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8252" w14:textId="631B6BCA" w:rsidR="001B422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модель</w:t>
      </w:r>
    </w:p>
    <w:p w14:paraId="2E030CE9" w14:textId="24DF369A" w:rsidR="00897B9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технико-экономического обоснования</w:t>
      </w:r>
    </w:p>
    <w:p w14:paraId="223E6ABE" w14:textId="3517F9E8" w:rsidR="00897B9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деятельности спск «сбыт </w:t>
      </w:r>
      <w:r w:rsidR="005C702E">
        <w:rPr>
          <w:rFonts w:ascii="Times New Roman" w:hAnsi="Times New Roman" w:cs="Times New Roman"/>
          <w:caps/>
          <w:sz w:val="28"/>
          <w:szCs w:val="28"/>
        </w:rPr>
        <w:t>овощей защищённого грунта</w:t>
      </w:r>
      <w:r>
        <w:rPr>
          <w:rFonts w:ascii="Times New Roman" w:hAnsi="Times New Roman" w:cs="Times New Roman"/>
          <w:caps/>
          <w:sz w:val="28"/>
          <w:szCs w:val="28"/>
        </w:rPr>
        <w:t>»</w:t>
      </w:r>
    </w:p>
    <w:p w14:paraId="52C8CD33" w14:textId="77777777" w:rsidR="006F3B7E" w:rsidRDefault="006F3B7E" w:rsidP="006F3B7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количество членов:</w:t>
      </w:r>
    </w:p>
    <w:p w14:paraId="412297C3" w14:textId="7E0FD8FE" w:rsidR="00897B96" w:rsidRPr="006F3B7E" w:rsidRDefault="00897B96" w:rsidP="005C702E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Исходные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897B96" w14:paraId="052F26FC" w14:textId="77777777" w:rsidTr="006F3B7E">
        <w:tc>
          <w:tcPr>
            <w:tcW w:w="594" w:type="dxa"/>
            <w:vAlign w:val="center"/>
          </w:tcPr>
          <w:p w14:paraId="3A6889AA" w14:textId="7FBFA9C4" w:rsidR="00897B96" w:rsidRDefault="00897B96" w:rsidP="00897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57760E55" w14:textId="09642E93" w:rsidR="00897B96" w:rsidRDefault="00897B96" w:rsidP="00897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6710A8F8" w14:textId="4FE4D3DB" w:rsidR="00897B96" w:rsidRDefault="00897B96" w:rsidP="00897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F3B7E" w14:paraId="5E8B0DCF" w14:textId="77777777" w:rsidTr="006F3B7E">
        <w:tc>
          <w:tcPr>
            <w:tcW w:w="594" w:type="dxa"/>
            <w:vAlign w:val="center"/>
          </w:tcPr>
          <w:p w14:paraId="639B8AA7" w14:textId="1C1B7BCE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2800F7E5" w14:textId="3CCAFCD4" w:rsidR="006F3B7E" w:rsidRDefault="006F3B7E" w:rsidP="006F3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одовой объём производства </w:t>
            </w:r>
            <w:r w:rsidR="005C702E"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всех членов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4832C3B7" w14:textId="7EE8C7D9" w:rsidR="006F3B7E" w:rsidRP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6F3B7E" w14:paraId="35AE043B" w14:textId="77777777" w:rsidTr="006F3B7E">
        <w:tc>
          <w:tcPr>
            <w:tcW w:w="594" w:type="dxa"/>
            <w:vAlign w:val="center"/>
          </w:tcPr>
          <w:p w14:paraId="184EF974" w14:textId="140C53F1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179D9F3C" w14:textId="6D2B360B" w:rsidR="006F3B7E" w:rsidRDefault="006F3B7E" w:rsidP="006F3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Себестоимость производства </w:t>
            </w:r>
            <w:r w:rsidR="005C702E"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14F27CE4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D0E255A" w14:textId="77777777" w:rsidTr="006F3B7E">
        <w:tc>
          <w:tcPr>
            <w:tcW w:w="594" w:type="dxa"/>
            <w:vAlign w:val="center"/>
          </w:tcPr>
          <w:p w14:paraId="15F86D3B" w14:textId="000BA77A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6FE51742" w14:textId="5A2DE787" w:rsidR="006F3B7E" w:rsidRDefault="006F3B7E" w:rsidP="006F3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реализации </w:t>
            </w:r>
            <w:r w:rsidR="005C702E"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42BA3849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8120F3F" w14:textId="77777777" w:rsidTr="006F3B7E">
        <w:tc>
          <w:tcPr>
            <w:tcW w:w="594" w:type="dxa"/>
            <w:vAlign w:val="center"/>
          </w:tcPr>
          <w:p w14:paraId="2083EDA1" w14:textId="49A442DA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1" w:type="dxa"/>
            <w:vAlign w:val="center"/>
          </w:tcPr>
          <w:p w14:paraId="22BBEFEC" w14:textId="2CD4A55F" w:rsidR="006F3B7E" w:rsidRDefault="006F3B7E" w:rsidP="006F3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Прибыль 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(тыс. руб.) (стр. 3 – стр. 2)</w:t>
            </w:r>
          </w:p>
        </w:tc>
        <w:tc>
          <w:tcPr>
            <w:tcW w:w="1320" w:type="dxa"/>
            <w:vAlign w:val="center"/>
          </w:tcPr>
          <w:p w14:paraId="1EEFFEE3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2D393590" w14:textId="77777777" w:rsidTr="006F3B7E">
        <w:tc>
          <w:tcPr>
            <w:tcW w:w="594" w:type="dxa"/>
            <w:vAlign w:val="center"/>
          </w:tcPr>
          <w:p w14:paraId="30F97FD1" w14:textId="1409AB49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31" w:type="dxa"/>
            <w:vAlign w:val="center"/>
          </w:tcPr>
          <w:p w14:paraId="56CAAE90" w14:textId="327D321B" w:rsidR="006F3B7E" w:rsidRDefault="006F3B7E" w:rsidP="006F3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годовая прибыль всех членов Кооператива (тыс. руб.) (стр. 4*стр. 1)</w:t>
            </w:r>
          </w:p>
        </w:tc>
        <w:tc>
          <w:tcPr>
            <w:tcW w:w="1320" w:type="dxa"/>
            <w:vAlign w:val="center"/>
          </w:tcPr>
          <w:p w14:paraId="3897A8F3" w14:textId="34C0CD03" w:rsidR="006F3B7E" w:rsidRPr="007D6B91" w:rsidRDefault="007D6B91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</w:t>
            </w:r>
          </w:p>
        </w:tc>
      </w:tr>
    </w:tbl>
    <w:p w14:paraId="4FBA5CF4" w14:textId="201A90C6" w:rsidR="006F3B7E" w:rsidRPr="006F3B7E" w:rsidRDefault="006F3B7E" w:rsidP="005C702E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Издержки по поддержанию деятельности Кооператива (текущие затраты, 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6F3B7E" w14:paraId="763042EF" w14:textId="77777777" w:rsidTr="005C7584">
        <w:tc>
          <w:tcPr>
            <w:tcW w:w="594" w:type="dxa"/>
            <w:vAlign w:val="center"/>
          </w:tcPr>
          <w:p w14:paraId="776C6EA3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15DD5855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679264C2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F3B7E" w14:paraId="287D43A2" w14:textId="77777777" w:rsidTr="005C7584">
        <w:tc>
          <w:tcPr>
            <w:tcW w:w="594" w:type="dxa"/>
            <w:vAlign w:val="center"/>
          </w:tcPr>
          <w:p w14:paraId="3484D092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664253B8" w14:textId="05E45796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1320" w:type="dxa"/>
            <w:vAlign w:val="center"/>
          </w:tcPr>
          <w:p w14:paraId="19929C27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398BA71" w14:textId="77777777" w:rsidTr="005C7584">
        <w:tc>
          <w:tcPr>
            <w:tcW w:w="594" w:type="dxa"/>
            <w:vAlign w:val="center"/>
          </w:tcPr>
          <w:p w14:paraId="689871EB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3B573CEE" w14:textId="75201012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 (вода, электроэнергия)</w:t>
            </w:r>
          </w:p>
        </w:tc>
        <w:tc>
          <w:tcPr>
            <w:tcW w:w="1320" w:type="dxa"/>
            <w:vAlign w:val="center"/>
          </w:tcPr>
          <w:p w14:paraId="1CC95A45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5B76EA0" w14:textId="77777777" w:rsidTr="005C7584">
        <w:tc>
          <w:tcPr>
            <w:tcW w:w="594" w:type="dxa"/>
            <w:vAlign w:val="center"/>
          </w:tcPr>
          <w:p w14:paraId="453575CA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2EF4A039" w14:textId="0463AFD9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представительские расходы</w:t>
            </w:r>
          </w:p>
        </w:tc>
        <w:tc>
          <w:tcPr>
            <w:tcW w:w="1320" w:type="dxa"/>
            <w:vAlign w:val="center"/>
          </w:tcPr>
          <w:p w14:paraId="79B37C60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1F14B7E8" w14:textId="77777777" w:rsidTr="005C7584">
        <w:tc>
          <w:tcPr>
            <w:tcW w:w="594" w:type="dxa"/>
            <w:vAlign w:val="center"/>
          </w:tcPr>
          <w:p w14:paraId="191BE4CB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1" w:type="dxa"/>
            <w:vAlign w:val="center"/>
          </w:tcPr>
          <w:p w14:paraId="5E24EC2D" w14:textId="3630A511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материальных ресурсов (тара, упаковка и т.д.)</w:t>
            </w:r>
          </w:p>
        </w:tc>
        <w:tc>
          <w:tcPr>
            <w:tcW w:w="1320" w:type="dxa"/>
            <w:vAlign w:val="center"/>
          </w:tcPr>
          <w:p w14:paraId="49856F89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A0E6A29" w14:textId="77777777" w:rsidTr="005C7584">
        <w:tc>
          <w:tcPr>
            <w:tcW w:w="594" w:type="dxa"/>
            <w:vAlign w:val="center"/>
          </w:tcPr>
          <w:p w14:paraId="78E010A6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31" w:type="dxa"/>
            <w:vAlign w:val="center"/>
          </w:tcPr>
          <w:p w14:paraId="46EBBA8C" w14:textId="7ACEBF6E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1320" w:type="dxa"/>
            <w:vAlign w:val="center"/>
          </w:tcPr>
          <w:p w14:paraId="5C606BA4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18DF528A" w14:textId="77777777" w:rsidTr="005C7584">
        <w:tc>
          <w:tcPr>
            <w:tcW w:w="594" w:type="dxa"/>
            <w:vAlign w:val="center"/>
          </w:tcPr>
          <w:p w14:paraId="2BF110F1" w14:textId="7E8BFCDA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31" w:type="dxa"/>
            <w:vAlign w:val="center"/>
          </w:tcPr>
          <w:p w14:paraId="5A23B15C" w14:textId="02889AD5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1320" w:type="dxa"/>
            <w:vAlign w:val="center"/>
          </w:tcPr>
          <w:p w14:paraId="2657FF06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24799715" w14:textId="77777777" w:rsidTr="005C7584">
        <w:tc>
          <w:tcPr>
            <w:tcW w:w="594" w:type="dxa"/>
            <w:vAlign w:val="center"/>
          </w:tcPr>
          <w:p w14:paraId="2B751251" w14:textId="5659D84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31" w:type="dxa"/>
            <w:vAlign w:val="center"/>
          </w:tcPr>
          <w:p w14:paraId="454C7176" w14:textId="7D563AF7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Взносы в ревизионный союз</w:t>
            </w:r>
          </w:p>
        </w:tc>
        <w:tc>
          <w:tcPr>
            <w:tcW w:w="1320" w:type="dxa"/>
            <w:vAlign w:val="center"/>
          </w:tcPr>
          <w:p w14:paraId="20A99303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5FA5BC0A" w14:textId="77777777" w:rsidTr="005C7584">
        <w:tc>
          <w:tcPr>
            <w:tcW w:w="594" w:type="dxa"/>
            <w:vAlign w:val="center"/>
          </w:tcPr>
          <w:p w14:paraId="33B62F74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vAlign w:val="center"/>
          </w:tcPr>
          <w:p w14:paraId="6F474E3A" w14:textId="2C52C5A8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20" w:type="dxa"/>
            <w:vAlign w:val="center"/>
          </w:tcPr>
          <w:p w14:paraId="1D910627" w14:textId="7E758E80" w:rsidR="006F3B7E" w:rsidRP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</w:tbl>
    <w:p w14:paraId="070A6FB1" w14:textId="398135C6" w:rsidR="006F3B7E" w:rsidRPr="006F3B7E" w:rsidRDefault="006F3B7E" w:rsidP="00897B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Наценка Кооператива на каждую тонну закупленных </w:t>
      </w:r>
      <w:r w:rsidR="005C702E">
        <w:rPr>
          <w:rFonts w:ascii="Times New Roman" w:hAnsi="Times New Roman" w:cs="Times New Roman"/>
          <w:sz w:val="28"/>
          <w:szCs w:val="28"/>
        </w:rPr>
        <w:t>овощей</w:t>
      </w:r>
      <w:r w:rsidRPr="006F3B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F3B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14:paraId="652057F2" w14:textId="14AB3484" w:rsidR="00897B96" w:rsidRPr="006F3B7E" w:rsidRDefault="006F3B7E" w:rsidP="005C702E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Прогноз экономических условий для членов Кооператива после выхода Кооператива на проектную мощность: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6F3B7E" w14:paraId="4509F617" w14:textId="77777777" w:rsidTr="005C702E">
        <w:tc>
          <w:tcPr>
            <w:tcW w:w="594" w:type="dxa"/>
            <w:vAlign w:val="center"/>
          </w:tcPr>
          <w:p w14:paraId="59991F52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23" w:type="dxa"/>
            <w:vAlign w:val="center"/>
          </w:tcPr>
          <w:p w14:paraId="625375D6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128" w:type="dxa"/>
            <w:vAlign w:val="center"/>
          </w:tcPr>
          <w:p w14:paraId="36DC85E8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F3B7E" w14:paraId="40743D66" w14:textId="77777777" w:rsidTr="005C702E">
        <w:tc>
          <w:tcPr>
            <w:tcW w:w="594" w:type="dxa"/>
            <w:vAlign w:val="center"/>
          </w:tcPr>
          <w:p w14:paraId="2A329DE8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623" w:type="dxa"/>
            <w:vAlign w:val="center"/>
          </w:tcPr>
          <w:p w14:paraId="72E0A70B" w14:textId="18FEF434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годовой объём производства </w:t>
            </w:r>
            <w:r w:rsidR="005C702E"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всех членов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8" w:type="dxa"/>
            <w:vAlign w:val="center"/>
          </w:tcPr>
          <w:p w14:paraId="2F754210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E33A17C" w14:textId="77777777" w:rsidTr="005C702E">
        <w:tc>
          <w:tcPr>
            <w:tcW w:w="594" w:type="dxa"/>
            <w:vAlign w:val="center"/>
          </w:tcPr>
          <w:p w14:paraId="466446E0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623" w:type="dxa"/>
            <w:vAlign w:val="center"/>
          </w:tcPr>
          <w:p w14:paraId="0FFFCA88" w14:textId="727CDE24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Себестоимость производства </w:t>
            </w:r>
            <w:r w:rsidR="005C702E"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8" w:type="dxa"/>
            <w:vAlign w:val="center"/>
          </w:tcPr>
          <w:p w14:paraId="63097E00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0DFBD07F" w14:textId="77777777" w:rsidTr="005C702E">
        <w:tc>
          <w:tcPr>
            <w:tcW w:w="594" w:type="dxa"/>
            <w:vAlign w:val="center"/>
          </w:tcPr>
          <w:p w14:paraId="1DC709EF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623" w:type="dxa"/>
            <w:vAlign w:val="center"/>
          </w:tcPr>
          <w:p w14:paraId="77D4E146" w14:textId="443B98FC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реализации </w:t>
            </w:r>
            <w:r w:rsidR="005C702E">
              <w:rPr>
                <w:rFonts w:ascii="Times New Roman" w:hAnsi="Times New Roman" w:cs="Times New Roman"/>
                <w:sz w:val="28"/>
                <w:szCs w:val="28"/>
              </w:rPr>
              <w:t>овощей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Кооператив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(тыс. руб.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8" w:type="dxa"/>
            <w:vAlign w:val="center"/>
          </w:tcPr>
          <w:p w14:paraId="3CD33743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1B5C20EF" w14:textId="77777777" w:rsidTr="005C702E">
        <w:tc>
          <w:tcPr>
            <w:tcW w:w="594" w:type="dxa"/>
            <w:vAlign w:val="center"/>
          </w:tcPr>
          <w:p w14:paraId="107A52BC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623" w:type="dxa"/>
            <w:vAlign w:val="center"/>
          </w:tcPr>
          <w:p w14:paraId="3FC4AB6C" w14:textId="73F9C822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Прибыль 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(тыс. руб.) (стр.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8" w:type="dxa"/>
            <w:vAlign w:val="center"/>
          </w:tcPr>
          <w:p w14:paraId="76F11FC1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42EB502F" w14:textId="77777777" w:rsidTr="005C702E">
        <w:tc>
          <w:tcPr>
            <w:tcW w:w="594" w:type="dxa"/>
            <w:vAlign w:val="center"/>
          </w:tcPr>
          <w:p w14:paraId="38682101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623" w:type="dxa"/>
            <w:vAlign w:val="center"/>
          </w:tcPr>
          <w:p w14:paraId="0DC6F557" w14:textId="5469FF85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годовая прибыль всех членов Кооператива (тыс. руб.) (стр.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8" w:type="dxa"/>
            <w:vAlign w:val="center"/>
          </w:tcPr>
          <w:p w14:paraId="24BEB325" w14:textId="1E298B95" w:rsidR="006F3B7E" w:rsidRPr="007D6B91" w:rsidRDefault="007D6B91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</w:t>
            </w:r>
          </w:p>
        </w:tc>
      </w:tr>
    </w:tbl>
    <w:p w14:paraId="13C4076B" w14:textId="0A099BA6" w:rsidR="006F3B7E" w:rsidRDefault="0065328C" w:rsidP="00897B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Цена реализации </w:t>
      </w:r>
      <w:r w:rsidR="005C702E">
        <w:rPr>
          <w:rFonts w:ascii="Times New Roman" w:hAnsi="Times New Roman" w:cs="Times New Roman"/>
          <w:sz w:val="28"/>
          <w:szCs w:val="28"/>
        </w:rPr>
        <w:t>овощей</w:t>
      </w:r>
      <w:r>
        <w:rPr>
          <w:rFonts w:ascii="Times New Roman" w:hAnsi="Times New Roman" w:cs="Times New Roman"/>
          <w:sz w:val="28"/>
          <w:szCs w:val="28"/>
        </w:rPr>
        <w:t xml:space="preserve"> в Кооператив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как цена реализации </w:t>
      </w:r>
      <w:r w:rsidR="005C702E">
        <w:rPr>
          <w:rFonts w:ascii="Times New Roman" w:hAnsi="Times New Roman" w:cs="Times New Roman"/>
          <w:sz w:val="28"/>
          <w:szCs w:val="28"/>
        </w:rPr>
        <w:t>овощей</w:t>
      </w:r>
      <w:r>
        <w:rPr>
          <w:rFonts w:ascii="Times New Roman" w:hAnsi="Times New Roman" w:cs="Times New Roman"/>
          <w:sz w:val="28"/>
          <w:szCs w:val="28"/>
        </w:rPr>
        <w:t xml:space="preserve"> Кооперативом внешним покупателям, уменьшенная на сумму наценки Кооператива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328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328C">
        <w:rPr>
          <w:rFonts w:ascii="Times New Roman" w:hAnsi="Times New Roman" w:cs="Times New Roman"/>
          <w:sz w:val="28"/>
          <w:szCs w:val="28"/>
        </w:rPr>
        <w:t>.</w:t>
      </w:r>
    </w:p>
    <w:p w14:paraId="78C887E6" w14:textId="06E465D2" w:rsidR="0065328C" w:rsidRPr="007D6B91" w:rsidRDefault="007D6B91" w:rsidP="007D6B91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D6B91">
        <w:rPr>
          <w:rFonts w:ascii="Times New Roman" w:hAnsi="Times New Roman" w:cs="Times New Roman"/>
          <w:b/>
          <w:bCs/>
          <w:sz w:val="28"/>
          <w:szCs w:val="28"/>
        </w:rPr>
        <w:t>Смета капитальных затрат для создания материально-технической базы Кооператива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7D6B91" w14:paraId="6188AD6A" w14:textId="77777777" w:rsidTr="005C7584">
        <w:tc>
          <w:tcPr>
            <w:tcW w:w="594" w:type="dxa"/>
            <w:vAlign w:val="center"/>
          </w:tcPr>
          <w:p w14:paraId="7A25AF4A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12C2ABF6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514BBC6E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D6B91" w14:paraId="157C4842" w14:textId="77777777" w:rsidTr="005C7584">
        <w:tc>
          <w:tcPr>
            <w:tcW w:w="594" w:type="dxa"/>
            <w:vAlign w:val="center"/>
          </w:tcPr>
          <w:p w14:paraId="53719319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47250CE2" w14:textId="14FD4F38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проекта</w:t>
            </w:r>
          </w:p>
        </w:tc>
        <w:tc>
          <w:tcPr>
            <w:tcW w:w="1320" w:type="dxa"/>
            <w:vAlign w:val="center"/>
          </w:tcPr>
          <w:p w14:paraId="736C1C08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679A416B" w14:textId="77777777" w:rsidTr="005C7584">
        <w:tc>
          <w:tcPr>
            <w:tcW w:w="594" w:type="dxa"/>
            <w:vAlign w:val="center"/>
          </w:tcPr>
          <w:p w14:paraId="5BECCE70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26B87CF3" w14:textId="711D8814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работы, ремонт здания</w:t>
            </w:r>
          </w:p>
        </w:tc>
        <w:tc>
          <w:tcPr>
            <w:tcW w:w="1320" w:type="dxa"/>
            <w:vAlign w:val="center"/>
          </w:tcPr>
          <w:p w14:paraId="0E9E3D17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65AFC69D" w14:textId="77777777" w:rsidTr="005C7584">
        <w:tc>
          <w:tcPr>
            <w:tcW w:w="594" w:type="dxa"/>
            <w:vAlign w:val="center"/>
          </w:tcPr>
          <w:p w14:paraId="23CC8A34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78DEA8AE" w14:textId="14FA666C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коммуникаций</w:t>
            </w:r>
          </w:p>
        </w:tc>
        <w:tc>
          <w:tcPr>
            <w:tcW w:w="1320" w:type="dxa"/>
            <w:vAlign w:val="center"/>
          </w:tcPr>
          <w:p w14:paraId="10FA1978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795339F0" w14:textId="77777777" w:rsidTr="005C7584">
        <w:tc>
          <w:tcPr>
            <w:tcW w:w="594" w:type="dxa"/>
            <w:vAlign w:val="center"/>
          </w:tcPr>
          <w:p w14:paraId="236373D1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1" w:type="dxa"/>
            <w:vAlign w:val="center"/>
          </w:tcPr>
          <w:p w14:paraId="395ED94A" w14:textId="1A7D10B6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монтаж оборудования</w:t>
            </w:r>
          </w:p>
        </w:tc>
        <w:tc>
          <w:tcPr>
            <w:tcW w:w="1320" w:type="dxa"/>
            <w:vAlign w:val="center"/>
          </w:tcPr>
          <w:p w14:paraId="06C2C6D9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439CC905" w14:textId="77777777" w:rsidTr="005C7584">
        <w:tc>
          <w:tcPr>
            <w:tcW w:w="594" w:type="dxa"/>
            <w:vAlign w:val="center"/>
          </w:tcPr>
          <w:p w14:paraId="08E2947E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31" w:type="dxa"/>
            <w:vAlign w:val="center"/>
          </w:tcPr>
          <w:p w14:paraId="77675340" w14:textId="18493080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транспортных средств и иного имущества</w:t>
            </w:r>
          </w:p>
        </w:tc>
        <w:tc>
          <w:tcPr>
            <w:tcW w:w="1320" w:type="dxa"/>
            <w:vAlign w:val="center"/>
          </w:tcPr>
          <w:p w14:paraId="51F1C844" w14:textId="5D05E65C" w:rsidR="007D6B91" w:rsidRP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22AC7403" w14:textId="77777777" w:rsidTr="005C7584">
        <w:tc>
          <w:tcPr>
            <w:tcW w:w="594" w:type="dxa"/>
            <w:vAlign w:val="center"/>
          </w:tcPr>
          <w:p w14:paraId="626F2311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vAlign w:val="center"/>
          </w:tcPr>
          <w:p w14:paraId="5CA12F85" w14:textId="222585E5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0" w:type="dxa"/>
            <w:vAlign w:val="center"/>
          </w:tcPr>
          <w:p w14:paraId="2EA8F42F" w14:textId="148E7943" w:rsidR="007D6B91" w:rsidRP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</w:tbl>
    <w:p w14:paraId="11F1891C" w14:textId="3CF388DF" w:rsidR="007D6B91" w:rsidRPr="007D6B91" w:rsidRDefault="007D6B91" w:rsidP="007D6B91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D6B91">
        <w:rPr>
          <w:rFonts w:ascii="Times New Roman" w:hAnsi="Times New Roman" w:cs="Times New Roman"/>
          <w:b/>
          <w:bCs/>
          <w:sz w:val="28"/>
          <w:szCs w:val="28"/>
        </w:rPr>
        <w:t>Источники средств для финансирования капитальных вложений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7D6B91" w14:paraId="692A280F" w14:textId="77777777" w:rsidTr="005C7584">
        <w:tc>
          <w:tcPr>
            <w:tcW w:w="594" w:type="dxa"/>
            <w:vAlign w:val="center"/>
          </w:tcPr>
          <w:p w14:paraId="13FB338B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26F50648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20FEC722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D6B91" w14:paraId="03E1BCA6" w14:textId="77777777" w:rsidTr="005C7584">
        <w:tc>
          <w:tcPr>
            <w:tcW w:w="594" w:type="dxa"/>
            <w:vAlign w:val="center"/>
          </w:tcPr>
          <w:p w14:paraId="114FB6F2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3A2A202E" w14:textId="290D7BEF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Паевой фонд</w:t>
            </w:r>
          </w:p>
        </w:tc>
        <w:tc>
          <w:tcPr>
            <w:tcW w:w="1320" w:type="dxa"/>
            <w:vAlign w:val="center"/>
          </w:tcPr>
          <w:p w14:paraId="7D215C60" w14:textId="5D4E4678" w:rsidR="007D6B91" w:rsidRPr="007D6B91" w:rsidRDefault="00231829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</w:t>
            </w:r>
          </w:p>
        </w:tc>
      </w:tr>
      <w:tr w:rsidR="007D6B91" w14:paraId="173CC575" w14:textId="77777777" w:rsidTr="005C7584">
        <w:tc>
          <w:tcPr>
            <w:tcW w:w="594" w:type="dxa"/>
            <w:vAlign w:val="center"/>
          </w:tcPr>
          <w:p w14:paraId="060EE3D5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04470659" w14:textId="4526B505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развития материальной базы</w:t>
            </w:r>
          </w:p>
        </w:tc>
        <w:tc>
          <w:tcPr>
            <w:tcW w:w="1320" w:type="dxa"/>
            <w:vAlign w:val="center"/>
          </w:tcPr>
          <w:p w14:paraId="33CB3F01" w14:textId="1EF24E13" w:rsidR="007D6B91" w:rsidRP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231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6B91" w14:paraId="3185BAA9" w14:textId="77777777" w:rsidTr="005C7584">
        <w:tc>
          <w:tcPr>
            <w:tcW w:w="594" w:type="dxa"/>
            <w:vAlign w:val="center"/>
          </w:tcPr>
          <w:p w14:paraId="116FE6E8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0CFA1E1D" w14:textId="7CB81375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 на развитие материально-технической базы</w:t>
            </w:r>
          </w:p>
        </w:tc>
        <w:tc>
          <w:tcPr>
            <w:tcW w:w="1320" w:type="dxa"/>
            <w:vAlign w:val="center"/>
          </w:tcPr>
          <w:p w14:paraId="7261EB1D" w14:textId="6BFEBAB1" w:rsidR="007D6B91" w:rsidRP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7D6B91" w14:paraId="0B8189AC" w14:textId="77777777" w:rsidTr="005C7584">
        <w:tc>
          <w:tcPr>
            <w:tcW w:w="594" w:type="dxa"/>
            <w:vAlign w:val="center"/>
          </w:tcPr>
          <w:p w14:paraId="374DB559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vAlign w:val="center"/>
          </w:tcPr>
          <w:p w14:paraId="3B32ED93" w14:textId="77777777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0" w:type="dxa"/>
            <w:vAlign w:val="center"/>
          </w:tcPr>
          <w:p w14:paraId="2BD0FCDE" w14:textId="3315F4CC" w:rsidR="007D6B91" w:rsidRP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</w:tbl>
    <w:p w14:paraId="6166AEFA" w14:textId="3322F558" w:rsidR="007D6B91" w:rsidRPr="00231829" w:rsidRDefault="00231829" w:rsidP="00231829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31829">
        <w:rPr>
          <w:rFonts w:ascii="Times New Roman" w:hAnsi="Times New Roman" w:cs="Times New Roman"/>
          <w:b/>
          <w:bCs/>
          <w:sz w:val="28"/>
          <w:szCs w:val="28"/>
        </w:rPr>
        <w:t>Расчёт срока окупаемости капитальных вложений для членов Кооператива (лет):</w:t>
      </w:r>
    </w:p>
    <w:p w14:paraId="49B678A3" w14:textId="17D67BB8" w:rsidR="00231829" w:rsidRPr="00231829" w:rsidRDefault="00231829" w:rsidP="0023182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18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 = </w:t>
      </w:r>
      <w:r w:rsidRPr="0023182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31829">
        <w:rPr>
          <w:rFonts w:ascii="Times New Roman" w:hAnsi="Times New Roman" w:cs="Times New Roman"/>
          <w:b/>
          <w:bCs/>
          <w:sz w:val="28"/>
          <w:szCs w:val="28"/>
          <w:lang w:val="en-US"/>
        </w:rPr>
        <w:t>F1+F2) / (P2-P1)</w:t>
      </w:r>
    </w:p>
    <w:sectPr w:rsidR="00231829" w:rsidRPr="0023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80"/>
    <w:rsid w:val="001B4226"/>
    <w:rsid w:val="0020524B"/>
    <w:rsid w:val="00231829"/>
    <w:rsid w:val="005C702E"/>
    <w:rsid w:val="0065328C"/>
    <w:rsid w:val="006E6B80"/>
    <w:rsid w:val="006F3B7E"/>
    <w:rsid w:val="007D6B91"/>
    <w:rsid w:val="00897B96"/>
    <w:rsid w:val="00D0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1EB5"/>
  <w15:chartTrackingRefBased/>
  <w15:docId w15:val="{F03552B3-17B8-4893-BECD-4F0674D0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Андрей</dc:creator>
  <cp:keywords/>
  <dc:description/>
  <cp:lastModifiedBy>Морозов Андрей</cp:lastModifiedBy>
  <cp:revision>3</cp:revision>
  <dcterms:created xsi:type="dcterms:W3CDTF">2021-06-13T16:11:00Z</dcterms:created>
  <dcterms:modified xsi:type="dcterms:W3CDTF">2021-06-13T16:12:00Z</dcterms:modified>
</cp:coreProperties>
</file>