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EB" w:rsidRDefault="00A01D16" w:rsidP="00B85F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232FB8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1345AA">
        <w:rPr>
          <w:b/>
          <w:bCs/>
        </w:rPr>
        <w:t xml:space="preserve">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C57B5C" w:rsidP="00B85FEB">
      <w:r>
        <w:t>о</w:t>
      </w:r>
      <w:r w:rsidR="004F2CCD">
        <w:t>т</w:t>
      </w:r>
      <w:r w:rsidR="00232FB8">
        <w:t xml:space="preserve"> 20 декабря </w:t>
      </w:r>
      <w:r w:rsidR="000B652F">
        <w:t>201</w:t>
      </w:r>
      <w:r w:rsidR="00CC3E51">
        <w:t>7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 w:rsidR="00232FB8">
        <w:t xml:space="preserve">              </w:t>
      </w:r>
      <w:r w:rsidR="00B85FEB">
        <w:t>№</w:t>
      </w:r>
      <w:r w:rsidR="00AA5D25">
        <w:t xml:space="preserve"> </w:t>
      </w:r>
      <w:r w:rsidR="00232FB8">
        <w:t>90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605FC8" w:rsidRDefault="00605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решению Думы Белоярского района </w:t>
      </w:r>
    </w:p>
    <w:p w:rsidR="00BE03DB" w:rsidRPr="00B85FEB" w:rsidRDefault="00605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августа 2007 года № 42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C8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F23" w:rsidP="00AF224B">
      <w:pPr>
        <w:autoSpaceDE w:val="0"/>
        <w:autoSpaceDN w:val="0"/>
        <w:adjustRightInd w:val="0"/>
        <w:ind w:firstLine="540"/>
        <w:jc w:val="both"/>
      </w:pPr>
      <w:r w:rsidRPr="00851F23">
        <w:t xml:space="preserve">В соответствии с </w:t>
      </w:r>
      <w:hyperlink r:id="rId7" w:history="1">
        <w:r w:rsidR="00AF224B" w:rsidRPr="00AF224B">
          <w:rPr>
            <w:bCs/>
          </w:rPr>
          <w:t>абзацем первым пункта 7 статьи 25</w:t>
        </w:r>
      </w:hyperlink>
      <w:r w:rsidR="00AF224B" w:rsidRPr="00AF224B">
        <w:rPr>
          <w:bCs/>
        </w:rPr>
        <w:t xml:space="preserve"> Устава</w:t>
      </w:r>
      <w:r w:rsidR="00AF224B">
        <w:rPr>
          <w:bCs/>
        </w:rPr>
        <w:t xml:space="preserve"> </w:t>
      </w:r>
      <w:r w:rsidRPr="00851F23">
        <w:t xml:space="preserve"> Белоярского района, в целях </w:t>
      </w:r>
      <w:r>
        <w:t>приведения муниципальных правовых актов в соответствие с действующим законодательством</w:t>
      </w:r>
      <w:r w:rsidRPr="00851F23">
        <w:t>, Дума Белоярского района р</w:t>
      </w:r>
      <w:r w:rsidR="008C5549">
        <w:t xml:space="preserve"> </w:t>
      </w:r>
      <w:r w:rsidRPr="00851F23">
        <w:t>е</w:t>
      </w:r>
      <w:r w:rsidR="008C5549">
        <w:t xml:space="preserve"> </w:t>
      </w:r>
      <w:r w:rsidRPr="00851F23">
        <w:t>ш</w:t>
      </w:r>
      <w:r w:rsidR="008C5549">
        <w:t xml:space="preserve"> </w:t>
      </w:r>
      <w:r w:rsidRPr="00851F23">
        <w:t>и</w:t>
      </w:r>
      <w:r w:rsidR="008C5549">
        <w:t xml:space="preserve"> </w:t>
      </w:r>
      <w:r w:rsidRPr="00851F23">
        <w:t>л</w:t>
      </w:r>
      <w:r w:rsidR="008C5549">
        <w:t xml:space="preserve"> </w:t>
      </w:r>
      <w:r w:rsidRPr="00851F23">
        <w:t>а:</w:t>
      </w:r>
    </w:p>
    <w:p w:rsidR="00851F23" w:rsidRPr="00061186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1. </w:t>
      </w:r>
      <w:r w:rsidR="00061186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 w:rsidR="00061186" w:rsidRPr="00061186">
        <w:rPr>
          <w:rFonts w:ascii="Times New Roman" w:hAnsi="Times New Roman" w:cs="Times New Roman"/>
          <w:sz w:val="24"/>
          <w:szCs w:val="24"/>
        </w:rPr>
        <w:t>«Положение о комитете муниципальной собственности администрации Белоярского района</w:t>
      </w:r>
      <w:r w:rsidR="00061186">
        <w:rPr>
          <w:rFonts w:ascii="Times New Roman" w:hAnsi="Times New Roman" w:cs="Times New Roman"/>
          <w:sz w:val="24"/>
          <w:szCs w:val="24"/>
        </w:rPr>
        <w:t>» к решению Думы Белоярского района от 9 августа 2007 года № 42 «</w:t>
      </w:r>
      <w:r w:rsidR="00061186" w:rsidRPr="00061186">
        <w:rPr>
          <w:rFonts w:ascii="Times New Roman" w:hAnsi="Times New Roman" w:cs="Times New Roman"/>
          <w:sz w:val="24"/>
          <w:szCs w:val="24"/>
        </w:rPr>
        <w:t>О реорганизации юридических лиц в форме слияния»</w:t>
      </w:r>
      <w:r w:rsidR="00B67A91">
        <w:rPr>
          <w:rFonts w:ascii="Times New Roman" w:hAnsi="Times New Roman" w:cs="Times New Roman"/>
          <w:sz w:val="24"/>
          <w:szCs w:val="24"/>
        </w:rPr>
        <w:t xml:space="preserve"> изменение, изложив его в </w:t>
      </w:r>
      <w:r w:rsidR="007C6A88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B67A91">
        <w:rPr>
          <w:rFonts w:ascii="Times New Roman" w:hAnsi="Times New Roman" w:cs="Times New Roman"/>
          <w:sz w:val="24"/>
          <w:szCs w:val="24"/>
        </w:rPr>
        <w:t>редакции согласно приложению к настоящему решению.</w:t>
      </w:r>
    </w:p>
    <w:p w:rsidR="00851F23" w:rsidRPr="003B5274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B67A91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B67A91">
        <w:rPr>
          <w:rFonts w:ascii="Times New Roman" w:hAnsi="Times New Roman" w:cs="Times New Roman"/>
          <w:sz w:val="24"/>
          <w:szCs w:val="24"/>
        </w:rPr>
        <w:t>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851F23" w:rsidRDefault="00851F23" w:rsidP="00851F23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опубликования.</w:t>
      </w:r>
    </w:p>
    <w:p w:rsidR="00232FB8" w:rsidRDefault="00E50877" w:rsidP="00232FB8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A6550C" w:rsidRDefault="00A6550C" w:rsidP="00232FB8">
      <w:pPr>
        <w:tabs>
          <w:tab w:val="left" w:pos="114"/>
        </w:tabs>
        <w:jc w:val="both"/>
      </w:pPr>
    </w:p>
    <w:p w:rsidR="00A6550C" w:rsidRDefault="00A6550C" w:rsidP="00232FB8">
      <w:pPr>
        <w:tabs>
          <w:tab w:val="left" w:pos="114"/>
        </w:tabs>
        <w:jc w:val="both"/>
      </w:pPr>
    </w:p>
    <w:p w:rsidR="00A6550C" w:rsidRDefault="00A6550C" w:rsidP="00A6550C">
      <w:pPr>
        <w:autoSpaceDE w:val="0"/>
        <w:autoSpaceDN w:val="0"/>
        <w:adjustRightInd w:val="0"/>
        <w:jc w:val="both"/>
      </w:pPr>
      <w:r>
        <w:t>Исполняющий обязанности</w:t>
      </w:r>
    </w:p>
    <w:p w:rsidR="00A6550C" w:rsidRDefault="00A6550C" w:rsidP="00A6550C">
      <w:pPr>
        <w:autoSpaceDE w:val="0"/>
        <w:autoSpaceDN w:val="0"/>
        <w:adjustRightInd w:val="0"/>
        <w:jc w:val="both"/>
      </w:pPr>
      <w:r>
        <w:t>председателя Думы Белоярского района                                                            Ю.Ю.Громовой</w:t>
      </w:r>
    </w:p>
    <w:p w:rsidR="0056249B" w:rsidRDefault="0056249B" w:rsidP="0056249B"/>
    <w:p w:rsidR="00A6550C" w:rsidRDefault="00A6550C" w:rsidP="0056249B"/>
    <w:p w:rsidR="00AF224B" w:rsidRDefault="0056249B" w:rsidP="00CC3E51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bookmarkStart w:id="0" w:name="_GoBack"/>
      <w:bookmarkEnd w:id="0"/>
      <w:r>
        <w:t>С.П.Маненков</w:t>
      </w:r>
    </w:p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A6550C" w:rsidRDefault="00A6550C" w:rsidP="00CC3E51"/>
    <w:p w:rsidR="00EF63F3" w:rsidRDefault="00EF63F3" w:rsidP="00CC3E51"/>
    <w:p w:rsidR="00EF63F3" w:rsidRPr="003B5274" w:rsidRDefault="00EF63F3" w:rsidP="00EF6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63F3" w:rsidRPr="003B5274" w:rsidRDefault="00EF63F3" w:rsidP="00EF6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>к решению Думы Белоярского района</w:t>
      </w:r>
    </w:p>
    <w:p w:rsidR="00EF63F3" w:rsidRPr="003B5274" w:rsidRDefault="00EF63F3" w:rsidP="00EF6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от </w:t>
      </w:r>
      <w:r w:rsidR="00DA7EAE">
        <w:rPr>
          <w:rFonts w:ascii="Times New Roman" w:hAnsi="Times New Roman" w:cs="Times New Roman"/>
          <w:sz w:val="24"/>
          <w:szCs w:val="24"/>
        </w:rPr>
        <w:t xml:space="preserve">20 декабря </w:t>
      </w:r>
      <w:r w:rsidRPr="003B52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527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5274">
        <w:rPr>
          <w:rFonts w:ascii="Times New Roman" w:hAnsi="Times New Roman" w:cs="Times New Roman"/>
          <w:sz w:val="24"/>
          <w:szCs w:val="24"/>
        </w:rPr>
        <w:t xml:space="preserve"> </w:t>
      </w:r>
      <w:r w:rsidR="00DA7EAE">
        <w:rPr>
          <w:rFonts w:ascii="Times New Roman" w:hAnsi="Times New Roman" w:cs="Times New Roman"/>
          <w:sz w:val="24"/>
          <w:szCs w:val="24"/>
        </w:rPr>
        <w:t>90</w:t>
      </w:r>
    </w:p>
    <w:p w:rsidR="00EF63F3" w:rsidRDefault="00EF63F3" w:rsidP="00EF63F3"/>
    <w:p w:rsidR="00EF63F3" w:rsidRDefault="00EF63F3" w:rsidP="00EF63F3"/>
    <w:p w:rsidR="00EF63F3" w:rsidRPr="00531361" w:rsidRDefault="00EF63F3" w:rsidP="00EF63F3">
      <w:pPr>
        <w:jc w:val="center"/>
        <w:rPr>
          <w:b/>
        </w:rPr>
      </w:pPr>
      <w:r w:rsidRPr="00531361">
        <w:rPr>
          <w:b/>
        </w:rPr>
        <w:t>ПОЛОЖЕНИЕ</w:t>
      </w:r>
    </w:p>
    <w:p w:rsidR="00EF63F3" w:rsidRDefault="00EF63F3" w:rsidP="00EF63F3">
      <w:pPr>
        <w:jc w:val="center"/>
        <w:rPr>
          <w:b/>
        </w:rPr>
      </w:pPr>
      <w:r w:rsidRPr="00531361">
        <w:rPr>
          <w:b/>
        </w:rPr>
        <w:t xml:space="preserve">о Комитете муниципальной собственности </w:t>
      </w:r>
    </w:p>
    <w:p w:rsidR="00EF63F3" w:rsidRPr="00531361" w:rsidRDefault="00EF63F3" w:rsidP="00EF63F3">
      <w:pPr>
        <w:jc w:val="center"/>
        <w:rPr>
          <w:b/>
        </w:rPr>
      </w:pPr>
      <w:r w:rsidRPr="00531361">
        <w:rPr>
          <w:b/>
        </w:rPr>
        <w:t>администрации Белоярского района</w:t>
      </w:r>
    </w:p>
    <w:p w:rsidR="00EF63F3" w:rsidRPr="00EB4882" w:rsidRDefault="00EF63F3" w:rsidP="00EF63F3">
      <w:pPr>
        <w:jc w:val="center"/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7431E5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t xml:space="preserve">1.1. Комитет муниципальной собственности администрации Белоярского района (далее – Комитет) является органом администрации Белоярского района, созданным в целях обеспечения исполнения полномочий администрации Белоярского района в сфере имущественных и земельных </w:t>
      </w:r>
      <w:r w:rsidRPr="007431E5">
        <w:t>отношений, для решения вопросов местного значения, осуществления отдельных государственных полномочий.</w:t>
      </w:r>
    </w:p>
    <w:p w:rsidR="00EF63F3" w:rsidRPr="00336012" w:rsidRDefault="00EF63F3" w:rsidP="00EF63F3">
      <w:pPr>
        <w:autoSpaceDE w:val="0"/>
        <w:autoSpaceDN w:val="0"/>
        <w:adjustRightInd w:val="0"/>
        <w:ind w:firstLine="540"/>
        <w:jc w:val="both"/>
      </w:pPr>
      <w:r w:rsidRPr="00EB4882">
        <w:t xml:space="preserve">1.2. </w:t>
      </w:r>
      <w:r w:rsidRPr="00E23821">
        <w:t>Комитет является муниципальным казенным учреждением, наделен правами юридического лица, имеет самостоятельный баланс, лицевой счет, печать с изображением герба Белоярского района со своим наименованием, другие печати и штампы, бланки и иные реквизиты, необходимые для его деятельности</w:t>
      </w:r>
      <w:r>
        <w:t>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Полное наименование Комитета: Комитет муниципальной собственности администрации Белоярского района.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Комитета: Комитет муниципальной собственности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 w:rsidRPr="00823837">
        <w:rPr>
          <w:rFonts w:ascii="Times New Roman" w:hAnsi="Times New Roman" w:cs="Times New Roman"/>
          <w:sz w:val="24"/>
          <w:szCs w:val="24"/>
        </w:rPr>
        <w:t xml:space="preserve">Комитет в своей деятельности руководствуется </w:t>
      </w:r>
      <w:hyperlink r:id="rId8" w:history="1">
        <w:r w:rsidRPr="0082383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2383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приказами, инструктивными указаниями министерств и ведомств, законами Ханты-Мансийского автономного округа - Югры, постановлениями Думы Ханты-Мансийского автономного округа - Югры, приказами Департамент </w:t>
      </w:r>
      <w:r>
        <w:rPr>
          <w:rFonts w:ascii="Times New Roman" w:hAnsi="Times New Roman" w:cs="Times New Roman"/>
          <w:sz w:val="24"/>
          <w:szCs w:val="24"/>
        </w:rPr>
        <w:t>по управлению государственным имуществом</w:t>
      </w:r>
      <w:r w:rsidRPr="0082383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Югры, постановлениями и распоряжениями Губернатора и Правительства Ханты-Мансийского автономного округа - Югры, </w:t>
      </w:r>
      <w:hyperlink r:id="rId9" w:history="1">
        <w:r w:rsidRPr="0082383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23837">
        <w:rPr>
          <w:rFonts w:ascii="Times New Roman" w:hAnsi="Times New Roman" w:cs="Times New Roman"/>
          <w:sz w:val="24"/>
          <w:szCs w:val="24"/>
        </w:rPr>
        <w:t xml:space="preserve"> Белоярского района, нормативно-правовыми актами Белоярского района, а также настоящим Положением о Комитете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82383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(далее - Положение).</w:t>
      </w:r>
    </w:p>
    <w:p w:rsidR="00EF63F3" w:rsidRDefault="00EF63F3" w:rsidP="00EF6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823837">
        <w:rPr>
          <w:rFonts w:ascii="Times New Roman" w:hAnsi="Times New Roman" w:cs="Times New Roman"/>
          <w:sz w:val="24"/>
          <w:szCs w:val="24"/>
        </w:rPr>
        <w:t>Комитет непосредственно курируется заместителем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23837">
        <w:rPr>
          <w:rFonts w:ascii="Times New Roman" w:hAnsi="Times New Roman" w:cs="Times New Roman"/>
          <w:sz w:val="24"/>
          <w:szCs w:val="24"/>
        </w:rPr>
        <w:t>.6. Комитет осуществляет свою деятельность во взаимодействии с другими органами местного самоуправления и органами администрации Белоярского района, органами государственной власти, а также с коммерческими и некоммерческими организациями, общественными объединениями и гражданами.</w:t>
      </w:r>
      <w:r w:rsidRPr="006C4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3F3" w:rsidRPr="001041C5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Pr="001041C5">
        <w:rPr>
          <w:rFonts w:ascii="Times New Roman" w:hAnsi="Times New Roman" w:cs="Times New Roman"/>
          <w:sz w:val="24"/>
          <w:szCs w:val="24"/>
        </w:rPr>
        <w:t xml:space="preserve"> является правопреемником прав и обязанностей управления муниципальным имуществом администрации Белоярского района и управления по земельным отношениям администрации Белоярского района.</w:t>
      </w:r>
    </w:p>
    <w:p w:rsidR="00EF63F3" w:rsidRPr="00823837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823837">
        <w:rPr>
          <w:rFonts w:ascii="Times New Roman" w:hAnsi="Times New Roman" w:cs="Times New Roman"/>
          <w:sz w:val="24"/>
          <w:szCs w:val="24"/>
        </w:rPr>
        <w:t xml:space="preserve">Местонахождение Комитета: 628162, Тюменская область, Ханты-Мансийский автономный округ - Югра, город Белоярский, улица Центральная, </w:t>
      </w:r>
      <w:r>
        <w:rPr>
          <w:rFonts w:ascii="Times New Roman" w:hAnsi="Times New Roman" w:cs="Times New Roman"/>
          <w:sz w:val="24"/>
          <w:szCs w:val="24"/>
        </w:rPr>
        <w:t>дом 11</w:t>
      </w:r>
      <w:r w:rsidRPr="00823837">
        <w:rPr>
          <w:rFonts w:ascii="Times New Roman" w:hAnsi="Times New Roman" w:cs="Times New Roman"/>
          <w:sz w:val="24"/>
          <w:szCs w:val="24"/>
        </w:rPr>
        <w:t>.</w:t>
      </w:r>
    </w:p>
    <w:p w:rsidR="00EF63F3" w:rsidRPr="00823837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41C5">
        <w:rPr>
          <w:rFonts w:ascii="Times New Roman" w:hAnsi="Times New Roman" w:cs="Times New Roman"/>
          <w:sz w:val="24"/>
          <w:szCs w:val="24"/>
        </w:rPr>
        <w:t>2. Цели</w:t>
      </w:r>
      <w:r>
        <w:rPr>
          <w:rFonts w:ascii="Times New Roman" w:hAnsi="Times New Roman" w:cs="Times New Roman"/>
          <w:sz w:val="24"/>
          <w:szCs w:val="24"/>
        </w:rPr>
        <w:t xml:space="preserve"> и задачи Комитета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D7184" w:rsidRDefault="00EF63F3" w:rsidP="00EF63F3">
      <w:pPr>
        <w:autoSpaceDE w:val="0"/>
        <w:autoSpaceDN w:val="0"/>
        <w:adjustRightInd w:val="0"/>
        <w:ind w:firstLine="540"/>
        <w:jc w:val="both"/>
      </w:pPr>
      <w:r w:rsidRPr="00EB4882">
        <w:t xml:space="preserve">2.1. </w:t>
      </w:r>
      <w:r w:rsidRPr="003D7184">
        <w:t>Основной целью деятельности Комитета является</w:t>
      </w:r>
      <w:r>
        <w:t xml:space="preserve"> </w:t>
      </w:r>
      <w:r w:rsidRPr="003D7184">
        <w:t xml:space="preserve">обеспечение исполнения полномочий муниципального образования </w:t>
      </w:r>
      <w:r>
        <w:t>Белоярский</w:t>
      </w:r>
      <w:r w:rsidRPr="003D7184">
        <w:t xml:space="preserve"> район по владению, пользованию и распоряжению имуществом, находящимся в муниципальной собственности муниципального образования </w:t>
      </w:r>
      <w:r>
        <w:t>Белоярский</w:t>
      </w:r>
      <w:r w:rsidRPr="003D7184">
        <w:t xml:space="preserve"> район, распоряжению земельными участками, находящимися в собственности муниципального образования </w:t>
      </w:r>
      <w:r>
        <w:t>Белоярский</w:t>
      </w:r>
      <w:r w:rsidRPr="003D7184">
        <w:t xml:space="preserve"> район, а также земельными участками, государственная собственность на которые не разграничена, </w:t>
      </w:r>
      <w:r w:rsidRPr="003D7184">
        <w:lastRenderedPageBreak/>
        <w:t xml:space="preserve">расположенными в границах сельских поселений муниципального образования </w:t>
      </w:r>
      <w:r>
        <w:t>Белоярский</w:t>
      </w:r>
      <w:r w:rsidRPr="003D7184">
        <w:t xml:space="preserve"> район и межселенных территорий </w:t>
      </w:r>
      <w:r>
        <w:t>Белоярского</w:t>
      </w:r>
      <w:r w:rsidRPr="003D7184">
        <w:t xml:space="preserve"> района.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C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Основными задачами Комитета являются</w:t>
      </w:r>
      <w:r w:rsidRPr="00EF07CE">
        <w:rPr>
          <w:rFonts w:ascii="Times New Roman" w:hAnsi="Times New Roman" w:cs="Times New Roman"/>
          <w:sz w:val="24"/>
          <w:szCs w:val="24"/>
        </w:rPr>
        <w:t>:</w:t>
      </w:r>
    </w:p>
    <w:p w:rsidR="00EF63F3" w:rsidRPr="00EB4882" w:rsidRDefault="00EF63F3" w:rsidP="00EF63F3">
      <w:pPr>
        <w:autoSpaceDE w:val="0"/>
        <w:autoSpaceDN w:val="0"/>
        <w:adjustRightInd w:val="0"/>
        <w:ind w:firstLine="540"/>
        <w:jc w:val="both"/>
      </w:pPr>
      <w:r>
        <w:t>2.2.1.</w:t>
      </w:r>
      <w:r w:rsidRPr="00EB4882">
        <w:t xml:space="preserve"> </w:t>
      </w:r>
      <w:r>
        <w:t>Разработка и проведение единой политики органов местного самоуправления Белоярского района в сфере имущественных и земельных отношений.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2.2.2.</w:t>
      </w:r>
      <w:r w:rsidRPr="00EB4882">
        <w:t xml:space="preserve"> </w:t>
      </w:r>
      <w:r>
        <w:t>Обеспечение эффективного управления муниципальным имуществом, в том числе движимым и недвижимым имуществом, муниципальными унитарными предприятиями, акциями (долями), находящимися в муниципальной собственности, имущественными правами и финансовыми активами, находящимися в муниципальной собственности.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2.2.3.</w:t>
      </w:r>
      <w:r w:rsidRPr="00EB4882">
        <w:t xml:space="preserve"> </w:t>
      </w:r>
      <w:r>
        <w:t>Обеспечение эффективного управления и распоряжения землями и земельными участками, находящимися в муниципальной собственности и государственная собственность на которые не разграничена.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2.2.4. Осуществление в пределах своей компетенции контроля за реализацией федерального законодательства, законодательства Ханты-Мансийского автономного округа – Югры и муниципальных правовых актов органов местного самоуправления Белоярского района в сфере имущественных и земельных отношений на территории муниципального образования Белоярский район.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2.2.5. Защита имущественных интересов муниципального образования Белоярский район.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41C5">
        <w:rPr>
          <w:rFonts w:ascii="Times New Roman" w:hAnsi="Times New Roman" w:cs="Times New Roman"/>
          <w:sz w:val="24"/>
          <w:szCs w:val="24"/>
        </w:rPr>
        <w:t>3. Полномочия Комитета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В целях выполнения возложенных задач Комитет наделен следующими полномочиями в сфере имущественных и земельных правоотношений.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 xml:space="preserve">3.1. В области учета муниципального имущества Белоярского района: 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</w:t>
      </w:r>
      <w:r w:rsidRPr="00F52458">
        <w:t>.</w:t>
      </w:r>
      <w:r>
        <w:t>1</w:t>
      </w:r>
      <w:r w:rsidRPr="00F52458">
        <w:t>.</w:t>
      </w:r>
      <w:r>
        <w:t>1.</w:t>
      </w:r>
      <w:r w:rsidRPr="00F52458">
        <w:t xml:space="preserve"> </w:t>
      </w:r>
      <w:r>
        <w:t>Формирует и ведет реестр муниципального имущества муниципального образования Белоярский район</w:t>
      </w:r>
      <w:r w:rsidRPr="00F52458">
        <w:t>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3.1.2. Организует проведение технической и иной инвентаризации муниципального имущества, в том числе имущества муниципальной казны.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3.1.3. Дает согласие муниципальным учреждениям на списание муниципального имущества, закрепленного за ними на праве оперативного управления.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 В области управления и распоряжения объектами муниципальной собственности: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3.2.1. Осуществляет подготовку и согласование проектов муниципальных правовых актов по вопросам владения, пользования и распоряжения муниципальной собственностью, осуществляет контроль за выполнением указанных правовых актов, готовит проекты решений по внесению в них изменений и дополнений.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3.2.2. Осуществляет прием объектов (зданий, строений, сооружений, иного имущества) в муниципальную собственность.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 w:rsidRPr="001041C5">
        <w:t>3.2.3. Осуществляет мероприятия по передаче объектов муниципальной собственности в федеральную собственность, собственность субъекта Российской Федерации,</w:t>
      </w:r>
      <w:r>
        <w:t xml:space="preserve"> муниципальную собственность городского и сельских поселений в границах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3.2.4. Осуществляет подготовку к заключению, изменению и прекращению от имени муниципального образования Белоярский район гражданско-правовых сделок по вопросам владения, пользования и распоряжения муниципальным имуществом, в том числе и земельными участками, а также оформляет документы и совершает иные действия, связанные с осуществлением прав и исполнением обязанностей по заключенным сделкам в соответствии с законодательством Российской Федерации, муниципальными правовыми актами органов местного самоуправления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lastRenderedPageBreak/>
        <w:t>3.2.5. Закрепляет в установленном порядке имущество Белоярского района, в том числе земельные участки, в хозяйственное ведение муниципальных предприятий и оперативное управление муниципальных учреждений, безвозмездное и иное пользование.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3.2.6. Осуществляет оперативный контроль за управлением и распоряжением объектами, находящимися в муниципальной собственности Белоярского района, контроль за использованием по назначению и сохранностью муниципального имущества, закрепленного за муниципальными предприятиями на праве хозяйственного ведения, муниципальными учреждениями на праве оперативного управления, а также переданного в установленном порядке иным лицам, а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законодательством.</w:t>
      </w:r>
    </w:p>
    <w:p w:rsidR="00EF63F3" w:rsidRPr="00470B6D" w:rsidRDefault="00EF63F3" w:rsidP="00EF63F3">
      <w:pPr>
        <w:autoSpaceDE w:val="0"/>
        <w:autoSpaceDN w:val="0"/>
        <w:adjustRightInd w:val="0"/>
        <w:ind w:firstLine="540"/>
        <w:jc w:val="both"/>
      </w:pPr>
      <w:r w:rsidRPr="00470B6D">
        <w:t xml:space="preserve">3.2.7. В случаях, предусмотренных законодательством и муниципальными правовыми актами органов местного самоуправления Белоярского района, представляет интересы муниципального образования Белоярский район, как арендодателя имущества Белоярского района. 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470B6D">
        <w:t>Производит расчет арендных платежей и контролирует поступление арендной платы от использования имущества в установленном порядке, осуществляет претензионно-исковую работу по взысканию задолженности по арендной плате за имущество и применению штрафных санкций при неисполнении условий договоров аренды имущества.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3.2.8. Обеспечивает поступление объектов в муниципальную казну, содержание муниципальной казны, выбытие объектов из ее состава.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3.2.9. Осуществляет подготовку документов, необходимых для постановки на учет бесхозяйного имущества, принимает меры по признанию права муниципальной собственности на него в установленном законом порядке.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3.2.10. Принимает участие в разработке и реализации инвестиционных проектов и программ с использованием муниципального имущества.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t>3.2.11. Осуществляет от имени муниципального образования Белоярский район права собственника по управлению акциями (долями), находящимися в муниципальной собственности, в уставном капитале хозяйственных обществ.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3.2.12. Представляет интересы муниципального образования Белоярский район, как кредитора по денежным обязательствам при рассмотрении дел о несостоятельности (банкротстве) предприятий, независимо от их форм собственности, участвует в собраниях кредиторов с правом голоса в части требований муниципального образования Белоярский район.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3.2.13. Осуществляет передачу муниципального имущества во временное и постоянное пользование физическим и юридическим лицам, органам государственной власти Российской Федерации и Ханты-Мансийского автономного округа - Югры, органам местного самоуправления иных муниципальных образований, отчуждение, совершение иных сделок в соответствии с действующим законодательством.</w:t>
      </w:r>
    </w:p>
    <w:p w:rsidR="00EF63F3" w:rsidRPr="001041C5" w:rsidRDefault="00EF63F3" w:rsidP="00EF63F3">
      <w:pPr>
        <w:autoSpaceDE w:val="0"/>
        <w:autoSpaceDN w:val="0"/>
        <w:adjustRightInd w:val="0"/>
        <w:ind w:firstLine="539"/>
        <w:jc w:val="both"/>
      </w:pPr>
      <w:r w:rsidRPr="001041C5">
        <w:t>3.2.14. От имени муниципального образования Белоярский район несет коммунальные расходы, расходы на содержание и текущий ремонт муниципального нежилого фонда, находящегося в казне муниципального образования Белоярский район и не закрепленного на праве пользования.</w:t>
      </w:r>
    </w:p>
    <w:p w:rsidR="00EF63F3" w:rsidRPr="001041C5" w:rsidRDefault="00EF63F3" w:rsidP="00EF63F3">
      <w:pPr>
        <w:autoSpaceDE w:val="0"/>
        <w:autoSpaceDN w:val="0"/>
        <w:adjustRightInd w:val="0"/>
        <w:ind w:firstLine="539"/>
        <w:jc w:val="both"/>
      </w:pPr>
      <w:r w:rsidRPr="001041C5">
        <w:t>3.2.15. От имени муниципального образования Белоярский район несет коммунальные расходы, расходы на управление, содержание незаселенного жилищного фонда, находящегося в казне муниципального образования Белоярский район. Осуществляет оплату взносов на капитальный ремонт общего имущества, муниципального жилищного фонда, находящегося в казне муниципального образования Белоярский район.</w:t>
      </w:r>
    </w:p>
    <w:p w:rsidR="00EF63F3" w:rsidRPr="001041C5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t>3.2.16. Осуществляет оформление документов для государственной регистрации права собственности муниципального образования Белоярский район на недвижимое имущество и сделок с указанным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lastRenderedPageBreak/>
        <w:t>3.2.17. В установленном законодательством Российской Федерации порядке заключает муниципальные контракты и договора на поставку товаров, выполнение работ, оказание услуг для муниципальных нужд в установленных сферах деятельности Комитета.</w:t>
      </w:r>
    </w:p>
    <w:p w:rsidR="00EF63F3" w:rsidRPr="00372BAD" w:rsidRDefault="00EF63F3" w:rsidP="00EF63F3">
      <w:pPr>
        <w:autoSpaceDE w:val="0"/>
        <w:autoSpaceDN w:val="0"/>
        <w:adjustRightInd w:val="0"/>
        <w:ind w:firstLine="540"/>
        <w:jc w:val="both"/>
      </w:pPr>
      <w:r>
        <w:t xml:space="preserve">3.2.18. Готовит предложения о </w:t>
      </w:r>
      <w:r w:rsidRPr="00372BAD">
        <w:t xml:space="preserve">необходимости и целесообразности создания муниципальных унитарных  предприятий или </w:t>
      </w:r>
      <w:r>
        <w:t xml:space="preserve">муниципальных </w:t>
      </w:r>
      <w:r w:rsidRPr="00372BAD">
        <w:t>учреждений, по реорганизации, ликвидации муниципальных унитарных предприятий</w:t>
      </w:r>
      <w:r>
        <w:t xml:space="preserve"> и </w:t>
      </w:r>
      <w:r w:rsidRPr="00372BAD">
        <w:t>муниципальных учреждений, согласовывает уставы муниципальных унитарных предприятий и муниципальных учреждений.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372BAD">
        <w:t>3.2.19. Дает согласие на участие муниципальных</w:t>
      </w:r>
      <w:r>
        <w:t xml:space="preserve"> унитарных предприятий в коммерческих и некоммерческих организациях, а также о заключении договора простого товарищества,</w:t>
      </w:r>
      <w:r w:rsidRPr="008306A4">
        <w:t xml:space="preserve"> </w:t>
      </w:r>
      <w:r>
        <w:t>на создание филиалов и открытие представительств муниципальных унитарных предприятий в соответствии с законодательством.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2B09A2">
        <w:t>3.2.20.</w:t>
      </w:r>
      <w:r>
        <w:t xml:space="preserve"> Определяет порядок составления, утверждения и установления показателей программы финансово-хозяйственной деятельности муниципальных унитарных предприятий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 В области приватизации муниципальной собственности: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3.3.1. Разрабатывает и вносит на рассмотрение Думы Белоярского района проекты решений: об утверждении прогнозного плана приватизации на очередной год, изменений и дополнений к нему, об условиях приватизации объектов, иных проектов в части приватизации муниципальной собственности.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372BAD">
        <w:t>3.3.2. Осуществляет приватизацию муниципального имущества в порядке, установленном законами Российской Федерации, Ханты-Мансийского автономного округа - Югры и муниципальными правовыми актами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3.3.3. Организует и контролирует реализацию прогнозного плана приватизации.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3.3.4. Осуществляет контроль за соблюдением условий купли-продажи приватизированных объектов, в том числе социальных и инвестиционных условий, с привлечением других органов администрации Белоярского района и принимает меры по устранению выявленных нарушений.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470B6D">
        <w:t>3.3.5. Организует торги по продаже муниципального имущества и выступает от имени муниципального образования Белоярский район в качестве продавца.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3.4. В области аудита и оценки муниципальной собственности: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3.4.1. Организует проведение работ по оценке муниципального имущества и имущественных прав муниципального образования Белоярский район, в случаях, предусмотренных действующим законодательством.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 В области управления и распоряжения землями и земельными участками: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3.5.1. Осуществляет имущественные отношения по владению, пользованию и распоряжению землями и земельными участками, находящимися в муниципальной собственности, государственная собственность на которые не разграничена, которые расположены в границах сельских поселений и межселенной территории Белоярского района.</w:t>
      </w:r>
    </w:p>
    <w:p w:rsidR="00EF63F3" w:rsidRPr="003A53C9" w:rsidRDefault="00EF63F3" w:rsidP="00EF63F3">
      <w:pPr>
        <w:ind w:firstLine="540"/>
        <w:jc w:val="both"/>
      </w:pPr>
      <w:r w:rsidRPr="003A53C9">
        <w:t>3.5.2. Осуществляет подготовку проектов постановлений администрации Белоярского района:</w:t>
      </w:r>
    </w:p>
    <w:p w:rsidR="00EF63F3" w:rsidRPr="003A53C9" w:rsidRDefault="00EF63F3" w:rsidP="00EF63F3">
      <w:pPr>
        <w:ind w:firstLine="540"/>
        <w:jc w:val="both"/>
      </w:pPr>
      <w:r w:rsidRPr="003A53C9">
        <w:t>- о предоставлении земельных участков в собственность бесплатно гражданам или юридическим лицам;</w:t>
      </w:r>
    </w:p>
    <w:p w:rsidR="00EF63F3" w:rsidRPr="003A53C9" w:rsidRDefault="00EF63F3" w:rsidP="00EF63F3">
      <w:pPr>
        <w:ind w:firstLine="540"/>
        <w:jc w:val="both"/>
      </w:pPr>
      <w:r w:rsidRPr="003A53C9">
        <w:t>- о предоставлении земельных участков в постоянное (бессрочное) пользование, прекращении права постоянного (бессрочного) пользования;</w:t>
      </w:r>
    </w:p>
    <w:p w:rsidR="00EF63F3" w:rsidRPr="003A53C9" w:rsidRDefault="00EF63F3" w:rsidP="00EF63F3">
      <w:pPr>
        <w:ind w:firstLine="540"/>
        <w:jc w:val="both"/>
      </w:pPr>
      <w:r w:rsidRPr="003A53C9">
        <w:t>- о выдаче разрешений на размещение объекта на землях или земельных участках;</w:t>
      </w:r>
    </w:p>
    <w:p w:rsidR="00EF63F3" w:rsidRPr="003A53C9" w:rsidRDefault="00EF63F3" w:rsidP="00EF63F3">
      <w:pPr>
        <w:ind w:firstLine="540"/>
        <w:jc w:val="both"/>
      </w:pPr>
      <w:r w:rsidRPr="003A53C9">
        <w:t>- о резервировании земель, изъятии земельных участков для муниципальных нужд;</w:t>
      </w:r>
    </w:p>
    <w:p w:rsidR="00EF63F3" w:rsidRPr="003A53C9" w:rsidRDefault="00EF63F3" w:rsidP="00EF63F3">
      <w:pPr>
        <w:ind w:firstLine="540"/>
        <w:jc w:val="both"/>
      </w:pPr>
      <w:r w:rsidRPr="003A53C9">
        <w:t>- о перераспределении земель и земельных участков;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 проведении аукциона по продаже земельного участка, аукциона на право заключения договора аренды земельного участка;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об утверждении схемы расположения земельного участка или земельных участков на кадастровом плане территории;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lastRenderedPageBreak/>
        <w:t>- о предварительном согласовании предоставления земельного участка;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 принятии на учет гражданина, желающего бесплатно приобрести земельный участок для индивидуального жилищного строительства;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об изменении одного вида разрешенного использования земельного участка на другой вид такого использования;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 переводе земельных участков из состава земель одной категории в другую;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об отнесении земельного участка к землям определенной категории.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3.5.3. Представляет администрацию Белоярского района при совершении следующих действий с землями и земельными участками:</w:t>
      </w:r>
    </w:p>
    <w:p w:rsidR="00EF63F3" w:rsidRPr="003A53C9" w:rsidRDefault="00EF63F3" w:rsidP="00EF63F3">
      <w:pPr>
        <w:ind w:firstLine="540"/>
        <w:jc w:val="both"/>
      </w:pPr>
      <w:r w:rsidRPr="003A53C9">
        <w:t>- предоставление земельных участков в аренду, собственность, безвозмездное пользование;</w:t>
      </w:r>
    </w:p>
    <w:p w:rsidR="00EF63F3" w:rsidRPr="003A53C9" w:rsidRDefault="00EF63F3" w:rsidP="00EF63F3">
      <w:pPr>
        <w:ind w:firstLine="540"/>
        <w:jc w:val="both"/>
      </w:pPr>
      <w:r w:rsidRPr="003A53C9">
        <w:t>- выдача разрешений на использование земель или земельных участков;</w:t>
      </w:r>
    </w:p>
    <w:p w:rsidR="00EF63F3" w:rsidRPr="003A53C9" w:rsidRDefault="00EF63F3" w:rsidP="00EF63F3">
      <w:pPr>
        <w:ind w:firstLine="540"/>
        <w:jc w:val="both"/>
      </w:pPr>
      <w:r w:rsidRPr="003A53C9">
        <w:t>- заключение соглашений об установлении сервитута;</w:t>
      </w:r>
    </w:p>
    <w:p w:rsidR="00EF63F3" w:rsidRPr="003A53C9" w:rsidRDefault="00EF63F3" w:rsidP="00EF63F3">
      <w:pPr>
        <w:ind w:firstLine="540"/>
        <w:jc w:val="both"/>
      </w:pPr>
      <w:r w:rsidRPr="003A53C9">
        <w:t>- заключение соглашений о перераспределении земель и земельных участков;</w:t>
      </w:r>
    </w:p>
    <w:p w:rsidR="00EF63F3" w:rsidRPr="003A53C9" w:rsidRDefault="00EF63F3" w:rsidP="00EF63F3">
      <w:pPr>
        <w:ind w:firstLine="540"/>
        <w:jc w:val="both"/>
      </w:pPr>
      <w:r w:rsidRPr="003A53C9">
        <w:t>- заключение договоров мены.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3.5.4. Ведет прием заявлений и учет граждан желающих бесплатно приобрести земельный участок для индивидуального жилищного строительства.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3.5.5. Ведет регистрацию и учет заявлений граждан, нуждающихся в получении садовых, огородных или дачных земельных участков.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3.5.6. Является заказчиком кадастровых работ по образованию земельных участков, частей земельных участков, в рамках полномочий в области земельных отношений.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3.5.7. Осуществляет контроль за использованием предоставленных земельных участков, и земель используемых по выданным разрешениям, ведет претензионно-исковую работу по взысканию задолженности по договорам аренды и купли-продажи земельных участков, по соглашениям об установлении сервитута, перераспределении земель и земельных участков.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3.5.8. Обеспечивает осуществление муниципального земельного контроля за использованием земель на территории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 Иные функции: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3.6.1. В рамках бюджетного процесса осуществляет мониторинг, контроль, анализ и прогнозирование поступлений средств в бюджет Белоярского района по администрируемым доходным источникам и представляет прогноз поступлений на очередной финансовый год в комитет по финансам и налоговой политике администрации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3.6.2. Обращается в суды, арбитражные суды с исками по всем вопросам, отнесенным к компетенции Комитета, в случае нарушения требований действующего законодательства, муниципальных правовых актов органов местного самоуправления Белоярского района в сфере управления и распоряжения муниципальной собственностью, а также при нарушении заключенных с комитетом договоров, предъявляет иски о взыскании задолженности, штрафных санкций, возмещении убытков, расторжении или изменении договоров.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3.6.3. Осуществляет бюджетные полномочия главного распорядителя и получателя средств бюджета Белоярского района, в том числе имеет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3.6.4. Осуществляет бюджетные полномочия главного администратора неналоговых доходов бюджета Белоярского района.</w:t>
      </w:r>
    </w:p>
    <w:p w:rsidR="00EF63F3" w:rsidRDefault="00FC2702" w:rsidP="00EF63F3">
      <w:pPr>
        <w:autoSpaceDE w:val="0"/>
        <w:autoSpaceDN w:val="0"/>
        <w:adjustRightInd w:val="0"/>
        <w:ind w:firstLine="540"/>
        <w:jc w:val="both"/>
      </w:pPr>
      <w:hyperlink r:id="rId10" w:history="1">
        <w:r w:rsidR="00EF63F3" w:rsidRPr="002B09A2">
          <w:t>3.6.5</w:t>
        </w:r>
      </w:hyperlink>
      <w:r w:rsidR="00EF63F3" w:rsidRPr="002B09A2">
        <w:t xml:space="preserve">. </w:t>
      </w:r>
      <w:r w:rsidR="00EF63F3">
        <w:t>Осуществляет иные функции, необходимые для реализации возложенных на Комитет задач в соответствии с федеральным законодательством, законодательством Ханты-Мансийского автономного округа - Югры, муниципальными правовыми актами органов местного самоуправления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09A2">
        <w:rPr>
          <w:rFonts w:ascii="Times New Roman" w:hAnsi="Times New Roman" w:cs="Times New Roman"/>
          <w:sz w:val="24"/>
          <w:szCs w:val="24"/>
        </w:rPr>
        <w:t>4. Права Комитета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lastRenderedPageBreak/>
        <w:t>Комитет в соответствии с возложенными на него задачами,</w:t>
      </w:r>
      <w:r w:rsidRPr="00611F16">
        <w:t xml:space="preserve"> в пределах своих полномочий</w:t>
      </w:r>
      <w:r>
        <w:t xml:space="preserve"> имеет право: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 xml:space="preserve">4.1. Осуществлять полномочия по владению, пользованию и распоряжению муниципальной собственностью в пределах, установленных действующим законодательством, </w:t>
      </w:r>
      <w:hyperlink r:id="rId11" w:history="1">
        <w:r w:rsidRPr="003A53C9">
          <w:t>Уставом</w:t>
        </w:r>
      </w:hyperlink>
      <w:r w:rsidRPr="003A53C9">
        <w:t xml:space="preserve"> Белоярского района и настоящим Положением.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4.2. Представлять в установленном порядке проекты муниципальных правовых актов, программ по вопросам приватизации и управления муниципальным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4.3. Осуществлять контроль за правильным и единообразным применением законодательства Российской Федерации, Ханты-Мансийского автономного округа - Югры по вопросам приватизации и управления муниципальным имуществом на территории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4.4. Запрашивать информацию, необходимую для выполнения своих функций от предприятий, учреждений, организаций всех форм собственности, органов государственной власти, органов местного самоуправления Белоярского района и органов местного самоуправления сельских поселений в границах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4.5. Подготавливать предложения по совершенствованию действующего законодательства, а также согласовывать, разрабатывать проекты муниципальных правовых актов органов местного самоуправления Белоярского района по вопросам приватизации и управления муниципальным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4.6. Осуществлять контроль за использованием денежных средств, выделенных на мероприятия по приватизации и управлению муниципальным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4.7. Представлять в установленном порядке проекты муниципальных правовых актов, программ по вопросам, связанным с регулированием земельных отношений.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4.8. Осуществлять контроль за правильным и единообразным применением законодательства Российской Федерации, Ханты-Мансийского автономного округа - Югры по вопросам регулирования земельных отношений на территории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4.9. Подготавливать предложения по совершенствованию действующего законодательства, а также согласовывать, разрабатывать проекты муниципальных правовых актов органов местного самоуправления Белоярского района по вопросам регулирования земельных отношений.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4.10. Обращаться в суды, арбитражные суды с исками по всем вопросам, отнесенным к компетенции Комитета.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4.11. Представлять главе Белоярского района информацию по вопросам, относящимся к ведению Комитета.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29A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Организация деятельности и структура Комитета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4882">
        <w:rPr>
          <w:rFonts w:ascii="Times New Roman" w:hAnsi="Times New Roman" w:cs="Times New Roman"/>
          <w:sz w:val="24"/>
          <w:szCs w:val="24"/>
        </w:rPr>
        <w:t xml:space="preserve">.1. </w:t>
      </w:r>
      <w:r w:rsidRPr="009C3E1B">
        <w:rPr>
          <w:rFonts w:ascii="Times New Roman" w:hAnsi="Times New Roman" w:cs="Times New Roman"/>
          <w:sz w:val="24"/>
          <w:szCs w:val="24"/>
        </w:rPr>
        <w:t>Комитет возглавляет председатель, назначаемый на должность и освобождаемый от должности главой Белоярского района.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Председатель Комитета: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3E1B">
        <w:rPr>
          <w:rFonts w:ascii="Times New Roman" w:hAnsi="Times New Roman" w:cs="Times New Roman"/>
          <w:sz w:val="24"/>
          <w:szCs w:val="24"/>
        </w:rPr>
        <w:t>1) руководит деятельностью Комитета и несет персональную ответственность за выполнение возложенных на него задач и функций;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</w:t>
      </w:r>
      <w:r w:rsidRPr="00456101">
        <w:rPr>
          <w:rFonts w:ascii="Times New Roman" w:hAnsi="Times New Roman" w:cs="Times New Roman"/>
          <w:sz w:val="24"/>
          <w:szCs w:val="24"/>
        </w:rPr>
        <w:t>аключает, расторгает т</w:t>
      </w:r>
      <w:r>
        <w:rPr>
          <w:rFonts w:ascii="Times New Roman" w:hAnsi="Times New Roman" w:cs="Times New Roman"/>
          <w:sz w:val="24"/>
          <w:szCs w:val="24"/>
        </w:rPr>
        <w:t>рудовые договоры с работниками К</w:t>
      </w:r>
      <w:r w:rsidRPr="00456101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3E1B">
        <w:rPr>
          <w:rFonts w:ascii="Times New Roman" w:hAnsi="Times New Roman" w:cs="Times New Roman"/>
          <w:sz w:val="24"/>
          <w:szCs w:val="24"/>
        </w:rPr>
        <w:t>распределяет обязанности между работниками Комитета;</w:t>
      </w:r>
    </w:p>
    <w:p w:rsidR="00EF63F3" w:rsidRPr="009C3E1B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C3E1B">
        <w:rPr>
          <w:rFonts w:ascii="Times New Roman" w:hAnsi="Times New Roman" w:cs="Times New Roman"/>
          <w:sz w:val="24"/>
          <w:szCs w:val="24"/>
        </w:rPr>
        <w:t>действует от имени Комитета без доверенности во взаимоотношениях с исполнительными органами государственной власти Российской Федерации, Ханты-Мансийского автономного округа - Югры, органами местного самоуправления, в арбитражных судах и судах общей юрисдикции, правоохранительных органах, с юридическими лицами и гражданами;</w:t>
      </w:r>
    </w:p>
    <w:p w:rsidR="00EF63F3" w:rsidRPr="00D62B4F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62B4F">
        <w:rPr>
          <w:rFonts w:ascii="Times New Roman" w:hAnsi="Times New Roman" w:cs="Times New Roman"/>
          <w:sz w:val="24"/>
          <w:szCs w:val="24"/>
        </w:rPr>
        <w:t>) реализует полномочия по владению, пользованию имуществом, находящимся в муниципальной собственности Белоярского района, и имуществом, закрепленным на праве оперативного управления;</w:t>
      </w:r>
    </w:p>
    <w:p w:rsidR="00EF63F3" w:rsidRPr="00D62B4F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2B4F">
        <w:rPr>
          <w:rFonts w:ascii="Times New Roman" w:hAnsi="Times New Roman" w:cs="Times New Roman"/>
          <w:sz w:val="24"/>
          <w:szCs w:val="24"/>
        </w:rPr>
        <w:t xml:space="preserve">) вносит на рассмотрение главы Белоярского района предложения по установлению </w:t>
      </w:r>
      <w:r w:rsidRPr="00D62B4F">
        <w:rPr>
          <w:rFonts w:ascii="Times New Roman" w:hAnsi="Times New Roman" w:cs="Times New Roman"/>
          <w:sz w:val="24"/>
          <w:szCs w:val="24"/>
        </w:rPr>
        <w:lastRenderedPageBreak/>
        <w:t>окладов в соответствии со штатным расписанием, надбавок и иных выплат стимулирующего характера работникам Комитета в соответствии с действующим законодательством;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A53C9">
        <w:rPr>
          <w:rFonts w:ascii="Times New Roman" w:hAnsi="Times New Roman" w:cs="Times New Roman"/>
          <w:sz w:val="24"/>
          <w:szCs w:val="24"/>
        </w:rPr>
        <w:t>) открывает счета в банках, является главным распорядителем бюджетных средств в пределах установленных ассигнований;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62B4F">
        <w:rPr>
          <w:rFonts w:ascii="Times New Roman" w:hAnsi="Times New Roman" w:cs="Times New Roman"/>
          <w:sz w:val="24"/>
          <w:szCs w:val="24"/>
        </w:rPr>
        <w:t>) утверждает положения об отделах Комитета, должностные инструкции работников Комитета и руководителей муниципальных унитарных предприятий;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62B4F">
        <w:rPr>
          <w:rFonts w:ascii="Times New Roman" w:hAnsi="Times New Roman" w:cs="Times New Roman"/>
          <w:sz w:val="24"/>
          <w:szCs w:val="24"/>
        </w:rPr>
        <w:t>) ведет прием граждан, организует работу с письмами и заявлениями граждан по вопросам, входящим в компетенцию Комитета;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62B4F">
        <w:rPr>
          <w:rFonts w:ascii="Times New Roman" w:hAnsi="Times New Roman" w:cs="Times New Roman"/>
          <w:sz w:val="24"/>
          <w:szCs w:val="24"/>
        </w:rPr>
        <w:t>) применяет меры поощрения и меры дисциплинарного взыскания к работникам Комитета;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62B4F">
        <w:rPr>
          <w:rFonts w:ascii="Times New Roman" w:hAnsi="Times New Roman" w:cs="Times New Roman"/>
          <w:sz w:val="24"/>
          <w:szCs w:val="24"/>
        </w:rPr>
        <w:t>) готовит в установленном порядке представления на работников Комитета к присвоению почетных званий и наград;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62B4F">
        <w:rPr>
          <w:rFonts w:ascii="Times New Roman" w:hAnsi="Times New Roman" w:cs="Times New Roman"/>
          <w:sz w:val="24"/>
          <w:szCs w:val="24"/>
        </w:rPr>
        <w:t>) на основе и во исполнение действующего законодательства в пределах своей компетенции издает приказы и распоряжения;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62B4F">
        <w:rPr>
          <w:rFonts w:ascii="Times New Roman" w:hAnsi="Times New Roman" w:cs="Times New Roman"/>
          <w:sz w:val="24"/>
          <w:szCs w:val="24"/>
        </w:rPr>
        <w:t>) совершает сделки, осуществляет иные права в пределах компетенции Комитета и утвержденной сметы доходов и расходов.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 xml:space="preserve">5.3. В случае прекращения полномочий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 xml:space="preserve">омитета, а также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 xml:space="preserve">омитета (командировка, отпуск, период нетрудоспособности и др.) его обязанности временно исполняет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, начальник отдела</w:t>
      </w:r>
      <w:r w:rsidRPr="003A53C9">
        <w:t xml:space="preserve"> </w:t>
      </w:r>
      <w:r w:rsidRPr="003A53C9">
        <w:rPr>
          <w:rFonts w:ascii="Times New Roman" w:hAnsi="Times New Roman" w:cs="Times New Roman"/>
          <w:sz w:val="24"/>
          <w:szCs w:val="24"/>
        </w:rPr>
        <w:t>по земельным отношениям на основании настоящего Положения.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3A53C9">
        <w:rPr>
          <w:rFonts w:ascii="Times New Roman" w:hAnsi="Times New Roman" w:cs="Times New Roman"/>
          <w:sz w:val="24"/>
          <w:szCs w:val="24"/>
        </w:rPr>
        <w:t xml:space="preserve">отсутствия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3A53C9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, начальника отдела</w:t>
      </w:r>
      <w:r w:rsidRPr="003A53C9">
        <w:t xml:space="preserve"> </w:t>
      </w:r>
      <w:r w:rsidRPr="003A53C9">
        <w:rPr>
          <w:rFonts w:ascii="Times New Roman" w:hAnsi="Times New Roman" w:cs="Times New Roman"/>
          <w:sz w:val="24"/>
          <w:szCs w:val="24"/>
        </w:rPr>
        <w:t xml:space="preserve">по земельным отношениям (командировка, отпуск, период нетрудоспособности и др.) его обязанности временно исполняет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, начальник отдела</w:t>
      </w:r>
      <w:r w:rsidRPr="003A53C9">
        <w:t xml:space="preserve"> </w:t>
      </w:r>
      <w:r w:rsidRPr="00456101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D62B4F">
        <w:t xml:space="preserve"> </w:t>
      </w:r>
      <w:r w:rsidRPr="003A53C9">
        <w:rPr>
          <w:rFonts w:ascii="Times New Roman" w:hAnsi="Times New Roman" w:cs="Times New Roman"/>
          <w:sz w:val="24"/>
          <w:szCs w:val="24"/>
        </w:rPr>
        <w:t>на основании настоящего Положения.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Структура Комитета: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1) о</w:t>
      </w:r>
      <w:r w:rsidRPr="00D62B4F">
        <w:t xml:space="preserve">тдел муниципального имущества осуществляет функции в области управления и распоряжения имуществом </w:t>
      </w:r>
      <w:r>
        <w:t xml:space="preserve">муниципального образования Белоярский </w:t>
      </w:r>
      <w:r w:rsidRPr="00D62B4F">
        <w:t xml:space="preserve">район, приватизации объектов муниципальной собственности с учетом </w:t>
      </w:r>
      <w:r>
        <w:t>экономических и иных условий;</w:t>
      </w:r>
    </w:p>
    <w:p w:rsidR="00EF63F3" w:rsidRPr="00135C1B" w:rsidRDefault="00EF63F3" w:rsidP="00EF63F3">
      <w:pPr>
        <w:autoSpaceDE w:val="0"/>
        <w:autoSpaceDN w:val="0"/>
        <w:adjustRightInd w:val="0"/>
        <w:ind w:firstLine="539"/>
        <w:jc w:val="both"/>
      </w:pPr>
      <w:r>
        <w:t xml:space="preserve">2) отдел по земельным отношениям осуществляет функции по управлению землями, находящимися в муниципальной собственности, осуществляет регулирование и межотраслевую координацию по вопросам земельных отношений и землеустройству, управление и распоряжение земельными ресурсами Белоярского района, осуществляет </w:t>
      </w:r>
      <w:r w:rsidRPr="00135C1B">
        <w:t>муниципальный контроль за использованием и охраной земель.</w:t>
      </w:r>
    </w:p>
    <w:p w:rsidR="00EF63F3" w:rsidRDefault="00EF63F3" w:rsidP="00EF63F3">
      <w:pPr>
        <w:pStyle w:val="ConsPlusNormal"/>
        <w:ind w:firstLine="539"/>
        <w:jc w:val="both"/>
      </w:pPr>
      <w:r w:rsidRPr="003A53C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53C9">
        <w:rPr>
          <w:rFonts w:ascii="Times New Roman" w:hAnsi="Times New Roman" w:cs="Times New Roman"/>
          <w:sz w:val="24"/>
          <w:szCs w:val="24"/>
        </w:rPr>
        <w:t>. Комитет имеет в своем составе централизованную бухгалтерию</w:t>
      </w:r>
      <w:r w:rsidRPr="003A53C9">
        <w:t>.</w:t>
      </w:r>
    </w:p>
    <w:p w:rsidR="00EF63F3" w:rsidRPr="009C3E1B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A53C9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>6. Имущество Комитета</w:t>
      </w:r>
    </w:p>
    <w:p w:rsidR="00EF63F3" w:rsidRPr="003A53C9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 xml:space="preserve">6.1. Имущество Комитета составляют закрепленные за ним на праве оперативного управления, а также полученные в результате его деятельности основные и оборотные средства, финансовые ресурсы. 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Имущество Комитета отражается на его самостоятельном балансе.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6.2. Источниками формирования имущества Комитета, в том числе финансовых средств, являются: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1) имущество, закрепленное за Комитетом в установленном порядке;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2) бюджетные ассигнования и внебюджетные средства;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3) иные источники в соответствии с законодательством Российской Федерации.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6.3. Комитет самостоятельно распоряжается находящимся в его оперативном управлении имуществом и денежными средствами в соответствии с их целевым назначением.</w:t>
      </w:r>
    </w:p>
    <w:p w:rsidR="00EF63F3" w:rsidRPr="003A53C9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>7.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A53C9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lastRenderedPageBreak/>
        <w:t>7.1. Комитет отвечает по своим обязательствам находящимися в его распоряжении денежными средствами в пределах утвержденных бюджетных ассигнований.</w:t>
      </w:r>
    </w:p>
    <w:p w:rsidR="00EF63F3" w:rsidRPr="00146C50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>7.2. За ненадлежащее исполнение законов и иных нормативных правовых актов Российской Федерации, Ханты-Мансийского автономного округа - Югры, Белоярского района, несвоевременное, некачественное исполнение документов руководитель и должностные лица Комитета несут ответственность в соответствии с действующим законодательством Российской Федерации.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F3E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146C50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146C50">
        <w:rPr>
          <w:rFonts w:ascii="Times New Roman" w:hAnsi="Times New Roman" w:cs="Times New Roman"/>
          <w:sz w:val="24"/>
          <w:szCs w:val="24"/>
        </w:rPr>
        <w:t>Комитет может быть реорганизован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46C50">
        <w:rPr>
          <w:rFonts w:ascii="Times New Roman" w:hAnsi="Times New Roman" w:cs="Times New Roman"/>
          <w:sz w:val="24"/>
          <w:szCs w:val="24"/>
        </w:rPr>
        <w:t xml:space="preserve"> ликвидирован по решению главы Белоярского района в установленном законодательством порядке.</w:t>
      </w:r>
    </w:p>
    <w:p w:rsidR="00EF63F3" w:rsidRPr="00146C50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6C50">
        <w:rPr>
          <w:rFonts w:ascii="Times New Roman" w:hAnsi="Times New Roman" w:cs="Times New Roman"/>
          <w:sz w:val="24"/>
          <w:szCs w:val="24"/>
        </w:rPr>
        <w:t>.2. При реорганизации Комитета имущество и документы передаются в установленном порядке организации-правопреемнику.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6C50">
        <w:rPr>
          <w:rFonts w:ascii="Times New Roman" w:hAnsi="Times New Roman" w:cs="Times New Roman"/>
          <w:sz w:val="24"/>
          <w:szCs w:val="24"/>
        </w:rPr>
        <w:t>.3. Работники Комитета при ликвидации, реорганизации пользуются установленными льготами и гарантиями согласно действующему законодательству.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146C50" w:rsidRDefault="00EF63F3" w:rsidP="00EF63F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sectPr w:rsidR="00EF63F3" w:rsidSect="00CC3E51">
      <w:pgSz w:w="11906" w:h="16838" w:code="9"/>
      <w:pgMar w:top="1134" w:right="850" w:bottom="709" w:left="1701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compat/>
  <w:rsids>
    <w:rsidRoot w:val="00BE03DB"/>
    <w:rsid w:val="00010A82"/>
    <w:rsid w:val="00012C59"/>
    <w:rsid w:val="00021823"/>
    <w:rsid w:val="00025F32"/>
    <w:rsid w:val="00050273"/>
    <w:rsid w:val="00061186"/>
    <w:rsid w:val="00065095"/>
    <w:rsid w:val="0006512D"/>
    <w:rsid w:val="000747B5"/>
    <w:rsid w:val="00081488"/>
    <w:rsid w:val="00086C44"/>
    <w:rsid w:val="000A0A66"/>
    <w:rsid w:val="000B0759"/>
    <w:rsid w:val="000B20A2"/>
    <w:rsid w:val="000B652F"/>
    <w:rsid w:val="000D3002"/>
    <w:rsid w:val="000E4A5F"/>
    <w:rsid w:val="000F340E"/>
    <w:rsid w:val="000F61FB"/>
    <w:rsid w:val="001041C5"/>
    <w:rsid w:val="00106373"/>
    <w:rsid w:val="00111111"/>
    <w:rsid w:val="0012097C"/>
    <w:rsid w:val="001307CB"/>
    <w:rsid w:val="001345AA"/>
    <w:rsid w:val="00135420"/>
    <w:rsid w:val="00135C1B"/>
    <w:rsid w:val="001462C9"/>
    <w:rsid w:val="00146C50"/>
    <w:rsid w:val="001658A9"/>
    <w:rsid w:val="00194D96"/>
    <w:rsid w:val="001A1491"/>
    <w:rsid w:val="001A25B5"/>
    <w:rsid w:val="001B13D2"/>
    <w:rsid w:val="001B445A"/>
    <w:rsid w:val="001D126D"/>
    <w:rsid w:val="001D47DB"/>
    <w:rsid w:val="001D57F0"/>
    <w:rsid w:val="001E6333"/>
    <w:rsid w:val="00217E89"/>
    <w:rsid w:val="00221319"/>
    <w:rsid w:val="00231F87"/>
    <w:rsid w:val="00232FB8"/>
    <w:rsid w:val="0023677E"/>
    <w:rsid w:val="0024232A"/>
    <w:rsid w:val="00253D7D"/>
    <w:rsid w:val="002623E9"/>
    <w:rsid w:val="00266B34"/>
    <w:rsid w:val="00274AE9"/>
    <w:rsid w:val="00276FF7"/>
    <w:rsid w:val="0028498C"/>
    <w:rsid w:val="00284D6B"/>
    <w:rsid w:val="0029392B"/>
    <w:rsid w:val="002966A6"/>
    <w:rsid w:val="002A6CF8"/>
    <w:rsid w:val="002B09A2"/>
    <w:rsid w:val="002B3C2C"/>
    <w:rsid w:val="002B5A48"/>
    <w:rsid w:val="002B69C7"/>
    <w:rsid w:val="002C38A9"/>
    <w:rsid w:val="002D5136"/>
    <w:rsid w:val="002E08CA"/>
    <w:rsid w:val="002E20A7"/>
    <w:rsid w:val="002F1DBF"/>
    <w:rsid w:val="002F4DAB"/>
    <w:rsid w:val="002F7D83"/>
    <w:rsid w:val="003234DE"/>
    <w:rsid w:val="00331A3F"/>
    <w:rsid w:val="00336012"/>
    <w:rsid w:val="00342658"/>
    <w:rsid w:val="00354779"/>
    <w:rsid w:val="00357572"/>
    <w:rsid w:val="0036191E"/>
    <w:rsid w:val="003707E4"/>
    <w:rsid w:val="0037238F"/>
    <w:rsid w:val="00372BAD"/>
    <w:rsid w:val="00374402"/>
    <w:rsid w:val="00382A61"/>
    <w:rsid w:val="00384D35"/>
    <w:rsid w:val="003960D7"/>
    <w:rsid w:val="003A3B3F"/>
    <w:rsid w:val="003A53C9"/>
    <w:rsid w:val="003A6546"/>
    <w:rsid w:val="003B0631"/>
    <w:rsid w:val="003C7546"/>
    <w:rsid w:val="003D7184"/>
    <w:rsid w:val="003E2C28"/>
    <w:rsid w:val="003E4595"/>
    <w:rsid w:val="003F0703"/>
    <w:rsid w:val="003F220A"/>
    <w:rsid w:val="0040038B"/>
    <w:rsid w:val="00404BF8"/>
    <w:rsid w:val="0040569E"/>
    <w:rsid w:val="004212D7"/>
    <w:rsid w:val="0042312A"/>
    <w:rsid w:val="00431AFA"/>
    <w:rsid w:val="0044430C"/>
    <w:rsid w:val="00447D3D"/>
    <w:rsid w:val="00453C45"/>
    <w:rsid w:val="00456101"/>
    <w:rsid w:val="00456130"/>
    <w:rsid w:val="00470B6D"/>
    <w:rsid w:val="00476F2F"/>
    <w:rsid w:val="00477706"/>
    <w:rsid w:val="00483BA4"/>
    <w:rsid w:val="00485CF9"/>
    <w:rsid w:val="00496411"/>
    <w:rsid w:val="004B331F"/>
    <w:rsid w:val="004C2E69"/>
    <w:rsid w:val="004E29A0"/>
    <w:rsid w:val="004F17D2"/>
    <w:rsid w:val="004F2CCD"/>
    <w:rsid w:val="004F7DDD"/>
    <w:rsid w:val="00507BFC"/>
    <w:rsid w:val="00513EAD"/>
    <w:rsid w:val="00517C6D"/>
    <w:rsid w:val="00531361"/>
    <w:rsid w:val="00535B53"/>
    <w:rsid w:val="0054042E"/>
    <w:rsid w:val="005522A3"/>
    <w:rsid w:val="0056249B"/>
    <w:rsid w:val="00565621"/>
    <w:rsid w:val="00565AC8"/>
    <w:rsid w:val="005706AD"/>
    <w:rsid w:val="00580D88"/>
    <w:rsid w:val="00582877"/>
    <w:rsid w:val="005A66CD"/>
    <w:rsid w:val="005B3992"/>
    <w:rsid w:val="005C0491"/>
    <w:rsid w:val="005E017C"/>
    <w:rsid w:val="005E381B"/>
    <w:rsid w:val="005E4FA6"/>
    <w:rsid w:val="005F6E33"/>
    <w:rsid w:val="006032DB"/>
    <w:rsid w:val="00605FC8"/>
    <w:rsid w:val="00611842"/>
    <w:rsid w:val="00611F16"/>
    <w:rsid w:val="00613343"/>
    <w:rsid w:val="00616A86"/>
    <w:rsid w:val="00623DEA"/>
    <w:rsid w:val="0062448C"/>
    <w:rsid w:val="006362BB"/>
    <w:rsid w:val="006433AD"/>
    <w:rsid w:val="00691744"/>
    <w:rsid w:val="006A406A"/>
    <w:rsid w:val="006A4F80"/>
    <w:rsid w:val="006C49F4"/>
    <w:rsid w:val="006D1BB0"/>
    <w:rsid w:val="006D1DCF"/>
    <w:rsid w:val="006E0EA9"/>
    <w:rsid w:val="006E2673"/>
    <w:rsid w:val="00701026"/>
    <w:rsid w:val="00707F81"/>
    <w:rsid w:val="00716C5D"/>
    <w:rsid w:val="00723B40"/>
    <w:rsid w:val="007256D3"/>
    <w:rsid w:val="00726844"/>
    <w:rsid w:val="00733F68"/>
    <w:rsid w:val="00734BD8"/>
    <w:rsid w:val="00741F39"/>
    <w:rsid w:val="00742065"/>
    <w:rsid w:val="00742B7C"/>
    <w:rsid w:val="007431E5"/>
    <w:rsid w:val="00745921"/>
    <w:rsid w:val="007476F2"/>
    <w:rsid w:val="007530CD"/>
    <w:rsid w:val="007538E4"/>
    <w:rsid w:val="00772655"/>
    <w:rsid w:val="00772DF6"/>
    <w:rsid w:val="00773913"/>
    <w:rsid w:val="00773BB1"/>
    <w:rsid w:val="00773BDA"/>
    <w:rsid w:val="00780502"/>
    <w:rsid w:val="00783943"/>
    <w:rsid w:val="007A5996"/>
    <w:rsid w:val="007A5D96"/>
    <w:rsid w:val="007C6A88"/>
    <w:rsid w:val="007D62FE"/>
    <w:rsid w:val="007E0750"/>
    <w:rsid w:val="007E4A74"/>
    <w:rsid w:val="007F2DE8"/>
    <w:rsid w:val="0080148E"/>
    <w:rsid w:val="00807893"/>
    <w:rsid w:val="00810DEE"/>
    <w:rsid w:val="00823837"/>
    <w:rsid w:val="008306A4"/>
    <w:rsid w:val="00830D12"/>
    <w:rsid w:val="00835AB0"/>
    <w:rsid w:val="00837FD7"/>
    <w:rsid w:val="008477E2"/>
    <w:rsid w:val="00851F23"/>
    <w:rsid w:val="0086045F"/>
    <w:rsid w:val="00895D48"/>
    <w:rsid w:val="008A20A1"/>
    <w:rsid w:val="008B0627"/>
    <w:rsid w:val="008C1C83"/>
    <w:rsid w:val="008C28B3"/>
    <w:rsid w:val="008C5549"/>
    <w:rsid w:val="008C5553"/>
    <w:rsid w:val="008C6A1F"/>
    <w:rsid w:val="008C6A46"/>
    <w:rsid w:val="008F064C"/>
    <w:rsid w:val="008F211F"/>
    <w:rsid w:val="008F3053"/>
    <w:rsid w:val="008F46E6"/>
    <w:rsid w:val="009129E5"/>
    <w:rsid w:val="0091537C"/>
    <w:rsid w:val="00916CB7"/>
    <w:rsid w:val="0092761F"/>
    <w:rsid w:val="009514B4"/>
    <w:rsid w:val="00960E88"/>
    <w:rsid w:val="00966817"/>
    <w:rsid w:val="00966F55"/>
    <w:rsid w:val="00984DB7"/>
    <w:rsid w:val="00987979"/>
    <w:rsid w:val="00995993"/>
    <w:rsid w:val="009A0A4A"/>
    <w:rsid w:val="009C3E1B"/>
    <w:rsid w:val="009C5A5C"/>
    <w:rsid w:val="009E2A6C"/>
    <w:rsid w:val="009E4698"/>
    <w:rsid w:val="009E4EF8"/>
    <w:rsid w:val="009F7ABE"/>
    <w:rsid w:val="00A01D16"/>
    <w:rsid w:val="00A36221"/>
    <w:rsid w:val="00A41D0D"/>
    <w:rsid w:val="00A46EBB"/>
    <w:rsid w:val="00A56B9B"/>
    <w:rsid w:val="00A64AC0"/>
    <w:rsid w:val="00A6550C"/>
    <w:rsid w:val="00A67414"/>
    <w:rsid w:val="00A73864"/>
    <w:rsid w:val="00A83DB3"/>
    <w:rsid w:val="00A9059E"/>
    <w:rsid w:val="00A92B9A"/>
    <w:rsid w:val="00A977CD"/>
    <w:rsid w:val="00AA1AE3"/>
    <w:rsid w:val="00AA2A62"/>
    <w:rsid w:val="00AA5D25"/>
    <w:rsid w:val="00AC4731"/>
    <w:rsid w:val="00AE0026"/>
    <w:rsid w:val="00AE41B2"/>
    <w:rsid w:val="00AF224B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67A91"/>
    <w:rsid w:val="00B8468E"/>
    <w:rsid w:val="00B85FEB"/>
    <w:rsid w:val="00B87E0E"/>
    <w:rsid w:val="00BE03DB"/>
    <w:rsid w:val="00BE37F2"/>
    <w:rsid w:val="00C25D4A"/>
    <w:rsid w:val="00C44813"/>
    <w:rsid w:val="00C45029"/>
    <w:rsid w:val="00C4604C"/>
    <w:rsid w:val="00C4657C"/>
    <w:rsid w:val="00C54348"/>
    <w:rsid w:val="00C56774"/>
    <w:rsid w:val="00C56C42"/>
    <w:rsid w:val="00C57B5C"/>
    <w:rsid w:val="00C618AB"/>
    <w:rsid w:val="00C76340"/>
    <w:rsid w:val="00C84603"/>
    <w:rsid w:val="00C906D8"/>
    <w:rsid w:val="00C91B95"/>
    <w:rsid w:val="00CA3454"/>
    <w:rsid w:val="00CA5148"/>
    <w:rsid w:val="00CC3E51"/>
    <w:rsid w:val="00CC43A5"/>
    <w:rsid w:val="00CD3FA6"/>
    <w:rsid w:val="00CD6F30"/>
    <w:rsid w:val="00CE23B2"/>
    <w:rsid w:val="00CE79D2"/>
    <w:rsid w:val="00CF3E84"/>
    <w:rsid w:val="00CF6B80"/>
    <w:rsid w:val="00D122C6"/>
    <w:rsid w:val="00D14ABD"/>
    <w:rsid w:val="00D25C8E"/>
    <w:rsid w:val="00D331D6"/>
    <w:rsid w:val="00D363A9"/>
    <w:rsid w:val="00D52416"/>
    <w:rsid w:val="00D530B3"/>
    <w:rsid w:val="00D60D8F"/>
    <w:rsid w:val="00D625B7"/>
    <w:rsid w:val="00D62B12"/>
    <w:rsid w:val="00D62B4F"/>
    <w:rsid w:val="00D64C4C"/>
    <w:rsid w:val="00D82381"/>
    <w:rsid w:val="00D87395"/>
    <w:rsid w:val="00D94A64"/>
    <w:rsid w:val="00DA2EB4"/>
    <w:rsid w:val="00DA6AA9"/>
    <w:rsid w:val="00DA7EAE"/>
    <w:rsid w:val="00DB0B4A"/>
    <w:rsid w:val="00DB2BD6"/>
    <w:rsid w:val="00DB4D4A"/>
    <w:rsid w:val="00DB7BD3"/>
    <w:rsid w:val="00DD4691"/>
    <w:rsid w:val="00DD5A72"/>
    <w:rsid w:val="00DE59A9"/>
    <w:rsid w:val="00DF2EA1"/>
    <w:rsid w:val="00E11839"/>
    <w:rsid w:val="00E14097"/>
    <w:rsid w:val="00E17571"/>
    <w:rsid w:val="00E214DF"/>
    <w:rsid w:val="00E22BDC"/>
    <w:rsid w:val="00E23821"/>
    <w:rsid w:val="00E30991"/>
    <w:rsid w:val="00E31BCB"/>
    <w:rsid w:val="00E31D2F"/>
    <w:rsid w:val="00E50877"/>
    <w:rsid w:val="00E70F2E"/>
    <w:rsid w:val="00E7641E"/>
    <w:rsid w:val="00E96E20"/>
    <w:rsid w:val="00EA5DF3"/>
    <w:rsid w:val="00EA6725"/>
    <w:rsid w:val="00EB09F4"/>
    <w:rsid w:val="00EB4882"/>
    <w:rsid w:val="00EC1096"/>
    <w:rsid w:val="00EC2FC3"/>
    <w:rsid w:val="00EC3357"/>
    <w:rsid w:val="00EC6D49"/>
    <w:rsid w:val="00ED3CCD"/>
    <w:rsid w:val="00EF07CE"/>
    <w:rsid w:val="00EF63F3"/>
    <w:rsid w:val="00F15F0F"/>
    <w:rsid w:val="00F3197F"/>
    <w:rsid w:val="00F33FB9"/>
    <w:rsid w:val="00F436E0"/>
    <w:rsid w:val="00F52458"/>
    <w:rsid w:val="00F52DBE"/>
    <w:rsid w:val="00F56F17"/>
    <w:rsid w:val="00F74BD4"/>
    <w:rsid w:val="00FC2702"/>
    <w:rsid w:val="00FD34BB"/>
    <w:rsid w:val="00FD59C7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08F2E3AA3F2603D32BE5D1B69AD7FABB77D6F1625915853FAE6YFQ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FE352E79361E76546980DEB0A138B39C586773BC34CB09DD68A7EE98073833BEA27FB4F20CD6D49C3E869EU5o6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2F84AC16E202FC82603B69444375B21956125F1F23E5206FCB7F303BCC91B24A3p6I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7CDFB1EED556D0038D72BB128B7CBB40AF2377446DFD4AFDD527D953B7D7372D41AD18C71E3A96134B5DJ9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08F2E3AA3F2603D32A0500D05FA70AFB424671C76CB0F58FEEEA684C915AA7CY8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BCDB-6607-44CB-A411-1576DB0A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25704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cp:lastModifiedBy>Гисс Владимир Фридрихович</cp:lastModifiedBy>
  <cp:revision>2</cp:revision>
  <cp:lastPrinted>2018-01-09T07:05:00Z</cp:lastPrinted>
  <dcterms:created xsi:type="dcterms:W3CDTF">2018-01-09T07:06:00Z</dcterms:created>
  <dcterms:modified xsi:type="dcterms:W3CDTF">2018-01-09T07:06:00Z</dcterms:modified>
</cp:coreProperties>
</file>