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6C132F" w:rsidRPr="00540CF7" w:rsidRDefault="00540CF7" w:rsidP="00271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40C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Проект постановления администрации Белоярского района «</w:t>
            </w:r>
            <w:r w:rsidR="00271A2E" w:rsidRPr="00271A2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 внесении изменения в постановление администрации Белоярского района от 12 марта 2019 года № 178</w:t>
            </w:r>
            <w:r w:rsidRPr="00540CF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»</w:t>
            </w:r>
          </w:p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(наименование проекта нормативного правового акта Белоярского района)</w:t>
            </w:r>
          </w:p>
          <w:p w:rsidR="006C132F" w:rsidRPr="002D2811" w:rsidRDefault="006C132F" w:rsidP="00E503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 на адрес_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TatarinovaNA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@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admbel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.</w:t>
            </w:r>
            <w:r w:rsidR="00540CF7" w:rsidRPr="00F111F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  <w:t>(указание адреса электронной почты ответственного сотрудника регулирующего органа)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  <w:r w:rsidR="00B07854" w:rsidRPr="00C95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401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30</w:t>
            </w:r>
            <w:r w:rsidRPr="0076772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</w:t>
            </w:r>
            <w:r w:rsidR="00D401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</w:t>
            </w:r>
            <w:r w:rsidRPr="00B0785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/20</w:t>
            </w:r>
            <w:r w:rsidR="00B07854" w:rsidRPr="00C953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</w:t>
            </w:r>
            <w:r w:rsidR="00271A2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</w:t>
            </w:r>
            <w:r w:rsidR="00B07854" w:rsidRPr="00C953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</w:t>
            </w:r>
            <w:bookmarkStart w:id="0" w:name="_GoBack"/>
            <w:bookmarkEnd w:id="0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срока,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Является ли актуальной в настоящее время проблема, на решение которой направлен проект нормативного правового акта? Укажите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обоснования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более оптимальными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6C132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2F"/>
    <w:rsid w:val="00113CEB"/>
    <w:rsid w:val="00271A2E"/>
    <w:rsid w:val="002979D2"/>
    <w:rsid w:val="00540CF7"/>
    <w:rsid w:val="006C132F"/>
    <w:rsid w:val="007572B1"/>
    <w:rsid w:val="0076772A"/>
    <w:rsid w:val="00B07854"/>
    <w:rsid w:val="00B6614D"/>
    <w:rsid w:val="00B75C89"/>
    <w:rsid w:val="00C00041"/>
    <w:rsid w:val="00C95374"/>
    <w:rsid w:val="00D40164"/>
    <w:rsid w:val="00E90E17"/>
    <w:rsid w:val="00F111FA"/>
    <w:rsid w:val="00FA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Татаринова Наталья Александровна</cp:lastModifiedBy>
  <cp:revision>11</cp:revision>
  <dcterms:created xsi:type="dcterms:W3CDTF">2016-03-21T06:50:00Z</dcterms:created>
  <dcterms:modified xsi:type="dcterms:W3CDTF">2019-10-24T09:57:00Z</dcterms:modified>
</cp:coreProperties>
</file>