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1E" w:rsidRPr="00BC153E" w:rsidRDefault="00AE291E" w:rsidP="00AE291E">
      <w:pPr>
        <w:spacing w:after="200" w:line="276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BC153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3FAD156" wp14:editId="283DAB82">
            <wp:extent cx="695325" cy="885825"/>
            <wp:effectExtent l="0" t="0" r="9525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91E" w:rsidRPr="00BC153E" w:rsidRDefault="00AE291E" w:rsidP="00AE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153E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AE291E" w:rsidRPr="00BC153E" w:rsidRDefault="00AE291E" w:rsidP="00AE291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53E">
        <w:rPr>
          <w:rFonts w:ascii="Times New Roman" w:eastAsia="Times New Roman" w:hAnsi="Times New Roman" w:cs="Times New Roman"/>
          <w:sz w:val="20"/>
          <w:szCs w:val="20"/>
          <w:lang w:eastAsia="ru-RU"/>
        </w:rPr>
        <w:t>ХАНТЫ-МАНСИЙСКИЙ АВТОНОМНЫЙ ОКРУГ – ЮГРА</w:t>
      </w:r>
    </w:p>
    <w:p w:rsidR="00AE291E" w:rsidRPr="00BC153E" w:rsidRDefault="00AE291E" w:rsidP="00AE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153E">
        <w:rPr>
          <w:rFonts w:ascii="Times New Roman" w:eastAsia="Times New Roman" w:hAnsi="Times New Roman" w:cs="Times New Roman"/>
          <w:b/>
          <w:lang w:eastAsia="ru-RU"/>
        </w:rPr>
        <w:t>АДМИНИСТРАЦИЯ БЕЛОЯРСКОГО РАЙОНА</w:t>
      </w:r>
    </w:p>
    <w:p w:rsidR="00AE291E" w:rsidRPr="00BC153E" w:rsidRDefault="00AE291E" w:rsidP="00AE291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153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E291E" w:rsidRPr="00BC153E" w:rsidRDefault="00AE291E" w:rsidP="00AE2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5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КОМИТЕТ ПО ФИНАНСАМ И НАЛОГОВОЙ ПОЛИТИКЕ АДМИНИСТРАЦИИ БЕЛОЯРСКОГО РАЙОНА</w:t>
      </w:r>
    </w:p>
    <w:p w:rsidR="00AE291E" w:rsidRPr="00BC153E" w:rsidRDefault="00AE291E" w:rsidP="00AE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lang w:eastAsia="ru-RU"/>
        </w:rPr>
      </w:pPr>
    </w:p>
    <w:p w:rsidR="00AE291E" w:rsidRPr="00BC153E" w:rsidRDefault="00AE291E" w:rsidP="00AE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C153E">
        <w:rPr>
          <w:rFonts w:ascii="Times New Roman" w:eastAsia="Times New Roman" w:hAnsi="Times New Roman" w:cs="Times New Roman"/>
          <w:b/>
          <w:sz w:val="28"/>
          <w:lang w:eastAsia="ru-RU"/>
        </w:rPr>
        <w:t>РАСПОРЯЖЕНИЕ</w:t>
      </w:r>
    </w:p>
    <w:p w:rsidR="00AE291E" w:rsidRPr="00BC153E" w:rsidRDefault="00AE291E" w:rsidP="00AE291E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291E" w:rsidRPr="00BC153E" w:rsidRDefault="00AE291E" w:rsidP="00AE291E">
      <w:pPr>
        <w:tabs>
          <w:tab w:val="left" w:pos="1134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BC153E"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Pr="00BC15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</w:t>
      </w:r>
      <w:proofErr w:type="gramEnd"/>
      <w:r w:rsidRPr="00BC15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F50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</w:t>
      </w:r>
      <w:r w:rsidR="00DA4E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декабря 2022</w:t>
      </w:r>
      <w:r w:rsidRPr="00BC153E">
        <w:rPr>
          <w:rFonts w:ascii="Times New Roman" w:eastAsia="Times New Roman" w:hAnsi="Times New Roman" w:cs="Times New Roman"/>
          <w:sz w:val="24"/>
          <w:lang w:eastAsia="ru-RU"/>
        </w:rPr>
        <w:t xml:space="preserve"> года                                                            </w:t>
      </w:r>
      <w:r w:rsidR="00A604CA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</w:t>
      </w:r>
      <w:r w:rsidRPr="00BC153E">
        <w:rPr>
          <w:rFonts w:ascii="Times New Roman" w:eastAsia="Times New Roman" w:hAnsi="Times New Roman" w:cs="Times New Roman"/>
          <w:sz w:val="24"/>
          <w:lang w:eastAsia="ru-RU"/>
        </w:rPr>
        <w:t xml:space="preserve">№ </w:t>
      </w:r>
      <w:r w:rsidR="006F5003">
        <w:rPr>
          <w:rFonts w:ascii="Times New Roman" w:eastAsia="Times New Roman" w:hAnsi="Times New Roman" w:cs="Times New Roman"/>
          <w:sz w:val="24"/>
          <w:lang w:eastAsia="ru-RU"/>
        </w:rPr>
        <w:t>___</w:t>
      </w:r>
      <w:bookmarkStart w:id="0" w:name="_GoBack"/>
      <w:bookmarkEnd w:id="0"/>
      <w:r w:rsidRPr="00BC153E">
        <w:rPr>
          <w:rFonts w:ascii="Times New Roman" w:eastAsia="Times New Roman" w:hAnsi="Times New Roman" w:cs="Times New Roman"/>
          <w:sz w:val="24"/>
          <w:lang w:eastAsia="ru-RU"/>
        </w:rPr>
        <w:t>- р</w:t>
      </w:r>
    </w:p>
    <w:p w:rsidR="00AE291E" w:rsidRPr="00BC153E" w:rsidRDefault="00AE291E" w:rsidP="00AE291E">
      <w:pPr>
        <w:tabs>
          <w:tab w:val="left" w:pos="1134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E291E" w:rsidRPr="00BC153E" w:rsidRDefault="00AE291E" w:rsidP="00AE291E">
      <w:pPr>
        <w:tabs>
          <w:tab w:val="left" w:pos="1134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E291E" w:rsidRPr="00BC153E" w:rsidRDefault="00AE291E" w:rsidP="00AE291E">
      <w:pPr>
        <w:tabs>
          <w:tab w:val="left" w:pos="1134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E291E" w:rsidRPr="00BC153E" w:rsidRDefault="00AE291E" w:rsidP="00AE2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Регламента реализации Комитетом по финансам и налоговой политике администрации Белоярского района полномочий по взысканию дебиторской задолженности по платежам в бюджет, пеням и штрафам по ним</w:t>
      </w:r>
    </w:p>
    <w:p w:rsidR="00AE291E" w:rsidRPr="00BC153E" w:rsidRDefault="00AE291E" w:rsidP="00AE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291E" w:rsidRPr="00BC153E" w:rsidRDefault="00AE291E" w:rsidP="00AE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291E" w:rsidRPr="00BC153E" w:rsidRDefault="00AE291E" w:rsidP="00AE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ним»:</w:t>
      </w:r>
    </w:p>
    <w:p w:rsidR="00AE291E" w:rsidRPr="00BC153E" w:rsidRDefault="00AE291E" w:rsidP="00AE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Регламент реализации </w:t>
      </w:r>
      <w:r w:rsidRPr="00BC15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Комитетом по финансам и налоговой политике администрации Белоярского района</w:t>
      </w: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по взысканию дебиторской задолженности по платежам в бюджет, пеням и штрафам по ним согласно приложению к настоящему распоряжению.</w:t>
      </w:r>
    </w:p>
    <w:p w:rsidR="00AE291E" w:rsidRDefault="00523373" w:rsidP="00AE2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="00AE291E" w:rsidRPr="00BC153E">
        <w:rPr>
          <w:rFonts w:ascii="Times New Roman" w:eastAsia="Times New Roman" w:hAnsi="Times New Roman" w:cs="Times New Roman"/>
          <w:sz w:val="24"/>
          <w:lang w:eastAsia="ru-RU"/>
        </w:rPr>
        <w:t xml:space="preserve">. Контроль за выполнением распоряжения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2337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учету и отчетности, главного</w:t>
      </w:r>
      <w:r w:rsidRPr="0052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финансам и налоговой политике администрации Белоярского района</w:t>
      </w:r>
      <w:r w:rsidR="00AE291E" w:rsidRPr="00BC153E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523373" w:rsidRPr="00BC153E" w:rsidRDefault="00523373" w:rsidP="00523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распоряжение вступает в силу с момента подписания.</w:t>
      </w:r>
    </w:p>
    <w:p w:rsidR="00523373" w:rsidRPr="00BC153E" w:rsidRDefault="00523373" w:rsidP="00AE2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E291E" w:rsidRPr="00BC153E" w:rsidRDefault="00AE291E" w:rsidP="00AE29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291E" w:rsidRPr="00BC153E" w:rsidRDefault="00AE291E" w:rsidP="00AE291E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E291E" w:rsidRDefault="00AE291E" w:rsidP="00AE291E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E36E6" w:rsidRPr="00BC153E" w:rsidRDefault="00AE36E6" w:rsidP="00AE291E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E291E" w:rsidRPr="00BC153E" w:rsidRDefault="00AE291E" w:rsidP="00AE291E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lang w:eastAsia="ru-RU"/>
        </w:rPr>
        <w:t xml:space="preserve">Заместитель главы Белоярского района, </w:t>
      </w:r>
    </w:p>
    <w:p w:rsidR="00AE291E" w:rsidRPr="00BC153E" w:rsidRDefault="00AE291E" w:rsidP="00AE291E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BC153E">
        <w:rPr>
          <w:rFonts w:ascii="Times New Roman" w:eastAsia="Times New Roman" w:hAnsi="Times New Roman" w:cs="Times New Roman"/>
          <w:sz w:val="24"/>
          <w:lang w:eastAsia="ru-RU"/>
        </w:rPr>
        <w:t>председатель</w:t>
      </w:r>
      <w:proofErr w:type="gramEnd"/>
      <w:r w:rsidRPr="00BC153E">
        <w:rPr>
          <w:rFonts w:ascii="Times New Roman" w:eastAsia="Times New Roman" w:hAnsi="Times New Roman" w:cs="Times New Roman"/>
          <w:sz w:val="24"/>
          <w:lang w:eastAsia="ru-RU"/>
        </w:rPr>
        <w:t xml:space="preserve"> Комитета по финансам </w:t>
      </w:r>
    </w:p>
    <w:p w:rsidR="00AE291E" w:rsidRPr="00BC153E" w:rsidRDefault="00AE291E" w:rsidP="00AE291E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BC153E">
        <w:rPr>
          <w:rFonts w:ascii="Times New Roman" w:eastAsia="Times New Roman" w:hAnsi="Times New Roman" w:cs="Times New Roman"/>
          <w:sz w:val="24"/>
          <w:lang w:eastAsia="ru-RU"/>
        </w:rPr>
        <w:t>и</w:t>
      </w:r>
      <w:proofErr w:type="gramEnd"/>
      <w:r w:rsidRPr="00BC153E">
        <w:rPr>
          <w:rFonts w:ascii="Times New Roman" w:eastAsia="Times New Roman" w:hAnsi="Times New Roman" w:cs="Times New Roman"/>
          <w:sz w:val="24"/>
          <w:lang w:eastAsia="ru-RU"/>
        </w:rPr>
        <w:t xml:space="preserve"> налоговой политике </w:t>
      </w:r>
    </w:p>
    <w:p w:rsidR="00AE291E" w:rsidRPr="00BC153E" w:rsidRDefault="00AE291E" w:rsidP="00AE291E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  <w:sectPr w:rsidR="00AE291E" w:rsidRPr="00BC153E" w:rsidSect="00426977">
          <w:headerReference w:type="default" r:id="rId7"/>
          <w:headerReference w:type="first" r:id="rId8"/>
          <w:pgSz w:w="11906" w:h="16838"/>
          <w:pgMar w:top="1701" w:right="851" w:bottom="1134" w:left="1701" w:header="720" w:footer="720" w:gutter="0"/>
          <w:cols w:space="720"/>
          <w:noEndnote/>
          <w:titlePg/>
          <w:docGrid w:linePitch="299"/>
        </w:sectPr>
      </w:pPr>
      <w:proofErr w:type="gramStart"/>
      <w:r w:rsidRPr="00BC153E">
        <w:rPr>
          <w:rFonts w:ascii="Times New Roman" w:eastAsia="Times New Roman" w:hAnsi="Times New Roman" w:cs="Times New Roman"/>
          <w:sz w:val="24"/>
          <w:lang w:eastAsia="ru-RU"/>
        </w:rPr>
        <w:t>администрации</w:t>
      </w:r>
      <w:proofErr w:type="gramEnd"/>
      <w:r w:rsidRPr="00BC153E">
        <w:rPr>
          <w:rFonts w:ascii="Times New Roman" w:eastAsia="Times New Roman" w:hAnsi="Times New Roman" w:cs="Times New Roman"/>
          <w:sz w:val="24"/>
          <w:lang w:eastAsia="ru-RU"/>
        </w:rPr>
        <w:t xml:space="preserve"> Белоярского района                                                                        И.А. Плохих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распоряжению Комитета по финансам 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налоговой политике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F8E">
        <w:rPr>
          <w:rFonts w:ascii="Times New Roman" w:eastAsia="Times New Roman" w:hAnsi="Times New Roman" w:cs="Times New Roman"/>
          <w:sz w:val="24"/>
          <w:szCs w:val="24"/>
          <w:lang w:eastAsia="ru-RU"/>
        </w:rPr>
        <w:t>30 декабря 2022 года № 60</w:t>
      </w: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1E" w:rsidRPr="000844DC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6E6" w:rsidRPr="00BC153E" w:rsidRDefault="00AE36E6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33"/>
      <w:bookmarkEnd w:id="1"/>
      <w:r w:rsidRPr="00BC1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реализации Комитетом по финансам и налоговой политике администрации Белоярского района полномочий по взысканию дебиторской задолженности по платежам в бюджет, пеням и штрафам по ним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1E" w:rsidRPr="00BC153E" w:rsidRDefault="00AE36E6" w:rsidP="000844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E291E" w:rsidRPr="00BC1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AE291E" w:rsidRPr="000844DC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6E6" w:rsidRPr="00BC153E" w:rsidRDefault="00AE36E6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реализации Комитетом по финансам и налоговой политике администрации Белоярского района полномочий по взысканию дебиторской задолженности по платежам в бюджет, пеням и штрафам по ним (далее – Регламент) устанавливает мероприятия по недопущению образования просроченной дебиторской задолженности по доходам бюджета Белоярского района, администрируемых Комитетом по финансам и налоговой политике администрации Белоярского района (далее – Комитет по финансам), мероприятия по урегулированию дебиторской задолженности по доходам в досудебном порядке, мероприятия по принудительному взысканию дебиторской задолженности по доходам.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Регламента используются следующие основные понятия: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по взысканию просроченной задолженности (взыскание) - юридические и фактические действия, направленные на погашение должником просроченной дебиторской задолженности;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субсидиарно</w:t>
      </w:r>
      <w:proofErr w:type="spellEnd"/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просроченная дебиторская задолженность - суммарный объем не исполненных должником в установленный срок денежных обязательств, по которым истек срок их погашения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договором.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Мероприятия по недопущению образования просроченной 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C1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дебиторской</w:t>
      </w:r>
      <w:proofErr w:type="gramEnd"/>
      <w:r w:rsidRPr="00BC1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задолженности по доходам, выявлению факторов, влияющих на образование просроченной дебиторской задолженности по доходам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минимизации объемов просроченной дебиторской задолженности осуществляются следующие мероприятия по недопущению образования просроченной дебиторской задолженности по доходам: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производится контроль за правильностью исчисления, полнотой и своевременностью осуществления платежей в бюджет Белоярского района (далее - бюджет), в том числе: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фактическим зачислением платежей в бюджет в размерах и сроки, установленные законодательством Российской Федерации, договором (контрактом, соглашением);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года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своевременным начислением неустойки (штрафов, пени);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(уменьшению);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ежегодно, перед составлением годовой бюджетной (бухгалтерской) отчетности производится инвентаризация расчетов с должниками, включая сверку данных по доходам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ежемесячно, в срок до 10 числа месяца, следующего за отчетным (при наличии дебиторской задолженности), проводится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 наличия сведений о взыскании с должника денежных средств в рамках исполнительного производства и (или) наличия сведений о возбуждении в отношении должника дела о банкротстве.</w:t>
      </w:r>
    </w:p>
    <w:p w:rsidR="00AE36E6" w:rsidRPr="00BC153E" w:rsidRDefault="00AE36E6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Мероприятия по урегулированию дебиторской задолженности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C1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BC1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доходам в досудебном порядке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возникновения просроченной дебиторской задолженности на основании информации, полученной по результатам инвентаризации расчетов с должниками осуществляются следующие мероприятия, направленные на ее взыскание: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 в срок не позднее 10 дней со дня образования просроченной дебиторской задолженности;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направление в срок не позднее 30 календарных дней с момента образования просроченной дебиторской задолженности претензии должнику, которая должна содержать: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договора;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реквизиты договора, на основании которого возникло требование;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краткое описание обстоятельств, послуживших основанием для подачи претензии;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обоснование, расчет и сумму претензии по каждому требованию;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прилагаемых документов, подтверждающих обстоятельства, изложенные в претензии;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для добровольного исполнения требования, изложенного в претензии;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дата, номер, подпись;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направление требования (претензии) должнику об уплате неустоек (штрафов, пеней);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года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Мероприятия по принудительному взысканию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C1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дебиторской</w:t>
      </w:r>
      <w:proofErr w:type="gramEnd"/>
      <w:r w:rsidRPr="00BC1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задолженности по доходам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должник не исполнил заявленные в претензии требования в установленный в ней срок, просроченная дебиторская задолженность подлежит взысканию в судебном порядке. В целях обеспечения взыскания просроченной дебиторской задолженности в судебном порядке осуществляются следующие мероприятия: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подготовка необходимых материалов (документы, подтверждающие обстоятельства, на которых основываются требования к должнику, копии направленных должнику претензий) и подача в суд искового заявления о взыскании просроченной дебиторской задолженности в срок не позднее 60 календарных с момента неисполнения контрагентом срока, установленного претензией для погашения задолженности;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обеспечения принятия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направление исполнительных документов на исполнение в случаях и порядке, установленных законодательством Российской Федерации, не позднее 30 календарных дней со дня получения исполнительного документа;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осуществление мониторинга ведения исполнительного производства и контроль за их исполнением.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Мероприятия по наблюдению за платежеспособностью должника</w:t>
      </w: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1E" w:rsidRPr="00BC153E" w:rsidRDefault="00AE291E" w:rsidP="00084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проводится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42029E" w:rsidRPr="000844DC" w:rsidRDefault="0042029E" w:rsidP="000844DC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AE291E" w:rsidRDefault="00AE291E"/>
    <w:p w:rsidR="00AE291E" w:rsidRDefault="00AE291E" w:rsidP="00AE291E">
      <w:pPr>
        <w:jc w:val="center"/>
      </w:pPr>
      <w:r>
        <w:t>__________________________________</w:t>
      </w:r>
    </w:p>
    <w:sectPr w:rsidR="00AE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76" w:rsidRDefault="00A604CA">
      <w:pPr>
        <w:spacing w:after="0" w:line="240" w:lineRule="auto"/>
      </w:pPr>
      <w:r>
        <w:separator/>
      </w:r>
    </w:p>
  </w:endnote>
  <w:endnote w:type="continuationSeparator" w:id="0">
    <w:p w:rsidR="00260276" w:rsidRDefault="00A6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76" w:rsidRDefault="00A604CA">
      <w:pPr>
        <w:spacing w:after="0" w:line="240" w:lineRule="auto"/>
      </w:pPr>
      <w:r>
        <w:separator/>
      </w:r>
    </w:p>
  </w:footnote>
  <w:footnote w:type="continuationSeparator" w:id="0">
    <w:p w:rsidR="00260276" w:rsidRDefault="00A60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112312"/>
      <w:docPartObj>
        <w:docPartGallery w:val="Page Numbers (Top of Page)"/>
        <w:docPartUnique/>
      </w:docPartObj>
    </w:sdtPr>
    <w:sdtEndPr/>
    <w:sdtContent>
      <w:p w:rsidR="00426977" w:rsidRDefault="00C5408F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0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6977" w:rsidRDefault="006F5003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003" w:rsidRDefault="006F5003" w:rsidP="006F5003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1E"/>
    <w:rsid w:val="000725C9"/>
    <w:rsid w:val="000844DC"/>
    <w:rsid w:val="0018779B"/>
    <w:rsid w:val="00253BA9"/>
    <w:rsid w:val="00260276"/>
    <w:rsid w:val="0042029E"/>
    <w:rsid w:val="00425DB9"/>
    <w:rsid w:val="004D4D88"/>
    <w:rsid w:val="00523373"/>
    <w:rsid w:val="006F5003"/>
    <w:rsid w:val="007443A8"/>
    <w:rsid w:val="00832208"/>
    <w:rsid w:val="00A604CA"/>
    <w:rsid w:val="00AC1F8E"/>
    <w:rsid w:val="00AE291E"/>
    <w:rsid w:val="00AE36E6"/>
    <w:rsid w:val="00B63BB1"/>
    <w:rsid w:val="00C5408F"/>
    <w:rsid w:val="00D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89DD7-5C08-4798-9770-1F7003DB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E2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AE291E"/>
  </w:style>
  <w:style w:type="paragraph" w:styleId="a3">
    <w:name w:val="header"/>
    <w:basedOn w:val="a"/>
    <w:link w:val="10"/>
    <w:uiPriority w:val="99"/>
    <w:unhideWhenUsed/>
    <w:rsid w:val="00AE2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AE291E"/>
  </w:style>
  <w:style w:type="paragraph" w:styleId="a5">
    <w:name w:val="Balloon Text"/>
    <w:basedOn w:val="a"/>
    <w:link w:val="a6"/>
    <w:uiPriority w:val="99"/>
    <w:semiHidden/>
    <w:unhideWhenUsed/>
    <w:rsid w:val="0052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373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1722</Words>
  <Characters>9822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ХАНТЫ-МАНСИЙСКИЙ АВТОНОМНЫЙ ОКРУГ – ЮГРА</vt:lpstr>
      <vt:lpstr>КОМИТЕТ ПО ФИНАНСАМ И НАЛОГОВОЙ ПОЛИТИКЕ АДМИНИСТРАЦИИ БЕЛОЯРСКОГО РАЙОНА</vt:lpstr>
      <vt:lpstr>Приложение</vt:lpstr>
      <vt:lpstr>    1. Общие положения</vt:lpstr>
      <vt:lpstr>    </vt:lpstr>
    </vt:vector>
  </TitlesOfParts>
  <Company/>
  <LinksUpToDate>false</LinksUpToDate>
  <CharactersWithSpaces>11521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Стародубова Ольга Сергеевна</dc:creator>
  <cp:keywords/>
  <dc:description/>
  <cp:lastModifiedBy>Стародубова Ольга Сергеевна</cp:lastModifiedBy>
  <cp:revision>7</cp:revision>
  <cp:lastPrinted>2023-09-26T10:18:00Z</cp:lastPrinted>
  <dcterms:created xsi:type="dcterms:W3CDTF">2023-09-25T12:43:00Z</dcterms:created>
  <dcterms:modified xsi:type="dcterms:W3CDTF">2023-09-26T10:24:00Z</dcterms:modified>
</cp:coreProperties>
</file>