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A0" w:rsidRPr="00385B63" w:rsidRDefault="00BD7FA0" w:rsidP="0029436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85B63">
        <w:rPr>
          <w:b/>
          <w:sz w:val="24"/>
          <w:szCs w:val="24"/>
        </w:rPr>
        <w:t xml:space="preserve">Информация о достижении наилучших значений показателей оценки эффективности деятельности органов местного самоуправления </w:t>
      </w:r>
    </w:p>
    <w:p w:rsidR="00BD7FA0" w:rsidRPr="00385B63" w:rsidRDefault="00BD7FA0" w:rsidP="0029436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85B63">
        <w:rPr>
          <w:b/>
          <w:sz w:val="24"/>
          <w:szCs w:val="24"/>
        </w:rPr>
        <w:t>Белоярского района за 201</w:t>
      </w:r>
      <w:r w:rsidR="00E24A50">
        <w:rPr>
          <w:b/>
          <w:sz w:val="24"/>
          <w:szCs w:val="24"/>
        </w:rPr>
        <w:t>9</w:t>
      </w:r>
      <w:r w:rsidRPr="00385B63">
        <w:rPr>
          <w:b/>
          <w:sz w:val="24"/>
          <w:szCs w:val="24"/>
        </w:rPr>
        <w:t xml:space="preserve"> год.</w:t>
      </w:r>
    </w:p>
    <w:p w:rsidR="00BD7FA0" w:rsidRDefault="00BD7FA0" w:rsidP="00294369">
      <w:pPr>
        <w:ind w:firstLine="709"/>
        <w:jc w:val="center"/>
        <w:rPr>
          <w:b/>
          <w:sz w:val="26"/>
          <w:szCs w:val="26"/>
          <w:lang w:eastAsia="en-US"/>
        </w:rPr>
      </w:pPr>
    </w:p>
    <w:p w:rsidR="00385B63" w:rsidRPr="0008631C" w:rsidRDefault="00385B63" w:rsidP="003B582E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eastAsia="MS Mincho"/>
          <w:sz w:val="24"/>
          <w:szCs w:val="24"/>
        </w:rPr>
      </w:pPr>
      <w:r w:rsidRPr="0008631C">
        <w:rPr>
          <w:rFonts w:eastAsia="MS Mincho"/>
          <w:sz w:val="24"/>
          <w:szCs w:val="24"/>
        </w:rPr>
        <w:t xml:space="preserve">Согласно распоряжению Правительства Ханты-Мансийского автономного округа – Югры от </w:t>
      </w:r>
      <w:r w:rsidR="000C4719" w:rsidRPr="0008631C">
        <w:rPr>
          <w:rFonts w:eastAsia="MS Mincho"/>
          <w:sz w:val="24"/>
          <w:szCs w:val="24"/>
        </w:rPr>
        <w:t>7 августа 2020</w:t>
      </w:r>
      <w:r w:rsidRPr="0008631C">
        <w:rPr>
          <w:rFonts w:eastAsia="MS Mincho"/>
          <w:sz w:val="24"/>
          <w:szCs w:val="24"/>
        </w:rPr>
        <w:t xml:space="preserve"> </w:t>
      </w:r>
      <w:r w:rsidR="00D45564" w:rsidRPr="0008631C">
        <w:rPr>
          <w:rFonts w:eastAsia="MS Mincho"/>
          <w:sz w:val="24"/>
          <w:szCs w:val="24"/>
        </w:rPr>
        <w:t>года</w:t>
      </w:r>
      <w:r w:rsidR="000C4719" w:rsidRPr="0008631C">
        <w:rPr>
          <w:rFonts w:eastAsia="MS Mincho"/>
          <w:sz w:val="24"/>
          <w:szCs w:val="24"/>
        </w:rPr>
        <w:t xml:space="preserve"> № 456</w:t>
      </w:r>
      <w:r w:rsidRPr="0008631C">
        <w:rPr>
          <w:rFonts w:eastAsia="MS Mincho"/>
          <w:sz w:val="24"/>
          <w:szCs w:val="24"/>
        </w:rPr>
        <w:t>-рп «О сводном докладе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</w:t>
      </w:r>
      <w:r w:rsidR="0008631C" w:rsidRPr="0008631C">
        <w:rPr>
          <w:rFonts w:eastAsia="MS Mincho"/>
          <w:sz w:val="24"/>
          <w:szCs w:val="24"/>
        </w:rPr>
        <w:t>втономного округа – Югры за 2019</w:t>
      </w:r>
      <w:r w:rsidRPr="0008631C">
        <w:rPr>
          <w:rFonts w:eastAsia="MS Mincho"/>
          <w:sz w:val="24"/>
          <w:szCs w:val="24"/>
        </w:rPr>
        <w:t xml:space="preserve"> год</w:t>
      </w:r>
      <w:proofErr w:type="gramStart"/>
      <w:r w:rsidR="0008631C" w:rsidRPr="0008631C">
        <w:rPr>
          <w:rFonts w:eastAsia="MS Mincho"/>
          <w:sz w:val="24"/>
          <w:szCs w:val="24"/>
        </w:rPr>
        <w:t>»</w:t>
      </w:r>
      <w:proofErr w:type="gramEnd"/>
      <w:r w:rsidRPr="0008631C">
        <w:rPr>
          <w:rFonts w:eastAsia="MS Mincho"/>
          <w:sz w:val="24"/>
          <w:szCs w:val="24"/>
        </w:rPr>
        <w:t xml:space="preserve"> </w:t>
      </w:r>
      <w:r w:rsidR="0008631C" w:rsidRPr="0008631C">
        <w:rPr>
          <w:rFonts w:eastAsia="MS Mincho"/>
          <w:sz w:val="24"/>
          <w:szCs w:val="24"/>
        </w:rPr>
        <w:t>Белоярский район занял 2</w:t>
      </w:r>
      <w:r w:rsidRPr="0008631C">
        <w:rPr>
          <w:rFonts w:eastAsia="MS Mincho"/>
          <w:sz w:val="24"/>
          <w:szCs w:val="24"/>
        </w:rPr>
        <w:t xml:space="preserve"> место по результатам оценки эффективности деятельност</w:t>
      </w:r>
      <w:r w:rsidR="00D45564" w:rsidRPr="0008631C">
        <w:rPr>
          <w:rFonts w:eastAsia="MS Mincho"/>
          <w:sz w:val="24"/>
          <w:szCs w:val="24"/>
        </w:rPr>
        <w:t>и ОМ</w:t>
      </w:r>
      <w:r w:rsidR="0008631C" w:rsidRPr="0008631C">
        <w:rPr>
          <w:rFonts w:eastAsia="MS Mincho"/>
          <w:sz w:val="24"/>
          <w:szCs w:val="24"/>
        </w:rPr>
        <w:t>СУ за 2019</w:t>
      </w:r>
      <w:r w:rsidRPr="0008631C">
        <w:rPr>
          <w:rFonts w:eastAsia="MS Mincho"/>
          <w:sz w:val="24"/>
          <w:szCs w:val="24"/>
        </w:rPr>
        <w:t xml:space="preserve"> год.</w:t>
      </w:r>
    </w:p>
    <w:p w:rsidR="00385B63" w:rsidRDefault="00385B63" w:rsidP="003B582E">
      <w:pPr>
        <w:spacing w:line="276" w:lineRule="auto"/>
        <w:ind w:firstLine="709"/>
        <w:jc w:val="both"/>
        <w:rPr>
          <w:sz w:val="24"/>
          <w:szCs w:val="24"/>
        </w:rPr>
      </w:pPr>
      <w:r w:rsidRPr="00545E7B">
        <w:rPr>
          <w:b/>
          <w:sz w:val="24"/>
          <w:szCs w:val="24"/>
        </w:rPr>
        <w:t xml:space="preserve">Лидирующие позиции (1-5 места) </w:t>
      </w:r>
      <w:r w:rsidRPr="00545E7B">
        <w:rPr>
          <w:sz w:val="24"/>
          <w:szCs w:val="24"/>
        </w:rPr>
        <w:t xml:space="preserve">Белоярский район достиг по следующим показателям, характеризующим уровень муниципального управления </w:t>
      </w:r>
      <w:r w:rsidR="00545E7B" w:rsidRPr="00545E7B">
        <w:rPr>
          <w:sz w:val="24"/>
          <w:szCs w:val="24"/>
        </w:rPr>
        <w:t>(23</w:t>
      </w:r>
      <w:r w:rsidRPr="00545E7B">
        <w:rPr>
          <w:sz w:val="24"/>
          <w:szCs w:val="24"/>
        </w:rPr>
        <w:t xml:space="preserve"> из 40):</w:t>
      </w:r>
    </w:p>
    <w:p w:rsidR="00545E7B" w:rsidRPr="00545E7B" w:rsidRDefault="00545E7B" w:rsidP="00545E7B">
      <w:pPr>
        <w:ind w:firstLine="709"/>
        <w:jc w:val="both"/>
        <w:rPr>
          <w:sz w:val="24"/>
          <w:szCs w:val="24"/>
        </w:rPr>
      </w:pPr>
    </w:p>
    <w:p w:rsidR="00D45564" w:rsidRPr="00064C47" w:rsidRDefault="00036EC2" w:rsidP="00741B7F">
      <w:pPr>
        <w:pStyle w:val="a5"/>
        <w:numPr>
          <w:ilvl w:val="0"/>
          <w:numId w:val="7"/>
        </w:numPr>
        <w:ind w:left="0" w:firstLine="709"/>
        <w:jc w:val="both"/>
        <w:rPr>
          <w:b/>
          <w:sz w:val="24"/>
          <w:szCs w:val="24"/>
          <w:lang w:eastAsia="en-US"/>
        </w:rPr>
      </w:pPr>
      <w:r w:rsidRPr="00064C47">
        <w:rPr>
          <w:b/>
          <w:sz w:val="24"/>
          <w:szCs w:val="24"/>
          <w:lang w:eastAsia="en-US"/>
        </w:rPr>
        <w:t>«Доля прибыльных сельскохозяйственных организаций</w:t>
      </w:r>
      <w:r w:rsidR="00AC5133" w:rsidRPr="00064C47">
        <w:rPr>
          <w:b/>
          <w:sz w:val="24"/>
          <w:szCs w:val="24"/>
          <w:lang w:eastAsia="en-US"/>
        </w:rPr>
        <w:t xml:space="preserve"> </w:t>
      </w:r>
      <w:r w:rsidRPr="00064C47">
        <w:rPr>
          <w:b/>
          <w:sz w:val="24"/>
          <w:szCs w:val="24"/>
          <w:lang w:eastAsia="en-US"/>
        </w:rPr>
        <w:t xml:space="preserve">в общем их числе» </w:t>
      </w:r>
      <w:r w:rsidR="00294369" w:rsidRPr="00064C47">
        <w:rPr>
          <w:b/>
          <w:sz w:val="24"/>
          <w:szCs w:val="24"/>
          <w:lang w:eastAsia="en-US"/>
        </w:rPr>
        <w:t xml:space="preserve">- </w:t>
      </w:r>
      <w:r w:rsidR="00C20AD0" w:rsidRPr="00064C47">
        <w:rPr>
          <w:b/>
          <w:sz w:val="24"/>
          <w:szCs w:val="24"/>
          <w:lang w:eastAsia="en-US"/>
        </w:rPr>
        <w:t>2</w:t>
      </w:r>
      <w:r w:rsidRPr="00064C47">
        <w:rPr>
          <w:b/>
          <w:sz w:val="24"/>
          <w:szCs w:val="24"/>
          <w:lang w:eastAsia="en-US"/>
        </w:rPr>
        <w:t xml:space="preserve"> место</w:t>
      </w:r>
      <w:r w:rsidR="00BD7FA0" w:rsidRPr="00064C47">
        <w:rPr>
          <w:b/>
          <w:sz w:val="24"/>
          <w:szCs w:val="24"/>
          <w:lang w:eastAsia="en-US"/>
        </w:rPr>
        <w:t xml:space="preserve"> </w:t>
      </w:r>
    </w:p>
    <w:p w:rsidR="00D45564" w:rsidRPr="00064C47" w:rsidRDefault="00D45564" w:rsidP="00741B7F">
      <w:pPr>
        <w:ind w:firstLine="709"/>
        <w:jc w:val="both"/>
        <w:rPr>
          <w:sz w:val="24"/>
          <w:szCs w:val="24"/>
          <w:lang w:eastAsia="en-US"/>
        </w:rPr>
      </w:pPr>
      <w:r w:rsidRPr="00064C47">
        <w:rPr>
          <w:sz w:val="24"/>
          <w:szCs w:val="24"/>
          <w:lang w:eastAsia="en-US"/>
        </w:rPr>
        <w:t>Белоярский район сохранил свою позицию в рейтинге.</w:t>
      </w:r>
    </w:p>
    <w:p w:rsidR="00DB68A6" w:rsidRPr="00DB68A6" w:rsidRDefault="00DB68A6" w:rsidP="00DB68A6">
      <w:pPr>
        <w:ind w:firstLine="709"/>
        <w:jc w:val="both"/>
        <w:rPr>
          <w:sz w:val="24"/>
          <w:szCs w:val="24"/>
          <w:lang w:eastAsia="en-US"/>
        </w:rPr>
      </w:pPr>
      <w:r w:rsidRPr="00DB68A6">
        <w:rPr>
          <w:sz w:val="24"/>
          <w:szCs w:val="24"/>
          <w:lang w:eastAsia="en-US"/>
        </w:rPr>
        <w:t>Мероприятия, способствующие сохранению лидирующей позиции:</w:t>
      </w:r>
    </w:p>
    <w:p w:rsidR="00DB68A6" w:rsidRPr="00DB68A6" w:rsidRDefault="00DB68A6" w:rsidP="00DB68A6">
      <w:pPr>
        <w:ind w:firstLine="709"/>
        <w:jc w:val="both"/>
        <w:rPr>
          <w:sz w:val="24"/>
          <w:szCs w:val="24"/>
          <w:lang w:eastAsia="en-US"/>
        </w:rPr>
      </w:pPr>
      <w:r w:rsidRPr="00DB68A6">
        <w:rPr>
          <w:sz w:val="24"/>
          <w:szCs w:val="24"/>
          <w:lang w:eastAsia="en-US"/>
        </w:rPr>
        <w:t>- размещение муниципального заказа на поставку сельскохозяйственной продукции производимой местными товаропроизводителями для нужд бюджетных учреждений социальной сферы;</w:t>
      </w:r>
    </w:p>
    <w:p w:rsidR="00DB68A6" w:rsidRPr="00DB68A6" w:rsidRDefault="00DB68A6" w:rsidP="00DB68A6">
      <w:pPr>
        <w:ind w:firstLine="709"/>
        <w:jc w:val="both"/>
        <w:rPr>
          <w:sz w:val="24"/>
          <w:szCs w:val="24"/>
          <w:lang w:eastAsia="en-US"/>
        </w:rPr>
      </w:pPr>
      <w:r w:rsidRPr="00DB68A6">
        <w:rPr>
          <w:sz w:val="24"/>
          <w:szCs w:val="24"/>
          <w:lang w:eastAsia="en-US"/>
        </w:rPr>
        <w:t>- предоставление субсидий из бюджета Белоярского района на возмещение затрат в связи с производством сельскохозяйственной продукции. Возмещаются затраты на приобретение кормов, на производство и переработку мяса оленей, коммунальные услуги. С целью сохранения положительного показателя в 2019 - 2021 годах, органами местного самоуправления Белоярского района намечены мероприятия по предоставлению субсидий на возмещение затрат при производстве сельскохозяйст</w:t>
      </w:r>
      <w:bookmarkStart w:id="0" w:name="_GoBack"/>
      <w:bookmarkEnd w:id="0"/>
      <w:r w:rsidRPr="00DB68A6">
        <w:rPr>
          <w:sz w:val="24"/>
          <w:szCs w:val="24"/>
          <w:lang w:eastAsia="en-US"/>
        </w:rPr>
        <w:t>венной продукции за счёт средств бюджета района и при производстве и реализации продукции за счёт средств бюджета автономного округа;</w:t>
      </w:r>
    </w:p>
    <w:p w:rsidR="00DB68A6" w:rsidRPr="00DB68A6" w:rsidRDefault="00DB68A6" w:rsidP="00DB68A6">
      <w:pPr>
        <w:ind w:firstLine="709"/>
        <w:jc w:val="both"/>
        <w:rPr>
          <w:sz w:val="24"/>
          <w:szCs w:val="24"/>
          <w:lang w:eastAsia="en-US"/>
        </w:rPr>
      </w:pPr>
      <w:r w:rsidRPr="00DB68A6">
        <w:rPr>
          <w:sz w:val="24"/>
          <w:szCs w:val="24"/>
          <w:lang w:eastAsia="en-US"/>
        </w:rPr>
        <w:t>- содействие сельскохозяйственным товаропроизводителям в заключении договоров, на реализацию сельскохозяйственной продукции через федеральные торговые сети;</w:t>
      </w:r>
    </w:p>
    <w:p w:rsidR="00DB68A6" w:rsidRPr="00DB68A6" w:rsidRDefault="00DB68A6" w:rsidP="00DB68A6">
      <w:pPr>
        <w:ind w:firstLine="709"/>
        <w:jc w:val="both"/>
        <w:rPr>
          <w:sz w:val="24"/>
          <w:szCs w:val="24"/>
          <w:lang w:eastAsia="en-US"/>
        </w:rPr>
      </w:pPr>
      <w:r w:rsidRPr="00DB68A6">
        <w:rPr>
          <w:sz w:val="24"/>
          <w:szCs w:val="24"/>
          <w:lang w:eastAsia="en-US"/>
        </w:rPr>
        <w:t>- содействие сельскохозяйственным товаропроизводителям в участии в выставках-форумах для продвижения продукции на иные рынки сбыта.</w:t>
      </w:r>
    </w:p>
    <w:p w:rsidR="006E4175" w:rsidRPr="00E24A50" w:rsidRDefault="006E4175" w:rsidP="00741B7F">
      <w:pPr>
        <w:pStyle w:val="a5"/>
        <w:ind w:left="0" w:firstLine="709"/>
        <w:jc w:val="both"/>
        <w:rPr>
          <w:color w:val="FF0000"/>
          <w:sz w:val="24"/>
          <w:szCs w:val="24"/>
          <w:lang w:eastAsia="en-US"/>
        </w:rPr>
      </w:pPr>
    </w:p>
    <w:p w:rsidR="00036EC2" w:rsidRPr="00064C47" w:rsidRDefault="00036EC2" w:rsidP="00741B7F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  <w:lang w:eastAsia="en-US"/>
        </w:rPr>
      </w:pPr>
      <w:r w:rsidRPr="00064C47">
        <w:rPr>
          <w:b/>
          <w:sz w:val="24"/>
          <w:szCs w:val="24"/>
          <w:lang w:eastAsia="en-US"/>
        </w:rPr>
        <w:t>«Среднемесячная номинальная начисленная заработная плата работников крупных и средних предприятий и некоммерческих организаций»</w:t>
      </w:r>
      <w:r w:rsidRPr="00064C47">
        <w:rPr>
          <w:sz w:val="24"/>
          <w:szCs w:val="24"/>
          <w:lang w:eastAsia="en-US"/>
        </w:rPr>
        <w:t xml:space="preserve"> </w:t>
      </w:r>
      <w:r w:rsidR="00294369" w:rsidRPr="00064C47">
        <w:rPr>
          <w:sz w:val="24"/>
          <w:szCs w:val="24"/>
          <w:lang w:eastAsia="en-US"/>
        </w:rPr>
        <w:t xml:space="preserve">- </w:t>
      </w:r>
      <w:r w:rsidR="00E24A50" w:rsidRPr="00064C47">
        <w:rPr>
          <w:b/>
          <w:sz w:val="24"/>
          <w:szCs w:val="24"/>
          <w:lang w:eastAsia="en-US"/>
        </w:rPr>
        <w:t>2</w:t>
      </w:r>
      <w:r w:rsidR="00D45564" w:rsidRPr="00064C47">
        <w:rPr>
          <w:b/>
          <w:sz w:val="24"/>
          <w:szCs w:val="24"/>
          <w:lang w:eastAsia="en-US"/>
        </w:rPr>
        <w:t xml:space="preserve"> </w:t>
      </w:r>
      <w:r w:rsidRPr="00064C47">
        <w:rPr>
          <w:b/>
          <w:sz w:val="24"/>
          <w:szCs w:val="24"/>
          <w:lang w:eastAsia="en-US"/>
        </w:rPr>
        <w:t>место</w:t>
      </w:r>
    </w:p>
    <w:p w:rsidR="00086E9B" w:rsidRPr="00064C47" w:rsidRDefault="00C66363" w:rsidP="00741B7F">
      <w:pPr>
        <w:ind w:firstLine="709"/>
        <w:jc w:val="both"/>
        <w:rPr>
          <w:sz w:val="24"/>
          <w:szCs w:val="24"/>
          <w:lang w:eastAsia="en-US"/>
        </w:rPr>
      </w:pPr>
      <w:r w:rsidRPr="00064C47">
        <w:rPr>
          <w:sz w:val="24"/>
          <w:szCs w:val="24"/>
          <w:lang w:eastAsia="en-US"/>
        </w:rPr>
        <w:t>Белоярский район у</w:t>
      </w:r>
      <w:r w:rsidR="00E24A50" w:rsidRPr="00064C47">
        <w:rPr>
          <w:sz w:val="24"/>
          <w:szCs w:val="24"/>
          <w:lang w:eastAsia="en-US"/>
        </w:rPr>
        <w:t>худшил</w:t>
      </w:r>
      <w:r w:rsidRPr="00064C47">
        <w:rPr>
          <w:sz w:val="24"/>
          <w:szCs w:val="24"/>
          <w:lang w:eastAsia="en-US"/>
        </w:rPr>
        <w:t xml:space="preserve"> свой рейтинг на 1 позицию.</w:t>
      </w:r>
    </w:p>
    <w:p w:rsidR="008739B1" w:rsidRPr="008739B1" w:rsidRDefault="008739B1" w:rsidP="00741B7F">
      <w:pPr>
        <w:ind w:firstLine="709"/>
        <w:jc w:val="both"/>
        <w:rPr>
          <w:sz w:val="24"/>
          <w:szCs w:val="24"/>
          <w:lang w:eastAsia="en-US"/>
        </w:rPr>
      </w:pPr>
      <w:r w:rsidRPr="008739B1">
        <w:rPr>
          <w:sz w:val="24"/>
          <w:szCs w:val="24"/>
          <w:lang w:eastAsia="en-US"/>
        </w:rPr>
        <w:t xml:space="preserve">Среднемесячная заработная плата одного работника по крупным и средним предприятиям за 2019 год сложилась в размере 93 111 руб., увеличившись на 2,7% к уровню 2018 года, что связано в первую очередь с достижением в 2019 году целевых показателей повышения оплаты труда отдельных категорий работников бюджетной сферы. </w:t>
      </w:r>
    </w:p>
    <w:p w:rsidR="00C66363" w:rsidRPr="008739B1" w:rsidRDefault="00C66363" w:rsidP="00741B7F">
      <w:pPr>
        <w:ind w:firstLine="709"/>
        <w:jc w:val="both"/>
        <w:rPr>
          <w:sz w:val="24"/>
          <w:szCs w:val="24"/>
          <w:lang w:eastAsia="en-US"/>
        </w:rPr>
      </w:pPr>
      <w:r w:rsidRPr="008739B1">
        <w:rPr>
          <w:sz w:val="24"/>
          <w:szCs w:val="24"/>
          <w:lang w:eastAsia="en-US"/>
        </w:rPr>
        <w:t xml:space="preserve">На уровень заработной платы одного работника по крупным и средним предприятиям </w:t>
      </w:r>
      <w:r w:rsidR="004D7582" w:rsidRPr="008739B1">
        <w:rPr>
          <w:sz w:val="24"/>
          <w:szCs w:val="24"/>
          <w:lang w:eastAsia="en-US"/>
        </w:rPr>
        <w:t>также</w:t>
      </w:r>
      <w:r w:rsidRPr="008739B1">
        <w:rPr>
          <w:sz w:val="24"/>
          <w:szCs w:val="24"/>
          <w:lang w:eastAsia="en-US"/>
        </w:rPr>
        <w:t xml:space="preserve"> влияние оказала заработная плата работников подразделений ООО «Газпром </w:t>
      </w:r>
      <w:proofErr w:type="spellStart"/>
      <w:r w:rsidRPr="008739B1">
        <w:rPr>
          <w:sz w:val="24"/>
          <w:szCs w:val="24"/>
          <w:lang w:eastAsia="en-US"/>
        </w:rPr>
        <w:t>трансгаз</w:t>
      </w:r>
      <w:proofErr w:type="spellEnd"/>
      <w:r w:rsidRPr="008739B1">
        <w:rPr>
          <w:sz w:val="24"/>
          <w:szCs w:val="24"/>
          <w:lang w:eastAsia="en-US"/>
        </w:rPr>
        <w:t xml:space="preserve"> Югорск» и нефтедобывающих организаций, осуществляющих свою деятельность на территории Белоярского района.</w:t>
      </w:r>
    </w:p>
    <w:p w:rsidR="00C66363" w:rsidRPr="000E5C84" w:rsidRDefault="00C66363" w:rsidP="00741B7F">
      <w:pPr>
        <w:ind w:firstLine="709"/>
        <w:jc w:val="both"/>
        <w:rPr>
          <w:sz w:val="24"/>
          <w:szCs w:val="24"/>
          <w:lang w:eastAsia="en-US"/>
        </w:rPr>
      </w:pPr>
      <w:r w:rsidRPr="008739B1">
        <w:rPr>
          <w:sz w:val="24"/>
          <w:szCs w:val="24"/>
          <w:lang w:eastAsia="en-US"/>
        </w:rPr>
        <w:t xml:space="preserve">В структуре численности работающих крупных и средних предприятий Белоярского района преобладают работники, осуществляющие вид деятельности «транспортировка и хранение», на его долю приходится </w:t>
      </w:r>
      <w:r w:rsidR="004D7582" w:rsidRPr="008739B1">
        <w:rPr>
          <w:sz w:val="24"/>
          <w:szCs w:val="24"/>
          <w:lang w:eastAsia="en-US"/>
        </w:rPr>
        <w:t xml:space="preserve">34 </w:t>
      </w:r>
      <w:r w:rsidRPr="008739B1">
        <w:rPr>
          <w:sz w:val="24"/>
          <w:szCs w:val="24"/>
          <w:lang w:eastAsia="en-US"/>
        </w:rPr>
        <w:t xml:space="preserve">% работающих района, и </w:t>
      </w:r>
      <w:r w:rsidRPr="008739B1">
        <w:rPr>
          <w:sz w:val="24"/>
          <w:szCs w:val="24"/>
          <w:lang w:eastAsia="en-US"/>
        </w:rPr>
        <w:lastRenderedPageBreak/>
        <w:t xml:space="preserve">«добыча полезных </w:t>
      </w:r>
      <w:r w:rsidRPr="000E5C84">
        <w:rPr>
          <w:sz w:val="24"/>
          <w:szCs w:val="24"/>
          <w:lang w:eastAsia="en-US"/>
        </w:rPr>
        <w:t xml:space="preserve">ископаемых» - </w:t>
      </w:r>
      <w:r w:rsidR="004D7582" w:rsidRPr="000E5C84">
        <w:rPr>
          <w:sz w:val="24"/>
          <w:szCs w:val="24"/>
          <w:lang w:eastAsia="en-US"/>
        </w:rPr>
        <w:t>1</w:t>
      </w:r>
      <w:r w:rsidR="008739B1" w:rsidRPr="000E5C84">
        <w:rPr>
          <w:sz w:val="24"/>
          <w:szCs w:val="24"/>
          <w:lang w:eastAsia="en-US"/>
        </w:rPr>
        <w:t>2</w:t>
      </w:r>
      <w:r w:rsidR="004D7582" w:rsidRPr="000E5C84">
        <w:rPr>
          <w:sz w:val="24"/>
          <w:szCs w:val="24"/>
          <w:lang w:eastAsia="en-US"/>
        </w:rPr>
        <w:t xml:space="preserve"> </w:t>
      </w:r>
      <w:r w:rsidRPr="000E5C84">
        <w:rPr>
          <w:sz w:val="24"/>
          <w:szCs w:val="24"/>
          <w:lang w:eastAsia="en-US"/>
        </w:rPr>
        <w:t xml:space="preserve">% работающих района. Наибольший уровень оплаты труда сложился также в </w:t>
      </w:r>
      <w:r w:rsidR="002C6193" w:rsidRPr="000E5C84">
        <w:rPr>
          <w:sz w:val="24"/>
          <w:szCs w:val="24"/>
          <w:lang w:eastAsia="en-US"/>
        </w:rPr>
        <w:t>этих</w:t>
      </w:r>
      <w:r w:rsidRPr="000E5C84">
        <w:rPr>
          <w:sz w:val="24"/>
          <w:szCs w:val="24"/>
          <w:lang w:eastAsia="en-US"/>
        </w:rPr>
        <w:t xml:space="preserve"> отраслях:</w:t>
      </w:r>
    </w:p>
    <w:p w:rsidR="00C66363" w:rsidRPr="000E5C84" w:rsidRDefault="004D7582" w:rsidP="00741B7F">
      <w:pPr>
        <w:tabs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0E5C84">
        <w:rPr>
          <w:sz w:val="24"/>
          <w:szCs w:val="24"/>
          <w:lang w:eastAsia="en-US"/>
        </w:rPr>
        <w:t>т</w:t>
      </w:r>
      <w:r w:rsidR="00C66363" w:rsidRPr="000E5C84">
        <w:rPr>
          <w:sz w:val="24"/>
          <w:szCs w:val="24"/>
          <w:lang w:eastAsia="en-US"/>
        </w:rPr>
        <w:t xml:space="preserve">ранспортировка и хранение – </w:t>
      </w:r>
      <w:r w:rsidR="000E5C84" w:rsidRPr="000E5C84">
        <w:rPr>
          <w:sz w:val="24"/>
          <w:szCs w:val="24"/>
          <w:lang w:eastAsia="en-US"/>
        </w:rPr>
        <w:t>115 062</w:t>
      </w:r>
      <w:r w:rsidR="00C66363" w:rsidRPr="000E5C84">
        <w:rPr>
          <w:sz w:val="24"/>
          <w:szCs w:val="24"/>
          <w:lang w:eastAsia="en-US"/>
        </w:rPr>
        <w:t xml:space="preserve"> руб.;</w:t>
      </w:r>
    </w:p>
    <w:p w:rsidR="00C66363" w:rsidRPr="000E5C84" w:rsidRDefault="00C66363" w:rsidP="00741B7F">
      <w:pPr>
        <w:tabs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0E5C84">
        <w:rPr>
          <w:sz w:val="24"/>
          <w:szCs w:val="24"/>
          <w:lang w:eastAsia="en-US"/>
        </w:rPr>
        <w:t xml:space="preserve">добыча полезных ископаемых – </w:t>
      </w:r>
      <w:r w:rsidR="000E5C84" w:rsidRPr="000E5C84">
        <w:rPr>
          <w:sz w:val="24"/>
          <w:szCs w:val="24"/>
          <w:lang w:eastAsia="en-US"/>
        </w:rPr>
        <w:t>121 781</w:t>
      </w:r>
      <w:r w:rsidRPr="000E5C84">
        <w:rPr>
          <w:sz w:val="24"/>
          <w:szCs w:val="24"/>
          <w:lang w:eastAsia="en-US"/>
        </w:rPr>
        <w:t xml:space="preserve"> руб.</w:t>
      </w:r>
    </w:p>
    <w:p w:rsidR="00866A1D" w:rsidRDefault="00866A1D" w:rsidP="00741B7F">
      <w:pPr>
        <w:pStyle w:val="a5"/>
        <w:tabs>
          <w:tab w:val="left" w:pos="993"/>
        </w:tabs>
        <w:ind w:left="0" w:firstLine="709"/>
        <w:jc w:val="both"/>
        <w:rPr>
          <w:color w:val="FF0000"/>
          <w:sz w:val="24"/>
          <w:szCs w:val="24"/>
          <w:lang w:eastAsia="en-US"/>
        </w:rPr>
      </w:pPr>
    </w:p>
    <w:p w:rsidR="00036EC2" w:rsidRPr="00064C47" w:rsidRDefault="00036EC2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  <w:lang w:eastAsia="en-US"/>
        </w:rPr>
      </w:pPr>
      <w:r w:rsidRPr="00064C47">
        <w:rPr>
          <w:b/>
          <w:sz w:val="24"/>
          <w:szCs w:val="24"/>
          <w:lang w:eastAsia="en-US"/>
        </w:rPr>
        <w:t xml:space="preserve">«Доля детей в возрасте 1 –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– 6 лет» </w:t>
      </w:r>
      <w:r w:rsidR="00294369" w:rsidRPr="00064C47">
        <w:rPr>
          <w:b/>
          <w:sz w:val="24"/>
          <w:szCs w:val="24"/>
          <w:lang w:eastAsia="en-US"/>
        </w:rPr>
        <w:t xml:space="preserve">- </w:t>
      </w:r>
      <w:r w:rsidR="00866A1D" w:rsidRPr="00064C47">
        <w:rPr>
          <w:b/>
          <w:sz w:val="24"/>
          <w:szCs w:val="24"/>
          <w:lang w:eastAsia="en-US"/>
        </w:rPr>
        <w:t>1</w:t>
      </w:r>
      <w:r w:rsidRPr="00064C47">
        <w:rPr>
          <w:b/>
          <w:sz w:val="24"/>
          <w:szCs w:val="24"/>
          <w:lang w:eastAsia="en-US"/>
        </w:rPr>
        <w:t xml:space="preserve"> место</w:t>
      </w:r>
    </w:p>
    <w:p w:rsidR="00294369" w:rsidRDefault="00294369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064C47">
        <w:rPr>
          <w:sz w:val="24"/>
          <w:szCs w:val="24"/>
          <w:lang w:eastAsia="en-US"/>
        </w:rPr>
        <w:t xml:space="preserve">Белоярский район </w:t>
      </w:r>
      <w:r w:rsidR="00866A1D" w:rsidRPr="00064C47">
        <w:rPr>
          <w:sz w:val="24"/>
          <w:szCs w:val="24"/>
          <w:lang w:eastAsia="en-US"/>
        </w:rPr>
        <w:t>улучшил свой рейтинг на 1 позицию</w:t>
      </w:r>
      <w:r w:rsidRPr="00064C47">
        <w:rPr>
          <w:sz w:val="24"/>
          <w:szCs w:val="24"/>
          <w:lang w:eastAsia="en-US"/>
        </w:rPr>
        <w:t>.</w:t>
      </w:r>
    </w:p>
    <w:p w:rsidR="002D2C9F" w:rsidRPr="008471BC" w:rsidRDefault="002D2C9F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8471BC">
        <w:rPr>
          <w:sz w:val="24"/>
          <w:szCs w:val="24"/>
          <w:lang w:eastAsia="en-US"/>
        </w:rPr>
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</w:t>
      </w:r>
      <w:r w:rsidR="008471BC" w:rsidRPr="008471BC">
        <w:rPr>
          <w:sz w:val="24"/>
          <w:szCs w:val="24"/>
          <w:lang w:eastAsia="en-US"/>
        </w:rPr>
        <w:t>ениях Белоярского района, в 2019 году составила 89,8 %, (2018 год – 87,3 %),  что на 2,5</w:t>
      </w:r>
      <w:r w:rsidRPr="008471BC">
        <w:rPr>
          <w:sz w:val="24"/>
          <w:szCs w:val="24"/>
          <w:lang w:eastAsia="en-US"/>
        </w:rPr>
        <w:t xml:space="preserve"> % выше аналогичного периода прошедшего года. </w:t>
      </w:r>
    </w:p>
    <w:p w:rsidR="002D2C9F" w:rsidRPr="008471BC" w:rsidRDefault="002D2C9F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8471BC">
        <w:rPr>
          <w:bCs/>
          <w:sz w:val="24"/>
          <w:szCs w:val="24"/>
          <w:lang w:eastAsia="en-US"/>
        </w:rPr>
        <w:t>Рост показателей удалось обеспечить за счет:</w:t>
      </w:r>
    </w:p>
    <w:p w:rsidR="002D2C9F" w:rsidRPr="008471BC" w:rsidRDefault="002D2C9F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8471BC">
        <w:rPr>
          <w:bCs/>
          <w:sz w:val="24"/>
          <w:szCs w:val="24"/>
          <w:lang w:eastAsia="en-US"/>
        </w:rPr>
        <w:t>- увеличения количества групп кратковременного пребывания для детей раннего возраста;</w:t>
      </w:r>
    </w:p>
    <w:p w:rsidR="002D2C9F" w:rsidRPr="008471BC" w:rsidRDefault="002D2C9F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8471BC">
        <w:rPr>
          <w:sz w:val="24"/>
          <w:szCs w:val="24"/>
          <w:lang w:eastAsia="en-US"/>
        </w:rPr>
        <w:t>- компенсации части родительской платы за присмотр и уход за ребенком в дошкольной образовательной организации (в размере 20%  - на первого ребенка в семье, в размере 50% - на второго ребенка в семье и в размере 70% - на третьего и последующих детей);</w:t>
      </w:r>
    </w:p>
    <w:p w:rsidR="002D2C9F" w:rsidRPr="008471BC" w:rsidRDefault="002D2C9F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8471BC">
        <w:rPr>
          <w:sz w:val="24"/>
          <w:szCs w:val="24"/>
          <w:lang w:eastAsia="en-US"/>
        </w:rPr>
        <w:t xml:space="preserve">- предоставления муниципальных льгот по размеру родительской платы за присмотр и </w:t>
      </w:r>
      <w:proofErr w:type="gramStart"/>
      <w:r w:rsidRPr="008471BC">
        <w:rPr>
          <w:sz w:val="24"/>
          <w:szCs w:val="24"/>
          <w:lang w:eastAsia="en-US"/>
        </w:rPr>
        <w:t>уход  за</w:t>
      </w:r>
      <w:proofErr w:type="gramEnd"/>
      <w:r w:rsidRPr="008471BC">
        <w:rPr>
          <w:sz w:val="24"/>
          <w:szCs w:val="24"/>
          <w:lang w:eastAsia="en-US"/>
        </w:rPr>
        <w:t xml:space="preserve">  детьми  в   дошкольных   учреждениях  для   семей, среднедушевой доход которых не  превышает  величину  прожиточного  минимума в Ханты-Мансийском автономном округе – Югре. </w:t>
      </w:r>
    </w:p>
    <w:p w:rsidR="00036EC2" w:rsidRPr="008471BC" w:rsidRDefault="00036EC2" w:rsidP="00741B7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C20AD0" w:rsidRPr="00064C47" w:rsidRDefault="00036EC2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 xml:space="preserve">«Доля детей в возрасте 1 </w:t>
      </w:r>
      <w:r w:rsidRPr="00064C47">
        <w:rPr>
          <w:b/>
          <w:sz w:val="24"/>
          <w:szCs w:val="24"/>
          <w:lang w:eastAsia="en-US"/>
        </w:rPr>
        <w:t xml:space="preserve">– </w:t>
      </w:r>
      <w:r w:rsidRPr="00064C47">
        <w:rPr>
          <w:b/>
          <w:bCs/>
          <w:sz w:val="24"/>
          <w:szCs w:val="24"/>
          <w:lang w:eastAsia="en-US"/>
        </w:rPr>
        <w:t xml:space="preserve">6 лет, состоящих на учете для определения в муниципальные дошкольные образовательные учреждения, в общей численности детей в возрасте 1 </w:t>
      </w:r>
      <w:r w:rsidRPr="00064C47">
        <w:rPr>
          <w:b/>
          <w:sz w:val="24"/>
          <w:szCs w:val="24"/>
          <w:lang w:eastAsia="en-US"/>
        </w:rPr>
        <w:t xml:space="preserve">– </w:t>
      </w:r>
      <w:r w:rsidRPr="00064C47">
        <w:rPr>
          <w:b/>
          <w:bCs/>
          <w:sz w:val="24"/>
          <w:szCs w:val="24"/>
          <w:lang w:eastAsia="en-US"/>
        </w:rPr>
        <w:t>6 лет»</w:t>
      </w:r>
      <w:r w:rsidRPr="00064C47">
        <w:rPr>
          <w:bCs/>
          <w:sz w:val="24"/>
          <w:szCs w:val="24"/>
          <w:lang w:eastAsia="en-US"/>
        </w:rPr>
        <w:t xml:space="preserve"> </w:t>
      </w:r>
      <w:r w:rsidR="00294369" w:rsidRPr="00064C47">
        <w:rPr>
          <w:bCs/>
          <w:sz w:val="24"/>
          <w:szCs w:val="24"/>
          <w:lang w:eastAsia="en-US"/>
        </w:rPr>
        <w:t>-</w:t>
      </w:r>
      <w:r w:rsidRPr="00064C47">
        <w:rPr>
          <w:b/>
          <w:bCs/>
          <w:sz w:val="24"/>
          <w:szCs w:val="24"/>
          <w:lang w:eastAsia="en-US"/>
        </w:rPr>
        <w:t>1 место</w:t>
      </w:r>
    </w:p>
    <w:p w:rsidR="00466DFC" w:rsidRPr="00064C47" w:rsidRDefault="00466DFC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064C47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2D2C9F" w:rsidRPr="008471BC" w:rsidRDefault="002D2C9F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8471BC">
        <w:rPr>
          <w:bCs/>
          <w:sz w:val="24"/>
          <w:szCs w:val="24"/>
          <w:lang w:eastAsia="en-US"/>
        </w:rPr>
        <w:t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 – 6 лет,</w:t>
      </w:r>
      <w:r w:rsidR="008471BC" w:rsidRPr="008471BC">
        <w:rPr>
          <w:bCs/>
          <w:sz w:val="24"/>
          <w:szCs w:val="24"/>
          <w:lang w:eastAsia="en-US"/>
        </w:rPr>
        <w:t xml:space="preserve"> по состоянию на 31 декабря 2019</w:t>
      </w:r>
      <w:r w:rsidRPr="008471BC">
        <w:rPr>
          <w:bCs/>
          <w:sz w:val="24"/>
          <w:szCs w:val="24"/>
          <w:lang w:eastAsia="en-US"/>
        </w:rPr>
        <w:t xml:space="preserve"> года составила  0%.</w:t>
      </w:r>
    </w:p>
    <w:p w:rsidR="002D2C9F" w:rsidRPr="008471BC" w:rsidRDefault="008471BC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8471BC">
        <w:rPr>
          <w:bCs/>
          <w:sz w:val="24"/>
          <w:szCs w:val="24"/>
          <w:lang w:eastAsia="en-US"/>
        </w:rPr>
        <w:t>Сохранение данного показателя</w:t>
      </w:r>
      <w:r w:rsidR="002D2C9F" w:rsidRPr="008471BC">
        <w:rPr>
          <w:bCs/>
          <w:sz w:val="24"/>
          <w:szCs w:val="24"/>
          <w:lang w:eastAsia="en-US"/>
        </w:rPr>
        <w:t xml:space="preserve"> удалось обеспечить за счет:</w:t>
      </w:r>
    </w:p>
    <w:p w:rsidR="002D2C9F" w:rsidRPr="008471BC" w:rsidRDefault="002D2C9F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8471BC">
        <w:rPr>
          <w:bCs/>
          <w:sz w:val="24"/>
          <w:szCs w:val="24"/>
          <w:lang w:eastAsia="en-US"/>
        </w:rPr>
        <w:t>- расчета количества групп для  детей раннего дошкольного возраста в дошкольных образовательных организациях на новый учебный год для полного удовлетворения потребности населения в местах согласно очередности;</w:t>
      </w:r>
    </w:p>
    <w:p w:rsidR="002D2C9F" w:rsidRPr="008471BC" w:rsidRDefault="002D2C9F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8471BC">
        <w:rPr>
          <w:bCs/>
          <w:sz w:val="24"/>
          <w:szCs w:val="24"/>
          <w:lang w:eastAsia="en-US"/>
        </w:rPr>
        <w:t>- распределения мест  и массового приема детей в  дошкольные образовательные организации на новый учебный год в период комплектования (с 15 мая по 31 августа);</w:t>
      </w:r>
    </w:p>
    <w:p w:rsidR="002D2C9F" w:rsidRPr="008471BC" w:rsidRDefault="002D2C9F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8471BC">
        <w:rPr>
          <w:bCs/>
          <w:sz w:val="24"/>
          <w:szCs w:val="24"/>
          <w:lang w:eastAsia="en-US"/>
        </w:rPr>
        <w:t>- приема детей в дошкольные образовательные организации в течение календарного года на свободные места.</w:t>
      </w:r>
    </w:p>
    <w:p w:rsidR="00C20AD0" w:rsidRPr="00E24A50" w:rsidRDefault="00C20AD0" w:rsidP="00741B7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4"/>
          <w:szCs w:val="24"/>
          <w:lang w:eastAsia="en-US"/>
        </w:rPr>
      </w:pPr>
    </w:p>
    <w:p w:rsidR="00C20AD0" w:rsidRPr="00064C47" w:rsidRDefault="00C20AD0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 xml:space="preserve">«Доля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учреждений» </w:t>
      </w:r>
      <w:r w:rsidR="00294369" w:rsidRPr="00064C47">
        <w:rPr>
          <w:b/>
          <w:bCs/>
          <w:sz w:val="24"/>
          <w:szCs w:val="24"/>
          <w:lang w:eastAsia="en-US"/>
        </w:rPr>
        <w:t xml:space="preserve">- </w:t>
      </w:r>
      <w:r w:rsidR="00966E7E" w:rsidRPr="00064C47">
        <w:rPr>
          <w:b/>
          <w:bCs/>
          <w:sz w:val="24"/>
          <w:szCs w:val="24"/>
          <w:lang w:eastAsia="en-US"/>
        </w:rPr>
        <w:t>1</w:t>
      </w:r>
      <w:r w:rsidRPr="00064C47">
        <w:rPr>
          <w:b/>
          <w:bCs/>
          <w:sz w:val="24"/>
          <w:szCs w:val="24"/>
          <w:lang w:eastAsia="en-US"/>
        </w:rPr>
        <w:t xml:space="preserve"> место</w:t>
      </w:r>
    </w:p>
    <w:p w:rsidR="00294369" w:rsidRPr="00064C47" w:rsidRDefault="00294369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064C47">
        <w:rPr>
          <w:bCs/>
          <w:sz w:val="24"/>
          <w:szCs w:val="24"/>
          <w:lang w:eastAsia="en-US"/>
        </w:rPr>
        <w:t>Белоярский</w:t>
      </w:r>
      <w:r w:rsidR="00966E7E" w:rsidRPr="00064C47">
        <w:rPr>
          <w:bCs/>
          <w:sz w:val="24"/>
          <w:szCs w:val="24"/>
          <w:lang w:eastAsia="en-US"/>
        </w:rPr>
        <w:t xml:space="preserve"> район </w:t>
      </w:r>
      <w:r w:rsidR="0049639B" w:rsidRPr="00064C47">
        <w:rPr>
          <w:bCs/>
          <w:sz w:val="24"/>
          <w:szCs w:val="24"/>
          <w:lang w:eastAsia="en-US"/>
        </w:rPr>
        <w:t>сохранил лидирующую позицию</w:t>
      </w:r>
      <w:r w:rsidRPr="00064C47">
        <w:rPr>
          <w:bCs/>
          <w:sz w:val="24"/>
          <w:szCs w:val="24"/>
          <w:lang w:eastAsia="en-US"/>
        </w:rPr>
        <w:t>.</w:t>
      </w:r>
    </w:p>
    <w:p w:rsidR="00161AD9" w:rsidRPr="008471BC" w:rsidRDefault="008471BC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8471BC">
        <w:rPr>
          <w:bCs/>
          <w:sz w:val="24"/>
          <w:szCs w:val="24"/>
          <w:lang w:eastAsia="en-US"/>
        </w:rPr>
        <w:t xml:space="preserve">Сохранению данного показателя способствовали: эффективная реализации учебного плана в части компонента образовательного учреждения (факультативные и элективные занятия), увеличение охвата учащихся конкурсами интеллектуальной направленности, смещение акцента при организации повышения квалификации педагогических работников в сторону предметной специализации. </w:t>
      </w:r>
      <w:r w:rsidR="00161AD9" w:rsidRPr="008471BC">
        <w:rPr>
          <w:bCs/>
          <w:sz w:val="24"/>
          <w:szCs w:val="24"/>
          <w:lang w:eastAsia="en-US"/>
        </w:rPr>
        <w:t xml:space="preserve"> </w:t>
      </w:r>
    </w:p>
    <w:p w:rsidR="00C46514" w:rsidRPr="00E24A50" w:rsidRDefault="00C46514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C46514" w:rsidRPr="00064C47" w:rsidRDefault="00C46514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 xml:space="preserve">«Доля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 </w:t>
      </w:r>
      <w:r w:rsidR="00294369" w:rsidRPr="00064C47">
        <w:rPr>
          <w:b/>
          <w:bCs/>
          <w:sz w:val="24"/>
          <w:szCs w:val="24"/>
          <w:lang w:eastAsia="en-US"/>
        </w:rPr>
        <w:t xml:space="preserve">- </w:t>
      </w:r>
      <w:r w:rsidRPr="00064C47">
        <w:rPr>
          <w:b/>
          <w:bCs/>
          <w:sz w:val="24"/>
          <w:szCs w:val="24"/>
          <w:lang w:eastAsia="en-US"/>
        </w:rPr>
        <w:t>1 место</w:t>
      </w:r>
    </w:p>
    <w:p w:rsidR="00466DFC" w:rsidRPr="00064C47" w:rsidRDefault="00466DFC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064C47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4061CE" w:rsidRPr="00B81E64" w:rsidRDefault="00161AD9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B81E64">
        <w:rPr>
          <w:bCs/>
          <w:sz w:val="24"/>
          <w:szCs w:val="24"/>
          <w:lang w:eastAsia="en-US"/>
        </w:rPr>
        <w:t xml:space="preserve">В районе функционирует одиннадцать образовательных учреждений, реализующих основную общеобразовательную программу дошкольного образования. В настоящее время здания не требуют капитального ремонта и не находятся в аварийном состоянии. </w:t>
      </w:r>
    </w:p>
    <w:p w:rsidR="00C20AD0" w:rsidRPr="00E24A50" w:rsidRDefault="00C20AD0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036EC2" w:rsidRPr="00064C47" w:rsidRDefault="00036EC2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>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</w:t>
      </w:r>
      <w:r w:rsidRPr="00064C47">
        <w:rPr>
          <w:bCs/>
          <w:sz w:val="24"/>
          <w:szCs w:val="24"/>
          <w:lang w:eastAsia="en-US"/>
        </w:rPr>
        <w:t xml:space="preserve"> </w:t>
      </w:r>
      <w:r w:rsidR="00294369" w:rsidRPr="00064C47">
        <w:rPr>
          <w:bCs/>
          <w:sz w:val="24"/>
          <w:szCs w:val="24"/>
          <w:lang w:eastAsia="en-US"/>
        </w:rPr>
        <w:t xml:space="preserve">- </w:t>
      </w:r>
      <w:r w:rsidRPr="00064C47">
        <w:rPr>
          <w:b/>
          <w:bCs/>
          <w:sz w:val="24"/>
          <w:szCs w:val="24"/>
          <w:lang w:eastAsia="en-US"/>
        </w:rPr>
        <w:t>1 место</w:t>
      </w:r>
    </w:p>
    <w:p w:rsidR="00466DFC" w:rsidRPr="00064C47" w:rsidRDefault="00466DFC" w:rsidP="00741B7F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C47">
        <w:rPr>
          <w:sz w:val="24"/>
          <w:szCs w:val="24"/>
        </w:rPr>
        <w:t>Белоярский район сохранил лидирующую позицию.</w:t>
      </w:r>
    </w:p>
    <w:p w:rsidR="00B81E64" w:rsidRPr="00B81E64" w:rsidRDefault="00B81E64" w:rsidP="00B81E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1E64">
        <w:rPr>
          <w:sz w:val="24"/>
          <w:szCs w:val="24"/>
        </w:rPr>
        <w:t xml:space="preserve">В районе функционирует десять общеобразовательных учреждений. В настоящее время 100% зданий не требуют капитального ремонта и не находятся в аварийном состоянии. </w:t>
      </w:r>
    </w:p>
    <w:p w:rsidR="00036EC2" w:rsidRPr="00E24A50" w:rsidRDefault="00036EC2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036EC2" w:rsidRPr="00064C47" w:rsidRDefault="00036EC2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 xml:space="preserve">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 </w:t>
      </w:r>
      <w:r w:rsidR="00294369" w:rsidRPr="00064C47">
        <w:rPr>
          <w:b/>
          <w:bCs/>
          <w:sz w:val="24"/>
          <w:szCs w:val="24"/>
          <w:lang w:eastAsia="en-US"/>
        </w:rPr>
        <w:t xml:space="preserve">- </w:t>
      </w:r>
      <w:r w:rsidRPr="00064C47">
        <w:rPr>
          <w:b/>
          <w:bCs/>
          <w:sz w:val="24"/>
          <w:szCs w:val="24"/>
          <w:lang w:eastAsia="en-US"/>
        </w:rPr>
        <w:t>1 место</w:t>
      </w:r>
    </w:p>
    <w:p w:rsidR="00466DFC" w:rsidRPr="00064C47" w:rsidRDefault="00466DFC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064C47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161AD9" w:rsidRPr="00B81E64" w:rsidRDefault="00161AD9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B81E64">
        <w:rPr>
          <w:bCs/>
          <w:sz w:val="24"/>
          <w:szCs w:val="24"/>
          <w:lang w:eastAsia="en-US"/>
        </w:rPr>
        <w:t>В Белоярском районе досрочно исполнено поручение президента Российской Федерации В.В. Путина по переводу всех общеобразовательных учреждений на односменный режим работы. Все школьники обучаются в первую смену.</w:t>
      </w:r>
    </w:p>
    <w:p w:rsidR="00036EC2" w:rsidRDefault="00B81E64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B81E64">
        <w:rPr>
          <w:bCs/>
          <w:sz w:val="24"/>
          <w:szCs w:val="24"/>
          <w:lang w:eastAsia="en-US"/>
        </w:rPr>
        <w:t>Проводимые мероприятия по модернизации школьной инфраструктуры в соответствии с прогнозируемой потребностью и современным требованиям обучения  позволили удовлетворить спрос на общеобразовательные услуги для 100% учащихся 1-11 классов. Для повышения доступности и качества общего образования всем учащимся обеспечена возможность организации всех видов учебной деятельностью в одну (первую) смену.</w:t>
      </w:r>
    </w:p>
    <w:p w:rsidR="00B81E64" w:rsidRPr="00B81E64" w:rsidRDefault="00B81E64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036EC2" w:rsidRPr="00064C47" w:rsidRDefault="00036EC2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 xml:space="preserve">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</w:t>
      </w:r>
      <w:r w:rsidR="00294369" w:rsidRPr="00064C47">
        <w:rPr>
          <w:b/>
          <w:bCs/>
          <w:sz w:val="24"/>
          <w:szCs w:val="24"/>
          <w:lang w:eastAsia="en-US"/>
        </w:rPr>
        <w:t xml:space="preserve">- </w:t>
      </w:r>
      <w:r w:rsidR="0049639B" w:rsidRPr="00064C47">
        <w:rPr>
          <w:b/>
          <w:bCs/>
          <w:sz w:val="24"/>
          <w:szCs w:val="24"/>
          <w:lang w:eastAsia="en-US"/>
        </w:rPr>
        <w:t>5</w:t>
      </w:r>
      <w:r w:rsidRPr="00064C47">
        <w:rPr>
          <w:b/>
          <w:bCs/>
          <w:sz w:val="24"/>
          <w:szCs w:val="24"/>
          <w:lang w:eastAsia="en-US"/>
        </w:rPr>
        <w:t xml:space="preserve"> место</w:t>
      </w:r>
    </w:p>
    <w:p w:rsidR="00294369" w:rsidRPr="00064C47" w:rsidRDefault="00294369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064C47">
        <w:rPr>
          <w:bCs/>
          <w:sz w:val="24"/>
          <w:szCs w:val="24"/>
          <w:lang w:eastAsia="en-US"/>
        </w:rPr>
        <w:t xml:space="preserve">Белоярский район </w:t>
      </w:r>
      <w:r w:rsidR="00161AD9" w:rsidRPr="00064C47">
        <w:rPr>
          <w:bCs/>
          <w:sz w:val="24"/>
          <w:szCs w:val="24"/>
          <w:lang w:eastAsia="en-US"/>
        </w:rPr>
        <w:t>у</w:t>
      </w:r>
      <w:r w:rsidR="0049639B" w:rsidRPr="00064C47">
        <w:rPr>
          <w:bCs/>
          <w:sz w:val="24"/>
          <w:szCs w:val="24"/>
          <w:lang w:eastAsia="en-US"/>
        </w:rPr>
        <w:t>худшил</w:t>
      </w:r>
      <w:r w:rsidR="00161AD9" w:rsidRPr="00064C47">
        <w:rPr>
          <w:bCs/>
          <w:sz w:val="24"/>
          <w:szCs w:val="24"/>
          <w:lang w:eastAsia="en-US"/>
        </w:rPr>
        <w:t xml:space="preserve"> свой</w:t>
      </w:r>
      <w:r w:rsidR="00966E7E" w:rsidRPr="00064C47">
        <w:rPr>
          <w:bCs/>
          <w:sz w:val="24"/>
          <w:szCs w:val="24"/>
          <w:lang w:eastAsia="en-US"/>
        </w:rPr>
        <w:t xml:space="preserve"> рейтинг на </w:t>
      </w:r>
      <w:r w:rsidR="0049639B" w:rsidRPr="00064C47">
        <w:rPr>
          <w:bCs/>
          <w:sz w:val="24"/>
          <w:szCs w:val="24"/>
          <w:lang w:eastAsia="en-US"/>
        </w:rPr>
        <w:t>4</w:t>
      </w:r>
      <w:r w:rsidR="00966E7E" w:rsidRPr="00064C47">
        <w:rPr>
          <w:bCs/>
          <w:sz w:val="24"/>
          <w:szCs w:val="24"/>
          <w:lang w:eastAsia="en-US"/>
        </w:rPr>
        <w:t xml:space="preserve"> позиции</w:t>
      </w:r>
      <w:r w:rsidRPr="00064C47">
        <w:rPr>
          <w:bCs/>
          <w:sz w:val="24"/>
          <w:szCs w:val="24"/>
          <w:lang w:eastAsia="en-US"/>
        </w:rPr>
        <w:t>.</w:t>
      </w:r>
    </w:p>
    <w:p w:rsidR="00B81E64" w:rsidRPr="00B81E64" w:rsidRDefault="00B81E64" w:rsidP="00B81E6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B81E64">
        <w:rPr>
          <w:bCs/>
          <w:sz w:val="24"/>
          <w:szCs w:val="24"/>
          <w:lang w:eastAsia="en-US"/>
        </w:rPr>
        <w:t>Сохранению показателя способствовали:</w:t>
      </w:r>
    </w:p>
    <w:p w:rsidR="00B81E64" w:rsidRPr="00B81E64" w:rsidRDefault="00B81E64" w:rsidP="00B81E6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B81E64">
        <w:rPr>
          <w:bCs/>
          <w:sz w:val="24"/>
          <w:szCs w:val="24"/>
          <w:lang w:eastAsia="en-US"/>
        </w:rPr>
        <w:t>- активное вовлечение детей и подростков в объединения дополнительного образования;</w:t>
      </w:r>
    </w:p>
    <w:p w:rsidR="00B81E64" w:rsidRPr="00B81E64" w:rsidRDefault="00B81E64" w:rsidP="00B81E6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B81E64">
        <w:rPr>
          <w:bCs/>
          <w:sz w:val="24"/>
          <w:szCs w:val="24"/>
          <w:lang w:eastAsia="en-US"/>
        </w:rPr>
        <w:t>- реализация модели персонифицированного финансирования дополнительного образования детей (сертификат дополнительного образования);</w:t>
      </w:r>
    </w:p>
    <w:p w:rsidR="00B81E64" w:rsidRPr="00B81E64" w:rsidRDefault="00B81E64" w:rsidP="00B81E6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B81E64">
        <w:rPr>
          <w:bCs/>
          <w:sz w:val="24"/>
          <w:szCs w:val="24"/>
          <w:lang w:eastAsia="en-US"/>
        </w:rPr>
        <w:t>- участие негосударственного сектора к реализации дополнительных общеразвивающих программ социально-педагогической и художественной направленности.</w:t>
      </w:r>
    </w:p>
    <w:p w:rsidR="00035704" w:rsidRPr="00E24A50" w:rsidRDefault="00035704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3234E7" w:rsidRPr="00064C47" w:rsidRDefault="003234E7" w:rsidP="00741B7F">
      <w:pPr>
        <w:pStyle w:val="a5"/>
        <w:numPr>
          <w:ilvl w:val="0"/>
          <w:numId w:val="7"/>
        </w:numPr>
        <w:ind w:left="0" w:firstLine="709"/>
        <w:jc w:val="both"/>
        <w:rPr>
          <w:b/>
          <w:sz w:val="24"/>
          <w:szCs w:val="24"/>
          <w:lang w:eastAsia="en-US"/>
        </w:rPr>
      </w:pPr>
      <w:r w:rsidRPr="00064C47">
        <w:rPr>
          <w:b/>
          <w:sz w:val="24"/>
          <w:szCs w:val="24"/>
          <w:lang w:eastAsia="en-US"/>
        </w:rPr>
        <w:t xml:space="preserve">«Среднемесячная номинальная начисленная заработная плата работников муниципальных общеобразовательных учреждений» </w:t>
      </w:r>
      <w:r w:rsidR="00294369" w:rsidRPr="00064C47">
        <w:rPr>
          <w:b/>
          <w:sz w:val="24"/>
          <w:szCs w:val="24"/>
          <w:lang w:eastAsia="en-US"/>
        </w:rPr>
        <w:t xml:space="preserve">- </w:t>
      </w:r>
      <w:r w:rsidR="00D45564" w:rsidRPr="00064C47">
        <w:rPr>
          <w:b/>
          <w:sz w:val="24"/>
          <w:szCs w:val="24"/>
          <w:lang w:eastAsia="en-US"/>
        </w:rPr>
        <w:t>1</w:t>
      </w:r>
      <w:r w:rsidRPr="00064C47">
        <w:rPr>
          <w:b/>
          <w:sz w:val="24"/>
          <w:szCs w:val="24"/>
          <w:lang w:eastAsia="en-US"/>
        </w:rPr>
        <w:t xml:space="preserve"> место</w:t>
      </w:r>
    </w:p>
    <w:p w:rsidR="00466DFC" w:rsidRPr="00064C47" w:rsidRDefault="00466DFC" w:rsidP="00741B7F">
      <w:pPr>
        <w:pStyle w:val="a5"/>
        <w:ind w:left="0" w:firstLine="709"/>
        <w:jc w:val="both"/>
        <w:rPr>
          <w:sz w:val="24"/>
          <w:szCs w:val="24"/>
          <w:lang w:eastAsia="en-US"/>
        </w:rPr>
      </w:pPr>
      <w:r w:rsidRPr="00064C47">
        <w:rPr>
          <w:sz w:val="24"/>
          <w:szCs w:val="24"/>
          <w:lang w:eastAsia="en-US"/>
        </w:rPr>
        <w:t>Белоярский</w:t>
      </w:r>
      <w:r w:rsidR="00D45564" w:rsidRPr="00064C47">
        <w:rPr>
          <w:sz w:val="24"/>
          <w:szCs w:val="24"/>
          <w:lang w:eastAsia="en-US"/>
        </w:rPr>
        <w:t xml:space="preserve"> район </w:t>
      </w:r>
      <w:r w:rsidR="00866A1D" w:rsidRPr="00064C47">
        <w:rPr>
          <w:sz w:val="24"/>
          <w:szCs w:val="24"/>
          <w:lang w:eastAsia="en-US"/>
        </w:rPr>
        <w:t>сохранил лидирующую</w:t>
      </w:r>
      <w:r w:rsidR="00D45564" w:rsidRPr="00064C47">
        <w:rPr>
          <w:sz w:val="24"/>
          <w:szCs w:val="24"/>
          <w:lang w:eastAsia="en-US"/>
        </w:rPr>
        <w:t xml:space="preserve"> позицию</w:t>
      </w:r>
      <w:r w:rsidRPr="00064C47">
        <w:rPr>
          <w:sz w:val="24"/>
          <w:szCs w:val="24"/>
          <w:lang w:eastAsia="en-US"/>
        </w:rPr>
        <w:t>.</w:t>
      </w:r>
    </w:p>
    <w:p w:rsidR="001A48D6" w:rsidRPr="001A48D6" w:rsidRDefault="001A48D6" w:rsidP="001A48D6">
      <w:pPr>
        <w:ind w:firstLine="709"/>
        <w:jc w:val="both"/>
        <w:rPr>
          <w:sz w:val="24"/>
          <w:szCs w:val="24"/>
          <w:lang w:eastAsia="en-US"/>
        </w:rPr>
      </w:pPr>
      <w:r w:rsidRPr="001A48D6">
        <w:rPr>
          <w:sz w:val="24"/>
          <w:szCs w:val="24"/>
          <w:lang w:eastAsia="en-US"/>
        </w:rPr>
        <w:t xml:space="preserve">В 2019 году рост заработной платы работников муниципальных общеобразовательных учреждений составил 3,3%, что обусловлено исполнением Указа </w:t>
      </w:r>
      <w:r w:rsidRPr="001A48D6">
        <w:rPr>
          <w:sz w:val="24"/>
          <w:szCs w:val="24"/>
          <w:lang w:eastAsia="en-US"/>
        </w:rPr>
        <w:lastRenderedPageBreak/>
        <w:t>Президента Российской Федерации от 7 мая 2012 года № 597 «О мероприятиях по реализации государственной социальной политики».</w:t>
      </w:r>
    </w:p>
    <w:p w:rsidR="003234E7" w:rsidRPr="001A48D6" w:rsidRDefault="003234E7" w:rsidP="00741B7F">
      <w:pPr>
        <w:ind w:firstLine="709"/>
        <w:jc w:val="both"/>
        <w:rPr>
          <w:b/>
          <w:sz w:val="24"/>
          <w:szCs w:val="24"/>
          <w:lang w:eastAsia="en-US"/>
        </w:rPr>
      </w:pPr>
    </w:p>
    <w:p w:rsidR="003234E7" w:rsidRPr="00064C47" w:rsidRDefault="003234E7" w:rsidP="00741B7F">
      <w:pPr>
        <w:pStyle w:val="a5"/>
        <w:numPr>
          <w:ilvl w:val="0"/>
          <w:numId w:val="7"/>
        </w:numPr>
        <w:ind w:left="0" w:firstLine="709"/>
        <w:jc w:val="both"/>
        <w:rPr>
          <w:b/>
          <w:sz w:val="24"/>
          <w:szCs w:val="24"/>
          <w:lang w:eastAsia="en-US"/>
        </w:rPr>
      </w:pPr>
      <w:r w:rsidRPr="00064C47">
        <w:rPr>
          <w:b/>
          <w:sz w:val="24"/>
          <w:szCs w:val="24"/>
          <w:lang w:eastAsia="en-US"/>
        </w:rPr>
        <w:t>«Среднемесячная номинальная начисленная заработная плата учителей муниципальных общеобразовательных учреждений»</w:t>
      </w:r>
      <w:r w:rsidRPr="00064C47">
        <w:rPr>
          <w:sz w:val="24"/>
          <w:szCs w:val="24"/>
          <w:lang w:eastAsia="en-US"/>
        </w:rPr>
        <w:t xml:space="preserve"> </w:t>
      </w:r>
      <w:r w:rsidR="00294369" w:rsidRPr="00064C47">
        <w:rPr>
          <w:sz w:val="24"/>
          <w:szCs w:val="24"/>
          <w:lang w:eastAsia="en-US"/>
        </w:rPr>
        <w:t xml:space="preserve">- </w:t>
      </w:r>
      <w:r w:rsidR="00866A1D" w:rsidRPr="00064C47">
        <w:rPr>
          <w:b/>
          <w:sz w:val="24"/>
          <w:szCs w:val="24"/>
          <w:lang w:eastAsia="en-US"/>
        </w:rPr>
        <w:t>3</w:t>
      </w:r>
      <w:r w:rsidR="00966E7E" w:rsidRPr="00064C47">
        <w:rPr>
          <w:b/>
          <w:sz w:val="24"/>
          <w:szCs w:val="24"/>
          <w:lang w:eastAsia="en-US"/>
        </w:rPr>
        <w:t xml:space="preserve"> </w:t>
      </w:r>
      <w:r w:rsidRPr="00064C47">
        <w:rPr>
          <w:b/>
          <w:sz w:val="24"/>
          <w:szCs w:val="24"/>
          <w:lang w:eastAsia="en-US"/>
        </w:rPr>
        <w:t>место</w:t>
      </w:r>
    </w:p>
    <w:p w:rsidR="00294369" w:rsidRPr="00064C47" w:rsidRDefault="00294369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064C47">
        <w:rPr>
          <w:bCs/>
          <w:sz w:val="24"/>
          <w:szCs w:val="24"/>
          <w:lang w:eastAsia="en-US"/>
        </w:rPr>
        <w:t xml:space="preserve">Белоярский район </w:t>
      </w:r>
      <w:r w:rsidR="00866A1D" w:rsidRPr="00064C47">
        <w:rPr>
          <w:bCs/>
          <w:sz w:val="24"/>
          <w:szCs w:val="24"/>
          <w:lang w:eastAsia="en-US"/>
        </w:rPr>
        <w:t>ухудшил</w:t>
      </w:r>
      <w:r w:rsidRPr="00064C47">
        <w:rPr>
          <w:bCs/>
          <w:sz w:val="24"/>
          <w:szCs w:val="24"/>
          <w:lang w:eastAsia="en-US"/>
        </w:rPr>
        <w:t xml:space="preserve"> свой рейтинг на </w:t>
      </w:r>
      <w:r w:rsidR="00866A1D" w:rsidRPr="00064C47">
        <w:rPr>
          <w:bCs/>
          <w:sz w:val="24"/>
          <w:szCs w:val="24"/>
          <w:lang w:eastAsia="en-US"/>
        </w:rPr>
        <w:t>2</w:t>
      </w:r>
      <w:r w:rsidRPr="00064C47">
        <w:rPr>
          <w:bCs/>
          <w:sz w:val="24"/>
          <w:szCs w:val="24"/>
          <w:lang w:eastAsia="en-US"/>
        </w:rPr>
        <w:t xml:space="preserve"> позиции.</w:t>
      </w:r>
    </w:p>
    <w:p w:rsidR="001A48D6" w:rsidRPr="001A48D6" w:rsidRDefault="001A48D6" w:rsidP="001A48D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1A48D6">
        <w:rPr>
          <w:bCs/>
          <w:sz w:val="24"/>
          <w:szCs w:val="24"/>
          <w:lang w:eastAsia="en-US"/>
        </w:rPr>
        <w:t>В 2019 году рост заработной платы учителей муниципальных общеобразовательных учреждений составил 5%, что обусловлено исполнением Указа Президента Российской Федерации от 7 мая 2012 года № 597 «О мероприятиях по реализации государственной социальной политики».</w:t>
      </w:r>
    </w:p>
    <w:p w:rsidR="00866A1D" w:rsidRDefault="00866A1D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866A1D" w:rsidRPr="00064C47" w:rsidRDefault="00866A1D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>«Среднемесячная номинальная начисленная заработная плата муниципальных учреждений культуры и искусства» - 1 место</w:t>
      </w:r>
    </w:p>
    <w:p w:rsidR="00866A1D" w:rsidRPr="00064C47" w:rsidRDefault="00866A1D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4"/>
          <w:szCs w:val="24"/>
          <w:lang w:eastAsia="en-US"/>
        </w:rPr>
      </w:pPr>
      <w:r w:rsidRPr="00B57A42">
        <w:rPr>
          <w:bCs/>
          <w:sz w:val="24"/>
          <w:szCs w:val="24"/>
          <w:lang w:eastAsia="en-US"/>
        </w:rPr>
        <w:t>Белоярский район улучшил свой рейтинг на</w:t>
      </w:r>
      <w:r w:rsidR="00B57A42" w:rsidRPr="00B57A42">
        <w:rPr>
          <w:bCs/>
          <w:sz w:val="24"/>
          <w:szCs w:val="24"/>
          <w:lang w:eastAsia="en-US"/>
        </w:rPr>
        <w:t xml:space="preserve"> 7</w:t>
      </w:r>
      <w:r w:rsidRPr="00B57A42">
        <w:rPr>
          <w:bCs/>
          <w:sz w:val="24"/>
          <w:szCs w:val="24"/>
          <w:lang w:eastAsia="en-US"/>
        </w:rPr>
        <w:t xml:space="preserve"> позиции.</w:t>
      </w:r>
    </w:p>
    <w:p w:rsidR="002063E8" w:rsidRPr="002063E8" w:rsidRDefault="002063E8" w:rsidP="002063E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2063E8">
        <w:rPr>
          <w:bCs/>
          <w:sz w:val="24"/>
          <w:szCs w:val="24"/>
          <w:lang w:eastAsia="en-US"/>
        </w:rPr>
        <w:t xml:space="preserve">В 2019 году рост заработной платы работников муниципальных учреждений культуры составил </w:t>
      </w:r>
      <w:r>
        <w:rPr>
          <w:bCs/>
          <w:sz w:val="24"/>
          <w:szCs w:val="24"/>
          <w:lang w:eastAsia="en-US"/>
        </w:rPr>
        <w:t>8</w:t>
      </w:r>
      <w:r w:rsidRPr="002063E8">
        <w:rPr>
          <w:bCs/>
          <w:sz w:val="24"/>
          <w:szCs w:val="24"/>
          <w:lang w:eastAsia="en-US"/>
        </w:rPr>
        <w:t>%, что обусловлено исполнением Указа Президента Российской Федерации от 7 мая 2012 года № 597 «О мероприятиях по реализации государственной социальной политики».</w:t>
      </w:r>
    </w:p>
    <w:p w:rsidR="00064C47" w:rsidRDefault="00064C47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036EC2" w:rsidRPr="00064C47" w:rsidRDefault="00036EC2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>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</w:t>
      </w:r>
      <w:r w:rsidR="00BD7FA0" w:rsidRPr="00064C47">
        <w:rPr>
          <w:bCs/>
          <w:sz w:val="24"/>
          <w:szCs w:val="24"/>
          <w:lang w:eastAsia="en-US"/>
        </w:rPr>
        <w:t xml:space="preserve">  </w:t>
      </w:r>
      <w:r w:rsidR="00294369" w:rsidRPr="00064C47">
        <w:rPr>
          <w:bCs/>
          <w:sz w:val="24"/>
          <w:szCs w:val="24"/>
          <w:lang w:eastAsia="en-US"/>
        </w:rPr>
        <w:t xml:space="preserve">- </w:t>
      </w:r>
      <w:r w:rsidR="0060783A">
        <w:rPr>
          <w:bCs/>
          <w:sz w:val="24"/>
          <w:szCs w:val="24"/>
          <w:lang w:eastAsia="en-US"/>
        </w:rPr>
        <w:t xml:space="preserve">   </w:t>
      </w:r>
      <w:r w:rsidRPr="00064C47">
        <w:rPr>
          <w:b/>
          <w:bCs/>
          <w:sz w:val="24"/>
          <w:szCs w:val="24"/>
          <w:lang w:eastAsia="en-US"/>
        </w:rPr>
        <w:t>1</w:t>
      </w:r>
      <w:r w:rsidR="00BD7FA0" w:rsidRPr="00064C47">
        <w:rPr>
          <w:b/>
          <w:bCs/>
          <w:sz w:val="24"/>
          <w:szCs w:val="24"/>
          <w:lang w:eastAsia="en-US"/>
        </w:rPr>
        <w:t xml:space="preserve"> </w:t>
      </w:r>
      <w:r w:rsidRPr="00064C47">
        <w:rPr>
          <w:b/>
          <w:bCs/>
          <w:sz w:val="24"/>
          <w:szCs w:val="24"/>
          <w:lang w:eastAsia="en-US"/>
        </w:rPr>
        <w:t>место</w:t>
      </w:r>
    </w:p>
    <w:p w:rsidR="00466DFC" w:rsidRPr="00B34AFE" w:rsidRDefault="00466DFC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B34AFE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B34AFE" w:rsidRPr="00B34AFE" w:rsidRDefault="00BB0F22" w:rsidP="002C279C">
      <w:pPr>
        <w:ind w:firstLine="708"/>
        <w:jc w:val="both"/>
        <w:rPr>
          <w:sz w:val="24"/>
          <w:szCs w:val="24"/>
        </w:rPr>
      </w:pPr>
      <w:r w:rsidRPr="00B34AFE">
        <w:rPr>
          <w:bCs/>
          <w:sz w:val="24"/>
          <w:szCs w:val="24"/>
          <w:lang w:eastAsia="en-US"/>
        </w:rPr>
        <w:t>В 2008 -</w:t>
      </w:r>
      <w:r w:rsidR="0060783A">
        <w:rPr>
          <w:bCs/>
          <w:sz w:val="24"/>
          <w:szCs w:val="24"/>
          <w:lang w:eastAsia="en-US"/>
        </w:rPr>
        <w:t xml:space="preserve"> </w:t>
      </w:r>
      <w:r w:rsidRPr="00B34AFE">
        <w:rPr>
          <w:bCs/>
          <w:sz w:val="24"/>
          <w:szCs w:val="24"/>
          <w:lang w:eastAsia="en-US"/>
        </w:rPr>
        <w:t xml:space="preserve">2009 годах </w:t>
      </w:r>
      <w:r w:rsidR="005A147D" w:rsidRPr="00B34AFE">
        <w:rPr>
          <w:bCs/>
          <w:sz w:val="24"/>
          <w:szCs w:val="24"/>
          <w:lang w:eastAsia="en-US"/>
        </w:rPr>
        <w:t>в</w:t>
      </w:r>
      <w:r w:rsidR="00D97A63" w:rsidRPr="00B34AFE">
        <w:rPr>
          <w:bCs/>
          <w:sz w:val="24"/>
          <w:szCs w:val="24"/>
          <w:lang w:eastAsia="en-US"/>
        </w:rPr>
        <w:t xml:space="preserve"> здании Церкви Успения Пресвятой Богородицы в с. Полноват Белоярского района, являющимся объектом культурного наследия местного (муниципального) значения</w:t>
      </w:r>
      <w:r w:rsidR="002C6193" w:rsidRPr="00B34AFE">
        <w:rPr>
          <w:bCs/>
          <w:sz w:val="24"/>
          <w:szCs w:val="24"/>
          <w:lang w:eastAsia="en-US"/>
        </w:rPr>
        <w:t xml:space="preserve">, </w:t>
      </w:r>
      <w:r w:rsidR="00D97A63" w:rsidRPr="00B34AFE">
        <w:rPr>
          <w:bCs/>
          <w:sz w:val="24"/>
          <w:szCs w:val="24"/>
          <w:lang w:eastAsia="en-US"/>
        </w:rPr>
        <w:t>были проведены ремонтно – реставрационные работы, здание отдано под использование по прямому назначению, создана вся необходимая нормативно – правовая база для обеспечения сохранности объекта культурного наследия. В целом комплекс вышеперечисленных мероприятий позволяет содержать памятник в удовлетворительном состоянии, не требующем консервации и ре</w:t>
      </w:r>
      <w:r w:rsidRPr="00B34AFE">
        <w:rPr>
          <w:bCs/>
          <w:sz w:val="24"/>
          <w:szCs w:val="24"/>
          <w:lang w:eastAsia="en-US"/>
        </w:rPr>
        <w:t xml:space="preserve">ставрации. В феврале 2017 года </w:t>
      </w:r>
      <w:r w:rsidR="00D97A63" w:rsidRPr="00B34AFE">
        <w:rPr>
          <w:bCs/>
          <w:sz w:val="24"/>
          <w:szCs w:val="24"/>
          <w:lang w:eastAsia="en-US"/>
        </w:rPr>
        <w:t>Службой государственной охраны объектов культурного наследия ХМАО – Югры было проведено обследование технического состояния объекта культурного наследия «Здание Церкви Успения Пресвятой Богородицы в с. Полноват Белоярского района», по результатам которого установлено,</w:t>
      </w:r>
      <w:r w:rsidR="00DF106F" w:rsidRPr="00B34AFE">
        <w:rPr>
          <w:bCs/>
          <w:sz w:val="24"/>
          <w:szCs w:val="24"/>
          <w:lang w:eastAsia="en-US"/>
        </w:rPr>
        <w:t xml:space="preserve"> </w:t>
      </w:r>
      <w:proofErr w:type="gramStart"/>
      <w:r w:rsidR="00DF106F" w:rsidRPr="00B34AFE">
        <w:rPr>
          <w:bCs/>
          <w:sz w:val="24"/>
          <w:szCs w:val="24"/>
          <w:lang w:eastAsia="en-US"/>
        </w:rPr>
        <w:t>что  общее</w:t>
      </w:r>
      <w:proofErr w:type="gramEnd"/>
      <w:r w:rsidR="00DF106F" w:rsidRPr="00B34AFE">
        <w:rPr>
          <w:bCs/>
          <w:sz w:val="24"/>
          <w:szCs w:val="24"/>
          <w:lang w:eastAsia="en-US"/>
        </w:rPr>
        <w:t xml:space="preserve"> состояние объекта  </w:t>
      </w:r>
      <w:r w:rsidR="00D97A63" w:rsidRPr="00B34AFE">
        <w:rPr>
          <w:bCs/>
          <w:sz w:val="24"/>
          <w:szCs w:val="24"/>
          <w:lang w:eastAsia="en-US"/>
        </w:rPr>
        <w:t xml:space="preserve"> удовлетворительное (акт технического состояния  от 16.02.2017 г.№1).</w:t>
      </w:r>
      <w:r w:rsidR="00B34AFE" w:rsidRPr="00B34AFE">
        <w:rPr>
          <w:bCs/>
          <w:sz w:val="24"/>
          <w:szCs w:val="24"/>
          <w:lang w:eastAsia="en-US"/>
        </w:rPr>
        <w:t xml:space="preserve"> </w:t>
      </w:r>
      <w:r w:rsidR="00B34AFE" w:rsidRPr="00B34AFE">
        <w:rPr>
          <w:sz w:val="24"/>
          <w:szCs w:val="24"/>
        </w:rPr>
        <w:t>Следующая обследование технического состояния объекта культурного наследия Службой государственной охраны объектов культурного наследия ХМАО</w:t>
      </w:r>
      <w:r w:rsidR="0060783A">
        <w:rPr>
          <w:sz w:val="24"/>
          <w:szCs w:val="24"/>
        </w:rPr>
        <w:t xml:space="preserve"> </w:t>
      </w:r>
      <w:r w:rsidR="00B34AFE" w:rsidRPr="00B34AFE">
        <w:rPr>
          <w:sz w:val="24"/>
          <w:szCs w:val="24"/>
        </w:rPr>
        <w:t>- Югры   будет произведена в 2022 году в соответствии с требованиями законодательства.</w:t>
      </w:r>
    </w:p>
    <w:p w:rsidR="00D97A63" w:rsidRPr="00064C47" w:rsidRDefault="00D97A63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FF3884" w:rsidRPr="00064C47" w:rsidRDefault="00064C47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 xml:space="preserve"> </w:t>
      </w:r>
      <w:r w:rsidR="00FF3884" w:rsidRPr="00064C47">
        <w:rPr>
          <w:b/>
          <w:bCs/>
          <w:sz w:val="24"/>
          <w:szCs w:val="24"/>
          <w:lang w:eastAsia="en-US"/>
        </w:rPr>
        <w:t>«Доля населения, систематически занимающегося физ</w:t>
      </w:r>
      <w:r w:rsidR="00544B6E" w:rsidRPr="00064C47">
        <w:rPr>
          <w:b/>
          <w:bCs/>
          <w:sz w:val="24"/>
          <w:szCs w:val="24"/>
          <w:lang w:eastAsia="en-US"/>
        </w:rPr>
        <w:t>ической культурой и спортом» - 5</w:t>
      </w:r>
      <w:r w:rsidR="00FF3884" w:rsidRPr="00064C47">
        <w:rPr>
          <w:b/>
          <w:bCs/>
          <w:sz w:val="24"/>
          <w:szCs w:val="24"/>
          <w:lang w:eastAsia="en-US"/>
        </w:rPr>
        <w:t xml:space="preserve"> место</w:t>
      </w:r>
    </w:p>
    <w:p w:rsidR="00FF3884" w:rsidRPr="00064C47" w:rsidRDefault="00FF3884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064C47">
        <w:rPr>
          <w:bCs/>
          <w:sz w:val="24"/>
          <w:szCs w:val="24"/>
          <w:lang w:eastAsia="en-US"/>
        </w:rPr>
        <w:t>Белоярский район у</w:t>
      </w:r>
      <w:r w:rsidR="00544B6E" w:rsidRPr="00064C47">
        <w:rPr>
          <w:bCs/>
          <w:sz w:val="24"/>
          <w:szCs w:val="24"/>
          <w:lang w:eastAsia="en-US"/>
        </w:rPr>
        <w:t>худшил</w:t>
      </w:r>
      <w:r w:rsidRPr="00064C47">
        <w:rPr>
          <w:bCs/>
          <w:sz w:val="24"/>
          <w:szCs w:val="24"/>
          <w:lang w:eastAsia="en-US"/>
        </w:rPr>
        <w:t xml:space="preserve"> свой</w:t>
      </w:r>
      <w:r w:rsidR="00544B6E" w:rsidRPr="00064C47">
        <w:rPr>
          <w:bCs/>
          <w:sz w:val="24"/>
          <w:szCs w:val="24"/>
          <w:lang w:eastAsia="en-US"/>
        </w:rPr>
        <w:t xml:space="preserve"> рейтинг на 1 позицию</w:t>
      </w:r>
      <w:r w:rsidRPr="00064C47">
        <w:rPr>
          <w:bCs/>
          <w:sz w:val="24"/>
          <w:szCs w:val="24"/>
          <w:lang w:eastAsia="en-US"/>
        </w:rPr>
        <w:t>.</w:t>
      </w:r>
    </w:p>
    <w:p w:rsidR="00041940" w:rsidRPr="00041940" w:rsidRDefault="00041940" w:rsidP="00041940">
      <w:pPr>
        <w:autoSpaceDE w:val="0"/>
        <w:autoSpaceDN w:val="0"/>
        <w:ind w:firstLine="709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041940">
        <w:rPr>
          <w:rFonts w:eastAsia="Calibri"/>
          <w:sz w:val="24"/>
          <w:szCs w:val="24"/>
        </w:rPr>
        <w:t xml:space="preserve">Численность систематически занимающихся физической культурой и спортом </w:t>
      </w:r>
      <w:r>
        <w:rPr>
          <w:rFonts w:eastAsia="Calibri"/>
          <w:sz w:val="24"/>
          <w:szCs w:val="24"/>
        </w:rPr>
        <w:t>составляет 53,8</w:t>
      </w:r>
      <w:r w:rsidRPr="00041940">
        <w:rPr>
          <w:rFonts w:eastAsia="Calibri"/>
          <w:sz w:val="24"/>
          <w:szCs w:val="24"/>
        </w:rPr>
        <w:t>%</w:t>
      </w:r>
      <w:r>
        <w:rPr>
          <w:rFonts w:eastAsia="Calibri"/>
          <w:sz w:val="24"/>
          <w:szCs w:val="24"/>
        </w:rPr>
        <w:t xml:space="preserve"> от численности населения в возрасте 3 – 79 лет</w:t>
      </w:r>
      <w:r w:rsidRPr="00041940">
        <w:rPr>
          <w:rFonts w:eastAsia="Calibri"/>
          <w:sz w:val="24"/>
          <w:szCs w:val="24"/>
        </w:rPr>
        <w:t xml:space="preserve">, это лучший показатель в Югре. Численность занимающихся возросла благодаря внедрению Всероссийского физкультурно-спортивного комплекса «Готов к труду и обороне», который </w:t>
      </w:r>
      <w:r w:rsidRPr="00041940">
        <w:rPr>
          <w:rFonts w:eastAsia="Calibri"/>
          <w:sz w:val="24"/>
          <w:szCs w:val="24"/>
          <w:shd w:val="clear" w:color="auto" w:fill="FFFFFF"/>
        </w:rPr>
        <w:t>повысил интерес к здоровому образу жизни среди широких масс населения.</w:t>
      </w:r>
      <w:r w:rsidRPr="00041940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041940">
        <w:rPr>
          <w:rFonts w:eastAsia="Calibri"/>
          <w:sz w:val="24"/>
          <w:szCs w:val="24"/>
        </w:rPr>
        <w:t>Данное направление деятельности вызвало большой интерес и получило активное развитие. По итогам 2019 года муниципальн</w:t>
      </w:r>
      <w:r>
        <w:rPr>
          <w:rFonts w:eastAsia="Calibri"/>
          <w:sz w:val="24"/>
          <w:szCs w:val="24"/>
        </w:rPr>
        <w:t>ое образование Белоярский район</w:t>
      </w:r>
      <w:r w:rsidRPr="00041940">
        <w:rPr>
          <w:rFonts w:eastAsia="Calibri"/>
          <w:sz w:val="24"/>
          <w:szCs w:val="24"/>
        </w:rPr>
        <w:t xml:space="preserve"> стало лучшим в ХМАО-Югре по основным индикат</w:t>
      </w:r>
      <w:r>
        <w:rPr>
          <w:rFonts w:eastAsia="Calibri"/>
          <w:sz w:val="24"/>
          <w:szCs w:val="24"/>
        </w:rPr>
        <w:t>орам реализации ВФСК «ГТО», так</w:t>
      </w:r>
      <w:r w:rsidRPr="00041940">
        <w:rPr>
          <w:rFonts w:eastAsia="Calibri"/>
          <w:sz w:val="24"/>
          <w:szCs w:val="24"/>
        </w:rPr>
        <w:t xml:space="preserve">же предварительный анализ </w:t>
      </w:r>
      <w:r w:rsidRPr="00041940">
        <w:rPr>
          <w:rFonts w:eastAsia="Calibri"/>
          <w:sz w:val="24"/>
          <w:szCs w:val="24"/>
        </w:rPr>
        <w:lastRenderedPageBreak/>
        <w:t>показателей 2020 года позволяет с уверенностью утверждать о сохранении лидирующих позиций в округе.</w:t>
      </w:r>
    </w:p>
    <w:p w:rsidR="00041940" w:rsidRPr="00041940" w:rsidRDefault="00041940" w:rsidP="00041940">
      <w:pPr>
        <w:autoSpaceDE w:val="0"/>
        <w:autoSpaceDN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041940">
        <w:rPr>
          <w:rFonts w:eastAsia="Calibri"/>
          <w:sz w:val="24"/>
          <w:szCs w:val="24"/>
        </w:rPr>
        <w:t xml:space="preserve">Еще одним фактором увеличения численности занимающихся является учет тренирующихся в условиях </w:t>
      </w:r>
      <w:proofErr w:type="spellStart"/>
      <w:r w:rsidRPr="00041940">
        <w:rPr>
          <w:rFonts w:eastAsia="Calibri"/>
          <w:sz w:val="24"/>
          <w:szCs w:val="24"/>
        </w:rPr>
        <w:t>самозанятости</w:t>
      </w:r>
      <w:proofErr w:type="spellEnd"/>
      <w:r w:rsidRPr="00041940">
        <w:rPr>
          <w:rFonts w:eastAsia="Calibri"/>
          <w:sz w:val="24"/>
          <w:szCs w:val="24"/>
        </w:rPr>
        <w:t>, одним из самых популярных видов такой активности является «Скандинавская ходьба».</w:t>
      </w:r>
    </w:p>
    <w:p w:rsidR="00041940" w:rsidRPr="00041940" w:rsidRDefault="00041940" w:rsidP="00041940">
      <w:pPr>
        <w:autoSpaceDE w:val="0"/>
        <w:autoSpaceDN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041940">
        <w:rPr>
          <w:rFonts w:eastAsia="Calibri"/>
          <w:sz w:val="24"/>
          <w:szCs w:val="24"/>
        </w:rPr>
        <w:t>Проведение различных спортивных и физкультурных мероприятий, а их более 200 в год, привлечение к участию организаций, предприятий, клубов физической культуры, чествование спортсменов на ежегодном спортивном</w:t>
      </w:r>
      <w:r>
        <w:rPr>
          <w:rFonts w:eastAsia="Calibri"/>
          <w:sz w:val="24"/>
          <w:szCs w:val="24"/>
        </w:rPr>
        <w:t xml:space="preserve"> мероприятии «Спортивная элита»</w:t>
      </w:r>
      <w:r w:rsidRPr="00041940">
        <w:rPr>
          <w:rFonts w:eastAsia="Calibri"/>
          <w:sz w:val="24"/>
          <w:szCs w:val="24"/>
        </w:rPr>
        <w:t xml:space="preserve"> стимулирует население к систематическим занятиям спортом и позволяет ежегодно улучшать данный показатель.</w:t>
      </w:r>
    </w:p>
    <w:p w:rsidR="00FF3884" w:rsidRPr="00E24A50" w:rsidRDefault="00FF3884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9E3953" w:rsidRPr="00064C47" w:rsidRDefault="009E3953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 xml:space="preserve">«Доля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стоимости)» </w:t>
      </w:r>
      <w:r w:rsidR="00294369" w:rsidRPr="00064C47">
        <w:rPr>
          <w:b/>
          <w:bCs/>
          <w:sz w:val="24"/>
          <w:szCs w:val="24"/>
          <w:lang w:eastAsia="en-US"/>
        </w:rPr>
        <w:t xml:space="preserve">- </w:t>
      </w:r>
      <w:r w:rsidRPr="00064C47">
        <w:rPr>
          <w:b/>
          <w:bCs/>
          <w:sz w:val="24"/>
          <w:szCs w:val="24"/>
          <w:lang w:eastAsia="en-US"/>
        </w:rPr>
        <w:t>1 место</w:t>
      </w:r>
    </w:p>
    <w:p w:rsidR="00F03EA4" w:rsidRPr="000C6483" w:rsidRDefault="00466DFC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  <w:r w:rsidRPr="00064C47">
        <w:rPr>
          <w:bCs/>
          <w:sz w:val="24"/>
          <w:szCs w:val="24"/>
          <w:lang w:eastAsia="en-US"/>
        </w:rPr>
        <w:t>Белоярский район сохранил лидирующую позицию.</w:t>
      </w:r>
      <w:r w:rsidR="00F03EA4" w:rsidRPr="000C6483">
        <w:t xml:space="preserve"> </w:t>
      </w:r>
    </w:p>
    <w:p w:rsidR="00466DFC" w:rsidRPr="00C52175" w:rsidRDefault="00F03EA4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C52175">
        <w:rPr>
          <w:bCs/>
          <w:sz w:val="24"/>
          <w:szCs w:val="24"/>
          <w:lang w:eastAsia="en-US"/>
        </w:rPr>
        <w:t>Организации муниципальной формы собственности, находящиеся в стадии банкротства, отсутствуют.</w:t>
      </w:r>
    </w:p>
    <w:p w:rsidR="00036EC2" w:rsidRPr="00E24A50" w:rsidRDefault="00036EC2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036EC2" w:rsidRPr="00064C47" w:rsidRDefault="00036EC2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>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</w:t>
      </w:r>
      <w:r w:rsidR="00294369" w:rsidRPr="00064C47">
        <w:rPr>
          <w:b/>
          <w:bCs/>
          <w:sz w:val="24"/>
          <w:szCs w:val="24"/>
          <w:lang w:eastAsia="en-US"/>
        </w:rPr>
        <w:t xml:space="preserve"> -</w:t>
      </w:r>
      <w:r w:rsidRPr="00064C47">
        <w:rPr>
          <w:b/>
          <w:bCs/>
          <w:sz w:val="24"/>
          <w:szCs w:val="24"/>
          <w:lang w:eastAsia="en-US"/>
        </w:rPr>
        <w:t xml:space="preserve"> 1 место</w:t>
      </w:r>
    </w:p>
    <w:p w:rsidR="00466DFC" w:rsidRPr="00064C47" w:rsidRDefault="00466DFC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064C47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9052F2" w:rsidRPr="00B1744B" w:rsidRDefault="009052F2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B1744B">
        <w:rPr>
          <w:bCs/>
          <w:sz w:val="24"/>
          <w:szCs w:val="24"/>
          <w:lang w:eastAsia="en-US"/>
        </w:rPr>
        <w:t>Земельные участки, предоставляемые для строительства, срок введения в эксплуатацию объектов на которых истек, на территории Белоярского района отсутствуют.</w:t>
      </w:r>
    </w:p>
    <w:p w:rsidR="00086E9B" w:rsidRPr="00E24A50" w:rsidRDefault="00086E9B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FF1B16" w:rsidRPr="00064C47" w:rsidRDefault="00FF1B16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>«Объем незавершенного в установленные сроки строительства, осуществляемого за счет средств бюджета городского округа (муниципального района)»</w:t>
      </w:r>
      <w:r w:rsidR="00294369" w:rsidRPr="00064C47">
        <w:rPr>
          <w:b/>
          <w:bCs/>
          <w:sz w:val="24"/>
          <w:szCs w:val="24"/>
          <w:lang w:eastAsia="en-US"/>
        </w:rPr>
        <w:t xml:space="preserve"> -</w:t>
      </w:r>
      <w:r w:rsidRPr="00064C47">
        <w:rPr>
          <w:b/>
          <w:bCs/>
          <w:sz w:val="24"/>
          <w:szCs w:val="24"/>
          <w:lang w:eastAsia="en-US"/>
        </w:rPr>
        <w:t xml:space="preserve"> 1 место</w:t>
      </w:r>
    </w:p>
    <w:p w:rsidR="00F03EA4" w:rsidRPr="00064C47" w:rsidRDefault="00F03EA4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064C47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086E9B" w:rsidRPr="00314680" w:rsidRDefault="00F03EA4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314680">
        <w:rPr>
          <w:bCs/>
          <w:sz w:val="24"/>
          <w:szCs w:val="24"/>
          <w:lang w:eastAsia="en-US"/>
        </w:rPr>
        <w:t>На территории Белоярского района отсутствуют объекты незавершенного в установленные сроки капитального строительства.</w:t>
      </w:r>
    </w:p>
    <w:p w:rsidR="00F03EA4" w:rsidRPr="00E24A50" w:rsidRDefault="00F03EA4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5813A6" w:rsidRPr="00064C47" w:rsidRDefault="005813A6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 xml:space="preserve">«Доля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домами» </w:t>
      </w:r>
      <w:r w:rsidR="00294369" w:rsidRPr="00064C47">
        <w:rPr>
          <w:b/>
          <w:bCs/>
          <w:sz w:val="24"/>
          <w:szCs w:val="24"/>
          <w:lang w:eastAsia="en-US"/>
        </w:rPr>
        <w:t xml:space="preserve">- </w:t>
      </w:r>
      <w:r w:rsidR="001C2FB9" w:rsidRPr="00064C47">
        <w:rPr>
          <w:b/>
          <w:bCs/>
          <w:sz w:val="24"/>
          <w:szCs w:val="24"/>
          <w:lang w:eastAsia="en-US"/>
        </w:rPr>
        <w:t>5</w:t>
      </w:r>
      <w:r w:rsidRPr="00064C47">
        <w:rPr>
          <w:b/>
          <w:bCs/>
          <w:sz w:val="24"/>
          <w:szCs w:val="24"/>
          <w:lang w:eastAsia="en-US"/>
        </w:rPr>
        <w:t xml:space="preserve"> место</w:t>
      </w:r>
      <w:r w:rsidR="00086E9B" w:rsidRPr="00064C47">
        <w:rPr>
          <w:b/>
          <w:bCs/>
          <w:sz w:val="24"/>
          <w:szCs w:val="24"/>
          <w:lang w:eastAsia="en-US"/>
        </w:rPr>
        <w:t>.</w:t>
      </w:r>
    </w:p>
    <w:p w:rsidR="00A241D4" w:rsidRPr="00064C47" w:rsidRDefault="00A241D4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064C47">
        <w:rPr>
          <w:bCs/>
          <w:sz w:val="24"/>
          <w:szCs w:val="24"/>
          <w:lang w:eastAsia="en-US"/>
        </w:rPr>
        <w:t>Белоярский район ухудшил свой рейтинг на 1 позицию.</w:t>
      </w:r>
    </w:p>
    <w:p w:rsidR="00F03EA4" w:rsidRPr="004136E8" w:rsidRDefault="00F03EA4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4136E8">
        <w:rPr>
          <w:bCs/>
          <w:sz w:val="24"/>
          <w:szCs w:val="24"/>
          <w:lang w:eastAsia="en-US"/>
        </w:rPr>
        <w:t>В результате информирования населения и проведения общих собраний собственников жилищного фонда, проведению которых активно способствовали управляющие организации, во всех многоквартирных домах на территории Белоярского района собственники помещений выбрали и реализуют один из способов управления многоквартирными домами.</w:t>
      </w:r>
    </w:p>
    <w:p w:rsidR="005813A6" w:rsidRPr="00E24A50" w:rsidRDefault="005813A6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5813A6" w:rsidRPr="00064C47" w:rsidRDefault="005813A6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 xml:space="preserve">«Доля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</w:t>
      </w:r>
      <w:r w:rsidRPr="00064C47">
        <w:rPr>
          <w:b/>
          <w:bCs/>
          <w:sz w:val="24"/>
          <w:szCs w:val="24"/>
          <w:lang w:eastAsia="en-US"/>
        </w:rPr>
        <w:lastRenderedPageBreak/>
        <w:t>которых составляет не более 25 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района)»</w:t>
      </w:r>
      <w:r w:rsidR="00294369" w:rsidRPr="00064C47">
        <w:rPr>
          <w:b/>
          <w:bCs/>
          <w:sz w:val="24"/>
          <w:szCs w:val="24"/>
          <w:lang w:eastAsia="en-US"/>
        </w:rPr>
        <w:t xml:space="preserve"> -</w:t>
      </w:r>
      <w:r w:rsidR="001C2FB9" w:rsidRPr="00064C47">
        <w:rPr>
          <w:b/>
          <w:bCs/>
          <w:sz w:val="24"/>
          <w:szCs w:val="24"/>
          <w:lang w:eastAsia="en-US"/>
        </w:rPr>
        <w:t xml:space="preserve"> 1</w:t>
      </w:r>
      <w:r w:rsidRPr="00064C47">
        <w:rPr>
          <w:b/>
          <w:bCs/>
          <w:sz w:val="24"/>
          <w:szCs w:val="24"/>
          <w:lang w:eastAsia="en-US"/>
        </w:rPr>
        <w:t xml:space="preserve"> место</w:t>
      </w:r>
      <w:r w:rsidR="00086E9B" w:rsidRPr="00064C47">
        <w:rPr>
          <w:b/>
          <w:bCs/>
          <w:sz w:val="24"/>
          <w:szCs w:val="24"/>
          <w:lang w:eastAsia="en-US"/>
        </w:rPr>
        <w:t>.</w:t>
      </w:r>
    </w:p>
    <w:p w:rsidR="001C2FB9" w:rsidRPr="00064C47" w:rsidRDefault="001C2FB9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064C47">
        <w:rPr>
          <w:bCs/>
          <w:sz w:val="24"/>
          <w:szCs w:val="24"/>
          <w:lang w:eastAsia="en-US"/>
        </w:rPr>
        <w:t>Белоярский район улучшил свой рейтинг на 1 позицию.</w:t>
      </w:r>
    </w:p>
    <w:p w:rsidR="008871C9" w:rsidRPr="00B1744B" w:rsidRDefault="00F03EA4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B1744B">
        <w:rPr>
          <w:bCs/>
          <w:sz w:val="24"/>
          <w:szCs w:val="24"/>
          <w:lang w:eastAsia="en-US"/>
        </w:rPr>
        <w:t>Все организации коммунального комплекса, осуществляющие производство товаров и оказание</w:t>
      </w:r>
      <w:r w:rsidR="00E83ACF" w:rsidRPr="00B1744B">
        <w:rPr>
          <w:bCs/>
          <w:sz w:val="24"/>
          <w:szCs w:val="24"/>
          <w:lang w:eastAsia="en-US"/>
        </w:rPr>
        <w:t xml:space="preserve"> услуг</w:t>
      </w:r>
      <w:r w:rsidRPr="00B1744B">
        <w:rPr>
          <w:bCs/>
          <w:sz w:val="24"/>
          <w:szCs w:val="24"/>
          <w:lang w:eastAsia="en-US"/>
        </w:rPr>
        <w:t xml:space="preserve"> по тепло-, газо-, водо-, электроснабжению, очистке сточных вод, утилизации ТБО на территории района, являются организациями частной формой собственности с долей участия муниципального образования в уставном капитале, не превышающей 25%.</w:t>
      </w:r>
    </w:p>
    <w:p w:rsidR="00F03EA4" w:rsidRPr="00E24A50" w:rsidRDefault="00F03EA4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A241D4" w:rsidRPr="00064C47" w:rsidRDefault="00A241D4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 xml:space="preserve">«Доля многоквартирных домов, расположенных на земельных участках, в отношении которых осуществлен государственный кадастровый учет» - </w:t>
      </w:r>
      <w:r w:rsidR="003F0EE2" w:rsidRPr="00064C47">
        <w:rPr>
          <w:b/>
          <w:bCs/>
          <w:sz w:val="24"/>
          <w:szCs w:val="24"/>
          <w:lang w:eastAsia="en-US"/>
        </w:rPr>
        <w:t>4</w:t>
      </w:r>
      <w:r w:rsidRPr="00064C47">
        <w:rPr>
          <w:b/>
          <w:bCs/>
          <w:sz w:val="24"/>
          <w:szCs w:val="24"/>
          <w:lang w:eastAsia="en-US"/>
        </w:rPr>
        <w:t xml:space="preserve"> место</w:t>
      </w:r>
    </w:p>
    <w:p w:rsidR="00F03EA4" w:rsidRPr="003F0EE2" w:rsidRDefault="00A241D4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  <w:r w:rsidRPr="00064C47">
        <w:rPr>
          <w:bCs/>
          <w:sz w:val="24"/>
          <w:szCs w:val="24"/>
          <w:lang w:eastAsia="en-US"/>
        </w:rPr>
        <w:t>Белоярский</w:t>
      </w:r>
      <w:r w:rsidR="003F0EE2" w:rsidRPr="00064C47">
        <w:rPr>
          <w:bCs/>
          <w:sz w:val="24"/>
          <w:szCs w:val="24"/>
          <w:lang w:eastAsia="en-US"/>
        </w:rPr>
        <w:t xml:space="preserve"> район ухудшил свой рейтинг на 3 позиции</w:t>
      </w:r>
      <w:r w:rsidRPr="00064C47">
        <w:rPr>
          <w:bCs/>
          <w:sz w:val="24"/>
          <w:szCs w:val="24"/>
          <w:lang w:eastAsia="en-US"/>
        </w:rPr>
        <w:t>.</w:t>
      </w:r>
      <w:r w:rsidR="00F03EA4" w:rsidRPr="003F0EE2">
        <w:t xml:space="preserve"> </w:t>
      </w:r>
    </w:p>
    <w:p w:rsidR="00F03EA4" w:rsidRPr="004136E8" w:rsidRDefault="004136E8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4136E8">
        <w:rPr>
          <w:bCs/>
          <w:sz w:val="24"/>
          <w:szCs w:val="24"/>
          <w:lang w:eastAsia="en-US"/>
        </w:rPr>
        <w:t>Все земельные участки под многоквартирными домами на территории Белоярского района поставлены на государственный кадастровый учет.</w:t>
      </w:r>
    </w:p>
    <w:p w:rsidR="004136E8" w:rsidRPr="004136E8" w:rsidRDefault="004136E8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</w:p>
    <w:p w:rsidR="005813A6" w:rsidRPr="00064C47" w:rsidRDefault="005813A6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 xml:space="preserve">«Доля населения, получившего жилые помещения и улучившего жилищные условия в отчетном году, в общей численности населения, состоящего на учете в качестве нуждающегося в жилых помещениях» </w:t>
      </w:r>
      <w:r w:rsidR="00294369" w:rsidRPr="00064C47">
        <w:rPr>
          <w:b/>
          <w:bCs/>
          <w:sz w:val="24"/>
          <w:szCs w:val="24"/>
          <w:lang w:eastAsia="en-US"/>
        </w:rPr>
        <w:t xml:space="preserve">- </w:t>
      </w:r>
      <w:r w:rsidR="00CE6C52" w:rsidRPr="00064C47">
        <w:rPr>
          <w:b/>
          <w:bCs/>
          <w:sz w:val="24"/>
          <w:szCs w:val="24"/>
          <w:lang w:eastAsia="en-US"/>
        </w:rPr>
        <w:t>3</w:t>
      </w:r>
      <w:r w:rsidRPr="00064C47">
        <w:rPr>
          <w:b/>
          <w:bCs/>
          <w:sz w:val="24"/>
          <w:szCs w:val="24"/>
          <w:lang w:eastAsia="en-US"/>
        </w:rPr>
        <w:t xml:space="preserve"> место</w:t>
      </w:r>
    </w:p>
    <w:p w:rsidR="00F03EA4" w:rsidRPr="00CE6C52" w:rsidRDefault="00466DFC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  <w:r w:rsidRPr="00064C47">
        <w:rPr>
          <w:bCs/>
          <w:sz w:val="24"/>
          <w:szCs w:val="24"/>
          <w:lang w:eastAsia="en-US"/>
        </w:rPr>
        <w:t>Белоярский</w:t>
      </w:r>
      <w:r w:rsidR="00AD17E9" w:rsidRPr="00064C47">
        <w:rPr>
          <w:bCs/>
          <w:sz w:val="24"/>
          <w:szCs w:val="24"/>
          <w:lang w:eastAsia="en-US"/>
        </w:rPr>
        <w:t xml:space="preserve"> район у</w:t>
      </w:r>
      <w:r w:rsidR="00CE6C52" w:rsidRPr="00064C47">
        <w:rPr>
          <w:bCs/>
          <w:sz w:val="24"/>
          <w:szCs w:val="24"/>
          <w:lang w:eastAsia="en-US"/>
        </w:rPr>
        <w:t>лучшил</w:t>
      </w:r>
      <w:r w:rsidR="00AD17E9" w:rsidRPr="00064C47">
        <w:rPr>
          <w:bCs/>
          <w:sz w:val="24"/>
          <w:szCs w:val="24"/>
          <w:lang w:eastAsia="en-US"/>
        </w:rPr>
        <w:t xml:space="preserve"> свой рейтинг на 1 позицию</w:t>
      </w:r>
      <w:r w:rsidRPr="00064C47">
        <w:rPr>
          <w:bCs/>
          <w:sz w:val="24"/>
          <w:szCs w:val="24"/>
          <w:lang w:eastAsia="en-US"/>
        </w:rPr>
        <w:t>.</w:t>
      </w:r>
      <w:r w:rsidR="00F03EA4" w:rsidRPr="00CE6C52">
        <w:t xml:space="preserve"> </w:t>
      </w:r>
    </w:p>
    <w:p w:rsidR="00486188" w:rsidRPr="00B1744B" w:rsidRDefault="00486188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B1744B">
        <w:rPr>
          <w:bCs/>
          <w:sz w:val="24"/>
          <w:szCs w:val="24"/>
          <w:lang w:eastAsia="en-US"/>
        </w:rPr>
        <w:t xml:space="preserve">В целях улучшения жилищных условий отдельных категорий граждан на территории Белоярского района ведется строительство нового жилья, осуществляется снос ветхого и аварийного жилья. </w:t>
      </w:r>
    </w:p>
    <w:p w:rsidR="003C7753" w:rsidRPr="00B1744B" w:rsidRDefault="00B1744B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B1744B">
        <w:rPr>
          <w:bCs/>
          <w:sz w:val="24"/>
          <w:szCs w:val="24"/>
          <w:lang w:eastAsia="en-US"/>
        </w:rPr>
        <w:t>В отчетном году на условиях социального найма получили жилье 16 семей, на условиях коммерческого найма предоставлены жилые помещения 9 семьям. В качестве служебного жилья получили квартиры 12 семей, 77 семей переселены из непригодного жилищного фонда. 1 многодетная семья улучшила жилищные условия в рамках окружной программы. 10 многодетных семей приобрели жилье в рассрочку. По программе переселения из районов Крайнего Севера 3 семей получили жилищные сертификаты.</w:t>
      </w:r>
    </w:p>
    <w:p w:rsidR="00B1744B" w:rsidRPr="00E24A50" w:rsidRDefault="00B1744B" w:rsidP="00741B7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4"/>
          <w:szCs w:val="24"/>
          <w:lang w:eastAsia="en-US"/>
        </w:rPr>
      </w:pPr>
    </w:p>
    <w:p w:rsidR="00DC4218" w:rsidRPr="00064C47" w:rsidRDefault="00DC4218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>«Удовлетворенность населения деятельностью органов местного сам</w:t>
      </w:r>
      <w:r w:rsidR="00077C44" w:rsidRPr="00064C47">
        <w:rPr>
          <w:b/>
          <w:bCs/>
          <w:sz w:val="24"/>
          <w:szCs w:val="24"/>
          <w:lang w:eastAsia="en-US"/>
        </w:rPr>
        <w:t>оуправления» - 3</w:t>
      </w:r>
      <w:r w:rsidRPr="00064C47">
        <w:rPr>
          <w:b/>
          <w:bCs/>
          <w:sz w:val="24"/>
          <w:szCs w:val="24"/>
          <w:lang w:eastAsia="en-US"/>
        </w:rPr>
        <w:t xml:space="preserve"> место</w:t>
      </w:r>
    </w:p>
    <w:p w:rsidR="00DC4218" w:rsidRPr="00064C47" w:rsidRDefault="00DC4218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064C47">
        <w:rPr>
          <w:bCs/>
          <w:sz w:val="24"/>
          <w:szCs w:val="24"/>
          <w:lang w:eastAsia="en-US"/>
        </w:rPr>
        <w:t xml:space="preserve">Белоярский район </w:t>
      </w:r>
      <w:r w:rsidR="00077C44" w:rsidRPr="00064C47">
        <w:rPr>
          <w:bCs/>
          <w:sz w:val="24"/>
          <w:szCs w:val="24"/>
          <w:lang w:eastAsia="en-US"/>
        </w:rPr>
        <w:t>улучшил свой рейтинг на 1 позицию.</w:t>
      </w:r>
    </w:p>
    <w:p w:rsidR="00DC4218" w:rsidRPr="00E24A50" w:rsidRDefault="00DC4218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C71256" w:rsidRPr="00064C47" w:rsidRDefault="00FF1B16" w:rsidP="00741B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064C47">
        <w:rPr>
          <w:b/>
          <w:bCs/>
          <w:sz w:val="24"/>
          <w:szCs w:val="24"/>
          <w:lang w:eastAsia="en-US"/>
        </w:rPr>
        <w:t>«Удельная величина потребления энергетических ресурсов в многоквартирных домах»</w:t>
      </w:r>
      <w:r w:rsidR="00294369" w:rsidRPr="00064C47">
        <w:rPr>
          <w:b/>
          <w:bCs/>
          <w:sz w:val="24"/>
          <w:szCs w:val="24"/>
          <w:lang w:eastAsia="en-US"/>
        </w:rPr>
        <w:t xml:space="preserve"> -</w:t>
      </w:r>
      <w:r w:rsidRPr="00064C47">
        <w:rPr>
          <w:b/>
          <w:bCs/>
          <w:sz w:val="24"/>
          <w:szCs w:val="24"/>
          <w:lang w:eastAsia="en-US"/>
        </w:rPr>
        <w:t xml:space="preserve"> </w:t>
      </w:r>
      <w:r w:rsidR="00DC4218" w:rsidRPr="00064C47">
        <w:rPr>
          <w:b/>
          <w:bCs/>
          <w:sz w:val="24"/>
          <w:szCs w:val="24"/>
          <w:lang w:eastAsia="en-US"/>
        </w:rPr>
        <w:t>2</w:t>
      </w:r>
      <w:r w:rsidRPr="00064C47">
        <w:rPr>
          <w:b/>
          <w:bCs/>
          <w:sz w:val="24"/>
          <w:szCs w:val="24"/>
          <w:lang w:eastAsia="en-US"/>
        </w:rPr>
        <w:t xml:space="preserve"> место</w:t>
      </w:r>
    </w:p>
    <w:p w:rsidR="00486188" w:rsidRPr="005C685D" w:rsidRDefault="00466DFC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  <w:r w:rsidRPr="00064C47">
        <w:rPr>
          <w:bCs/>
          <w:sz w:val="24"/>
          <w:szCs w:val="24"/>
          <w:lang w:eastAsia="en-US"/>
        </w:rPr>
        <w:t xml:space="preserve">Белоярский район </w:t>
      </w:r>
      <w:r w:rsidR="005C685D" w:rsidRPr="00064C47">
        <w:rPr>
          <w:bCs/>
          <w:sz w:val="24"/>
          <w:szCs w:val="24"/>
          <w:lang w:eastAsia="en-US"/>
        </w:rPr>
        <w:t>сохранил свою позицию.</w:t>
      </w:r>
      <w:r w:rsidR="00486188" w:rsidRPr="005C685D">
        <w:t xml:space="preserve"> </w:t>
      </w:r>
    </w:p>
    <w:p w:rsidR="00486188" w:rsidRPr="004136E8" w:rsidRDefault="00486188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4136E8">
        <w:rPr>
          <w:bCs/>
          <w:sz w:val="24"/>
          <w:szCs w:val="24"/>
          <w:lang w:eastAsia="en-US"/>
        </w:rPr>
        <w:t>В 201</w:t>
      </w:r>
      <w:r w:rsidR="004136E8" w:rsidRPr="004136E8">
        <w:rPr>
          <w:bCs/>
          <w:sz w:val="24"/>
          <w:szCs w:val="24"/>
          <w:lang w:eastAsia="en-US"/>
        </w:rPr>
        <w:t>9</w:t>
      </w:r>
      <w:r w:rsidRPr="004136E8">
        <w:rPr>
          <w:bCs/>
          <w:sz w:val="24"/>
          <w:szCs w:val="24"/>
          <w:lang w:eastAsia="en-US"/>
        </w:rPr>
        <w:t xml:space="preserve"> году приборами учета тепла, холодной и горячей воды, газа оснащены 100% многоквартирных домов, что повлияло на снижение удельных величин потребления энергоресурсов. </w:t>
      </w:r>
    </w:p>
    <w:p w:rsidR="00466DFC" w:rsidRPr="004136E8" w:rsidRDefault="00486188" w:rsidP="00741B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4136E8">
        <w:rPr>
          <w:bCs/>
          <w:sz w:val="24"/>
          <w:szCs w:val="24"/>
          <w:lang w:eastAsia="en-US"/>
        </w:rPr>
        <w:t>Кроме того, снижение удельных величин потребления энергетических ресурсов  объясняется вводом новых многоквартирных домов, имеющих приборы учета, оснащением остальных домов приборами учета, сносом непригодного жилья и ликвидацией ветхих сетей, увеличением доли многоквартирных домов, в которых проведен капитальный ремонт.</w:t>
      </w:r>
    </w:p>
    <w:p w:rsidR="009F737C" w:rsidRPr="00E24A50" w:rsidRDefault="009F737C" w:rsidP="00741B7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sectPr w:rsidR="009F737C" w:rsidRPr="00E2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6DD6"/>
    <w:multiLevelType w:val="hybridMultilevel"/>
    <w:tmpl w:val="FCE45B2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580346"/>
    <w:multiLevelType w:val="hybridMultilevel"/>
    <w:tmpl w:val="71CE6562"/>
    <w:lvl w:ilvl="0" w:tplc="7CB8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77A20"/>
    <w:multiLevelType w:val="hybridMultilevel"/>
    <w:tmpl w:val="C03EC3FA"/>
    <w:lvl w:ilvl="0" w:tplc="7CB8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874F5"/>
    <w:multiLevelType w:val="hybridMultilevel"/>
    <w:tmpl w:val="94A645F0"/>
    <w:lvl w:ilvl="0" w:tplc="7CB846C8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A22A9"/>
    <w:multiLevelType w:val="hybridMultilevel"/>
    <w:tmpl w:val="D1C8A03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E35BFA"/>
    <w:multiLevelType w:val="hybridMultilevel"/>
    <w:tmpl w:val="4928FDFA"/>
    <w:lvl w:ilvl="0" w:tplc="02EC6B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812072"/>
    <w:multiLevelType w:val="hybridMultilevel"/>
    <w:tmpl w:val="FF6A0988"/>
    <w:lvl w:ilvl="0" w:tplc="7CB8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80"/>
    <w:rsid w:val="00005989"/>
    <w:rsid w:val="00035704"/>
    <w:rsid w:val="00036EC2"/>
    <w:rsid w:val="00041940"/>
    <w:rsid w:val="00064C47"/>
    <w:rsid w:val="00077C44"/>
    <w:rsid w:val="0008631C"/>
    <w:rsid w:val="00086E9B"/>
    <w:rsid w:val="000C4719"/>
    <w:rsid w:val="000C6483"/>
    <w:rsid w:val="000E3870"/>
    <w:rsid w:val="000E5C84"/>
    <w:rsid w:val="00161AD9"/>
    <w:rsid w:val="0017723F"/>
    <w:rsid w:val="0018039E"/>
    <w:rsid w:val="001A48D6"/>
    <w:rsid w:val="001C2FB9"/>
    <w:rsid w:val="002063E8"/>
    <w:rsid w:val="002164A9"/>
    <w:rsid w:val="00234F3D"/>
    <w:rsid w:val="002832E4"/>
    <w:rsid w:val="00294369"/>
    <w:rsid w:val="002C2797"/>
    <w:rsid w:val="002C279C"/>
    <w:rsid w:val="002C6193"/>
    <w:rsid w:val="002D2C9F"/>
    <w:rsid w:val="00314680"/>
    <w:rsid w:val="003234E7"/>
    <w:rsid w:val="00385B63"/>
    <w:rsid w:val="003B582E"/>
    <w:rsid w:val="003C7753"/>
    <w:rsid w:val="003F0EE2"/>
    <w:rsid w:val="004061CE"/>
    <w:rsid w:val="004136E8"/>
    <w:rsid w:val="00466DFC"/>
    <w:rsid w:val="00486188"/>
    <w:rsid w:val="0049639B"/>
    <w:rsid w:val="004D7582"/>
    <w:rsid w:val="004E5926"/>
    <w:rsid w:val="00534303"/>
    <w:rsid w:val="005429A9"/>
    <w:rsid w:val="00544B6E"/>
    <w:rsid w:val="00545E7B"/>
    <w:rsid w:val="005614D8"/>
    <w:rsid w:val="005813A6"/>
    <w:rsid w:val="00593CDF"/>
    <w:rsid w:val="005977A0"/>
    <w:rsid w:val="005A147D"/>
    <w:rsid w:val="005C685D"/>
    <w:rsid w:val="005E3604"/>
    <w:rsid w:val="0060783A"/>
    <w:rsid w:val="006444C1"/>
    <w:rsid w:val="006566B5"/>
    <w:rsid w:val="006B370B"/>
    <w:rsid w:val="006E4175"/>
    <w:rsid w:val="00706962"/>
    <w:rsid w:val="00741B7F"/>
    <w:rsid w:val="00741E1B"/>
    <w:rsid w:val="00797AB3"/>
    <w:rsid w:val="0081775A"/>
    <w:rsid w:val="008471BC"/>
    <w:rsid w:val="00866A1D"/>
    <w:rsid w:val="008739B1"/>
    <w:rsid w:val="008871C9"/>
    <w:rsid w:val="008E1DBD"/>
    <w:rsid w:val="009052F2"/>
    <w:rsid w:val="00930754"/>
    <w:rsid w:val="00966E7E"/>
    <w:rsid w:val="00970270"/>
    <w:rsid w:val="009E3953"/>
    <w:rsid w:val="009F737C"/>
    <w:rsid w:val="00A241D4"/>
    <w:rsid w:val="00A70423"/>
    <w:rsid w:val="00AC2744"/>
    <w:rsid w:val="00AC5133"/>
    <w:rsid w:val="00AD17E9"/>
    <w:rsid w:val="00AE21B7"/>
    <w:rsid w:val="00AE4DA9"/>
    <w:rsid w:val="00B1744B"/>
    <w:rsid w:val="00B34AFE"/>
    <w:rsid w:val="00B57A42"/>
    <w:rsid w:val="00B81E64"/>
    <w:rsid w:val="00BB0F22"/>
    <w:rsid w:val="00BD2A17"/>
    <w:rsid w:val="00BD7FA0"/>
    <w:rsid w:val="00C20AD0"/>
    <w:rsid w:val="00C46514"/>
    <w:rsid w:val="00C52175"/>
    <w:rsid w:val="00C66363"/>
    <w:rsid w:val="00C71256"/>
    <w:rsid w:val="00CC1A38"/>
    <w:rsid w:val="00CD65EE"/>
    <w:rsid w:val="00CE6C52"/>
    <w:rsid w:val="00D45564"/>
    <w:rsid w:val="00D56C5A"/>
    <w:rsid w:val="00D96AA1"/>
    <w:rsid w:val="00D97A63"/>
    <w:rsid w:val="00DA0D7C"/>
    <w:rsid w:val="00DB68A6"/>
    <w:rsid w:val="00DC4218"/>
    <w:rsid w:val="00DD09D8"/>
    <w:rsid w:val="00DE25CB"/>
    <w:rsid w:val="00DF106F"/>
    <w:rsid w:val="00E24A50"/>
    <w:rsid w:val="00E328FC"/>
    <w:rsid w:val="00E83ACF"/>
    <w:rsid w:val="00EA5E22"/>
    <w:rsid w:val="00EC0EE0"/>
    <w:rsid w:val="00F03EA4"/>
    <w:rsid w:val="00F2384A"/>
    <w:rsid w:val="00F97499"/>
    <w:rsid w:val="00FC3B80"/>
    <w:rsid w:val="00FE1FC4"/>
    <w:rsid w:val="00FF1B16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C28DD-5E5D-4A18-B576-C42AAE08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0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8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1A10-8D70-4E72-914F-9F2042EC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6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Плетнёва Татьяна Васильевна</cp:lastModifiedBy>
  <cp:revision>80</cp:revision>
  <cp:lastPrinted>2017-08-25T06:30:00Z</cp:lastPrinted>
  <dcterms:created xsi:type="dcterms:W3CDTF">2017-08-22T05:13:00Z</dcterms:created>
  <dcterms:modified xsi:type="dcterms:W3CDTF">2020-09-14T06:32:00Z</dcterms:modified>
</cp:coreProperties>
</file>