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A54" w:rsidRDefault="002C1A54">
      <w:pPr>
        <w:pStyle w:val="ConsPlusTitlePage"/>
      </w:pPr>
      <w:r>
        <w:t xml:space="preserve">Документ предоставлен </w:t>
      </w:r>
      <w:hyperlink r:id="rId4" w:history="1">
        <w:r>
          <w:rPr>
            <w:color w:val="0000FF"/>
          </w:rPr>
          <w:t>КонсультантПлюс</w:t>
        </w:r>
      </w:hyperlink>
      <w:r>
        <w:br/>
      </w:r>
    </w:p>
    <w:p w:rsidR="002C1A54" w:rsidRDefault="002C1A54">
      <w:pPr>
        <w:pStyle w:val="ConsPlusNormal"/>
        <w:jc w:val="both"/>
        <w:outlineLvl w:val="0"/>
      </w:pPr>
    </w:p>
    <w:p w:rsidR="002C1A54" w:rsidRDefault="002C1A54">
      <w:pPr>
        <w:pStyle w:val="ConsPlusTitle"/>
        <w:jc w:val="center"/>
        <w:outlineLvl w:val="0"/>
      </w:pPr>
      <w:r>
        <w:t>ПРАВИТЕЛЬСТВО РОССИЙСКОЙ ФЕДЕРАЦИИ</w:t>
      </w:r>
    </w:p>
    <w:p w:rsidR="002C1A54" w:rsidRDefault="002C1A54">
      <w:pPr>
        <w:pStyle w:val="ConsPlusTitle"/>
        <w:jc w:val="center"/>
      </w:pPr>
    </w:p>
    <w:p w:rsidR="002C1A54" w:rsidRDefault="002C1A54">
      <w:pPr>
        <w:pStyle w:val="ConsPlusTitle"/>
        <w:jc w:val="center"/>
      </w:pPr>
      <w:r>
        <w:t>ПОСТАНОВЛЕНИЕ</w:t>
      </w:r>
    </w:p>
    <w:p w:rsidR="002C1A54" w:rsidRDefault="002C1A54">
      <w:pPr>
        <w:pStyle w:val="ConsPlusTitle"/>
        <w:jc w:val="center"/>
      </w:pPr>
      <w:r>
        <w:t>от 15 апреля 2014 г. N 317</w:t>
      </w:r>
    </w:p>
    <w:p w:rsidR="002C1A54" w:rsidRDefault="002C1A54">
      <w:pPr>
        <w:pStyle w:val="ConsPlusTitle"/>
        <w:jc w:val="center"/>
      </w:pPr>
    </w:p>
    <w:p w:rsidR="002C1A54" w:rsidRDefault="002C1A54">
      <w:pPr>
        <w:pStyle w:val="ConsPlusTitle"/>
        <w:jc w:val="center"/>
      </w:pPr>
      <w:r>
        <w:t>ОБ УТВЕРЖДЕНИИ ГОСУДАРСТВЕННОЙ ПРОГРАММЫ</w:t>
      </w:r>
    </w:p>
    <w:p w:rsidR="002C1A54" w:rsidRDefault="002C1A54">
      <w:pPr>
        <w:pStyle w:val="ConsPlusTitle"/>
        <w:jc w:val="center"/>
      </w:pPr>
      <w:r>
        <w:t>РОССИЙСКОЙ ФЕДЕРАЦИИ "РАЗВИТИЕ КУЛЬТУРЫ И ТУРИЗМА"</w:t>
      </w:r>
    </w:p>
    <w:p w:rsidR="002C1A54" w:rsidRDefault="002C1A54">
      <w:pPr>
        <w:pStyle w:val="ConsPlusTitle"/>
        <w:jc w:val="center"/>
      </w:pPr>
      <w:r>
        <w:t>НА 2013 - 2020 ГОДЫ</w:t>
      </w:r>
    </w:p>
    <w:p w:rsidR="002C1A54" w:rsidRDefault="002C1A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1A54">
        <w:trPr>
          <w:jc w:val="center"/>
        </w:trPr>
        <w:tc>
          <w:tcPr>
            <w:tcW w:w="9294" w:type="dxa"/>
            <w:tcBorders>
              <w:top w:val="nil"/>
              <w:left w:val="single" w:sz="24" w:space="0" w:color="CED3F1"/>
              <w:bottom w:val="nil"/>
              <w:right w:val="single" w:sz="24" w:space="0" w:color="F4F3F8"/>
            </w:tcBorders>
            <w:shd w:val="clear" w:color="auto" w:fill="F4F3F8"/>
          </w:tcPr>
          <w:p w:rsidR="002C1A54" w:rsidRDefault="002C1A54">
            <w:pPr>
              <w:pStyle w:val="ConsPlusNormal"/>
              <w:jc w:val="center"/>
            </w:pPr>
            <w:r>
              <w:rPr>
                <w:color w:val="392C69"/>
              </w:rPr>
              <w:t>Список изменяющих документов</w:t>
            </w:r>
          </w:p>
          <w:p w:rsidR="002C1A54" w:rsidRDefault="002C1A54">
            <w:pPr>
              <w:pStyle w:val="ConsPlusNormal"/>
              <w:jc w:val="center"/>
            </w:pPr>
            <w:r>
              <w:rPr>
                <w:color w:val="392C69"/>
              </w:rPr>
              <w:t xml:space="preserve">(в ред. Постановлений Правительства РФ от 24.01.2017 </w:t>
            </w:r>
            <w:hyperlink r:id="rId5" w:history="1">
              <w:r>
                <w:rPr>
                  <w:color w:val="0000FF"/>
                </w:rPr>
                <w:t>N 59</w:t>
              </w:r>
            </w:hyperlink>
            <w:r>
              <w:rPr>
                <w:color w:val="392C69"/>
              </w:rPr>
              <w:t>,</w:t>
            </w:r>
          </w:p>
          <w:p w:rsidR="002C1A54" w:rsidRDefault="002C1A54">
            <w:pPr>
              <w:pStyle w:val="ConsPlusNormal"/>
              <w:jc w:val="center"/>
            </w:pPr>
            <w:r>
              <w:rPr>
                <w:color w:val="392C69"/>
              </w:rPr>
              <w:t xml:space="preserve">от 30.01.2017 </w:t>
            </w:r>
            <w:hyperlink r:id="rId6" w:history="1">
              <w:r>
                <w:rPr>
                  <w:color w:val="0000FF"/>
                </w:rPr>
                <w:t>N 100</w:t>
              </w:r>
            </w:hyperlink>
            <w:r>
              <w:rPr>
                <w:color w:val="392C69"/>
              </w:rPr>
              <w:t xml:space="preserve">, от 17.02.2017 </w:t>
            </w:r>
            <w:hyperlink r:id="rId7" w:history="1">
              <w:r>
                <w:rPr>
                  <w:color w:val="0000FF"/>
                </w:rPr>
                <w:t>N 204</w:t>
              </w:r>
            </w:hyperlink>
            <w:r>
              <w:rPr>
                <w:color w:val="392C69"/>
              </w:rPr>
              <w:t xml:space="preserve">, от 31.03.2017 </w:t>
            </w:r>
            <w:hyperlink r:id="rId8" w:history="1">
              <w:r>
                <w:rPr>
                  <w:color w:val="0000FF"/>
                </w:rPr>
                <w:t>N 391</w:t>
              </w:r>
            </w:hyperlink>
            <w:r>
              <w:rPr>
                <w:color w:val="392C69"/>
              </w:rPr>
              <w:t>,</w:t>
            </w:r>
          </w:p>
          <w:p w:rsidR="002C1A54" w:rsidRDefault="002C1A54">
            <w:pPr>
              <w:pStyle w:val="ConsPlusNormal"/>
              <w:jc w:val="center"/>
            </w:pPr>
            <w:r>
              <w:rPr>
                <w:color w:val="392C69"/>
              </w:rPr>
              <w:t xml:space="preserve">от 11.05.2017 </w:t>
            </w:r>
            <w:hyperlink r:id="rId9" w:history="1">
              <w:r>
                <w:rPr>
                  <w:color w:val="0000FF"/>
                </w:rPr>
                <w:t>N 560</w:t>
              </w:r>
            </w:hyperlink>
            <w:r>
              <w:rPr>
                <w:color w:val="392C69"/>
              </w:rPr>
              <w:t xml:space="preserve">, от 20.07.2017 </w:t>
            </w:r>
            <w:hyperlink r:id="rId10" w:history="1">
              <w:r>
                <w:rPr>
                  <w:color w:val="0000FF"/>
                </w:rPr>
                <w:t>N 852</w:t>
              </w:r>
            </w:hyperlink>
            <w:r>
              <w:rPr>
                <w:color w:val="392C69"/>
              </w:rPr>
              <w:t xml:space="preserve">, от 12.08.2017 </w:t>
            </w:r>
            <w:hyperlink r:id="rId11" w:history="1">
              <w:r>
                <w:rPr>
                  <w:color w:val="0000FF"/>
                </w:rPr>
                <w:t>N 966</w:t>
              </w:r>
            </w:hyperlink>
            <w:r>
              <w:rPr>
                <w:color w:val="392C69"/>
              </w:rPr>
              <w:t>,</w:t>
            </w:r>
          </w:p>
          <w:p w:rsidR="002C1A54" w:rsidRDefault="002C1A54">
            <w:pPr>
              <w:pStyle w:val="ConsPlusNormal"/>
              <w:jc w:val="center"/>
            </w:pPr>
            <w:r>
              <w:rPr>
                <w:color w:val="392C69"/>
              </w:rPr>
              <w:t xml:space="preserve">от 05.09.2017 </w:t>
            </w:r>
            <w:hyperlink r:id="rId12" w:history="1">
              <w:r>
                <w:rPr>
                  <w:color w:val="0000FF"/>
                </w:rPr>
                <w:t>N 1070</w:t>
              </w:r>
            </w:hyperlink>
            <w:r>
              <w:rPr>
                <w:color w:val="392C69"/>
              </w:rPr>
              <w:t xml:space="preserve">, от 25.09.2017 </w:t>
            </w:r>
            <w:hyperlink r:id="rId13" w:history="1">
              <w:r>
                <w:rPr>
                  <w:color w:val="0000FF"/>
                </w:rPr>
                <w:t>N 1155</w:t>
              </w:r>
            </w:hyperlink>
            <w:r>
              <w:rPr>
                <w:color w:val="392C69"/>
              </w:rPr>
              <w:t xml:space="preserve">, от 25.01.2018 </w:t>
            </w:r>
            <w:hyperlink r:id="rId14" w:history="1">
              <w:r>
                <w:rPr>
                  <w:color w:val="0000FF"/>
                </w:rPr>
                <w:t>N 68</w:t>
              </w:r>
            </w:hyperlink>
            <w:r>
              <w:rPr>
                <w:color w:val="392C69"/>
              </w:rPr>
              <w:t>,</w:t>
            </w:r>
          </w:p>
          <w:p w:rsidR="002C1A54" w:rsidRDefault="002C1A54">
            <w:pPr>
              <w:pStyle w:val="ConsPlusNormal"/>
              <w:jc w:val="center"/>
            </w:pPr>
            <w:r>
              <w:rPr>
                <w:color w:val="392C69"/>
              </w:rPr>
              <w:t xml:space="preserve">от 05.02.2018 </w:t>
            </w:r>
            <w:hyperlink r:id="rId15" w:history="1">
              <w:r>
                <w:rPr>
                  <w:color w:val="0000FF"/>
                </w:rPr>
                <w:t>N 104</w:t>
              </w:r>
            </w:hyperlink>
            <w:r>
              <w:rPr>
                <w:color w:val="392C69"/>
              </w:rPr>
              <w:t xml:space="preserve">, от 30.03.2018 </w:t>
            </w:r>
            <w:hyperlink r:id="rId16" w:history="1">
              <w:r>
                <w:rPr>
                  <w:color w:val="0000FF"/>
                </w:rPr>
                <w:t>N 378</w:t>
              </w:r>
            </w:hyperlink>
            <w:r>
              <w:rPr>
                <w:color w:val="392C69"/>
              </w:rPr>
              <w:t>)</w:t>
            </w:r>
          </w:p>
        </w:tc>
      </w:tr>
    </w:tbl>
    <w:p w:rsidR="002C1A54" w:rsidRDefault="002C1A54">
      <w:pPr>
        <w:pStyle w:val="ConsPlusNormal"/>
        <w:jc w:val="center"/>
      </w:pPr>
    </w:p>
    <w:p w:rsidR="002C1A54" w:rsidRDefault="002C1A54">
      <w:pPr>
        <w:pStyle w:val="ConsPlusNormal"/>
        <w:ind w:firstLine="540"/>
        <w:jc w:val="both"/>
      </w:pPr>
      <w:r>
        <w:t>Правительство Российской Федерации постановляет:</w:t>
      </w:r>
    </w:p>
    <w:p w:rsidR="002C1A54" w:rsidRDefault="002C1A54">
      <w:pPr>
        <w:pStyle w:val="ConsPlusNormal"/>
        <w:spacing w:before="220"/>
        <w:ind w:firstLine="540"/>
        <w:jc w:val="both"/>
      </w:pPr>
      <w:r>
        <w:t xml:space="preserve">1. Утвердить прилагаемую государственную </w:t>
      </w:r>
      <w:hyperlink w:anchor="P36" w:history="1">
        <w:r>
          <w:rPr>
            <w:color w:val="0000FF"/>
          </w:rPr>
          <w:t>программу</w:t>
        </w:r>
      </w:hyperlink>
      <w:r>
        <w:t xml:space="preserve"> Российской Федерации "Развитие культуры и туризма" на 2013 - 2020 годы.</w:t>
      </w:r>
    </w:p>
    <w:p w:rsidR="002C1A54" w:rsidRDefault="002C1A54">
      <w:pPr>
        <w:pStyle w:val="ConsPlusNormal"/>
        <w:spacing w:before="220"/>
        <w:ind w:firstLine="540"/>
        <w:jc w:val="both"/>
      </w:pPr>
      <w:r>
        <w:t>2. Министерству культуры Российской Федерации:</w:t>
      </w:r>
    </w:p>
    <w:p w:rsidR="002C1A54" w:rsidRDefault="002C1A54">
      <w:pPr>
        <w:pStyle w:val="ConsPlusNormal"/>
        <w:spacing w:before="220"/>
        <w:ind w:firstLine="540"/>
        <w:jc w:val="both"/>
      </w:pPr>
      <w:r>
        <w:t xml:space="preserve">разместить государственную </w:t>
      </w:r>
      <w:hyperlink w:anchor="P36" w:history="1">
        <w:r>
          <w:rPr>
            <w:color w:val="0000FF"/>
          </w:rPr>
          <w:t>программу</w:t>
        </w:r>
      </w:hyperlink>
      <w:r>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2C1A54" w:rsidRDefault="002C1A54">
      <w:pPr>
        <w:pStyle w:val="ConsPlusNormal"/>
        <w:spacing w:before="220"/>
        <w:ind w:firstLine="540"/>
        <w:jc w:val="both"/>
      </w:pPr>
      <w:r>
        <w:t xml:space="preserve">принять меры по реализации мероприятий указанной государственной </w:t>
      </w:r>
      <w:hyperlink w:anchor="P36" w:history="1">
        <w:r>
          <w:rPr>
            <w:color w:val="0000FF"/>
          </w:rPr>
          <w:t>программы</w:t>
        </w:r>
      </w:hyperlink>
      <w:r>
        <w:t xml:space="preserve"> Российской Федерации.</w:t>
      </w:r>
    </w:p>
    <w:p w:rsidR="002C1A54" w:rsidRDefault="002C1A54">
      <w:pPr>
        <w:pStyle w:val="ConsPlusNormal"/>
        <w:spacing w:before="220"/>
        <w:ind w:firstLine="540"/>
        <w:jc w:val="both"/>
      </w:pPr>
      <w:r>
        <w:t xml:space="preserve">3. Признать утратившим силу </w:t>
      </w:r>
      <w:hyperlink r:id="rId17" w:history="1">
        <w:r>
          <w:rPr>
            <w:color w:val="0000FF"/>
          </w:rPr>
          <w:t>распоряжение</w:t>
        </w:r>
      </w:hyperlink>
      <w:r>
        <w:t xml:space="preserve"> Правительства Российской Федерации от 27 декабря 2012 г. N 2567-р (Собрание законодательства Российской Федерации, 2013, N 2, ст. 105).</w:t>
      </w:r>
    </w:p>
    <w:p w:rsidR="002C1A54" w:rsidRDefault="002C1A54">
      <w:pPr>
        <w:pStyle w:val="ConsPlusNormal"/>
        <w:ind w:firstLine="540"/>
        <w:jc w:val="both"/>
      </w:pPr>
    </w:p>
    <w:p w:rsidR="002C1A54" w:rsidRDefault="002C1A54">
      <w:pPr>
        <w:pStyle w:val="ConsPlusNormal"/>
        <w:jc w:val="right"/>
      </w:pPr>
      <w:r>
        <w:t>Председатель Правительства</w:t>
      </w:r>
    </w:p>
    <w:p w:rsidR="002C1A54" w:rsidRDefault="002C1A54">
      <w:pPr>
        <w:pStyle w:val="ConsPlusNormal"/>
        <w:jc w:val="right"/>
      </w:pPr>
      <w:r>
        <w:t>Российской Федерации</w:t>
      </w:r>
    </w:p>
    <w:p w:rsidR="002C1A54" w:rsidRDefault="002C1A54">
      <w:pPr>
        <w:pStyle w:val="ConsPlusNormal"/>
        <w:jc w:val="right"/>
      </w:pPr>
      <w:r>
        <w:t>Д.МЕДВЕДЕВ</w:t>
      </w:r>
    </w:p>
    <w:p w:rsidR="002C1A54" w:rsidRDefault="002C1A54">
      <w:pPr>
        <w:pStyle w:val="ConsPlusNormal"/>
        <w:ind w:firstLine="540"/>
        <w:jc w:val="both"/>
      </w:pPr>
    </w:p>
    <w:p w:rsidR="002C1A54" w:rsidRDefault="002C1A54">
      <w:pPr>
        <w:pStyle w:val="ConsPlusNormal"/>
        <w:ind w:firstLine="540"/>
        <w:jc w:val="both"/>
      </w:pPr>
    </w:p>
    <w:p w:rsidR="002C1A54" w:rsidRDefault="002C1A54">
      <w:pPr>
        <w:pStyle w:val="ConsPlusNormal"/>
        <w:ind w:firstLine="540"/>
        <w:jc w:val="both"/>
      </w:pPr>
    </w:p>
    <w:p w:rsidR="002C1A54" w:rsidRDefault="002C1A54">
      <w:pPr>
        <w:pStyle w:val="ConsPlusNormal"/>
        <w:ind w:firstLine="540"/>
        <w:jc w:val="both"/>
      </w:pPr>
    </w:p>
    <w:p w:rsidR="002C1A54" w:rsidRDefault="002C1A54">
      <w:pPr>
        <w:pStyle w:val="ConsPlusNormal"/>
        <w:ind w:firstLine="540"/>
        <w:jc w:val="both"/>
      </w:pPr>
    </w:p>
    <w:p w:rsidR="002C1A54" w:rsidRDefault="002C1A54">
      <w:pPr>
        <w:pStyle w:val="ConsPlusNormal"/>
        <w:jc w:val="right"/>
        <w:outlineLvl w:val="0"/>
      </w:pPr>
      <w:r>
        <w:t>Утверждена</w:t>
      </w:r>
    </w:p>
    <w:p w:rsidR="002C1A54" w:rsidRDefault="002C1A54">
      <w:pPr>
        <w:pStyle w:val="ConsPlusNormal"/>
        <w:jc w:val="right"/>
      </w:pPr>
      <w:r>
        <w:t>постановлением Правительства</w:t>
      </w:r>
    </w:p>
    <w:p w:rsidR="002C1A54" w:rsidRDefault="002C1A54">
      <w:pPr>
        <w:pStyle w:val="ConsPlusNormal"/>
        <w:jc w:val="right"/>
      </w:pPr>
      <w:r>
        <w:t>Российской Федерации</w:t>
      </w:r>
    </w:p>
    <w:p w:rsidR="002C1A54" w:rsidRDefault="002C1A54">
      <w:pPr>
        <w:pStyle w:val="ConsPlusNormal"/>
        <w:jc w:val="right"/>
      </w:pPr>
      <w:r>
        <w:t>от 15 апреля 2014 г. N 317</w:t>
      </w:r>
    </w:p>
    <w:p w:rsidR="002C1A54" w:rsidRDefault="002C1A54">
      <w:pPr>
        <w:pStyle w:val="ConsPlusNormal"/>
        <w:jc w:val="both"/>
      </w:pPr>
    </w:p>
    <w:p w:rsidR="002C1A54" w:rsidRDefault="002C1A54">
      <w:pPr>
        <w:pStyle w:val="ConsPlusTitle"/>
        <w:jc w:val="center"/>
      </w:pPr>
      <w:bookmarkStart w:id="0" w:name="P36"/>
      <w:bookmarkEnd w:id="0"/>
      <w:r>
        <w:t>ГОСУДАРСТВЕННАЯ ПРОГРАММА РОССИЙСКОЙ ФЕДЕРАЦИИ</w:t>
      </w:r>
    </w:p>
    <w:p w:rsidR="002C1A54" w:rsidRDefault="002C1A54">
      <w:pPr>
        <w:pStyle w:val="ConsPlusTitle"/>
        <w:jc w:val="center"/>
      </w:pPr>
      <w:r>
        <w:t>"РАЗВИТИЕ КУЛЬТУРЫ И ТУРИЗМА" НА 2013 - 2020 ГОДЫ</w:t>
      </w:r>
    </w:p>
    <w:p w:rsidR="002C1A54" w:rsidRDefault="002C1A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1A54">
        <w:trPr>
          <w:jc w:val="center"/>
        </w:trPr>
        <w:tc>
          <w:tcPr>
            <w:tcW w:w="9294" w:type="dxa"/>
            <w:tcBorders>
              <w:top w:val="nil"/>
              <w:left w:val="single" w:sz="24" w:space="0" w:color="CED3F1"/>
              <w:bottom w:val="nil"/>
              <w:right w:val="single" w:sz="24" w:space="0" w:color="F4F3F8"/>
            </w:tcBorders>
            <w:shd w:val="clear" w:color="auto" w:fill="F4F3F8"/>
          </w:tcPr>
          <w:p w:rsidR="002C1A54" w:rsidRDefault="002C1A54">
            <w:pPr>
              <w:pStyle w:val="ConsPlusNormal"/>
              <w:jc w:val="center"/>
            </w:pPr>
            <w:r>
              <w:rPr>
                <w:color w:val="392C69"/>
              </w:rPr>
              <w:lastRenderedPageBreak/>
              <w:t>Список изменяющих документов</w:t>
            </w:r>
          </w:p>
          <w:p w:rsidR="002C1A54" w:rsidRDefault="002C1A54">
            <w:pPr>
              <w:pStyle w:val="ConsPlusNormal"/>
              <w:jc w:val="center"/>
            </w:pPr>
            <w:r>
              <w:rPr>
                <w:color w:val="392C69"/>
              </w:rPr>
              <w:t xml:space="preserve">(в ред. Постановлений Правительства РФ от 24.01.2017 </w:t>
            </w:r>
            <w:hyperlink r:id="rId18" w:history="1">
              <w:r>
                <w:rPr>
                  <w:color w:val="0000FF"/>
                </w:rPr>
                <w:t>N 59</w:t>
              </w:r>
            </w:hyperlink>
            <w:r>
              <w:rPr>
                <w:color w:val="392C69"/>
              </w:rPr>
              <w:t>,</w:t>
            </w:r>
          </w:p>
          <w:p w:rsidR="002C1A54" w:rsidRDefault="002C1A54">
            <w:pPr>
              <w:pStyle w:val="ConsPlusNormal"/>
              <w:jc w:val="center"/>
            </w:pPr>
            <w:r>
              <w:rPr>
                <w:color w:val="392C69"/>
              </w:rPr>
              <w:t xml:space="preserve">от 30.01.2017 </w:t>
            </w:r>
            <w:hyperlink r:id="rId19" w:history="1">
              <w:r>
                <w:rPr>
                  <w:color w:val="0000FF"/>
                </w:rPr>
                <w:t>N 100</w:t>
              </w:r>
            </w:hyperlink>
            <w:r>
              <w:rPr>
                <w:color w:val="392C69"/>
              </w:rPr>
              <w:t xml:space="preserve">, от 17.02.2017 </w:t>
            </w:r>
            <w:hyperlink r:id="rId20" w:history="1">
              <w:r>
                <w:rPr>
                  <w:color w:val="0000FF"/>
                </w:rPr>
                <w:t>N 204</w:t>
              </w:r>
            </w:hyperlink>
            <w:r>
              <w:rPr>
                <w:color w:val="392C69"/>
              </w:rPr>
              <w:t xml:space="preserve">, от 31.03.2017 </w:t>
            </w:r>
            <w:hyperlink r:id="rId21" w:history="1">
              <w:r>
                <w:rPr>
                  <w:color w:val="0000FF"/>
                </w:rPr>
                <w:t>N 391</w:t>
              </w:r>
            </w:hyperlink>
            <w:r>
              <w:rPr>
                <w:color w:val="392C69"/>
              </w:rPr>
              <w:t>,</w:t>
            </w:r>
          </w:p>
          <w:p w:rsidR="002C1A54" w:rsidRDefault="002C1A54">
            <w:pPr>
              <w:pStyle w:val="ConsPlusNormal"/>
              <w:jc w:val="center"/>
            </w:pPr>
            <w:r>
              <w:rPr>
                <w:color w:val="392C69"/>
              </w:rPr>
              <w:t xml:space="preserve">от 11.05.2017 </w:t>
            </w:r>
            <w:hyperlink r:id="rId22" w:history="1">
              <w:r>
                <w:rPr>
                  <w:color w:val="0000FF"/>
                </w:rPr>
                <w:t>N 560</w:t>
              </w:r>
            </w:hyperlink>
            <w:r>
              <w:rPr>
                <w:color w:val="392C69"/>
              </w:rPr>
              <w:t xml:space="preserve">, от 12.08.2017 </w:t>
            </w:r>
            <w:hyperlink r:id="rId23" w:history="1">
              <w:r>
                <w:rPr>
                  <w:color w:val="0000FF"/>
                </w:rPr>
                <w:t>N 966</w:t>
              </w:r>
            </w:hyperlink>
            <w:r>
              <w:rPr>
                <w:color w:val="392C69"/>
              </w:rPr>
              <w:t xml:space="preserve">, от 05.09.2017 </w:t>
            </w:r>
            <w:hyperlink r:id="rId24" w:history="1">
              <w:r>
                <w:rPr>
                  <w:color w:val="0000FF"/>
                </w:rPr>
                <w:t>N 1070</w:t>
              </w:r>
            </w:hyperlink>
            <w:r>
              <w:rPr>
                <w:color w:val="392C69"/>
              </w:rPr>
              <w:t>,</w:t>
            </w:r>
          </w:p>
          <w:p w:rsidR="002C1A54" w:rsidRDefault="002C1A54">
            <w:pPr>
              <w:pStyle w:val="ConsPlusNormal"/>
              <w:jc w:val="center"/>
            </w:pPr>
            <w:r>
              <w:rPr>
                <w:color w:val="392C69"/>
              </w:rPr>
              <w:t xml:space="preserve">от 25.09.2017 </w:t>
            </w:r>
            <w:hyperlink r:id="rId25" w:history="1">
              <w:r>
                <w:rPr>
                  <w:color w:val="0000FF"/>
                </w:rPr>
                <w:t>N 1155</w:t>
              </w:r>
            </w:hyperlink>
            <w:r>
              <w:rPr>
                <w:color w:val="392C69"/>
              </w:rPr>
              <w:t xml:space="preserve">, от 25.01.2018 </w:t>
            </w:r>
            <w:hyperlink r:id="rId26" w:history="1">
              <w:r>
                <w:rPr>
                  <w:color w:val="0000FF"/>
                </w:rPr>
                <w:t>N 68</w:t>
              </w:r>
            </w:hyperlink>
            <w:r>
              <w:rPr>
                <w:color w:val="392C69"/>
              </w:rPr>
              <w:t xml:space="preserve">, от 05.02.2018 </w:t>
            </w:r>
            <w:hyperlink r:id="rId27" w:history="1">
              <w:r>
                <w:rPr>
                  <w:color w:val="0000FF"/>
                </w:rPr>
                <w:t>N 104</w:t>
              </w:r>
            </w:hyperlink>
            <w:r>
              <w:rPr>
                <w:color w:val="392C69"/>
              </w:rPr>
              <w:t>,</w:t>
            </w:r>
          </w:p>
          <w:p w:rsidR="002C1A54" w:rsidRDefault="002C1A54">
            <w:pPr>
              <w:pStyle w:val="ConsPlusNormal"/>
              <w:jc w:val="center"/>
            </w:pPr>
            <w:r>
              <w:rPr>
                <w:color w:val="392C69"/>
              </w:rPr>
              <w:t xml:space="preserve">от 30.03.2018 </w:t>
            </w:r>
            <w:hyperlink r:id="rId28" w:history="1">
              <w:r>
                <w:rPr>
                  <w:color w:val="0000FF"/>
                </w:rPr>
                <w:t>N 378</w:t>
              </w:r>
            </w:hyperlink>
            <w:r>
              <w:rPr>
                <w:color w:val="392C69"/>
              </w:rPr>
              <w:t>)</w:t>
            </w:r>
          </w:p>
        </w:tc>
      </w:tr>
    </w:tbl>
    <w:p w:rsidR="002C1A54" w:rsidRDefault="002C1A54">
      <w:pPr>
        <w:pStyle w:val="ConsPlusNormal"/>
        <w:jc w:val="both"/>
      </w:pPr>
    </w:p>
    <w:p w:rsidR="002C1A54" w:rsidRDefault="002C1A54">
      <w:pPr>
        <w:pStyle w:val="ConsPlusTitle"/>
        <w:jc w:val="center"/>
        <w:outlineLvl w:val="1"/>
      </w:pPr>
      <w:r>
        <w:t>ПАСПОРТ</w:t>
      </w:r>
    </w:p>
    <w:p w:rsidR="002C1A54" w:rsidRDefault="002C1A54">
      <w:pPr>
        <w:pStyle w:val="ConsPlusTitle"/>
        <w:jc w:val="center"/>
      </w:pPr>
      <w:r>
        <w:t>государственной программы Российской Федерации "Развитие</w:t>
      </w:r>
    </w:p>
    <w:p w:rsidR="002C1A54" w:rsidRDefault="002C1A54">
      <w:pPr>
        <w:pStyle w:val="ConsPlusTitle"/>
        <w:jc w:val="center"/>
      </w:pPr>
      <w:r>
        <w:t>культуры и туризма" на 2013 - 2020 годы</w:t>
      </w:r>
    </w:p>
    <w:p w:rsidR="002C1A54" w:rsidRDefault="002C1A54">
      <w:pPr>
        <w:pStyle w:val="ConsPlusNormal"/>
        <w:jc w:val="center"/>
      </w:pPr>
      <w:r>
        <w:t xml:space="preserve">(в ред. </w:t>
      </w:r>
      <w:hyperlink r:id="rId29" w:history="1">
        <w:r>
          <w:rPr>
            <w:color w:val="0000FF"/>
          </w:rPr>
          <w:t>Постановления</w:t>
        </w:r>
      </w:hyperlink>
      <w:r>
        <w:t xml:space="preserve"> Правительства РФ от 30.03.2018 N 378)</w:t>
      </w:r>
    </w:p>
    <w:p w:rsidR="002C1A54" w:rsidRDefault="002C1A5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4"/>
        <w:gridCol w:w="340"/>
        <w:gridCol w:w="6633"/>
      </w:tblGrid>
      <w:tr w:rsidR="002C1A54">
        <w:tc>
          <w:tcPr>
            <w:tcW w:w="2094" w:type="dxa"/>
            <w:tcBorders>
              <w:top w:val="nil"/>
              <w:left w:val="nil"/>
              <w:bottom w:val="nil"/>
              <w:right w:val="nil"/>
            </w:tcBorders>
          </w:tcPr>
          <w:p w:rsidR="002C1A54" w:rsidRDefault="002C1A54">
            <w:pPr>
              <w:pStyle w:val="ConsPlusNormal"/>
            </w:pPr>
            <w:r>
              <w:t>Ответственный исполнитель 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Министерство культуры Российской Федерации</w:t>
            </w:r>
          </w:p>
        </w:tc>
      </w:tr>
      <w:tr w:rsidR="002C1A54">
        <w:tc>
          <w:tcPr>
            <w:tcW w:w="2094" w:type="dxa"/>
            <w:tcBorders>
              <w:top w:val="nil"/>
              <w:left w:val="nil"/>
              <w:bottom w:val="nil"/>
              <w:right w:val="nil"/>
            </w:tcBorders>
          </w:tcPr>
          <w:p w:rsidR="002C1A54" w:rsidRDefault="002C1A54">
            <w:pPr>
              <w:pStyle w:val="ConsPlusNormal"/>
            </w:pPr>
            <w:r>
              <w:t>Соисполнители 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Федеральное агентство по туризму,</w:t>
            </w:r>
          </w:p>
          <w:p w:rsidR="002C1A54" w:rsidRDefault="002C1A54">
            <w:pPr>
              <w:pStyle w:val="ConsPlusNormal"/>
            </w:pPr>
            <w:r>
              <w:t>Федеральное агентство по делам национальностей (2015 - 2016 годы)</w:t>
            </w:r>
          </w:p>
        </w:tc>
      </w:tr>
      <w:tr w:rsidR="002C1A54">
        <w:tc>
          <w:tcPr>
            <w:tcW w:w="2094" w:type="dxa"/>
            <w:tcBorders>
              <w:top w:val="nil"/>
              <w:left w:val="nil"/>
              <w:bottom w:val="nil"/>
              <w:right w:val="nil"/>
            </w:tcBorders>
          </w:tcPr>
          <w:p w:rsidR="002C1A54" w:rsidRDefault="002C1A54">
            <w:pPr>
              <w:pStyle w:val="ConsPlusNormal"/>
            </w:pPr>
            <w:r>
              <w:t>Участники 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Министерство образования и науки</w:t>
            </w:r>
          </w:p>
          <w:p w:rsidR="002C1A54" w:rsidRDefault="002C1A54">
            <w:pPr>
              <w:pStyle w:val="ConsPlusNormal"/>
            </w:pPr>
            <w:r>
              <w:t>Российской Федерации,</w:t>
            </w:r>
          </w:p>
          <w:p w:rsidR="002C1A54" w:rsidRDefault="002C1A54">
            <w:pPr>
              <w:pStyle w:val="ConsPlusNormal"/>
            </w:pPr>
            <w:r>
              <w:t>Министерство строительства и жилищно-коммунального хозяйства Российской Федерации,</w:t>
            </w:r>
          </w:p>
          <w:p w:rsidR="002C1A54" w:rsidRDefault="002C1A54">
            <w:pPr>
              <w:pStyle w:val="ConsPlusNormal"/>
            </w:pPr>
            <w:r>
              <w:t>Федеральное архивное агентство (до 2018 года),</w:t>
            </w:r>
          </w:p>
          <w:p w:rsidR="002C1A54" w:rsidRDefault="002C1A54">
            <w:pPr>
              <w:pStyle w:val="ConsPlusNormal"/>
            </w:pPr>
            <w:r>
              <w:t>Министерство спорта Российской Федерации,</w:t>
            </w:r>
          </w:p>
          <w:p w:rsidR="002C1A54" w:rsidRDefault="002C1A54">
            <w:pPr>
              <w:pStyle w:val="ConsPlusNormal"/>
            </w:pPr>
            <w:r>
              <w:t>Министерство регионального развития</w:t>
            </w:r>
          </w:p>
          <w:p w:rsidR="002C1A54" w:rsidRDefault="002C1A54">
            <w:pPr>
              <w:pStyle w:val="ConsPlusNormal"/>
            </w:pPr>
            <w:r>
              <w:t>Российской Федерации (до 2014 года),</w:t>
            </w:r>
          </w:p>
          <w:p w:rsidR="002C1A54" w:rsidRDefault="002C1A54">
            <w:pPr>
              <w:pStyle w:val="ConsPlusNormal"/>
            </w:pPr>
            <w:r>
              <w:t>Федеральное агентство связи,</w:t>
            </w:r>
          </w:p>
          <w:p w:rsidR="002C1A54" w:rsidRDefault="002C1A54">
            <w:pPr>
              <w:pStyle w:val="ConsPlusNormal"/>
            </w:pPr>
            <w:r>
              <w:t>Федеральное агентство железнодорожного транспорта,</w:t>
            </w:r>
          </w:p>
          <w:p w:rsidR="002C1A54" w:rsidRDefault="002C1A54">
            <w:pPr>
              <w:pStyle w:val="ConsPlusNormal"/>
            </w:pPr>
            <w:r>
              <w:t>Министерство промышленности и торговли Российской Федерации,</w:t>
            </w:r>
          </w:p>
          <w:p w:rsidR="002C1A54" w:rsidRDefault="002C1A54">
            <w:pPr>
              <w:pStyle w:val="ConsPlusNormal"/>
            </w:pPr>
            <w:r>
              <w:t>Федеральное агентство по печати и массовым коммуникациям,</w:t>
            </w:r>
          </w:p>
          <w:p w:rsidR="002C1A54" w:rsidRDefault="002C1A54">
            <w:pPr>
              <w:pStyle w:val="ConsPlusNormal"/>
            </w:pPr>
            <w:r>
              <w:t>Федеральная служба по гидрометеорологии и мониторингу окружающей среды,</w:t>
            </w:r>
          </w:p>
          <w:p w:rsidR="002C1A54" w:rsidRDefault="002C1A54">
            <w:pPr>
              <w:pStyle w:val="ConsPlusNormal"/>
            </w:pPr>
            <w:r>
              <w:t>Федеральное агентство научных организаций,</w:t>
            </w:r>
          </w:p>
          <w:p w:rsidR="002C1A54" w:rsidRDefault="002C1A54">
            <w:pPr>
              <w:pStyle w:val="ConsPlusNormal"/>
            </w:pPr>
            <w:r>
              <w:t>Федеральное агентство морского и речного транспорта;</w:t>
            </w:r>
          </w:p>
          <w:p w:rsidR="002C1A54" w:rsidRDefault="002C1A54">
            <w:pPr>
              <w:pStyle w:val="ConsPlusNormal"/>
            </w:pPr>
            <w:r>
              <w:t>Федеральное агентство по строительству и жилищно-коммунальному хозяйству (до 2014 года),</w:t>
            </w:r>
          </w:p>
          <w:p w:rsidR="002C1A54" w:rsidRDefault="002C1A54">
            <w:pPr>
              <w:pStyle w:val="ConsPlusNormal"/>
            </w:pPr>
            <w:r>
              <w:t>федеральное государственное бюджетное учреждение культуры "Государственный академический Большой театр России",</w:t>
            </w:r>
          </w:p>
          <w:p w:rsidR="002C1A54" w:rsidRDefault="002C1A54">
            <w:pPr>
              <w:pStyle w:val="ConsPlusNormal"/>
            </w:pPr>
            <w:r>
              <w:t>федеральное государственное бюджетное учреждение культуры "Государственный Эрмитаж",</w:t>
            </w:r>
          </w:p>
          <w:p w:rsidR="002C1A54" w:rsidRDefault="002C1A54">
            <w:pPr>
              <w:pStyle w:val="ConsPlusNormal"/>
            </w:pPr>
            <w:r>
              <w:t>федеральное государственное бюджетное учреждение культуры "Государственный фонд кинофильмов Российской Федерации",</w:t>
            </w:r>
          </w:p>
          <w:p w:rsidR="002C1A54" w:rsidRDefault="002C1A54">
            <w:pPr>
              <w:pStyle w:val="ConsPlusNormal"/>
            </w:pPr>
            <w:r>
              <w:t>федеральное государственное бюджетное учреждение "Российская академия наук" (до 2014 года),</w:t>
            </w:r>
          </w:p>
          <w:p w:rsidR="002C1A54" w:rsidRDefault="002C1A54">
            <w:pPr>
              <w:pStyle w:val="ConsPlusNormal"/>
            </w:pPr>
            <w:r>
              <w:t>федеральное государственное бюджетное учреждение "Сибирское отделение Российской академии наук" (до 2014 года),</w:t>
            </w:r>
          </w:p>
          <w:p w:rsidR="002C1A54" w:rsidRDefault="002C1A54">
            <w:pPr>
              <w:pStyle w:val="ConsPlusNormal"/>
            </w:pPr>
            <w:r>
              <w:t>федеральное государственное бюджетное учреждение "Российская академия образования" (до 2014 года)</w:t>
            </w:r>
          </w:p>
        </w:tc>
      </w:tr>
      <w:tr w:rsidR="002C1A54">
        <w:tc>
          <w:tcPr>
            <w:tcW w:w="2094" w:type="dxa"/>
            <w:tcBorders>
              <w:top w:val="nil"/>
              <w:left w:val="nil"/>
              <w:bottom w:val="nil"/>
              <w:right w:val="nil"/>
            </w:tcBorders>
          </w:tcPr>
          <w:p w:rsidR="002C1A54" w:rsidRDefault="002C1A54">
            <w:pPr>
              <w:pStyle w:val="ConsPlusNormal"/>
            </w:pPr>
            <w:r>
              <w:t xml:space="preserve">Подпрограммы Программы, в том </w:t>
            </w:r>
            <w:r>
              <w:lastRenderedPageBreak/>
              <w:t>числе федеральные целевые программы</w:t>
            </w:r>
          </w:p>
        </w:tc>
        <w:tc>
          <w:tcPr>
            <w:tcW w:w="340" w:type="dxa"/>
            <w:tcBorders>
              <w:top w:val="nil"/>
              <w:left w:val="nil"/>
              <w:bottom w:val="nil"/>
              <w:right w:val="nil"/>
            </w:tcBorders>
          </w:tcPr>
          <w:p w:rsidR="002C1A54" w:rsidRDefault="002C1A54">
            <w:pPr>
              <w:pStyle w:val="ConsPlusNormal"/>
            </w:pPr>
            <w:r>
              <w:lastRenderedPageBreak/>
              <w:t>-</w:t>
            </w:r>
          </w:p>
        </w:tc>
        <w:tc>
          <w:tcPr>
            <w:tcW w:w="6633" w:type="dxa"/>
            <w:tcBorders>
              <w:top w:val="nil"/>
              <w:left w:val="nil"/>
              <w:bottom w:val="nil"/>
              <w:right w:val="nil"/>
            </w:tcBorders>
          </w:tcPr>
          <w:p w:rsidR="002C1A54" w:rsidRDefault="002C1A54">
            <w:pPr>
              <w:pStyle w:val="ConsPlusNormal"/>
            </w:pPr>
            <w:hyperlink w:anchor="P159" w:history="1">
              <w:r>
                <w:rPr>
                  <w:color w:val="0000FF"/>
                </w:rPr>
                <w:t>подпрограмма 1</w:t>
              </w:r>
            </w:hyperlink>
            <w:r>
              <w:t xml:space="preserve"> "Наследие";</w:t>
            </w:r>
          </w:p>
          <w:p w:rsidR="002C1A54" w:rsidRDefault="002C1A54">
            <w:pPr>
              <w:pStyle w:val="ConsPlusNormal"/>
            </w:pPr>
            <w:hyperlink w:anchor="P233" w:history="1">
              <w:r>
                <w:rPr>
                  <w:color w:val="0000FF"/>
                </w:rPr>
                <w:t>подпрограмма 2</w:t>
              </w:r>
            </w:hyperlink>
            <w:r>
              <w:t xml:space="preserve"> "Искусство";</w:t>
            </w:r>
          </w:p>
          <w:p w:rsidR="002C1A54" w:rsidRDefault="002C1A54">
            <w:pPr>
              <w:pStyle w:val="ConsPlusNormal"/>
            </w:pPr>
            <w:hyperlink w:anchor="P310" w:history="1">
              <w:r>
                <w:rPr>
                  <w:color w:val="0000FF"/>
                </w:rPr>
                <w:t>подпрограмма 3</w:t>
              </w:r>
            </w:hyperlink>
            <w:r>
              <w:t xml:space="preserve"> "Туризм";</w:t>
            </w:r>
          </w:p>
          <w:p w:rsidR="002C1A54" w:rsidRDefault="002C1A54">
            <w:pPr>
              <w:pStyle w:val="ConsPlusNormal"/>
            </w:pPr>
            <w:hyperlink w:anchor="P363" w:history="1">
              <w:r>
                <w:rPr>
                  <w:color w:val="0000FF"/>
                </w:rPr>
                <w:t>подпрограмма 4</w:t>
              </w:r>
            </w:hyperlink>
            <w:r>
              <w:t xml:space="preserve"> "Обеспечение условий реализации государственной программы Российской Федерации "Развитие культуры и туризма" на 2013 - 2020 годы";</w:t>
            </w:r>
          </w:p>
          <w:p w:rsidR="002C1A54" w:rsidRDefault="002C1A54">
            <w:pPr>
              <w:pStyle w:val="ConsPlusNormal"/>
            </w:pPr>
            <w:hyperlink w:anchor="P438" w:history="1">
              <w:r>
                <w:rPr>
                  <w:color w:val="0000FF"/>
                </w:rPr>
                <w:t>подпрограмма 7</w:t>
              </w:r>
            </w:hyperlink>
            <w:r>
              <w:t xml:space="preserve"> "Укрепление единства российской нации и этнокультурное развитие народов России" (2015 - 2016 годы);</w:t>
            </w:r>
          </w:p>
          <w:p w:rsidR="002C1A54" w:rsidRDefault="002C1A54">
            <w:pPr>
              <w:pStyle w:val="ConsPlusNormal"/>
            </w:pPr>
            <w:r>
              <w:t xml:space="preserve">федеральная целевая </w:t>
            </w:r>
            <w:hyperlink r:id="rId30" w:history="1">
              <w:r>
                <w:rPr>
                  <w:color w:val="0000FF"/>
                </w:rPr>
                <w:t>программа</w:t>
              </w:r>
            </w:hyperlink>
            <w:r>
              <w:t xml:space="preserve"> "Культура России (2012 - 2018 годы)";</w:t>
            </w:r>
          </w:p>
          <w:p w:rsidR="002C1A54" w:rsidRDefault="002C1A54">
            <w:pPr>
              <w:pStyle w:val="ConsPlusNormal"/>
            </w:pPr>
            <w:r>
              <w:t xml:space="preserve">федеральная целевая </w:t>
            </w:r>
            <w:hyperlink r:id="rId31" w:history="1">
              <w:r>
                <w:rPr>
                  <w:color w:val="0000FF"/>
                </w:rPr>
                <w:t>программа</w:t>
              </w:r>
            </w:hyperlink>
            <w:r>
              <w:t xml:space="preserve"> "Развитие внутреннего и въездного туризма в Российской Федерации (2011 - 2018 годы)";</w:t>
            </w:r>
          </w:p>
          <w:p w:rsidR="002C1A54" w:rsidRDefault="002C1A54">
            <w:pPr>
              <w:pStyle w:val="ConsPlusNormal"/>
            </w:pPr>
            <w:r>
              <w:t xml:space="preserve">федеральная целевая программа "Укрепление единства российской нации и этнокультурное развитие народов России (2014 - 2020 годы)" (утратила силу с 1 января 2017 г. в соответствии с </w:t>
            </w:r>
            <w:hyperlink r:id="rId32" w:history="1">
              <w:r>
                <w:rPr>
                  <w:color w:val="0000FF"/>
                </w:rPr>
                <w:t>постановлением</w:t>
              </w:r>
            </w:hyperlink>
            <w:r>
              <w:t xml:space="preserve"> Правительства Российской Федерации от 29 декабря 2016 г. N 1532 "Об утверждении государственной программы Российской Федерации "Реализация государственной национальной политики")</w:t>
            </w:r>
          </w:p>
        </w:tc>
      </w:tr>
      <w:tr w:rsidR="002C1A54">
        <w:tc>
          <w:tcPr>
            <w:tcW w:w="2094" w:type="dxa"/>
            <w:tcBorders>
              <w:top w:val="nil"/>
              <w:left w:val="nil"/>
              <w:bottom w:val="nil"/>
              <w:right w:val="nil"/>
            </w:tcBorders>
          </w:tcPr>
          <w:p w:rsidR="002C1A54" w:rsidRDefault="002C1A54">
            <w:pPr>
              <w:pStyle w:val="ConsPlusNormal"/>
            </w:pPr>
            <w:r>
              <w:lastRenderedPageBreak/>
              <w:t>Цели 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реализация стратегической роли культуры как духовно-нравственного основания для формирования гармонично развитой личности, укрепления единства российского общества и гражданской идентичности, а также комплексное развитие туризма для приобщения граждан Российской Федерации к культурному и природному наследию с учетом обеспечения экономического и социокультурного прогресса в регионах Российской Федерации</w:t>
            </w:r>
          </w:p>
        </w:tc>
      </w:tr>
      <w:tr w:rsidR="002C1A54">
        <w:tc>
          <w:tcPr>
            <w:tcW w:w="2094" w:type="dxa"/>
            <w:tcBorders>
              <w:top w:val="nil"/>
              <w:left w:val="nil"/>
              <w:bottom w:val="nil"/>
              <w:right w:val="nil"/>
            </w:tcBorders>
          </w:tcPr>
          <w:p w:rsidR="002C1A54" w:rsidRDefault="002C1A54">
            <w:pPr>
              <w:pStyle w:val="ConsPlusNormal"/>
            </w:pPr>
            <w:r>
              <w:t>Задачи 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сохранение культурного и исторического наследия народа, обеспечение гражданам доступа к культурным ценностям;</w:t>
            </w:r>
          </w:p>
          <w:p w:rsidR="002C1A54" w:rsidRDefault="002C1A54">
            <w:pPr>
              <w:pStyle w:val="ConsPlusNormal"/>
            </w:pPr>
            <w:r>
              <w:t>создание условий для реализации каждым человеком его творческого потенциала;</w:t>
            </w:r>
          </w:p>
          <w:p w:rsidR="002C1A54" w:rsidRDefault="002C1A54">
            <w:pPr>
              <w:pStyle w:val="ConsPlusNormal"/>
            </w:pPr>
            <w:r>
              <w:t>повышение качества и конкурентоспособности туристского продукта Российской Федерации на внутреннем и мировом рынках;</w:t>
            </w:r>
          </w:p>
          <w:p w:rsidR="002C1A54" w:rsidRDefault="002C1A54">
            <w:pPr>
              <w:pStyle w:val="ConsPlusNormal"/>
            </w:pPr>
            <w:r>
              <w:t>создание благоприятных условий для устойчивого развития сфер культуры и туризма</w:t>
            </w:r>
          </w:p>
        </w:tc>
      </w:tr>
      <w:tr w:rsidR="002C1A54">
        <w:tc>
          <w:tcPr>
            <w:tcW w:w="2094" w:type="dxa"/>
            <w:tcBorders>
              <w:top w:val="nil"/>
              <w:left w:val="nil"/>
              <w:bottom w:val="nil"/>
              <w:right w:val="nil"/>
            </w:tcBorders>
          </w:tcPr>
          <w:p w:rsidR="002C1A54" w:rsidRDefault="002C1A54">
            <w:pPr>
              <w:pStyle w:val="ConsPlusNormal"/>
            </w:pPr>
            <w:r>
              <w:t>Целевые индикаторы и показатели 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количество посещений организаций культуры по отношению к уровню 2010 года;</w:t>
            </w:r>
          </w:p>
          <w:p w:rsidR="002C1A54" w:rsidRDefault="002C1A54">
            <w:pPr>
              <w:pStyle w:val="ConsPlusNormal"/>
            </w:pPr>
            <w:r>
              <w:t>доля объектов культурного наследия, находящихся в удовлетворительном состоянии, в общем количестве объектов культурного наследия федерального значения, регионального значения и местного (муниципального) значения;</w:t>
            </w:r>
          </w:p>
          <w:p w:rsidR="002C1A54" w:rsidRDefault="002C1A54">
            <w:pPr>
              <w:pStyle w:val="ConsPlusNormal"/>
            </w:pPr>
            <w:r>
              <w:t>количество проведенных за рубежом выставок музеев, гастролей концертных организаций, самостоятельных коллективов и театров по отношению к 2010 году;</w:t>
            </w:r>
          </w:p>
          <w:p w:rsidR="002C1A54" w:rsidRDefault="002C1A54">
            <w:pPr>
              <w:pStyle w:val="ConsPlusNormal"/>
            </w:pPr>
            <w:r>
              <w:t>численность лиц, размещенных в коллективных средствах размещения, по отношению к 2012 году;</w:t>
            </w:r>
          </w:p>
          <w:p w:rsidR="002C1A54" w:rsidRDefault="002C1A54">
            <w:pPr>
              <w:pStyle w:val="ConsPlusNormal"/>
            </w:pPr>
            <w:r>
              <w:t>доля зданий учреждений культуры, находящихся в удовлетворительном состоянии, в общем количестве зданий данных учреждений;</w:t>
            </w:r>
          </w:p>
          <w:p w:rsidR="002C1A54" w:rsidRDefault="002C1A54">
            <w:pPr>
              <w:pStyle w:val="ConsPlusNormal"/>
            </w:pPr>
            <w:r>
              <w:t>объем средств на культуру из внебюджетных источников;</w:t>
            </w:r>
          </w:p>
          <w:p w:rsidR="002C1A54" w:rsidRDefault="002C1A54">
            <w:pPr>
              <w:pStyle w:val="ConsPlusNormal"/>
            </w:pPr>
            <w:r>
              <w:t xml:space="preserve">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w:t>
            </w:r>
            <w:r>
              <w:lastRenderedPageBreak/>
              <w:t>трудовой деятельности) по субъекту Российской Федерации;</w:t>
            </w:r>
          </w:p>
          <w:p w:rsidR="002C1A54" w:rsidRDefault="002C1A54">
            <w:pPr>
              <w:pStyle w:val="ConsPlusNormal"/>
            </w:pPr>
            <w:r>
              <w:t>количество центров культурного развития в малых городах и сельской местности Российской Федерации, созданных при поддержке федерального бюджета;</w:t>
            </w:r>
          </w:p>
          <w:p w:rsidR="002C1A54" w:rsidRDefault="002C1A54">
            <w:pPr>
              <w:pStyle w:val="ConsPlusNormal"/>
            </w:pPr>
            <w:r>
              <w:t>доля изданных за год в Российской Федерации наименований книг, включенных в Национальную электронную библиотеку;</w:t>
            </w:r>
          </w:p>
          <w:p w:rsidR="002C1A54" w:rsidRDefault="002C1A54">
            <w:pPr>
              <w:pStyle w:val="ConsPlusNormal"/>
            </w:pPr>
            <w:r>
              <w:t>доля публичных библиотек, подключенных к информационно-телекоммуникационной сети "Интернет", в общем количестве библиотек Российской Федерации;</w:t>
            </w:r>
          </w:p>
          <w:p w:rsidR="002C1A54" w:rsidRDefault="002C1A54">
            <w:pPr>
              <w:pStyle w:val="ConsPlusNormal"/>
            </w:pPr>
            <w:r>
              <w:t>доля музеев, имеющих сайт в информационно-телекоммуникационной сети "Интернет", в общем количестве музеев Российской Федерации;</w:t>
            </w:r>
          </w:p>
          <w:p w:rsidR="002C1A54" w:rsidRDefault="002C1A54">
            <w:pPr>
              <w:pStyle w:val="ConsPlusNormal"/>
            </w:pPr>
            <w:r>
              <w:t>доля театров, имеющих сайт в информационно-телекоммуникационной сети "Интернет", в общем количестве театров Российской Федерации;</w:t>
            </w:r>
          </w:p>
          <w:p w:rsidR="002C1A54" w:rsidRDefault="002C1A54">
            <w:pPr>
              <w:pStyle w:val="ConsPlusNormal"/>
            </w:pPr>
            <w:r>
              <w:t>количество фильмов выдающихся режиссеров, размещенных в бесплатном доступе в информационно-телекоммуникационной сети "Интернет";</w:t>
            </w:r>
          </w:p>
          <w:p w:rsidR="002C1A54" w:rsidRDefault="002C1A54">
            <w:pPr>
              <w:pStyle w:val="ConsPlusNormal"/>
            </w:pPr>
            <w:r>
              <w:t>количество спектаклей выдающихся режиссеров, размещенных в бесплатном доступе в информационно-телекоммуникационной сети "Интернет";</w:t>
            </w:r>
          </w:p>
          <w:p w:rsidR="002C1A54" w:rsidRDefault="002C1A54">
            <w:pPr>
              <w:pStyle w:val="ConsPlusNormal"/>
            </w:pPr>
            <w:r>
              <w:t>средняя сумма одного гранта Президента Российской Федерации для поддержки творческих проектов общенационального значения в области культуры и искусства;</w:t>
            </w:r>
          </w:p>
          <w:p w:rsidR="002C1A54" w:rsidRDefault="002C1A54">
            <w:pPr>
              <w:pStyle w:val="ConsPlusNormal"/>
            </w:pPr>
            <w:r>
              <w:t>объем передвижного фонда ведущих российских музеев для экспонирования произведений искусства в музеях и галереях малых и средних городов России;</w:t>
            </w:r>
          </w:p>
          <w:p w:rsidR="002C1A54" w:rsidRDefault="002C1A54">
            <w:pPr>
              <w:pStyle w:val="ConsPlusNormal"/>
            </w:pPr>
            <w:r>
              <w:t>количество виртуальных музеев, созданных при поддержке федерального бюджета;</w:t>
            </w:r>
          </w:p>
          <w:p w:rsidR="002C1A54" w:rsidRDefault="002C1A54">
            <w:pPr>
              <w:pStyle w:val="ConsPlusNormal"/>
            </w:pPr>
            <w:r>
              <w:t>прирост количества выставочных проектов, осуществляемых в субъектах Российской Федерации (по отношению к 2012 году);</w:t>
            </w:r>
          </w:p>
          <w:p w:rsidR="002C1A54" w:rsidRDefault="002C1A54">
            <w:pPr>
              <w:pStyle w:val="ConsPlusNormal"/>
            </w:pPr>
            <w:r>
              <w:t>количество стипендиатов среди выдающихся деятелей культуры и искусства и молодых талантливых авторов;</w:t>
            </w:r>
          </w:p>
          <w:p w:rsidR="002C1A54" w:rsidRDefault="002C1A54">
            <w:pPr>
              <w:pStyle w:val="ConsPlusNormal"/>
            </w:pPr>
            <w:r>
              <w:t>доля детей, привлекаемых к участию в творческих мероприятиях, в общей численности детей;</w:t>
            </w:r>
          </w:p>
          <w:p w:rsidR="002C1A54" w:rsidRDefault="002C1A54">
            <w:pPr>
              <w:pStyle w:val="ConsPlusNormal"/>
            </w:pPr>
            <w:r>
              <w:t>уровень удовлетворенности граждан Российской Федерации качеством предоставления государственных и муниципальных услуг в сфере культуры;</w:t>
            </w:r>
          </w:p>
          <w:p w:rsidR="002C1A54" w:rsidRDefault="002C1A54">
            <w:pPr>
              <w:pStyle w:val="ConsPlusNormal"/>
            </w:pPr>
            <w:r>
              <w:t xml:space="preserve">доля объектов культурного наследия федерального значения, определенных в </w:t>
            </w:r>
            <w:hyperlink r:id="rId33" w:history="1">
              <w:r>
                <w:rPr>
                  <w:color w:val="0000FF"/>
                </w:rPr>
                <w:t>перечне</w:t>
              </w:r>
            </w:hyperlink>
            <w:r>
              <w:t xml:space="preserve"> отдельных объектов культурного наследия федерального значения, полномочия по государственной охране которых осуществляются Министерством культуры Российской Федерации, утвержденном распоряжением Правительства Российской Федерации от 1 июня 2009 г. N 759-р (далее - перечень), включенных в единый государственный реестр объектов культурного наследия, сведения о границах территорий, а также о зонах охраны которых внесены в Единый государственный реестр недвижимости, в общем количестве объектов культурного наследия, определенных перечнем</w:t>
            </w:r>
          </w:p>
        </w:tc>
      </w:tr>
      <w:tr w:rsidR="002C1A54">
        <w:tc>
          <w:tcPr>
            <w:tcW w:w="2094" w:type="dxa"/>
            <w:tcBorders>
              <w:top w:val="nil"/>
              <w:left w:val="nil"/>
              <w:bottom w:val="nil"/>
              <w:right w:val="nil"/>
            </w:tcBorders>
          </w:tcPr>
          <w:p w:rsidR="002C1A54" w:rsidRDefault="002C1A54">
            <w:pPr>
              <w:pStyle w:val="ConsPlusNormal"/>
            </w:pPr>
            <w:r>
              <w:lastRenderedPageBreak/>
              <w:t>Этапы и сроки реализации 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2013 - 2020 годы, в том числе:</w:t>
            </w:r>
          </w:p>
          <w:p w:rsidR="002C1A54" w:rsidRDefault="002C1A54">
            <w:pPr>
              <w:pStyle w:val="ConsPlusNormal"/>
            </w:pPr>
            <w:r>
              <w:t>I этап - 1 января 2013 г. - 31 декабря 2014 г.;</w:t>
            </w:r>
          </w:p>
          <w:p w:rsidR="002C1A54" w:rsidRDefault="002C1A54">
            <w:pPr>
              <w:pStyle w:val="ConsPlusNormal"/>
            </w:pPr>
            <w:r>
              <w:t>II этап - 1 января 2015 г. - 31 декабря 2018 г.;</w:t>
            </w:r>
          </w:p>
          <w:p w:rsidR="002C1A54" w:rsidRDefault="002C1A54">
            <w:pPr>
              <w:pStyle w:val="ConsPlusNormal"/>
            </w:pPr>
            <w:r>
              <w:lastRenderedPageBreak/>
              <w:t>III этап - 1 января 2019 г. - 31 декабря 2020 г.</w:t>
            </w:r>
          </w:p>
        </w:tc>
      </w:tr>
      <w:tr w:rsidR="002C1A54">
        <w:tc>
          <w:tcPr>
            <w:tcW w:w="2094" w:type="dxa"/>
            <w:tcBorders>
              <w:top w:val="nil"/>
              <w:left w:val="nil"/>
              <w:bottom w:val="nil"/>
              <w:right w:val="nil"/>
            </w:tcBorders>
          </w:tcPr>
          <w:p w:rsidR="002C1A54" w:rsidRDefault="002C1A54">
            <w:pPr>
              <w:pStyle w:val="ConsPlusNormal"/>
            </w:pPr>
            <w:r>
              <w:lastRenderedPageBreak/>
              <w:t>Объемы бюджетных ассигнований 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объем бюджетных ассигнований федерального бюджета на реализацию Программы составляет 766634847,6 тыс. рублей, в том числе:</w:t>
            </w:r>
          </w:p>
          <w:p w:rsidR="002C1A54" w:rsidRDefault="002C1A54">
            <w:pPr>
              <w:pStyle w:val="ConsPlusNormal"/>
            </w:pPr>
            <w:r>
              <w:t>на 2013 год - 100428294,1 тыс. рублей;</w:t>
            </w:r>
          </w:p>
          <w:p w:rsidR="002C1A54" w:rsidRDefault="002C1A54">
            <w:pPr>
              <w:pStyle w:val="ConsPlusNormal"/>
            </w:pPr>
            <w:r>
              <w:t>на 2014 год - 102264554,2 тыс. рублей;</w:t>
            </w:r>
          </w:p>
          <w:p w:rsidR="002C1A54" w:rsidRDefault="002C1A54">
            <w:pPr>
              <w:pStyle w:val="ConsPlusNormal"/>
            </w:pPr>
            <w:r>
              <w:t>на 2015 год - 105222822,7 тыс. рублей;</w:t>
            </w:r>
          </w:p>
          <w:p w:rsidR="002C1A54" w:rsidRDefault="002C1A54">
            <w:pPr>
              <w:pStyle w:val="ConsPlusNormal"/>
            </w:pPr>
            <w:r>
              <w:t>на 2016 год - 101277596,5 тыс. рублей;</w:t>
            </w:r>
          </w:p>
          <w:p w:rsidR="002C1A54" w:rsidRDefault="002C1A54">
            <w:pPr>
              <w:pStyle w:val="ConsPlusNormal"/>
            </w:pPr>
            <w:r>
              <w:t>на 2017 год - 93347901,5 тыс. рублей;</w:t>
            </w:r>
          </w:p>
          <w:p w:rsidR="002C1A54" w:rsidRDefault="002C1A54">
            <w:pPr>
              <w:pStyle w:val="ConsPlusNormal"/>
            </w:pPr>
            <w:r>
              <w:t>на 2018 год - 94750983,7 тыс. рублей;</w:t>
            </w:r>
          </w:p>
          <w:p w:rsidR="002C1A54" w:rsidRDefault="002C1A54">
            <w:pPr>
              <w:pStyle w:val="ConsPlusNormal"/>
            </w:pPr>
            <w:r>
              <w:t>на 2019 год - 88638781,2 тыс. рублей;</w:t>
            </w:r>
          </w:p>
          <w:p w:rsidR="002C1A54" w:rsidRDefault="002C1A54">
            <w:pPr>
              <w:pStyle w:val="ConsPlusNormal"/>
            </w:pPr>
            <w:r>
              <w:t>на 2020 год - 80703913,7 тыс. рублей</w:t>
            </w:r>
          </w:p>
        </w:tc>
      </w:tr>
      <w:tr w:rsidR="002C1A54">
        <w:tc>
          <w:tcPr>
            <w:tcW w:w="2094" w:type="dxa"/>
            <w:tcBorders>
              <w:top w:val="nil"/>
              <w:left w:val="nil"/>
              <w:bottom w:val="nil"/>
              <w:right w:val="nil"/>
            </w:tcBorders>
          </w:tcPr>
          <w:p w:rsidR="002C1A54" w:rsidRDefault="002C1A54">
            <w:pPr>
              <w:pStyle w:val="ConsPlusNormal"/>
            </w:pPr>
            <w:r>
              <w:t>Ожидаемые результаты реализации 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укрепление единого культурного пространства России как исторического государства-цивилизации, а также духовного единства многонационального народа Российской Федерации;</w:t>
            </w:r>
          </w:p>
          <w:p w:rsidR="002C1A54" w:rsidRDefault="002C1A54">
            <w:pPr>
              <w:pStyle w:val="ConsPlusNormal"/>
            </w:pPr>
            <w:r>
              <w:t>поддержка разнообразия национальных культур народов России, развития межнациональных и межрегиональных культурных связей;</w:t>
            </w:r>
          </w:p>
          <w:p w:rsidR="002C1A54" w:rsidRDefault="002C1A54">
            <w:pPr>
              <w:pStyle w:val="ConsPlusNormal"/>
            </w:pPr>
            <w:r>
              <w:t>выравнивание уровня доступности и качества культурных благ и художественного образования независимо от места проживания (например, в малых городах и сельской местности), размера доходов, социального статуса граждан</w:t>
            </w:r>
          </w:p>
          <w:p w:rsidR="002C1A54" w:rsidRDefault="002C1A54">
            <w:pPr>
              <w:pStyle w:val="ConsPlusNormal"/>
            </w:pPr>
            <w:r>
              <w:t>Российской Федерации;</w:t>
            </w:r>
          </w:p>
          <w:p w:rsidR="002C1A54" w:rsidRDefault="002C1A54">
            <w:pPr>
              <w:pStyle w:val="ConsPlusNormal"/>
            </w:pPr>
            <w:r>
              <w:t>формирование культурной среды, отвечающей растущим потребностям личности и общества, повышение качества, разнообразия и эффективности услуг в сферах культуры и туризма;</w:t>
            </w:r>
          </w:p>
          <w:p w:rsidR="002C1A54" w:rsidRDefault="002C1A54">
            <w:pPr>
              <w:pStyle w:val="ConsPlusNormal"/>
            </w:pPr>
            <w:r>
              <w:t>создание условий для доступности участия всего населения в культурной жизни, а также вовлеченности детей, молодежи, лиц пожилого возраста и людей с ограниченными возможностями здоровья в активную социокультурную деятельность;</w:t>
            </w:r>
          </w:p>
          <w:p w:rsidR="002C1A54" w:rsidRDefault="002C1A54">
            <w:pPr>
              <w:pStyle w:val="ConsPlusNormal"/>
            </w:pPr>
            <w:r>
              <w:t>формирование доступной и комфортной туристской среды;</w:t>
            </w:r>
          </w:p>
          <w:p w:rsidR="002C1A54" w:rsidRDefault="002C1A54">
            <w:pPr>
              <w:pStyle w:val="ConsPlusNormal"/>
            </w:pPr>
            <w:r>
              <w:t>продвижение туристского продукта Российской Федерации на внутреннем и международном туристских рынках;</w:t>
            </w:r>
          </w:p>
          <w:p w:rsidR="002C1A54" w:rsidRDefault="002C1A54">
            <w:pPr>
              <w:pStyle w:val="ConsPlusNormal"/>
            </w:pPr>
            <w:r>
              <w:t>создание благоприятных условий для улучшения культурно-досугового обслуживания населения, укрепления материально-технической базы отрасли, развития самодеятельного художественного творчества;</w:t>
            </w:r>
          </w:p>
          <w:p w:rsidR="002C1A54" w:rsidRDefault="002C1A54">
            <w:pPr>
              <w:pStyle w:val="ConsPlusNormal"/>
            </w:pPr>
            <w:r>
              <w:t>стимулирование потребления культурных благ;</w:t>
            </w:r>
          </w:p>
          <w:p w:rsidR="002C1A54" w:rsidRDefault="002C1A54">
            <w:pPr>
              <w:pStyle w:val="ConsPlusNormal"/>
            </w:pPr>
            <w:r>
              <w:t>обеспечение широкого, без каких-либо ограничений, доступа каждого гражданина к национальным и мировым культурным ценностям через формирование публичных электронных библиотек, музейных и театральных интернет-ресурсов, приобретение прав на бесплатное размещение в информационно-телекоммуникационной сети "Интернет" выдающихся фильмов и спектаклей;</w:t>
            </w:r>
          </w:p>
          <w:p w:rsidR="002C1A54" w:rsidRDefault="002C1A54">
            <w:pPr>
              <w:pStyle w:val="ConsPlusNormal"/>
            </w:pPr>
            <w:r>
              <w:t>укрепление международного имиджа России как страны с высоким уровнем культуры, благоприятной для туризма;</w:t>
            </w:r>
          </w:p>
          <w:p w:rsidR="002C1A54" w:rsidRDefault="002C1A54">
            <w:pPr>
              <w:pStyle w:val="ConsPlusNormal"/>
            </w:pPr>
            <w:r>
              <w:t>увеличение количества посещений организаций культуры до 136 процентов по отношению к уровню 2010 года;</w:t>
            </w:r>
          </w:p>
          <w:p w:rsidR="002C1A54" w:rsidRDefault="002C1A54">
            <w:pPr>
              <w:pStyle w:val="ConsPlusNormal"/>
            </w:pPr>
            <w:r>
              <w:t>увеличение доли объектов культурного наследия, находящихся в удовлетворительном состоянии, в общем количестве объектов культурного наследия федерального значения, регионального значения и местного (муниципального) значения до 37 процентов;</w:t>
            </w:r>
          </w:p>
          <w:p w:rsidR="002C1A54" w:rsidRDefault="002C1A54">
            <w:pPr>
              <w:pStyle w:val="ConsPlusNormal"/>
            </w:pPr>
            <w:r>
              <w:lastRenderedPageBreak/>
              <w:t>увеличение численности лиц, размещенных в коллективных средствах размещения, до 191,78 процента по отношению к 2012 году;</w:t>
            </w:r>
          </w:p>
          <w:p w:rsidR="002C1A54" w:rsidRDefault="002C1A54">
            <w:pPr>
              <w:pStyle w:val="ConsPlusNormal"/>
            </w:pPr>
            <w:r>
              <w:t>увеличение доли зданий учреждений культуры, находящихся в удовлетворительном состоянии, до 83 процентов в общем количестве зданий данных учреждений</w:t>
            </w:r>
          </w:p>
        </w:tc>
      </w:tr>
    </w:tbl>
    <w:p w:rsidR="002C1A54" w:rsidRDefault="002C1A54">
      <w:pPr>
        <w:pStyle w:val="ConsPlusNormal"/>
        <w:jc w:val="both"/>
      </w:pPr>
    </w:p>
    <w:p w:rsidR="002C1A54" w:rsidRDefault="002C1A54">
      <w:pPr>
        <w:pStyle w:val="ConsPlusTitle"/>
        <w:jc w:val="center"/>
        <w:outlineLvl w:val="1"/>
      </w:pPr>
      <w:bookmarkStart w:id="1" w:name="P159"/>
      <w:bookmarkEnd w:id="1"/>
      <w:r>
        <w:t>ПАСПОРТ</w:t>
      </w:r>
    </w:p>
    <w:p w:rsidR="002C1A54" w:rsidRDefault="002C1A54">
      <w:pPr>
        <w:pStyle w:val="ConsPlusTitle"/>
        <w:jc w:val="center"/>
      </w:pPr>
      <w:r>
        <w:t>подпрограммы 1 "Наследие" государственной программы</w:t>
      </w:r>
    </w:p>
    <w:p w:rsidR="002C1A54" w:rsidRDefault="002C1A54">
      <w:pPr>
        <w:pStyle w:val="ConsPlusTitle"/>
        <w:jc w:val="center"/>
      </w:pPr>
      <w:r>
        <w:t>Российской Федерации "Развитие культуры и туризма"</w:t>
      </w:r>
    </w:p>
    <w:p w:rsidR="002C1A54" w:rsidRDefault="002C1A54">
      <w:pPr>
        <w:pStyle w:val="ConsPlusTitle"/>
        <w:jc w:val="center"/>
      </w:pPr>
      <w:r>
        <w:t>на 2013 - 2020 годы</w:t>
      </w:r>
    </w:p>
    <w:p w:rsidR="002C1A54" w:rsidRDefault="002C1A54">
      <w:pPr>
        <w:pStyle w:val="ConsPlusNormal"/>
        <w:jc w:val="center"/>
      </w:pPr>
      <w:r>
        <w:t xml:space="preserve">(в ред. </w:t>
      </w:r>
      <w:hyperlink r:id="rId34" w:history="1">
        <w:r>
          <w:rPr>
            <w:color w:val="0000FF"/>
          </w:rPr>
          <w:t>Постановления</w:t>
        </w:r>
      </w:hyperlink>
      <w:r>
        <w:t xml:space="preserve"> Правительства РФ от 30.03.2018 N 378)</w:t>
      </w:r>
    </w:p>
    <w:p w:rsidR="002C1A54" w:rsidRDefault="002C1A5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4"/>
        <w:gridCol w:w="340"/>
        <w:gridCol w:w="6633"/>
      </w:tblGrid>
      <w:tr w:rsidR="002C1A54">
        <w:tc>
          <w:tcPr>
            <w:tcW w:w="2094" w:type="dxa"/>
            <w:tcBorders>
              <w:top w:val="nil"/>
              <w:left w:val="nil"/>
              <w:bottom w:val="nil"/>
              <w:right w:val="nil"/>
            </w:tcBorders>
          </w:tcPr>
          <w:p w:rsidR="002C1A54" w:rsidRDefault="002C1A54">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Министерство культуры Российской Федерации</w:t>
            </w:r>
          </w:p>
        </w:tc>
      </w:tr>
      <w:tr w:rsidR="002C1A54">
        <w:tc>
          <w:tcPr>
            <w:tcW w:w="2094" w:type="dxa"/>
            <w:tcBorders>
              <w:top w:val="nil"/>
              <w:left w:val="nil"/>
              <w:bottom w:val="nil"/>
              <w:right w:val="nil"/>
            </w:tcBorders>
          </w:tcPr>
          <w:p w:rsidR="002C1A54" w:rsidRDefault="002C1A54">
            <w:pPr>
              <w:pStyle w:val="ConsPlusNormal"/>
            </w:pPr>
            <w:r>
              <w:t>Участники подпрограммы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Министерство спорта Российской Федерации,</w:t>
            </w:r>
          </w:p>
          <w:p w:rsidR="002C1A54" w:rsidRDefault="002C1A54">
            <w:pPr>
              <w:pStyle w:val="ConsPlusNormal"/>
            </w:pPr>
            <w:r>
              <w:t>Министерство образования и науки Российской Федерации,</w:t>
            </w:r>
          </w:p>
          <w:p w:rsidR="002C1A54" w:rsidRDefault="002C1A54">
            <w:pPr>
              <w:pStyle w:val="ConsPlusNormal"/>
            </w:pPr>
            <w:r>
              <w:t>Федеральное архивное агентство,</w:t>
            </w:r>
          </w:p>
          <w:p w:rsidR="002C1A54" w:rsidRDefault="002C1A54">
            <w:pPr>
              <w:pStyle w:val="ConsPlusNormal"/>
            </w:pPr>
            <w:r>
              <w:t>Федеральное агентство морского и речного транспорта,</w:t>
            </w:r>
          </w:p>
          <w:p w:rsidR="002C1A54" w:rsidRDefault="002C1A54">
            <w:pPr>
              <w:pStyle w:val="ConsPlusNormal"/>
            </w:pPr>
            <w:r>
              <w:t>Федеральная служба по гидрометеорологии и мониторингу окружающей среды,</w:t>
            </w:r>
          </w:p>
          <w:p w:rsidR="002C1A54" w:rsidRDefault="002C1A54">
            <w:pPr>
              <w:pStyle w:val="ConsPlusNormal"/>
            </w:pPr>
            <w:r>
              <w:t>Федеральное агентство научных организаций,</w:t>
            </w:r>
          </w:p>
          <w:p w:rsidR="002C1A54" w:rsidRDefault="002C1A54">
            <w:pPr>
              <w:pStyle w:val="ConsPlusNormal"/>
            </w:pPr>
            <w:r>
              <w:t>федеральное государственное бюджетное учреждение культуры "Государственный Эрмитаж",</w:t>
            </w:r>
          </w:p>
          <w:p w:rsidR="002C1A54" w:rsidRDefault="002C1A54">
            <w:pPr>
              <w:pStyle w:val="ConsPlusNormal"/>
            </w:pPr>
            <w:r>
              <w:t>Министерство строительства и жилищно-коммунального хозяйства Российской Федерации,</w:t>
            </w:r>
          </w:p>
          <w:p w:rsidR="002C1A54" w:rsidRDefault="002C1A54">
            <w:pPr>
              <w:pStyle w:val="ConsPlusNormal"/>
            </w:pPr>
            <w:r>
              <w:t>Федеральное агентство связи,</w:t>
            </w:r>
          </w:p>
          <w:p w:rsidR="002C1A54" w:rsidRDefault="002C1A54">
            <w:pPr>
              <w:pStyle w:val="ConsPlusNormal"/>
            </w:pPr>
            <w:r>
              <w:t>Федеральное агентство железнодорожного транспорта,</w:t>
            </w:r>
          </w:p>
          <w:p w:rsidR="002C1A54" w:rsidRDefault="002C1A54">
            <w:pPr>
              <w:pStyle w:val="ConsPlusNormal"/>
            </w:pPr>
            <w:r>
              <w:t>Министерство промышленности и торговли Российской Федерации,</w:t>
            </w:r>
          </w:p>
          <w:p w:rsidR="002C1A54" w:rsidRDefault="002C1A54">
            <w:pPr>
              <w:pStyle w:val="ConsPlusNormal"/>
            </w:pPr>
            <w:r>
              <w:t>Федеральное агентство по строительству и жилищно-коммунальному хозяйству (до 2014 года),</w:t>
            </w:r>
          </w:p>
          <w:p w:rsidR="002C1A54" w:rsidRDefault="002C1A54">
            <w:pPr>
              <w:pStyle w:val="ConsPlusNormal"/>
            </w:pPr>
            <w:r>
              <w:t>федеральное государственное бюджетное учреждение "Российская академия образования" (до 2014 года)</w:t>
            </w:r>
          </w:p>
        </w:tc>
      </w:tr>
      <w:tr w:rsidR="002C1A54">
        <w:tc>
          <w:tcPr>
            <w:tcW w:w="2094" w:type="dxa"/>
            <w:tcBorders>
              <w:top w:val="nil"/>
              <w:left w:val="nil"/>
              <w:bottom w:val="nil"/>
              <w:right w:val="nil"/>
            </w:tcBorders>
          </w:tcPr>
          <w:p w:rsidR="002C1A54" w:rsidRDefault="002C1A54">
            <w:pPr>
              <w:pStyle w:val="ConsPlusNormal"/>
            </w:pPr>
            <w:r>
              <w:t>Программно-целевые инструменты подпрограммы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не предусмотрены</w:t>
            </w:r>
          </w:p>
        </w:tc>
      </w:tr>
      <w:tr w:rsidR="002C1A54">
        <w:tc>
          <w:tcPr>
            <w:tcW w:w="2094" w:type="dxa"/>
            <w:tcBorders>
              <w:top w:val="nil"/>
              <w:left w:val="nil"/>
              <w:bottom w:val="nil"/>
              <w:right w:val="nil"/>
            </w:tcBorders>
          </w:tcPr>
          <w:p w:rsidR="002C1A54" w:rsidRDefault="002C1A54">
            <w:pPr>
              <w:pStyle w:val="ConsPlusNormal"/>
            </w:pPr>
            <w:r>
              <w:t>Цели подпрограммы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сохранение культурного и исторического наследия, расширение доступа населения к культурным ценностям и информации</w:t>
            </w:r>
          </w:p>
        </w:tc>
      </w:tr>
      <w:tr w:rsidR="002C1A54">
        <w:tc>
          <w:tcPr>
            <w:tcW w:w="2094" w:type="dxa"/>
            <w:tcBorders>
              <w:top w:val="nil"/>
              <w:left w:val="nil"/>
              <w:bottom w:val="nil"/>
              <w:right w:val="nil"/>
            </w:tcBorders>
          </w:tcPr>
          <w:p w:rsidR="002C1A54" w:rsidRDefault="002C1A54">
            <w:pPr>
              <w:pStyle w:val="ConsPlusNormal"/>
            </w:pPr>
            <w:r>
              <w:t>Задачи подпрограммы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обеспечение сохранности и использования объектов культурного наследия;</w:t>
            </w:r>
          </w:p>
          <w:p w:rsidR="002C1A54" w:rsidRDefault="002C1A54">
            <w:pPr>
              <w:pStyle w:val="ConsPlusNormal"/>
            </w:pPr>
            <w:r>
              <w:t>повышение доступности и качества библиотечных услуг;</w:t>
            </w:r>
          </w:p>
          <w:p w:rsidR="002C1A54" w:rsidRDefault="002C1A54">
            <w:pPr>
              <w:pStyle w:val="ConsPlusNormal"/>
            </w:pPr>
            <w:r>
              <w:t>повышение доступности и качества музейных услуг;</w:t>
            </w:r>
          </w:p>
          <w:p w:rsidR="002C1A54" w:rsidRDefault="002C1A54">
            <w:pPr>
              <w:pStyle w:val="ConsPlusNormal"/>
            </w:pPr>
            <w:r>
              <w:t>обеспечение сохранности, пополнения и использования архивных фондов</w:t>
            </w:r>
          </w:p>
        </w:tc>
      </w:tr>
      <w:tr w:rsidR="002C1A54">
        <w:tc>
          <w:tcPr>
            <w:tcW w:w="2094" w:type="dxa"/>
            <w:tcBorders>
              <w:top w:val="nil"/>
              <w:left w:val="nil"/>
              <w:bottom w:val="nil"/>
              <w:right w:val="nil"/>
            </w:tcBorders>
          </w:tcPr>
          <w:p w:rsidR="002C1A54" w:rsidRDefault="002C1A54">
            <w:pPr>
              <w:pStyle w:val="ConsPlusNormal"/>
            </w:pPr>
            <w:r>
              <w:lastRenderedPageBreak/>
              <w:t>Целевые индикаторы и показатели подпрограммы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охват населения библиотечным обслуживанием;</w:t>
            </w:r>
          </w:p>
          <w:p w:rsidR="002C1A54" w:rsidRDefault="002C1A54">
            <w:pPr>
              <w:pStyle w:val="ConsPlusNormal"/>
            </w:pPr>
            <w:r>
              <w:t>среднее количество выставок в расчете на 10 тыс. человек;</w:t>
            </w:r>
          </w:p>
          <w:p w:rsidR="002C1A54" w:rsidRDefault="002C1A54">
            <w:pPr>
              <w:pStyle w:val="ConsPlusNormal"/>
            </w:pPr>
            <w:r>
              <w:t>доля отреставрированных предметов музейного фонда в общем числе требующих реставрации предметов основного фонда музеев;</w:t>
            </w:r>
          </w:p>
          <w:p w:rsidR="002C1A54" w:rsidRDefault="002C1A54">
            <w:pPr>
              <w:pStyle w:val="ConsPlusNormal"/>
            </w:pPr>
            <w:r>
              <w:t>средняя численность пользователей архивной информацией на 10 тыс. человек</w:t>
            </w:r>
          </w:p>
        </w:tc>
      </w:tr>
      <w:tr w:rsidR="002C1A54">
        <w:tc>
          <w:tcPr>
            <w:tcW w:w="2094" w:type="dxa"/>
            <w:tcBorders>
              <w:top w:val="nil"/>
              <w:left w:val="nil"/>
              <w:bottom w:val="nil"/>
              <w:right w:val="nil"/>
            </w:tcBorders>
          </w:tcPr>
          <w:p w:rsidR="002C1A54" w:rsidRDefault="002C1A54">
            <w:pPr>
              <w:pStyle w:val="ConsPlusNormal"/>
            </w:pPr>
            <w:r>
              <w:t>Этапы и сроки реализации подпрограммы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2013 - 2020 годы, в том числе:</w:t>
            </w:r>
          </w:p>
          <w:p w:rsidR="002C1A54" w:rsidRDefault="002C1A54">
            <w:pPr>
              <w:pStyle w:val="ConsPlusNormal"/>
            </w:pPr>
            <w:r>
              <w:t>I этап - 1 января 2013 г. - 31 декабря 2014 г.;</w:t>
            </w:r>
          </w:p>
          <w:p w:rsidR="002C1A54" w:rsidRDefault="002C1A54">
            <w:pPr>
              <w:pStyle w:val="ConsPlusNormal"/>
            </w:pPr>
            <w:r>
              <w:t>II этап - 1 января 2015 г. - 31 декабря 2018 г.;</w:t>
            </w:r>
          </w:p>
          <w:p w:rsidR="002C1A54" w:rsidRDefault="002C1A54">
            <w:pPr>
              <w:pStyle w:val="ConsPlusNormal"/>
            </w:pPr>
            <w:r>
              <w:t>III этап - 1 января 2019 г. - 31 декабря 2020 г.</w:t>
            </w:r>
          </w:p>
        </w:tc>
      </w:tr>
      <w:tr w:rsidR="002C1A54">
        <w:tc>
          <w:tcPr>
            <w:tcW w:w="2094" w:type="dxa"/>
            <w:tcBorders>
              <w:top w:val="nil"/>
              <w:left w:val="nil"/>
              <w:bottom w:val="nil"/>
              <w:right w:val="nil"/>
            </w:tcBorders>
          </w:tcPr>
          <w:p w:rsidR="002C1A54" w:rsidRDefault="002C1A54">
            <w:pPr>
              <w:pStyle w:val="ConsPlusNormal"/>
            </w:pPr>
            <w:r>
              <w:t>Объемы бюджетных ассигнований подпрограммы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объем бюджетных ассигнований федерального бюджета на реализацию подпрограммы составляет 238542736,1 тыс. рублей, в том числе:</w:t>
            </w:r>
          </w:p>
          <w:p w:rsidR="002C1A54" w:rsidRDefault="002C1A54">
            <w:pPr>
              <w:pStyle w:val="ConsPlusNormal"/>
            </w:pPr>
            <w:r>
              <w:t>на 2013 год - 34190000,7 тыс. рублей;</w:t>
            </w:r>
          </w:p>
          <w:p w:rsidR="002C1A54" w:rsidRDefault="002C1A54">
            <w:pPr>
              <w:pStyle w:val="ConsPlusNormal"/>
            </w:pPr>
            <w:r>
              <w:t>на 2014 год - 31160802,7 тыс. рублей;</w:t>
            </w:r>
          </w:p>
          <w:p w:rsidR="002C1A54" w:rsidRDefault="002C1A54">
            <w:pPr>
              <w:pStyle w:val="ConsPlusNormal"/>
            </w:pPr>
            <w:r>
              <w:t>на 2015 год - 27140258,8 тыс. рублей;</w:t>
            </w:r>
          </w:p>
          <w:p w:rsidR="002C1A54" w:rsidRDefault="002C1A54">
            <w:pPr>
              <w:pStyle w:val="ConsPlusNormal"/>
            </w:pPr>
            <w:r>
              <w:t>на 2016 год - 28703242,7 тыс. рублей;</w:t>
            </w:r>
          </w:p>
          <w:p w:rsidR="002C1A54" w:rsidRDefault="002C1A54">
            <w:pPr>
              <w:pStyle w:val="ConsPlusNormal"/>
            </w:pPr>
            <w:r>
              <w:t>на 2017 год - 26928793,1 тыс. рублей;</w:t>
            </w:r>
          </w:p>
          <w:p w:rsidR="002C1A54" w:rsidRDefault="002C1A54">
            <w:pPr>
              <w:pStyle w:val="ConsPlusNormal"/>
            </w:pPr>
            <w:r>
              <w:t>на 2018 год - 29209734,7 тыс. рублей;</w:t>
            </w:r>
          </w:p>
          <w:p w:rsidR="002C1A54" w:rsidRDefault="002C1A54">
            <w:pPr>
              <w:pStyle w:val="ConsPlusNormal"/>
            </w:pPr>
            <w:r>
              <w:t>на 2019 год - 33851279,3 тыс. рублей;</w:t>
            </w:r>
          </w:p>
          <w:p w:rsidR="002C1A54" w:rsidRDefault="002C1A54">
            <w:pPr>
              <w:pStyle w:val="ConsPlusNormal"/>
            </w:pPr>
            <w:r>
              <w:t>на 2020 год - 27358624,1 тыс. рублей</w:t>
            </w:r>
          </w:p>
        </w:tc>
      </w:tr>
      <w:tr w:rsidR="002C1A54">
        <w:tc>
          <w:tcPr>
            <w:tcW w:w="2094" w:type="dxa"/>
            <w:tcBorders>
              <w:top w:val="nil"/>
              <w:left w:val="nil"/>
              <w:bottom w:val="nil"/>
              <w:right w:val="nil"/>
            </w:tcBorders>
          </w:tcPr>
          <w:p w:rsidR="002C1A54" w:rsidRDefault="002C1A54">
            <w:pPr>
              <w:pStyle w:val="ConsPlusNormal"/>
            </w:pPr>
            <w:r>
              <w:t>Ожидаемые результаты реализации подпрограммы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вхождение Российской Федерации в пятерку стран - лидеров по количеству объектов, включенных в Список всемирного наследия ЮНЕСКО, содействие включению трансграничных объектов государств - участников Содружества Независимых Государств в Список всемирного наследия ЮНЕСКО;</w:t>
            </w:r>
          </w:p>
          <w:p w:rsidR="002C1A54" w:rsidRDefault="002C1A54">
            <w:pPr>
              <w:pStyle w:val="ConsPlusNormal"/>
            </w:pPr>
            <w:r>
              <w:t>наличие полной и исчерпывающей информации о каждом объекте культурного наследия, включая информацию о его предмете охраны и территории;</w:t>
            </w:r>
          </w:p>
          <w:p w:rsidR="002C1A54" w:rsidRDefault="002C1A54">
            <w:pPr>
              <w:pStyle w:val="ConsPlusNormal"/>
            </w:pPr>
            <w:r>
              <w:t>увеличение числа исторических поселений федерального и регионального значения до 50 единиц к 2020 году;</w:t>
            </w:r>
          </w:p>
          <w:p w:rsidR="002C1A54" w:rsidRDefault="002C1A54">
            <w:pPr>
              <w:pStyle w:val="ConsPlusNormal"/>
            </w:pPr>
            <w:r>
              <w:t>повышение эффективности системы сохранения объектов культурного наследия, позволяющей обеспечить высокий уровень сохранности и эффективности использования объектов культурного наследия;</w:t>
            </w:r>
          </w:p>
          <w:p w:rsidR="002C1A54" w:rsidRDefault="002C1A54">
            <w:pPr>
              <w:pStyle w:val="ConsPlusNormal"/>
            </w:pPr>
            <w:r>
              <w:t>высокий уровень качества и доступности услуг библиотек, музеев, архивов, зоопарков, парков культуры и отдыха;</w:t>
            </w:r>
          </w:p>
          <w:p w:rsidR="002C1A54" w:rsidRDefault="002C1A54">
            <w:pPr>
              <w:pStyle w:val="ConsPlusNormal"/>
            </w:pPr>
            <w:r>
              <w:t>улучшение укомплектованности библиотечных, музейных и архивных фондов;</w:t>
            </w:r>
          </w:p>
          <w:p w:rsidR="002C1A54" w:rsidRDefault="002C1A54">
            <w:pPr>
              <w:pStyle w:val="ConsPlusNormal"/>
            </w:pPr>
            <w:r>
              <w:t>обеспечение сохранности и эффективности использования библиотечных, музейных и архивных фондов, в том числе увеличение к 2020 году доли отреставрированных предметов музейного фонда в общем числе требующих реставрации предметов основного фонда музеев до 1,85 процента;</w:t>
            </w:r>
          </w:p>
          <w:p w:rsidR="002C1A54" w:rsidRDefault="002C1A54">
            <w:pPr>
              <w:pStyle w:val="ConsPlusNormal"/>
            </w:pPr>
            <w:r>
              <w:t>укрепление материально-технической базы библиотек, музеев, архивов, зоопарков, парков культуры и отдыха;</w:t>
            </w:r>
          </w:p>
          <w:p w:rsidR="002C1A54" w:rsidRDefault="002C1A54">
            <w:pPr>
              <w:pStyle w:val="ConsPlusNormal"/>
            </w:pPr>
            <w:r>
              <w:t>оптимизация и модернизация бюджетной сети библиотек, музеев, архивов, зоопарков, парков культуры и отдыха;</w:t>
            </w:r>
          </w:p>
          <w:p w:rsidR="002C1A54" w:rsidRDefault="002C1A54">
            <w:pPr>
              <w:pStyle w:val="ConsPlusNormal"/>
            </w:pPr>
            <w:r>
              <w:t>качественный рост культурных и досуговых запросов граждан в сфере освоения культурного наследия;</w:t>
            </w:r>
          </w:p>
          <w:p w:rsidR="002C1A54" w:rsidRDefault="002C1A54">
            <w:pPr>
              <w:pStyle w:val="ConsPlusNormal"/>
            </w:pPr>
            <w:r>
              <w:t xml:space="preserve">увеличение охвата населения библиотечным обслуживанием до </w:t>
            </w:r>
            <w:r>
              <w:lastRenderedPageBreak/>
              <w:t>38,33 процента;</w:t>
            </w:r>
          </w:p>
          <w:p w:rsidR="002C1A54" w:rsidRDefault="002C1A54">
            <w:pPr>
              <w:pStyle w:val="ConsPlusNormal"/>
            </w:pPr>
            <w:r>
              <w:t>увеличение среднего количества выставок до 4,8 единицы в расчете на 10 тыс. человек</w:t>
            </w:r>
          </w:p>
        </w:tc>
      </w:tr>
    </w:tbl>
    <w:p w:rsidR="002C1A54" w:rsidRDefault="002C1A54">
      <w:pPr>
        <w:pStyle w:val="ConsPlusNormal"/>
        <w:jc w:val="both"/>
      </w:pPr>
    </w:p>
    <w:p w:rsidR="002C1A54" w:rsidRDefault="002C1A54">
      <w:pPr>
        <w:pStyle w:val="ConsPlusTitle"/>
        <w:jc w:val="center"/>
        <w:outlineLvl w:val="1"/>
      </w:pPr>
      <w:bookmarkStart w:id="2" w:name="P233"/>
      <w:bookmarkEnd w:id="2"/>
      <w:r>
        <w:t>ПАСПОРТ</w:t>
      </w:r>
    </w:p>
    <w:p w:rsidR="002C1A54" w:rsidRDefault="002C1A54">
      <w:pPr>
        <w:pStyle w:val="ConsPlusTitle"/>
        <w:jc w:val="center"/>
      </w:pPr>
      <w:r>
        <w:t>подпрограммы 2 "Искусство" государственной программы</w:t>
      </w:r>
    </w:p>
    <w:p w:rsidR="002C1A54" w:rsidRDefault="002C1A54">
      <w:pPr>
        <w:pStyle w:val="ConsPlusTitle"/>
        <w:jc w:val="center"/>
      </w:pPr>
      <w:r>
        <w:t>Российской Федерации "Развитие культуры и туризма"</w:t>
      </w:r>
    </w:p>
    <w:p w:rsidR="002C1A54" w:rsidRDefault="002C1A54">
      <w:pPr>
        <w:pStyle w:val="ConsPlusTitle"/>
        <w:jc w:val="center"/>
      </w:pPr>
      <w:r>
        <w:t>на 2013 - 2020 годы</w:t>
      </w:r>
    </w:p>
    <w:p w:rsidR="002C1A54" w:rsidRDefault="002C1A54">
      <w:pPr>
        <w:pStyle w:val="ConsPlusNormal"/>
        <w:jc w:val="center"/>
      </w:pPr>
      <w:r>
        <w:t xml:space="preserve">(в ред. </w:t>
      </w:r>
      <w:hyperlink r:id="rId35" w:history="1">
        <w:r>
          <w:rPr>
            <w:color w:val="0000FF"/>
          </w:rPr>
          <w:t>Постановления</w:t>
        </w:r>
      </w:hyperlink>
      <w:r>
        <w:t xml:space="preserve"> Правительства РФ от 30.03.2018 N 378)</w:t>
      </w:r>
    </w:p>
    <w:p w:rsidR="002C1A54" w:rsidRDefault="002C1A5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4"/>
        <w:gridCol w:w="340"/>
        <w:gridCol w:w="6633"/>
      </w:tblGrid>
      <w:tr w:rsidR="002C1A54">
        <w:tc>
          <w:tcPr>
            <w:tcW w:w="2094" w:type="dxa"/>
            <w:tcBorders>
              <w:top w:val="nil"/>
              <w:left w:val="nil"/>
              <w:bottom w:val="nil"/>
              <w:right w:val="nil"/>
            </w:tcBorders>
          </w:tcPr>
          <w:p w:rsidR="002C1A54" w:rsidRDefault="002C1A54">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Министерство культуры Российской Федерации</w:t>
            </w:r>
          </w:p>
        </w:tc>
      </w:tr>
      <w:tr w:rsidR="002C1A54">
        <w:tc>
          <w:tcPr>
            <w:tcW w:w="2094" w:type="dxa"/>
            <w:tcBorders>
              <w:top w:val="nil"/>
              <w:left w:val="nil"/>
              <w:bottom w:val="nil"/>
              <w:right w:val="nil"/>
            </w:tcBorders>
          </w:tcPr>
          <w:p w:rsidR="002C1A54" w:rsidRDefault="002C1A54">
            <w:pPr>
              <w:pStyle w:val="ConsPlusNormal"/>
            </w:pPr>
            <w:r>
              <w:t>Участники подпрограммы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федеральное государственное бюджетное учреждение культуры "Государственный академический Большой театр России",</w:t>
            </w:r>
          </w:p>
          <w:p w:rsidR="002C1A54" w:rsidRDefault="002C1A54">
            <w:pPr>
              <w:pStyle w:val="ConsPlusNormal"/>
            </w:pPr>
            <w:r>
              <w:t>федеральное государственное бюджетное учреждение культуры "Государственный фонд кинофильмов Российской Федерации"</w:t>
            </w:r>
          </w:p>
        </w:tc>
      </w:tr>
      <w:tr w:rsidR="002C1A54">
        <w:tc>
          <w:tcPr>
            <w:tcW w:w="2094" w:type="dxa"/>
            <w:tcBorders>
              <w:top w:val="nil"/>
              <w:left w:val="nil"/>
              <w:bottom w:val="nil"/>
              <w:right w:val="nil"/>
            </w:tcBorders>
          </w:tcPr>
          <w:p w:rsidR="002C1A54" w:rsidRDefault="002C1A54">
            <w:pPr>
              <w:pStyle w:val="ConsPlusNormal"/>
            </w:pPr>
            <w:r>
              <w:t>Программно-целевые инструменты подпрограммы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не предусмотрены</w:t>
            </w:r>
          </w:p>
        </w:tc>
      </w:tr>
      <w:tr w:rsidR="002C1A54">
        <w:tc>
          <w:tcPr>
            <w:tcW w:w="2094" w:type="dxa"/>
            <w:tcBorders>
              <w:top w:val="nil"/>
              <w:left w:val="nil"/>
              <w:bottom w:val="nil"/>
              <w:right w:val="nil"/>
            </w:tcBorders>
          </w:tcPr>
          <w:p w:rsidR="002C1A54" w:rsidRDefault="002C1A54">
            <w:pPr>
              <w:pStyle w:val="ConsPlusNormal"/>
            </w:pPr>
            <w:r>
              <w:t>Цели подпрограммы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обеспечение прав граждан на участие в культурной жизни, реализация творческого потенциала нации</w:t>
            </w:r>
          </w:p>
        </w:tc>
      </w:tr>
      <w:tr w:rsidR="002C1A54">
        <w:tc>
          <w:tcPr>
            <w:tcW w:w="2094" w:type="dxa"/>
            <w:tcBorders>
              <w:top w:val="nil"/>
              <w:left w:val="nil"/>
              <w:bottom w:val="nil"/>
              <w:right w:val="nil"/>
            </w:tcBorders>
          </w:tcPr>
          <w:p w:rsidR="002C1A54" w:rsidRDefault="002C1A54">
            <w:pPr>
              <w:pStyle w:val="ConsPlusNormal"/>
            </w:pPr>
            <w:r>
              <w:t>Задачи подпрограммы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создание условий для сохранения и развития исполнительских искусств, традиционной народной культуры, нематериального культурного наследия народов Российской Федерации и поддержки современного изобразительного искусства;</w:t>
            </w:r>
          </w:p>
          <w:p w:rsidR="002C1A54" w:rsidRDefault="002C1A54">
            <w:pPr>
              <w:pStyle w:val="ConsPlusNormal"/>
            </w:pPr>
            <w:r>
              <w:t>создание условий для сохранения и развития кинематографии;</w:t>
            </w:r>
          </w:p>
          <w:p w:rsidR="002C1A54" w:rsidRDefault="002C1A54">
            <w:pPr>
              <w:pStyle w:val="ConsPlusNormal"/>
            </w:pPr>
            <w:r>
              <w:t>создание условий для поддержки творческих инициатив населения, творческих союзов, выдающихся деятелей и организаций в сфере культуры;</w:t>
            </w:r>
          </w:p>
          <w:p w:rsidR="002C1A54" w:rsidRDefault="002C1A54">
            <w:pPr>
              <w:pStyle w:val="ConsPlusNormal"/>
            </w:pPr>
            <w:r>
              <w:t>создание условий для организации и проведения мероприятий, посвященных значимым событиям российской культуры и развитию культурного сотрудничества в сфере культуры</w:t>
            </w:r>
          </w:p>
        </w:tc>
      </w:tr>
      <w:tr w:rsidR="002C1A54">
        <w:tc>
          <w:tcPr>
            <w:tcW w:w="2094" w:type="dxa"/>
            <w:tcBorders>
              <w:top w:val="nil"/>
              <w:left w:val="nil"/>
              <w:bottom w:val="nil"/>
              <w:right w:val="nil"/>
            </w:tcBorders>
          </w:tcPr>
          <w:p w:rsidR="002C1A54" w:rsidRDefault="002C1A54">
            <w:pPr>
              <w:pStyle w:val="ConsPlusNormal"/>
            </w:pPr>
            <w:r>
              <w:t>Целевые индикаторы и показатели подпрограммы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доля театральных мероприятий для детей в общем количестве выездных мероприятий и гастролей театров в России;</w:t>
            </w:r>
          </w:p>
          <w:p w:rsidR="002C1A54" w:rsidRDefault="002C1A54">
            <w:pPr>
              <w:pStyle w:val="ConsPlusNormal"/>
            </w:pPr>
            <w:r>
              <w:t>численность посетителей представлений, проведенных цирками и цирковыми коллективами в России, по отношению к 2013 году;</w:t>
            </w:r>
          </w:p>
          <w:p w:rsidR="002C1A54" w:rsidRDefault="002C1A54">
            <w:pPr>
              <w:pStyle w:val="ConsPlusNormal"/>
            </w:pPr>
            <w:r>
              <w:t>количество представлений, проведенных цирками и цирковыми коллективами в России, по отношению к 2012 году;</w:t>
            </w:r>
          </w:p>
          <w:p w:rsidR="002C1A54" w:rsidRDefault="002C1A54">
            <w:pPr>
              <w:pStyle w:val="ConsPlusNormal"/>
            </w:pPr>
            <w:r>
              <w:t>обеспеченность зрительскими местами учреждений культурно-досугового типа в расчете</w:t>
            </w:r>
          </w:p>
          <w:p w:rsidR="002C1A54" w:rsidRDefault="002C1A54">
            <w:pPr>
              <w:pStyle w:val="ConsPlusNormal"/>
            </w:pPr>
            <w:r>
              <w:t>на 1 тыс. человек;</w:t>
            </w:r>
          </w:p>
          <w:p w:rsidR="002C1A54" w:rsidRDefault="002C1A54">
            <w:pPr>
              <w:pStyle w:val="ConsPlusNormal"/>
            </w:pPr>
            <w:r>
              <w:t>средняя численность участников клубных формирований в расчете на 1 тыс. человек;</w:t>
            </w:r>
          </w:p>
          <w:p w:rsidR="002C1A54" w:rsidRDefault="002C1A54">
            <w:pPr>
              <w:pStyle w:val="ConsPlusNormal"/>
            </w:pPr>
            <w:r>
              <w:t xml:space="preserve">количество проведенных за пределами своей территории в России </w:t>
            </w:r>
            <w:r>
              <w:lastRenderedPageBreak/>
              <w:t>гастролей концертных организаций, самостоятельных коллективов и театров по отношению к 2010 году;</w:t>
            </w:r>
          </w:p>
          <w:p w:rsidR="002C1A54" w:rsidRDefault="002C1A54">
            <w:pPr>
              <w:pStyle w:val="ConsPlusNormal"/>
            </w:pPr>
            <w:r>
              <w:t>среднее количество посещений киносеансов в расчете на 1 человека;</w:t>
            </w:r>
          </w:p>
          <w:p w:rsidR="002C1A54" w:rsidRDefault="002C1A54">
            <w:pPr>
              <w:pStyle w:val="ConsPlusNormal"/>
            </w:pPr>
            <w:r>
              <w:t>доля переведенных оригиналов магнитных фонограмм кинофильмов на цифровые носители в общем объеме фонда магнитных фонограмм государственного фильмофонда Российской Федерации</w:t>
            </w:r>
          </w:p>
        </w:tc>
      </w:tr>
      <w:tr w:rsidR="002C1A54">
        <w:tc>
          <w:tcPr>
            <w:tcW w:w="2094" w:type="dxa"/>
            <w:tcBorders>
              <w:top w:val="nil"/>
              <w:left w:val="nil"/>
              <w:bottom w:val="nil"/>
              <w:right w:val="nil"/>
            </w:tcBorders>
          </w:tcPr>
          <w:p w:rsidR="002C1A54" w:rsidRDefault="002C1A54">
            <w:pPr>
              <w:pStyle w:val="ConsPlusNormal"/>
            </w:pPr>
            <w:r>
              <w:lastRenderedPageBreak/>
              <w:t>Этапы и сроки реализации подпрограммы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2013 - 2020 годы, в том числе:</w:t>
            </w:r>
          </w:p>
          <w:p w:rsidR="002C1A54" w:rsidRDefault="002C1A54">
            <w:pPr>
              <w:pStyle w:val="ConsPlusNormal"/>
            </w:pPr>
            <w:r>
              <w:t>I этап - 1 января 2013 г. - 31 декабря 2014 г.;</w:t>
            </w:r>
          </w:p>
          <w:p w:rsidR="002C1A54" w:rsidRDefault="002C1A54">
            <w:pPr>
              <w:pStyle w:val="ConsPlusNormal"/>
            </w:pPr>
            <w:r>
              <w:t>II этап - 1 января 2015 г. - 31 декабря 2018 г.;</w:t>
            </w:r>
          </w:p>
          <w:p w:rsidR="002C1A54" w:rsidRDefault="002C1A54">
            <w:pPr>
              <w:pStyle w:val="ConsPlusNormal"/>
            </w:pPr>
            <w:r>
              <w:t>III этап - 1 января 2019 г. - 31 декабря 2020 г.</w:t>
            </w:r>
          </w:p>
        </w:tc>
      </w:tr>
      <w:tr w:rsidR="002C1A54">
        <w:tc>
          <w:tcPr>
            <w:tcW w:w="2094" w:type="dxa"/>
            <w:tcBorders>
              <w:top w:val="nil"/>
              <w:left w:val="nil"/>
              <w:bottom w:val="nil"/>
              <w:right w:val="nil"/>
            </w:tcBorders>
          </w:tcPr>
          <w:p w:rsidR="002C1A54" w:rsidRDefault="002C1A54">
            <w:pPr>
              <w:pStyle w:val="ConsPlusNormal"/>
            </w:pPr>
            <w:r>
              <w:t>Объемы бюджетных ассигнований подпрограммы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объем бюджетных ассигнований федерального бюджета на реализацию подпрограммы составляет 291613889,9 тыс. рублей, в том числе:</w:t>
            </w:r>
          </w:p>
          <w:p w:rsidR="002C1A54" w:rsidRDefault="002C1A54">
            <w:pPr>
              <w:pStyle w:val="ConsPlusNormal"/>
            </w:pPr>
            <w:r>
              <w:t>на 2013 год - 32586758,6 тыс. рублей;</w:t>
            </w:r>
          </w:p>
          <w:p w:rsidR="002C1A54" w:rsidRDefault="002C1A54">
            <w:pPr>
              <w:pStyle w:val="ConsPlusNormal"/>
            </w:pPr>
            <w:r>
              <w:t>на 2014 год - 35685373,6 тыс. рублей;</w:t>
            </w:r>
          </w:p>
          <w:p w:rsidR="002C1A54" w:rsidRDefault="002C1A54">
            <w:pPr>
              <w:pStyle w:val="ConsPlusNormal"/>
            </w:pPr>
            <w:r>
              <w:t>на 2015 год - 36272280,7 тыс. рублей;</w:t>
            </w:r>
          </w:p>
          <w:p w:rsidR="002C1A54" w:rsidRDefault="002C1A54">
            <w:pPr>
              <w:pStyle w:val="ConsPlusNormal"/>
            </w:pPr>
            <w:r>
              <w:t>на 2016 год - 33804063,8 тыс. рублей;</w:t>
            </w:r>
          </w:p>
          <w:p w:rsidR="002C1A54" w:rsidRDefault="002C1A54">
            <w:pPr>
              <w:pStyle w:val="ConsPlusNormal"/>
            </w:pPr>
            <w:r>
              <w:t>на 2017 год - 29760356,9 тыс. рублей;</w:t>
            </w:r>
          </w:p>
          <w:p w:rsidR="002C1A54" w:rsidRDefault="002C1A54">
            <w:pPr>
              <w:pStyle w:val="ConsPlusNormal"/>
            </w:pPr>
            <w:r>
              <w:t>на 2018 год - 34142806,4 тыс. рублей;</w:t>
            </w:r>
          </w:p>
          <w:p w:rsidR="002C1A54" w:rsidRDefault="002C1A54">
            <w:pPr>
              <w:pStyle w:val="ConsPlusNormal"/>
            </w:pPr>
            <w:r>
              <w:t>на 2019 год - 42652940,4 тыс. рублей;</w:t>
            </w:r>
          </w:p>
          <w:p w:rsidR="002C1A54" w:rsidRDefault="002C1A54">
            <w:pPr>
              <w:pStyle w:val="ConsPlusNormal"/>
            </w:pPr>
            <w:r>
              <w:t>на 2020 год - 46709309,5 тыс. рублей</w:t>
            </w:r>
          </w:p>
        </w:tc>
      </w:tr>
      <w:tr w:rsidR="002C1A54">
        <w:tc>
          <w:tcPr>
            <w:tcW w:w="2094" w:type="dxa"/>
            <w:tcBorders>
              <w:top w:val="nil"/>
              <w:left w:val="nil"/>
              <w:bottom w:val="nil"/>
              <w:right w:val="nil"/>
            </w:tcBorders>
          </w:tcPr>
          <w:p w:rsidR="002C1A54" w:rsidRDefault="002C1A54">
            <w:pPr>
              <w:pStyle w:val="ConsPlusNormal"/>
            </w:pPr>
            <w:r>
              <w:t>Ожидаемые результаты реализации подпрограммы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высокий уровень качества и доступности услуг концертных организаций, цирков, театров, учреждений культурно-досугового типа, организаций, осуществляющих кинопроизводство и кинопоказ;</w:t>
            </w:r>
          </w:p>
          <w:p w:rsidR="002C1A54" w:rsidRDefault="002C1A54">
            <w:pPr>
              <w:pStyle w:val="ConsPlusNormal"/>
            </w:pPr>
            <w:r>
              <w:t>усиление государственной поддержки современного изобразительного искусства, включая обеспечение поддержки не менее 3 общероссийских или международных мероприятий ежегодно;</w:t>
            </w:r>
          </w:p>
          <w:p w:rsidR="002C1A54" w:rsidRDefault="002C1A54">
            <w:pPr>
              <w:pStyle w:val="ConsPlusNormal"/>
            </w:pPr>
            <w:r>
              <w:t>рост количества качественных российских фильмов в кинопрокате (до 25 процентов) и их продвижение на мировой рынок;</w:t>
            </w:r>
          </w:p>
          <w:p w:rsidR="002C1A54" w:rsidRDefault="002C1A54">
            <w:pPr>
              <w:pStyle w:val="ConsPlusNormal"/>
            </w:pPr>
            <w:r>
              <w:t>высокий уровень сохранности и эффективности использования коллекции фильмов и других киноматериалов федерального государственного бюджетного учреждения культуры "Государственный фонд кинофильмов Российской Федерации";</w:t>
            </w:r>
          </w:p>
          <w:p w:rsidR="002C1A54" w:rsidRDefault="002C1A54">
            <w:pPr>
              <w:pStyle w:val="ConsPlusNormal"/>
            </w:pPr>
            <w:r>
              <w:t>рост вовлеченности всех групп населения в активную творческую деятельность, предполагающую освоение базовых художественно-практических навыков;</w:t>
            </w:r>
          </w:p>
          <w:p w:rsidR="002C1A54" w:rsidRDefault="002C1A54">
            <w:pPr>
              <w:pStyle w:val="ConsPlusNormal"/>
            </w:pPr>
            <w:r>
              <w:t>усиление социальной поддержки выдающихся деятелей культуры;</w:t>
            </w:r>
          </w:p>
          <w:p w:rsidR="002C1A54" w:rsidRDefault="002C1A54">
            <w:pPr>
              <w:pStyle w:val="ConsPlusNormal"/>
            </w:pPr>
            <w:r>
              <w:t>обеспечение государственной поддержки дарований;</w:t>
            </w:r>
          </w:p>
          <w:p w:rsidR="002C1A54" w:rsidRDefault="002C1A54">
            <w:pPr>
              <w:pStyle w:val="ConsPlusNormal"/>
            </w:pPr>
            <w:r>
              <w:t>увеличение государственной поддержки художественных коллективов, творческих союзов и организаций культуры;</w:t>
            </w:r>
          </w:p>
          <w:p w:rsidR="002C1A54" w:rsidRDefault="002C1A54">
            <w:pPr>
              <w:pStyle w:val="ConsPlusNormal"/>
            </w:pPr>
            <w:r>
              <w:t>рост качественных мероприятий, посвященных значимым событиям российской культуры и развитию культурного сотрудничества;</w:t>
            </w:r>
          </w:p>
          <w:p w:rsidR="002C1A54" w:rsidRDefault="002C1A54">
            <w:pPr>
              <w:pStyle w:val="ConsPlusNormal"/>
            </w:pPr>
            <w:r>
              <w:t>укрепление международного культурного сотрудничества;</w:t>
            </w:r>
          </w:p>
          <w:p w:rsidR="002C1A54" w:rsidRDefault="002C1A54">
            <w:pPr>
              <w:pStyle w:val="ConsPlusNormal"/>
            </w:pPr>
            <w:r>
              <w:t>укрепление материально-технической базы концертных организаций, цирков, театров, организаций, осуществляющих кинопроизводство и кинопоказ, учреждений культурно-досугового типа, в том числе в малых городах и сельской местности;</w:t>
            </w:r>
          </w:p>
          <w:p w:rsidR="002C1A54" w:rsidRDefault="002C1A54">
            <w:pPr>
              <w:pStyle w:val="ConsPlusNormal"/>
            </w:pPr>
            <w:r>
              <w:lastRenderedPageBreak/>
              <w:t>увеличение количества и масштабов проведения памятных мероприятий с использованием вновь введенных и отреставрированных площадей;</w:t>
            </w:r>
          </w:p>
          <w:p w:rsidR="002C1A54" w:rsidRDefault="002C1A54">
            <w:pPr>
              <w:pStyle w:val="ConsPlusNormal"/>
            </w:pPr>
            <w:r>
              <w:t>повышение эффективности использования бюджетных средств, направляемых на оказание государственной поддержки развития искусства;</w:t>
            </w:r>
          </w:p>
          <w:p w:rsidR="002C1A54" w:rsidRDefault="002C1A54">
            <w:pPr>
              <w:pStyle w:val="ConsPlusNormal"/>
            </w:pPr>
            <w:r>
              <w:t>новый качественный уровень развития бюджетной сети концертных организаций, цирков, театров, учреждений культурно-досугового типа;</w:t>
            </w:r>
          </w:p>
          <w:p w:rsidR="002C1A54" w:rsidRDefault="002C1A54">
            <w:pPr>
              <w:pStyle w:val="ConsPlusNormal"/>
            </w:pPr>
            <w:r>
              <w:t>совершенствование механизма государственной поддержки производства, проката и продвижения национальных фильмов;</w:t>
            </w:r>
          </w:p>
          <w:p w:rsidR="002C1A54" w:rsidRDefault="002C1A54">
            <w:pPr>
              <w:pStyle w:val="ConsPlusNormal"/>
            </w:pPr>
            <w:r>
              <w:t>обеспечение неповторимого художественного облика и высокого качества российской анимации;</w:t>
            </w:r>
          </w:p>
          <w:p w:rsidR="002C1A54" w:rsidRDefault="002C1A54">
            <w:pPr>
              <w:pStyle w:val="ConsPlusNormal"/>
            </w:pPr>
            <w:r>
              <w:t>качественный рост культурных и досуговых запросов граждан в сфере искусства и творчества;</w:t>
            </w:r>
          </w:p>
          <w:p w:rsidR="002C1A54" w:rsidRDefault="002C1A54">
            <w:pPr>
              <w:pStyle w:val="ConsPlusNormal"/>
            </w:pPr>
            <w:r>
              <w:t>увеличение доли театральных мероприятий для детей до 75 процентов общего количества выездных мероприятий и гастролей театров в России;</w:t>
            </w:r>
          </w:p>
          <w:p w:rsidR="002C1A54" w:rsidRDefault="002C1A54">
            <w:pPr>
              <w:pStyle w:val="ConsPlusNormal"/>
            </w:pPr>
            <w:r>
              <w:t>увеличение количества представлений, проведенных цирками и цирковыми коллективами в России, до 150 процентов по отношению к 2012 году и численности посетителей данных представлений до 160 процентов по отношению к 2013 году;</w:t>
            </w:r>
          </w:p>
          <w:p w:rsidR="002C1A54" w:rsidRDefault="002C1A54">
            <w:pPr>
              <w:pStyle w:val="ConsPlusNormal"/>
            </w:pPr>
            <w:r>
              <w:t>увеличение количества проведенных за пределами своей территории в России гастролей концертных организаций, самостоятельных коллективов и театров на 28,5 процента по отношению к 2010 году;</w:t>
            </w:r>
          </w:p>
          <w:p w:rsidR="002C1A54" w:rsidRDefault="002C1A54">
            <w:pPr>
              <w:pStyle w:val="ConsPlusNormal"/>
            </w:pPr>
            <w:r>
              <w:t>увеличение среднего количества посещений киносеансов до 1,4 единицы в расчете на 1 человека</w:t>
            </w:r>
          </w:p>
        </w:tc>
      </w:tr>
    </w:tbl>
    <w:p w:rsidR="002C1A54" w:rsidRDefault="002C1A54">
      <w:pPr>
        <w:pStyle w:val="ConsPlusNormal"/>
        <w:jc w:val="both"/>
      </w:pPr>
    </w:p>
    <w:p w:rsidR="002C1A54" w:rsidRDefault="002C1A54">
      <w:pPr>
        <w:pStyle w:val="ConsPlusTitle"/>
        <w:jc w:val="center"/>
        <w:outlineLvl w:val="1"/>
      </w:pPr>
      <w:bookmarkStart w:id="3" w:name="P310"/>
      <w:bookmarkEnd w:id="3"/>
      <w:r>
        <w:t>ПАСПОРТ</w:t>
      </w:r>
    </w:p>
    <w:p w:rsidR="002C1A54" w:rsidRDefault="002C1A54">
      <w:pPr>
        <w:pStyle w:val="ConsPlusTitle"/>
        <w:jc w:val="center"/>
      </w:pPr>
      <w:r>
        <w:t>подпрограммы 3 "Туризм" государственной программы</w:t>
      </w:r>
    </w:p>
    <w:p w:rsidR="002C1A54" w:rsidRDefault="002C1A54">
      <w:pPr>
        <w:pStyle w:val="ConsPlusTitle"/>
        <w:jc w:val="center"/>
      </w:pPr>
      <w:r>
        <w:t>Российской Федерации "Развитие культуры и туризма"</w:t>
      </w:r>
    </w:p>
    <w:p w:rsidR="002C1A54" w:rsidRDefault="002C1A54">
      <w:pPr>
        <w:pStyle w:val="ConsPlusTitle"/>
        <w:jc w:val="center"/>
      </w:pPr>
      <w:r>
        <w:t>на 2013 - 2020 годы</w:t>
      </w:r>
    </w:p>
    <w:p w:rsidR="002C1A54" w:rsidRDefault="002C1A54">
      <w:pPr>
        <w:pStyle w:val="ConsPlusNormal"/>
        <w:jc w:val="center"/>
      </w:pPr>
      <w:r>
        <w:t xml:space="preserve">(в ред. </w:t>
      </w:r>
      <w:hyperlink r:id="rId36" w:history="1">
        <w:r>
          <w:rPr>
            <w:color w:val="0000FF"/>
          </w:rPr>
          <w:t>Постановления</w:t>
        </w:r>
      </w:hyperlink>
      <w:r>
        <w:t xml:space="preserve"> Правительства РФ от 30.03.2018 N 378)</w:t>
      </w:r>
    </w:p>
    <w:p w:rsidR="002C1A54" w:rsidRDefault="002C1A5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4"/>
        <w:gridCol w:w="340"/>
        <w:gridCol w:w="6633"/>
      </w:tblGrid>
      <w:tr w:rsidR="002C1A54">
        <w:tc>
          <w:tcPr>
            <w:tcW w:w="2094" w:type="dxa"/>
            <w:tcBorders>
              <w:top w:val="nil"/>
              <w:left w:val="nil"/>
              <w:bottom w:val="nil"/>
              <w:right w:val="nil"/>
            </w:tcBorders>
          </w:tcPr>
          <w:p w:rsidR="002C1A54" w:rsidRDefault="002C1A54">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Министерство культуры Российской Федерации</w:t>
            </w:r>
          </w:p>
        </w:tc>
      </w:tr>
      <w:tr w:rsidR="002C1A54">
        <w:tc>
          <w:tcPr>
            <w:tcW w:w="2094" w:type="dxa"/>
            <w:tcBorders>
              <w:top w:val="nil"/>
              <w:left w:val="nil"/>
              <w:bottom w:val="nil"/>
              <w:right w:val="nil"/>
            </w:tcBorders>
          </w:tcPr>
          <w:p w:rsidR="002C1A54" w:rsidRDefault="002C1A54">
            <w:pPr>
              <w:pStyle w:val="ConsPlusNormal"/>
            </w:pPr>
            <w:r>
              <w:t>Участник подпрограммы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Федеральное агентство по туризму</w:t>
            </w:r>
          </w:p>
        </w:tc>
      </w:tr>
      <w:tr w:rsidR="002C1A54">
        <w:tc>
          <w:tcPr>
            <w:tcW w:w="2094" w:type="dxa"/>
            <w:tcBorders>
              <w:top w:val="nil"/>
              <w:left w:val="nil"/>
              <w:bottom w:val="nil"/>
              <w:right w:val="nil"/>
            </w:tcBorders>
          </w:tcPr>
          <w:p w:rsidR="002C1A54" w:rsidRDefault="002C1A54">
            <w:pPr>
              <w:pStyle w:val="ConsPlusNormal"/>
            </w:pPr>
            <w:r>
              <w:t>Программно-целевые инструменты подпрограммы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не предусмотрены</w:t>
            </w:r>
          </w:p>
        </w:tc>
      </w:tr>
      <w:tr w:rsidR="002C1A54">
        <w:tc>
          <w:tcPr>
            <w:tcW w:w="2094" w:type="dxa"/>
            <w:tcBorders>
              <w:top w:val="nil"/>
              <w:left w:val="nil"/>
              <w:bottom w:val="nil"/>
              <w:right w:val="nil"/>
            </w:tcBorders>
          </w:tcPr>
          <w:p w:rsidR="002C1A54" w:rsidRDefault="002C1A54">
            <w:pPr>
              <w:pStyle w:val="ConsPlusNormal"/>
            </w:pPr>
            <w:r>
              <w:t>Цель подпрограммы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развитие туризма в Российской Федерации</w:t>
            </w:r>
          </w:p>
        </w:tc>
      </w:tr>
      <w:tr w:rsidR="002C1A54">
        <w:tc>
          <w:tcPr>
            <w:tcW w:w="2094" w:type="dxa"/>
            <w:tcBorders>
              <w:top w:val="nil"/>
              <w:left w:val="nil"/>
              <w:bottom w:val="nil"/>
              <w:right w:val="nil"/>
            </w:tcBorders>
          </w:tcPr>
          <w:p w:rsidR="002C1A54" w:rsidRDefault="002C1A54">
            <w:pPr>
              <w:pStyle w:val="ConsPlusNormal"/>
            </w:pPr>
            <w:r>
              <w:t>Задачи подпрограммы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создание условий для развития внутреннего туризма;</w:t>
            </w:r>
          </w:p>
          <w:p w:rsidR="002C1A54" w:rsidRDefault="002C1A54">
            <w:pPr>
              <w:pStyle w:val="ConsPlusNormal"/>
            </w:pPr>
            <w:r>
              <w:t xml:space="preserve">создание условий для развития международного сотрудничества в </w:t>
            </w:r>
            <w:r>
              <w:lastRenderedPageBreak/>
              <w:t>сфере туризма</w:t>
            </w:r>
          </w:p>
        </w:tc>
      </w:tr>
      <w:tr w:rsidR="002C1A54">
        <w:tc>
          <w:tcPr>
            <w:tcW w:w="2094" w:type="dxa"/>
            <w:tcBorders>
              <w:top w:val="nil"/>
              <w:left w:val="nil"/>
              <w:bottom w:val="nil"/>
              <w:right w:val="nil"/>
            </w:tcBorders>
          </w:tcPr>
          <w:p w:rsidR="002C1A54" w:rsidRDefault="002C1A54">
            <w:pPr>
              <w:pStyle w:val="ConsPlusNormal"/>
            </w:pPr>
            <w:r>
              <w:lastRenderedPageBreak/>
              <w:t>Целевые индикаторы и показатели подпрограммы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число поездок иностранных граждан</w:t>
            </w:r>
          </w:p>
          <w:p w:rsidR="002C1A54" w:rsidRDefault="002C1A54">
            <w:pPr>
              <w:pStyle w:val="ConsPlusNormal"/>
            </w:pPr>
            <w:r>
              <w:t>в Российскую Федерацию;</w:t>
            </w:r>
          </w:p>
          <w:p w:rsidR="002C1A54" w:rsidRDefault="002C1A54">
            <w:pPr>
              <w:pStyle w:val="ConsPlusNormal"/>
            </w:pPr>
            <w:r>
              <w:t>число ночевок в гостиницах и аналогичных средствах размещения</w:t>
            </w:r>
          </w:p>
        </w:tc>
      </w:tr>
      <w:tr w:rsidR="002C1A54">
        <w:tc>
          <w:tcPr>
            <w:tcW w:w="2094" w:type="dxa"/>
            <w:tcBorders>
              <w:top w:val="nil"/>
              <w:left w:val="nil"/>
              <w:bottom w:val="nil"/>
              <w:right w:val="nil"/>
            </w:tcBorders>
          </w:tcPr>
          <w:p w:rsidR="002C1A54" w:rsidRDefault="002C1A54">
            <w:pPr>
              <w:pStyle w:val="ConsPlusNormal"/>
            </w:pPr>
            <w:r>
              <w:t>Этапы и сроки реализации подпрограммы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2013 - 2020 годы, в том числе:</w:t>
            </w:r>
          </w:p>
          <w:p w:rsidR="002C1A54" w:rsidRDefault="002C1A54">
            <w:pPr>
              <w:pStyle w:val="ConsPlusNormal"/>
            </w:pPr>
            <w:r>
              <w:t>I этап - 1 января 2013 г. - 31 декабря 2014 г.;</w:t>
            </w:r>
          </w:p>
          <w:p w:rsidR="002C1A54" w:rsidRDefault="002C1A54">
            <w:pPr>
              <w:pStyle w:val="ConsPlusNormal"/>
            </w:pPr>
            <w:r>
              <w:t>II этап - 1 января 2015 г. - 31 декабря 2018 г.;</w:t>
            </w:r>
          </w:p>
          <w:p w:rsidR="002C1A54" w:rsidRDefault="002C1A54">
            <w:pPr>
              <w:pStyle w:val="ConsPlusNormal"/>
            </w:pPr>
            <w:r>
              <w:t>III этап - 1 января 2019 г. - 31 декабря 2020 г.</w:t>
            </w:r>
          </w:p>
        </w:tc>
      </w:tr>
      <w:tr w:rsidR="002C1A54">
        <w:tc>
          <w:tcPr>
            <w:tcW w:w="2094" w:type="dxa"/>
            <w:tcBorders>
              <w:top w:val="nil"/>
              <w:left w:val="nil"/>
              <w:bottom w:val="nil"/>
              <w:right w:val="nil"/>
            </w:tcBorders>
          </w:tcPr>
          <w:p w:rsidR="002C1A54" w:rsidRDefault="002C1A54">
            <w:pPr>
              <w:pStyle w:val="ConsPlusNormal"/>
            </w:pPr>
            <w:r>
              <w:t>Объемы бюджетных ассигнований подпрограммы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объем бюджетных ассигнований федерального бюджета на реализацию подпрограммы составляет 10580224,3 тыс. рублей, в том числе:</w:t>
            </w:r>
          </w:p>
          <w:p w:rsidR="002C1A54" w:rsidRDefault="002C1A54">
            <w:pPr>
              <w:pStyle w:val="ConsPlusNormal"/>
            </w:pPr>
            <w:r>
              <w:t>на 2013 год - 120528,1 тыс. рублей;</w:t>
            </w:r>
          </w:p>
          <w:p w:rsidR="002C1A54" w:rsidRDefault="002C1A54">
            <w:pPr>
              <w:pStyle w:val="ConsPlusNormal"/>
            </w:pPr>
            <w:r>
              <w:t>на 2014 год - 728550,6 тыс. рублей;</w:t>
            </w:r>
          </w:p>
          <w:p w:rsidR="002C1A54" w:rsidRDefault="002C1A54">
            <w:pPr>
              <w:pStyle w:val="ConsPlusNormal"/>
            </w:pPr>
            <w:r>
              <w:t>на 2015 год - 533763,3 тыс. рублей;</w:t>
            </w:r>
          </w:p>
          <w:p w:rsidR="002C1A54" w:rsidRDefault="002C1A54">
            <w:pPr>
              <w:pStyle w:val="ConsPlusNormal"/>
            </w:pPr>
            <w:r>
              <w:t>на 2016 год - 469722,3 тыс. рублей;</w:t>
            </w:r>
          </w:p>
          <w:p w:rsidR="002C1A54" w:rsidRDefault="002C1A54">
            <w:pPr>
              <w:pStyle w:val="ConsPlusNormal"/>
            </w:pPr>
            <w:r>
              <w:t>на 2017 год - 526084 тыс. рублей;</w:t>
            </w:r>
          </w:p>
          <w:p w:rsidR="002C1A54" w:rsidRDefault="002C1A54">
            <w:pPr>
              <w:pStyle w:val="ConsPlusNormal"/>
            </w:pPr>
            <w:r>
              <w:t>на 2018 год - 466878,9 тыс. рублей;</w:t>
            </w:r>
          </w:p>
          <w:p w:rsidR="002C1A54" w:rsidRDefault="002C1A54">
            <w:pPr>
              <w:pStyle w:val="ConsPlusNormal"/>
            </w:pPr>
            <w:r>
              <w:t>на 2019 год - 4017230,7 тыс. рублей;</w:t>
            </w:r>
          </w:p>
          <w:p w:rsidR="002C1A54" w:rsidRDefault="002C1A54">
            <w:pPr>
              <w:pStyle w:val="ConsPlusNormal"/>
            </w:pPr>
            <w:r>
              <w:t>на 2020 год - 3717466,4 тыс. рублей</w:t>
            </w:r>
          </w:p>
        </w:tc>
      </w:tr>
      <w:tr w:rsidR="002C1A54">
        <w:tc>
          <w:tcPr>
            <w:tcW w:w="2094" w:type="dxa"/>
            <w:tcBorders>
              <w:top w:val="nil"/>
              <w:left w:val="nil"/>
              <w:bottom w:val="nil"/>
              <w:right w:val="nil"/>
            </w:tcBorders>
          </w:tcPr>
          <w:p w:rsidR="002C1A54" w:rsidRDefault="002C1A54">
            <w:pPr>
              <w:pStyle w:val="ConsPlusNormal"/>
            </w:pPr>
            <w:r>
              <w:t>Ожидаемые результаты реализации подпрограммы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рост внутренних и въездных туристских потоков, включая увеличение числа поездок иностранных граждан в Российскую Федерацию до 40 млн. единиц к 2020 году и числа ночевок в гостиницах и аналогичных средствах размещения до 120 млн. единиц;</w:t>
            </w:r>
          </w:p>
          <w:p w:rsidR="002C1A54" w:rsidRDefault="002C1A54">
            <w:pPr>
              <w:pStyle w:val="ConsPlusNormal"/>
            </w:pPr>
            <w:r>
              <w:t>повышение качества туристских услуг;</w:t>
            </w:r>
          </w:p>
          <w:p w:rsidR="002C1A54" w:rsidRDefault="002C1A54">
            <w:pPr>
              <w:pStyle w:val="ConsPlusNormal"/>
            </w:pPr>
            <w:r>
              <w:t>интеграция российской туристской индустрии в мировое туристическое хозяйство;</w:t>
            </w:r>
          </w:p>
          <w:p w:rsidR="002C1A54" w:rsidRDefault="002C1A54">
            <w:pPr>
              <w:pStyle w:val="ConsPlusNormal"/>
            </w:pPr>
            <w:r>
              <w:t>рост доли международного туристского рынка, занимаемого российскими организациями;</w:t>
            </w:r>
          </w:p>
          <w:p w:rsidR="002C1A54" w:rsidRDefault="002C1A54">
            <w:pPr>
              <w:pStyle w:val="ConsPlusNormal"/>
            </w:pPr>
            <w:r>
              <w:t>улучшение образа России как страны, благоприятной для туризма;</w:t>
            </w:r>
          </w:p>
          <w:p w:rsidR="002C1A54" w:rsidRDefault="002C1A54">
            <w:pPr>
              <w:pStyle w:val="ConsPlusNormal"/>
            </w:pPr>
            <w:r>
              <w:t>повышение информированности зарубежных граждан о возможностях и преимуществах российского туристского комплекса</w:t>
            </w:r>
          </w:p>
        </w:tc>
      </w:tr>
    </w:tbl>
    <w:p w:rsidR="002C1A54" w:rsidRDefault="002C1A54">
      <w:pPr>
        <w:pStyle w:val="ConsPlusNormal"/>
        <w:jc w:val="both"/>
      </w:pPr>
    </w:p>
    <w:p w:rsidR="002C1A54" w:rsidRDefault="002C1A54">
      <w:pPr>
        <w:pStyle w:val="ConsPlusTitle"/>
        <w:jc w:val="center"/>
        <w:outlineLvl w:val="1"/>
      </w:pPr>
      <w:bookmarkStart w:id="4" w:name="P363"/>
      <w:bookmarkEnd w:id="4"/>
      <w:r>
        <w:t>ПАСПОРТ</w:t>
      </w:r>
    </w:p>
    <w:p w:rsidR="002C1A54" w:rsidRDefault="002C1A54">
      <w:pPr>
        <w:pStyle w:val="ConsPlusTitle"/>
        <w:jc w:val="center"/>
      </w:pPr>
      <w:r>
        <w:t>подпрограммы 4 "Обеспечение условий реализации</w:t>
      </w:r>
    </w:p>
    <w:p w:rsidR="002C1A54" w:rsidRDefault="002C1A54">
      <w:pPr>
        <w:pStyle w:val="ConsPlusTitle"/>
        <w:jc w:val="center"/>
      </w:pPr>
      <w:r>
        <w:t>государственной программы Российской Федерации "Развитие</w:t>
      </w:r>
    </w:p>
    <w:p w:rsidR="002C1A54" w:rsidRDefault="002C1A54">
      <w:pPr>
        <w:pStyle w:val="ConsPlusTitle"/>
        <w:jc w:val="center"/>
      </w:pPr>
      <w:r>
        <w:t>культуры и туризма" на 2013 - 2020 годы" государственной</w:t>
      </w:r>
    </w:p>
    <w:p w:rsidR="002C1A54" w:rsidRDefault="002C1A54">
      <w:pPr>
        <w:pStyle w:val="ConsPlusTitle"/>
        <w:jc w:val="center"/>
      </w:pPr>
      <w:r>
        <w:t>программы Российской Федерации "Развитие культуры</w:t>
      </w:r>
    </w:p>
    <w:p w:rsidR="002C1A54" w:rsidRDefault="002C1A54">
      <w:pPr>
        <w:pStyle w:val="ConsPlusTitle"/>
        <w:jc w:val="center"/>
      </w:pPr>
      <w:r>
        <w:t>и туризма" на 2013 - 2020 годы</w:t>
      </w:r>
    </w:p>
    <w:p w:rsidR="002C1A54" w:rsidRDefault="002C1A54">
      <w:pPr>
        <w:pStyle w:val="ConsPlusNormal"/>
        <w:jc w:val="center"/>
      </w:pPr>
      <w:r>
        <w:t xml:space="preserve">(в ред. </w:t>
      </w:r>
      <w:hyperlink r:id="rId37" w:history="1">
        <w:r>
          <w:rPr>
            <w:color w:val="0000FF"/>
          </w:rPr>
          <w:t>Постановления</w:t>
        </w:r>
      </w:hyperlink>
      <w:r>
        <w:t xml:space="preserve"> Правительства РФ от 30.03.2018 N 378)</w:t>
      </w:r>
    </w:p>
    <w:p w:rsidR="002C1A54" w:rsidRDefault="002C1A5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4"/>
        <w:gridCol w:w="340"/>
        <w:gridCol w:w="6576"/>
      </w:tblGrid>
      <w:tr w:rsidR="002C1A54">
        <w:tc>
          <w:tcPr>
            <w:tcW w:w="2094" w:type="dxa"/>
            <w:tcBorders>
              <w:top w:val="nil"/>
              <w:left w:val="nil"/>
              <w:bottom w:val="nil"/>
              <w:right w:val="nil"/>
            </w:tcBorders>
          </w:tcPr>
          <w:p w:rsidR="002C1A54" w:rsidRDefault="002C1A54">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2C1A54" w:rsidRDefault="002C1A54">
            <w:pPr>
              <w:pStyle w:val="ConsPlusNormal"/>
            </w:pPr>
            <w:r>
              <w:t>-</w:t>
            </w:r>
          </w:p>
        </w:tc>
        <w:tc>
          <w:tcPr>
            <w:tcW w:w="6576" w:type="dxa"/>
            <w:tcBorders>
              <w:top w:val="nil"/>
              <w:left w:val="nil"/>
              <w:bottom w:val="nil"/>
              <w:right w:val="nil"/>
            </w:tcBorders>
          </w:tcPr>
          <w:p w:rsidR="002C1A54" w:rsidRDefault="002C1A54">
            <w:pPr>
              <w:pStyle w:val="ConsPlusNormal"/>
            </w:pPr>
            <w:r>
              <w:t>Министерство культуры Российской Федерации</w:t>
            </w:r>
          </w:p>
        </w:tc>
      </w:tr>
      <w:tr w:rsidR="002C1A54">
        <w:tc>
          <w:tcPr>
            <w:tcW w:w="2094" w:type="dxa"/>
            <w:tcBorders>
              <w:top w:val="nil"/>
              <w:left w:val="nil"/>
              <w:bottom w:val="nil"/>
              <w:right w:val="nil"/>
            </w:tcBorders>
          </w:tcPr>
          <w:p w:rsidR="002C1A54" w:rsidRDefault="002C1A54">
            <w:pPr>
              <w:pStyle w:val="ConsPlusNormal"/>
            </w:pPr>
            <w:r>
              <w:t xml:space="preserve">Участники </w:t>
            </w:r>
            <w:r>
              <w:lastRenderedPageBreak/>
              <w:t>подпрограммы</w:t>
            </w:r>
          </w:p>
        </w:tc>
        <w:tc>
          <w:tcPr>
            <w:tcW w:w="340" w:type="dxa"/>
            <w:tcBorders>
              <w:top w:val="nil"/>
              <w:left w:val="nil"/>
              <w:bottom w:val="nil"/>
              <w:right w:val="nil"/>
            </w:tcBorders>
          </w:tcPr>
          <w:p w:rsidR="002C1A54" w:rsidRDefault="002C1A54">
            <w:pPr>
              <w:pStyle w:val="ConsPlusNormal"/>
            </w:pPr>
            <w:r>
              <w:lastRenderedPageBreak/>
              <w:t>-</w:t>
            </w:r>
          </w:p>
        </w:tc>
        <w:tc>
          <w:tcPr>
            <w:tcW w:w="6576" w:type="dxa"/>
            <w:tcBorders>
              <w:top w:val="nil"/>
              <w:left w:val="nil"/>
              <w:bottom w:val="nil"/>
              <w:right w:val="nil"/>
            </w:tcBorders>
          </w:tcPr>
          <w:p w:rsidR="002C1A54" w:rsidRDefault="002C1A54">
            <w:pPr>
              <w:pStyle w:val="ConsPlusNormal"/>
            </w:pPr>
            <w:r>
              <w:t>Федеральное агентство по туризму,</w:t>
            </w:r>
          </w:p>
          <w:p w:rsidR="002C1A54" w:rsidRDefault="002C1A54">
            <w:pPr>
              <w:pStyle w:val="ConsPlusNormal"/>
            </w:pPr>
            <w:r>
              <w:lastRenderedPageBreak/>
              <w:t>Федеральное агентство научных организаций,</w:t>
            </w:r>
          </w:p>
          <w:p w:rsidR="002C1A54" w:rsidRDefault="002C1A54">
            <w:pPr>
              <w:pStyle w:val="ConsPlusNormal"/>
            </w:pPr>
            <w:r>
              <w:t>федеральное государственное бюджетное учреждение "Российская академия наук" (до 2014 года),</w:t>
            </w:r>
          </w:p>
          <w:p w:rsidR="002C1A54" w:rsidRDefault="002C1A54">
            <w:pPr>
              <w:pStyle w:val="ConsPlusNormal"/>
            </w:pPr>
            <w:r>
              <w:t>федеральное государственное бюджетное учреждение "Сибирское отделение Российской академии наук" (до 2014 года)</w:t>
            </w:r>
          </w:p>
        </w:tc>
      </w:tr>
      <w:tr w:rsidR="002C1A54">
        <w:tc>
          <w:tcPr>
            <w:tcW w:w="2094" w:type="dxa"/>
            <w:tcBorders>
              <w:top w:val="nil"/>
              <w:left w:val="nil"/>
              <w:bottom w:val="nil"/>
              <w:right w:val="nil"/>
            </w:tcBorders>
          </w:tcPr>
          <w:p w:rsidR="002C1A54" w:rsidRDefault="002C1A54">
            <w:pPr>
              <w:pStyle w:val="ConsPlusNormal"/>
            </w:pPr>
            <w:r>
              <w:lastRenderedPageBreak/>
              <w:t>Программно-целевые инструменты подпрограммы</w:t>
            </w:r>
          </w:p>
        </w:tc>
        <w:tc>
          <w:tcPr>
            <w:tcW w:w="340" w:type="dxa"/>
            <w:tcBorders>
              <w:top w:val="nil"/>
              <w:left w:val="nil"/>
              <w:bottom w:val="nil"/>
              <w:right w:val="nil"/>
            </w:tcBorders>
          </w:tcPr>
          <w:p w:rsidR="002C1A54" w:rsidRDefault="002C1A54">
            <w:pPr>
              <w:pStyle w:val="ConsPlusNormal"/>
            </w:pPr>
            <w:r>
              <w:t>-</w:t>
            </w:r>
          </w:p>
        </w:tc>
        <w:tc>
          <w:tcPr>
            <w:tcW w:w="6576" w:type="dxa"/>
            <w:tcBorders>
              <w:top w:val="nil"/>
              <w:left w:val="nil"/>
              <w:bottom w:val="nil"/>
              <w:right w:val="nil"/>
            </w:tcBorders>
          </w:tcPr>
          <w:p w:rsidR="002C1A54" w:rsidRDefault="002C1A54">
            <w:pPr>
              <w:pStyle w:val="ConsPlusNormal"/>
            </w:pPr>
            <w:r>
              <w:t>не предусмотрены</w:t>
            </w:r>
          </w:p>
        </w:tc>
      </w:tr>
      <w:tr w:rsidR="002C1A54">
        <w:tc>
          <w:tcPr>
            <w:tcW w:w="2094" w:type="dxa"/>
            <w:tcBorders>
              <w:top w:val="nil"/>
              <w:left w:val="nil"/>
              <w:bottom w:val="nil"/>
              <w:right w:val="nil"/>
            </w:tcBorders>
          </w:tcPr>
          <w:p w:rsidR="002C1A54" w:rsidRDefault="002C1A54">
            <w:pPr>
              <w:pStyle w:val="ConsPlusNormal"/>
            </w:pPr>
            <w:r>
              <w:t>Цель подпрограммы</w:t>
            </w:r>
          </w:p>
        </w:tc>
        <w:tc>
          <w:tcPr>
            <w:tcW w:w="340" w:type="dxa"/>
            <w:tcBorders>
              <w:top w:val="nil"/>
              <w:left w:val="nil"/>
              <w:bottom w:val="nil"/>
              <w:right w:val="nil"/>
            </w:tcBorders>
          </w:tcPr>
          <w:p w:rsidR="002C1A54" w:rsidRDefault="002C1A54">
            <w:pPr>
              <w:pStyle w:val="ConsPlusNormal"/>
            </w:pPr>
            <w:r>
              <w:t>-</w:t>
            </w:r>
          </w:p>
        </w:tc>
        <w:tc>
          <w:tcPr>
            <w:tcW w:w="6576" w:type="dxa"/>
            <w:tcBorders>
              <w:top w:val="nil"/>
              <w:left w:val="nil"/>
              <w:bottom w:val="nil"/>
              <w:right w:val="nil"/>
            </w:tcBorders>
          </w:tcPr>
          <w:p w:rsidR="002C1A54" w:rsidRDefault="002C1A54">
            <w:pPr>
              <w:pStyle w:val="ConsPlusNormal"/>
            </w:pPr>
            <w:r>
              <w:t>создание благоприятных условий для устойчивого развития сфер культуры и туризма</w:t>
            </w:r>
          </w:p>
        </w:tc>
      </w:tr>
      <w:tr w:rsidR="002C1A54">
        <w:tc>
          <w:tcPr>
            <w:tcW w:w="2094" w:type="dxa"/>
            <w:tcBorders>
              <w:top w:val="nil"/>
              <w:left w:val="nil"/>
              <w:bottom w:val="nil"/>
              <w:right w:val="nil"/>
            </w:tcBorders>
          </w:tcPr>
          <w:p w:rsidR="002C1A54" w:rsidRDefault="002C1A54">
            <w:pPr>
              <w:pStyle w:val="ConsPlusNormal"/>
            </w:pPr>
            <w:r>
              <w:t>Задачи подпрограммы</w:t>
            </w:r>
          </w:p>
        </w:tc>
        <w:tc>
          <w:tcPr>
            <w:tcW w:w="340" w:type="dxa"/>
            <w:tcBorders>
              <w:top w:val="nil"/>
              <w:left w:val="nil"/>
              <w:bottom w:val="nil"/>
              <w:right w:val="nil"/>
            </w:tcBorders>
          </w:tcPr>
          <w:p w:rsidR="002C1A54" w:rsidRDefault="002C1A54">
            <w:pPr>
              <w:pStyle w:val="ConsPlusNormal"/>
            </w:pPr>
            <w:r>
              <w:t>-</w:t>
            </w:r>
          </w:p>
        </w:tc>
        <w:tc>
          <w:tcPr>
            <w:tcW w:w="6576" w:type="dxa"/>
            <w:tcBorders>
              <w:top w:val="nil"/>
              <w:left w:val="nil"/>
              <w:bottom w:val="nil"/>
              <w:right w:val="nil"/>
            </w:tcBorders>
          </w:tcPr>
          <w:p w:rsidR="002C1A54" w:rsidRDefault="002C1A54">
            <w:pPr>
              <w:pStyle w:val="ConsPlusNormal"/>
            </w:pPr>
            <w:r>
              <w:t>обеспечение эффективного управления Программой;</w:t>
            </w:r>
          </w:p>
          <w:p w:rsidR="002C1A54" w:rsidRDefault="002C1A54">
            <w:pPr>
              <w:pStyle w:val="ConsPlusNormal"/>
            </w:pPr>
            <w:r>
              <w:t>развитие отраслевой инфраструктуры;</w:t>
            </w:r>
          </w:p>
          <w:p w:rsidR="002C1A54" w:rsidRDefault="002C1A54">
            <w:pPr>
              <w:pStyle w:val="ConsPlusNormal"/>
            </w:pPr>
            <w:r>
              <w:t>совершенствование системы управления сферами культуры и туризма;</w:t>
            </w:r>
          </w:p>
          <w:p w:rsidR="002C1A54" w:rsidRDefault="002C1A54">
            <w:pPr>
              <w:pStyle w:val="ConsPlusNormal"/>
            </w:pPr>
            <w:r>
              <w:t>интеграция региональных программ развития сфер культуры и туризма;</w:t>
            </w:r>
          </w:p>
          <w:p w:rsidR="002C1A54" w:rsidRDefault="002C1A54">
            <w:pPr>
              <w:pStyle w:val="ConsPlusNormal"/>
            </w:pPr>
            <w:r>
              <w:t>повышение эффективности фундаментальных и прикладных исследований в сферах культуры и туризма, научно-методическое сопровождение разработки и принятия обоснованных управленческих решений на федеральном, региональном и местном уровнях;</w:t>
            </w:r>
          </w:p>
          <w:p w:rsidR="002C1A54" w:rsidRDefault="002C1A54">
            <w:pPr>
              <w:pStyle w:val="ConsPlusNormal"/>
            </w:pPr>
            <w:r>
              <w:t>создание условий для формирования системы общественного контроля в сфере культуры и организации проведения независимой оценки качества оказания услуг организациями культуры</w:t>
            </w:r>
          </w:p>
        </w:tc>
      </w:tr>
      <w:tr w:rsidR="002C1A54">
        <w:tc>
          <w:tcPr>
            <w:tcW w:w="2094" w:type="dxa"/>
            <w:tcBorders>
              <w:top w:val="nil"/>
              <w:left w:val="nil"/>
              <w:bottom w:val="nil"/>
              <w:right w:val="nil"/>
            </w:tcBorders>
          </w:tcPr>
          <w:p w:rsidR="002C1A54" w:rsidRDefault="002C1A54">
            <w:pPr>
              <w:pStyle w:val="ConsPlusNormal"/>
            </w:pPr>
            <w:r>
              <w:t>Целевые индикаторы и показатели подпрограммы</w:t>
            </w:r>
          </w:p>
        </w:tc>
        <w:tc>
          <w:tcPr>
            <w:tcW w:w="340" w:type="dxa"/>
            <w:tcBorders>
              <w:top w:val="nil"/>
              <w:left w:val="nil"/>
              <w:bottom w:val="nil"/>
              <w:right w:val="nil"/>
            </w:tcBorders>
          </w:tcPr>
          <w:p w:rsidR="002C1A54" w:rsidRDefault="002C1A54">
            <w:pPr>
              <w:pStyle w:val="ConsPlusNormal"/>
            </w:pPr>
            <w:r>
              <w:t>-</w:t>
            </w:r>
          </w:p>
        </w:tc>
        <w:tc>
          <w:tcPr>
            <w:tcW w:w="6576" w:type="dxa"/>
            <w:tcBorders>
              <w:top w:val="nil"/>
              <w:left w:val="nil"/>
              <w:bottom w:val="nil"/>
              <w:right w:val="nil"/>
            </w:tcBorders>
          </w:tcPr>
          <w:p w:rsidR="002C1A54" w:rsidRDefault="002C1A54">
            <w:pPr>
              <w:pStyle w:val="ConsPlusNormal"/>
            </w:pPr>
            <w:r>
              <w:t>количество реализуемых проектов государственно-частного (муниципально-частного) партнерства в сферах культуры и туризма;</w:t>
            </w:r>
          </w:p>
          <w:p w:rsidR="002C1A54" w:rsidRDefault="002C1A54">
            <w:pPr>
              <w:pStyle w:val="ConsPlusNormal"/>
            </w:pPr>
            <w:r>
              <w:t>доля зданий учреждений культурно-досугового типа в сельской местности, находящихся в неудовлетворительном состоянии, в общем количестве зданий учреждений культурно-досугового типа в сельской местности;</w:t>
            </w:r>
          </w:p>
          <w:p w:rsidR="002C1A54" w:rsidRDefault="002C1A54">
            <w:pPr>
              <w:pStyle w:val="ConsPlusNormal"/>
            </w:pPr>
            <w:r>
              <w:t>доля образовательных организаций сферы культуры, оснащенных современным материально-техническим оборудованием (с учетом детских школ искусств), в общем количестве образовательных организаций в сфере культуры;</w:t>
            </w:r>
          </w:p>
          <w:p w:rsidR="002C1A54" w:rsidRDefault="002C1A54">
            <w:pPr>
              <w:pStyle w:val="ConsPlusNormal"/>
            </w:pPr>
            <w:r>
              <w:t>уровень обеспеченности субъектов Российской Федерации учреждениями культуры в соответствии с социальными нормативами и нормами;</w:t>
            </w:r>
          </w:p>
          <w:p w:rsidR="002C1A54" w:rsidRDefault="002C1A54">
            <w:pPr>
              <w:pStyle w:val="ConsPlusNormal"/>
            </w:pPr>
            <w:r>
              <w:t>коэффициент дифференциации субъектов Российской Федерации по показателю расходов на культуру и искусство в расчете на душу населения;</w:t>
            </w:r>
          </w:p>
          <w:p w:rsidR="002C1A54" w:rsidRDefault="002C1A54">
            <w:pPr>
              <w:pStyle w:val="ConsPlusNormal"/>
            </w:pPr>
            <w:r>
              <w:t>доля внедренных научно-исследовательских и опытно-конструкторских работ федеральных научных организаций сферы культуры</w:t>
            </w:r>
          </w:p>
        </w:tc>
      </w:tr>
      <w:tr w:rsidR="002C1A54">
        <w:tc>
          <w:tcPr>
            <w:tcW w:w="2094" w:type="dxa"/>
            <w:tcBorders>
              <w:top w:val="nil"/>
              <w:left w:val="nil"/>
              <w:bottom w:val="nil"/>
              <w:right w:val="nil"/>
            </w:tcBorders>
          </w:tcPr>
          <w:p w:rsidR="002C1A54" w:rsidRDefault="002C1A54">
            <w:pPr>
              <w:pStyle w:val="ConsPlusNormal"/>
            </w:pPr>
            <w:r>
              <w:t>Этапы и сроки реализации подпрограммы</w:t>
            </w:r>
          </w:p>
        </w:tc>
        <w:tc>
          <w:tcPr>
            <w:tcW w:w="340" w:type="dxa"/>
            <w:tcBorders>
              <w:top w:val="nil"/>
              <w:left w:val="nil"/>
              <w:bottom w:val="nil"/>
              <w:right w:val="nil"/>
            </w:tcBorders>
          </w:tcPr>
          <w:p w:rsidR="002C1A54" w:rsidRDefault="002C1A54">
            <w:pPr>
              <w:pStyle w:val="ConsPlusNormal"/>
            </w:pPr>
            <w:r>
              <w:t>-</w:t>
            </w:r>
          </w:p>
        </w:tc>
        <w:tc>
          <w:tcPr>
            <w:tcW w:w="6576" w:type="dxa"/>
            <w:tcBorders>
              <w:top w:val="nil"/>
              <w:left w:val="nil"/>
              <w:bottom w:val="nil"/>
              <w:right w:val="nil"/>
            </w:tcBorders>
          </w:tcPr>
          <w:p w:rsidR="002C1A54" w:rsidRDefault="002C1A54">
            <w:pPr>
              <w:pStyle w:val="ConsPlusNormal"/>
            </w:pPr>
            <w:r>
              <w:t>2013 - 2020 годы, в том числе:</w:t>
            </w:r>
          </w:p>
          <w:p w:rsidR="002C1A54" w:rsidRDefault="002C1A54">
            <w:pPr>
              <w:pStyle w:val="ConsPlusNormal"/>
            </w:pPr>
            <w:r>
              <w:t>I этап - 1 января 2013 г. - 31 декабря 2014 г.;</w:t>
            </w:r>
          </w:p>
          <w:p w:rsidR="002C1A54" w:rsidRDefault="002C1A54">
            <w:pPr>
              <w:pStyle w:val="ConsPlusNormal"/>
            </w:pPr>
            <w:r>
              <w:t>II этап - 1 января 2015 г. - 31 декабря 2018 г.;</w:t>
            </w:r>
          </w:p>
          <w:p w:rsidR="002C1A54" w:rsidRDefault="002C1A54">
            <w:pPr>
              <w:pStyle w:val="ConsPlusNormal"/>
            </w:pPr>
            <w:r>
              <w:t>III этап - 1 января 2019 г. - 31 декабря 2020 г.</w:t>
            </w:r>
          </w:p>
        </w:tc>
      </w:tr>
      <w:tr w:rsidR="002C1A54">
        <w:tc>
          <w:tcPr>
            <w:tcW w:w="2094" w:type="dxa"/>
            <w:tcBorders>
              <w:top w:val="nil"/>
              <w:left w:val="nil"/>
              <w:bottom w:val="nil"/>
              <w:right w:val="nil"/>
            </w:tcBorders>
          </w:tcPr>
          <w:p w:rsidR="002C1A54" w:rsidRDefault="002C1A54">
            <w:pPr>
              <w:pStyle w:val="ConsPlusNormal"/>
            </w:pPr>
            <w:r>
              <w:lastRenderedPageBreak/>
              <w:t>Объемы бюджетных ассигнований подпрограммы</w:t>
            </w:r>
          </w:p>
        </w:tc>
        <w:tc>
          <w:tcPr>
            <w:tcW w:w="340" w:type="dxa"/>
            <w:tcBorders>
              <w:top w:val="nil"/>
              <w:left w:val="nil"/>
              <w:bottom w:val="nil"/>
              <w:right w:val="nil"/>
            </w:tcBorders>
          </w:tcPr>
          <w:p w:rsidR="002C1A54" w:rsidRDefault="002C1A54">
            <w:pPr>
              <w:pStyle w:val="ConsPlusNormal"/>
            </w:pPr>
            <w:r>
              <w:t>-</w:t>
            </w:r>
          </w:p>
        </w:tc>
        <w:tc>
          <w:tcPr>
            <w:tcW w:w="6576" w:type="dxa"/>
            <w:tcBorders>
              <w:top w:val="nil"/>
              <w:left w:val="nil"/>
              <w:bottom w:val="nil"/>
              <w:right w:val="nil"/>
            </w:tcBorders>
          </w:tcPr>
          <w:p w:rsidR="002C1A54" w:rsidRDefault="002C1A54">
            <w:pPr>
              <w:pStyle w:val="ConsPlusNormal"/>
            </w:pPr>
            <w:r>
              <w:t>объем бюджетных ассигнований федерального бюджета на реализацию подпрограммы составляет 74097320,3 тыс. рублей, в том числе:</w:t>
            </w:r>
          </w:p>
          <w:p w:rsidR="002C1A54" w:rsidRDefault="002C1A54">
            <w:pPr>
              <w:pStyle w:val="ConsPlusNormal"/>
            </w:pPr>
            <w:r>
              <w:t>на 2013 год - 9249944,9 тыс. рублей;</w:t>
            </w:r>
          </w:p>
          <w:p w:rsidR="002C1A54" w:rsidRDefault="002C1A54">
            <w:pPr>
              <w:pStyle w:val="ConsPlusNormal"/>
            </w:pPr>
            <w:r>
              <w:t>на 2014 год - 10056686,1 тыс. рублей;</w:t>
            </w:r>
          </w:p>
          <w:p w:rsidR="002C1A54" w:rsidRDefault="002C1A54">
            <w:pPr>
              <w:pStyle w:val="ConsPlusNormal"/>
            </w:pPr>
            <w:r>
              <w:t>на 2015 год - 10317139,8 тыс. рублей;</w:t>
            </w:r>
          </w:p>
          <w:p w:rsidR="002C1A54" w:rsidRDefault="002C1A54">
            <w:pPr>
              <w:pStyle w:val="ConsPlusNormal"/>
            </w:pPr>
            <w:r>
              <w:t>на 2016 год - 11335969,4 тыс. рублей;</w:t>
            </w:r>
          </w:p>
          <w:p w:rsidR="002C1A54" w:rsidRDefault="002C1A54">
            <w:pPr>
              <w:pStyle w:val="ConsPlusNormal"/>
            </w:pPr>
            <w:r>
              <w:t>на 2017 год - 15154896,6 тыс. рублей;</w:t>
            </w:r>
          </w:p>
          <w:p w:rsidR="002C1A54" w:rsidRDefault="002C1A54">
            <w:pPr>
              <w:pStyle w:val="ConsPlusNormal"/>
            </w:pPr>
            <w:r>
              <w:t>на 2018 год - 6946839 тыс. рублей;</w:t>
            </w:r>
          </w:p>
          <w:p w:rsidR="002C1A54" w:rsidRDefault="002C1A54">
            <w:pPr>
              <w:pStyle w:val="ConsPlusNormal"/>
            </w:pPr>
            <w:r>
              <w:t>на 2019 год - 8117330,8 тыс. рублей;</w:t>
            </w:r>
          </w:p>
          <w:p w:rsidR="002C1A54" w:rsidRDefault="002C1A54">
            <w:pPr>
              <w:pStyle w:val="ConsPlusNormal"/>
            </w:pPr>
            <w:r>
              <w:t>на 2020 год - 2918513,7 тыс. рублей</w:t>
            </w:r>
          </w:p>
        </w:tc>
      </w:tr>
      <w:tr w:rsidR="002C1A54">
        <w:tc>
          <w:tcPr>
            <w:tcW w:w="2094" w:type="dxa"/>
            <w:tcBorders>
              <w:top w:val="nil"/>
              <w:left w:val="nil"/>
              <w:bottom w:val="nil"/>
              <w:right w:val="nil"/>
            </w:tcBorders>
          </w:tcPr>
          <w:p w:rsidR="002C1A54" w:rsidRDefault="002C1A54">
            <w:pPr>
              <w:pStyle w:val="ConsPlusNormal"/>
            </w:pPr>
            <w:r>
              <w:t>Ожидаемые результаты реализации подпрограммы</w:t>
            </w:r>
          </w:p>
        </w:tc>
        <w:tc>
          <w:tcPr>
            <w:tcW w:w="340" w:type="dxa"/>
            <w:tcBorders>
              <w:top w:val="nil"/>
              <w:left w:val="nil"/>
              <w:bottom w:val="nil"/>
              <w:right w:val="nil"/>
            </w:tcBorders>
          </w:tcPr>
          <w:p w:rsidR="002C1A54" w:rsidRDefault="002C1A54">
            <w:pPr>
              <w:pStyle w:val="ConsPlusNormal"/>
            </w:pPr>
            <w:r>
              <w:t>-</w:t>
            </w:r>
          </w:p>
        </w:tc>
        <w:tc>
          <w:tcPr>
            <w:tcW w:w="6576" w:type="dxa"/>
            <w:tcBorders>
              <w:top w:val="nil"/>
              <w:left w:val="nil"/>
              <w:bottom w:val="nil"/>
              <w:right w:val="nil"/>
            </w:tcBorders>
          </w:tcPr>
          <w:p w:rsidR="002C1A54" w:rsidRDefault="002C1A54">
            <w:pPr>
              <w:pStyle w:val="ConsPlusNormal"/>
            </w:pPr>
            <w:r>
              <w:t>создание эффективной системы управления реализацией Программы, эффективное управление отраслями культуры и туризма;</w:t>
            </w:r>
          </w:p>
          <w:p w:rsidR="002C1A54" w:rsidRDefault="002C1A54">
            <w:pPr>
              <w:pStyle w:val="ConsPlusNormal"/>
            </w:pPr>
            <w:r>
              <w:t>реализация в полном объеме мероприятий Программы, достижение ее целей и задач;</w:t>
            </w:r>
          </w:p>
          <w:p w:rsidR="002C1A54" w:rsidRDefault="002C1A54">
            <w:pPr>
              <w:pStyle w:val="ConsPlusNormal"/>
            </w:pPr>
            <w:r>
              <w:t>повышение качества и доступности государственных и муниципальных услуг, оказываемых в сферах культуры и туризма, в том числе в малых городах и сельской местности;</w:t>
            </w:r>
          </w:p>
          <w:p w:rsidR="002C1A54" w:rsidRDefault="002C1A54">
            <w:pPr>
              <w:pStyle w:val="ConsPlusNormal"/>
            </w:pPr>
            <w:r>
              <w:t>вовлечение субъектов Российской Федерации в реализацию Программы;</w:t>
            </w:r>
          </w:p>
          <w:p w:rsidR="002C1A54" w:rsidRDefault="002C1A54">
            <w:pPr>
              <w:pStyle w:val="ConsPlusNormal"/>
            </w:pPr>
            <w:r>
              <w:t>создание условий для привлечения в отрасль культуры высококвалифицированных кадров, в том числе молодых специалистов;</w:t>
            </w:r>
          </w:p>
          <w:p w:rsidR="002C1A54" w:rsidRDefault="002C1A54">
            <w:pPr>
              <w:pStyle w:val="ConsPlusNormal"/>
            </w:pPr>
            <w:r>
              <w:t>создание необходимых условий для активизации инновационной деятельности в сфере культуры и привлечения в эту сферу частных инвестиций, в том числе в рамках государственно-частного партнерства;</w:t>
            </w:r>
          </w:p>
          <w:p w:rsidR="002C1A54" w:rsidRDefault="002C1A54">
            <w:pPr>
              <w:pStyle w:val="ConsPlusNormal"/>
            </w:pPr>
            <w:r>
              <w:t>повышение роли государственно-общественного партнерства в развитии сферы культуры и туризма, включение профессиональных сообществ, союзов и общественных организаций в сфере культуры в реализацию государственной культурной политики;</w:t>
            </w:r>
          </w:p>
          <w:p w:rsidR="002C1A54" w:rsidRDefault="002C1A54">
            <w:pPr>
              <w:pStyle w:val="ConsPlusNormal"/>
            </w:pPr>
            <w:r>
              <w:t>стимулирование научно-исследовательской деятельности в сферах культуры и туризма;</w:t>
            </w:r>
          </w:p>
          <w:p w:rsidR="002C1A54" w:rsidRDefault="002C1A54">
            <w:pPr>
              <w:pStyle w:val="ConsPlusNormal"/>
            </w:pPr>
            <w:r>
              <w:t>рост количества информационных и инновационных технологий, внедренных в организациях культуры и туризма, повышение эффективности информатизации в отраслях культуры и туризма;</w:t>
            </w:r>
          </w:p>
          <w:p w:rsidR="002C1A54" w:rsidRDefault="002C1A54">
            <w:pPr>
              <w:pStyle w:val="ConsPlusNormal"/>
            </w:pPr>
            <w:r>
              <w:t>формирование необходимой нормативно-правовой базы, обеспечивающей эффективную реализацию Программы и направленной на развитие сфер культуры и туризма;</w:t>
            </w:r>
          </w:p>
          <w:p w:rsidR="002C1A54" w:rsidRDefault="002C1A54">
            <w:pPr>
              <w:pStyle w:val="ConsPlusNormal"/>
            </w:pPr>
            <w:r>
              <w:t>эффективное функционирование системы общественного контроля в сфере культуры и независимой оценки качества оказания услуг организациями культуры;</w:t>
            </w:r>
          </w:p>
          <w:p w:rsidR="002C1A54" w:rsidRDefault="002C1A54">
            <w:pPr>
              <w:pStyle w:val="ConsPlusNormal"/>
            </w:pPr>
            <w:r>
              <w:t>обеспечение государственной поддержки муниципальных учреждений культуры, находящихся на территориях сельских поселений, и их работников, домов культуры и муниципальных театров в городах с численностью населения до 300 тыс. человек;</w:t>
            </w:r>
          </w:p>
          <w:p w:rsidR="002C1A54" w:rsidRDefault="002C1A54">
            <w:pPr>
              <w:pStyle w:val="ConsPlusNormal"/>
            </w:pPr>
            <w:r>
              <w:t>обновление и укрепление материально-технической базы учреждений культуры, детских школ искусств, творческих коллективов;</w:t>
            </w:r>
          </w:p>
          <w:p w:rsidR="002C1A54" w:rsidRDefault="002C1A54">
            <w:pPr>
              <w:pStyle w:val="ConsPlusNormal"/>
            </w:pPr>
            <w:r>
              <w:t>создание многофункциональных мобильных культурных центров, инновационных культурных центров, учреждений культурно-</w:t>
            </w:r>
            <w:r>
              <w:lastRenderedPageBreak/>
              <w:t>досугового типа в сельской местности;</w:t>
            </w:r>
          </w:p>
          <w:p w:rsidR="002C1A54" w:rsidRDefault="002C1A54">
            <w:pPr>
              <w:pStyle w:val="ConsPlusNormal"/>
            </w:pPr>
            <w:r>
              <w:t>повышение уровня обеспеченности субъектов Российской Федерации учреждениями культуры в соответствии с социальными нормативами и нормами до 60 процентов;</w:t>
            </w:r>
          </w:p>
          <w:p w:rsidR="002C1A54" w:rsidRDefault="002C1A54">
            <w:pPr>
              <w:pStyle w:val="ConsPlusNormal"/>
            </w:pPr>
            <w:r>
              <w:t>снижение дифференциации субъектов Российской Федерации по показателю расходов на культуру и искусство в расчете на душу населения до 3,4 единицы</w:t>
            </w:r>
          </w:p>
        </w:tc>
      </w:tr>
    </w:tbl>
    <w:p w:rsidR="002C1A54" w:rsidRDefault="002C1A54">
      <w:pPr>
        <w:pStyle w:val="ConsPlusNormal"/>
        <w:jc w:val="center"/>
      </w:pPr>
    </w:p>
    <w:p w:rsidR="002C1A54" w:rsidRDefault="002C1A54">
      <w:pPr>
        <w:pStyle w:val="ConsPlusTitle"/>
        <w:jc w:val="center"/>
        <w:outlineLvl w:val="1"/>
      </w:pPr>
      <w:bookmarkStart w:id="5" w:name="P438"/>
      <w:bookmarkEnd w:id="5"/>
      <w:r>
        <w:t>ПАСПОРТ</w:t>
      </w:r>
    </w:p>
    <w:p w:rsidR="002C1A54" w:rsidRDefault="002C1A54">
      <w:pPr>
        <w:pStyle w:val="ConsPlusTitle"/>
        <w:jc w:val="center"/>
      </w:pPr>
      <w:r>
        <w:t>подпрограммы 7 "Укрепление единства российской</w:t>
      </w:r>
    </w:p>
    <w:p w:rsidR="002C1A54" w:rsidRDefault="002C1A54">
      <w:pPr>
        <w:pStyle w:val="ConsPlusTitle"/>
        <w:jc w:val="center"/>
      </w:pPr>
      <w:r>
        <w:t>нации и этнокультурное развитие народов России</w:t>
      </w:r>
    </w:p>
    <w:p w:rsidR="002C1A54" w:rsidRDefault="002C1A54">
      <w:pPr>
        <w:pStyle w:val="ConsPlusTitle"/>
        <w:jc w:val="center"/>
      </w:pPr>
      <w:r>
        <w:t>(2015 - 2016 годы)" государственной программы</w:t>
      </w:r>
    </w:p>
    <w:p w:rsidR="002C1A54" w:rsidRDefault="002C1A54">
      <w:pPr>
        <w:pStyle w:val="ConsPlusTitle"/>
        <w:jc w:val="center"/>
      </w:pPr>
      <w:r>
        <w:t>Российской Федерации "Развитие культуры и туризма"</w:t>
      </w:r>
    </w:p>
    <w:p w:rsidR="002C1A54" w:rsidRDefault="002C1A54">
      <w:pPr>
        <w:pStyle w:val="ConsPlusTitle"/>
        <w:jc w:val="center"/>
      </w:pPr>
      <w:r>
        <w:t>на 2013 - 2020 годы</w:t>
      </w:r>
    </w:p>
    <w:p w:rsidR="002C1A54" w:rsidRDefault="002C1A54">
      <w:pPr>
        <w:pStyle w:val="ConsPlusNormal"/>
        <w:jc w:val="center"/>
      </w:pPr>
      <w:r>
        <w:t xml:space="preserve">(введен </w:t>
      </w:r>
      <w:hyperlink r:id="rId38" w:history="1">
        <w:r>
          <w:rPr>
            <w:color w:val="0000FF"/>
          </w:rPr>
          <w:t>Постановлением</w:t>
        </w:r>
      </w:hyperlink>
      <w:r>
        <w:t xml:space="preserve"> Правительства РФ от 31.03.2017 N 391)</w:t>
      </w:r>
    </w:p>
    <w:p w:rsidR="002C1A54" w:rsidRDefault="002C1A5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97"/>
        <w:gridCol w:w="6236"/>
      </w:tblGrid>
      <w:tr w:rsidR="002C1A54">
        <w:tc>
          <w:tcPr>
            <w:tcW w:w="2438" w:type="dxa"/>
            <w:tcBorders>
              <w:top w:val="nil"/>
              <w:left w:val="nil"/>
              <w:bottom w:val="nil"/>
              <w:right w:val="nil"/>
            </w:tcBorders>
          </w:tcPr>
          <w:p w:rsidR="002C1A54" w:rsidRDefault="002C1A54">
            <w:pPr>
              <w:pStyle w:val="ConsPlusNormal"/>
            </w:pPr>
            <w:r>
              <w:t>Ответственный исполнитель подпрограммы (соисполнитель Программы)</w:t>
            </w:r>
          </w:p>
        </w:tc>
        <w:tc>
          <w:tcPr>
            <w:tcW w:w="397" w:type="dxa"/>
            <w:tcBorders>
              <w:top w:val="nil"/>
              <w:left w:val="nil"/>
              <w:bottom w:val="nil"/>
              <w:right w:val="nil"/>
            </w:tcBorders>
          </w:tcPr>
          <w:p w:rsidR="002C1A54" w:rsidRDefault="002C1A54">
            <w:pPr>
              <w:pStyle w:val="ConsPlusNormal"/>
              <w:jc w:val="center"/>
            </w:pPr>
            <w:r>
              <w:t>-</w:t>
            </w:r>
          </w:p>
        </w:tc>
        <w:tc>
          <w:tcPr>
            <w:tcW w:w="6236" w:type="dxa"/>
            <w:tcBorders>
              <w:top w:val="nil"/>
              <w:left w:val="nil"/>
              <w:bottom w:val="nil"/>
              <w:right w:val="nil"/>
            </w:tcBorders>
          </w:tcPr>
          <w:p w:rsidR="002C1A54" w:rsidRDefault="002C1A54">
            <w:pPr>
              <w:pStyle w:val="ConsPlusNormal"/>
            </w:pPr>
            <w:r>
              <w:t>Федеральное агентство по делам национальностей</w:t>
            </w:r>
          </w:p>
        </w:tc>
      </w:tr>
      <w:tr w:rsidR="002C1A54">
        <w:tc>
          <w:tcPr>
            <w:tcW w:w="2438" w:type="dxa"/>
            <w:tcBorders>
              <w:top w:val="nil"/>
              <w:left w:val="nil"/>
              <w:bottom w:val="nil"/>
              <w:right w:val="nil"/>
            </w:tcBorders>
          </w:tcPr>
          <w:p w:rsidR="002C1A54" w:rsidRDefault="002C1A54">
            <w:pPr>
              <w:pStyle w:val="ConsPlusNormal"/>
            </w:pPr>
            <w:r>
              <w:t>Участники подпрограммы</w:t>
            </w:r>
          </w:p>
        </w:tc>
        <w:tc>
          <w:tcPr>
            <w:tcW w:w="397" w:type="dxa"/>
            <w:tcBorders>
              <w:top w:val="nil"/>
              <w:left w:val="nil"/>
              <w:bottom w:val="nil"/>
              <w:right w:val="nil"/>
            </w:tcBorders>
          </w:tcPr>
          <w:p w:rsidR="002C1A54" w:rsidRDefault="002C1A54">
            <w:pPr>
              <w:pStyle w:val="ConsPlusNormal"/>
              <w:jc w:val="center"/>
            </w:pPr>
            <w:r>
              <w:t>-</w:t>
            </w:r>
          </w:p>
        </w:tc>
        <w:tc>
          <w:tcPr>
            <w:tcW w:w="6236" w:type="dxa"/>
            <w:tcBorders>
              <w:top w:val="nil"/>
              <w:left w:val="nil"/>
              <w:bottom w:val="nil"/>
              <w:right w:val="nil"/>
            </w:tcBorders>
          </w:tcPr>
          <w:p w:rsidR="002C1A54" w:rsidRDefault="002C1A54">
            <w:pPr>
              <w:pStyle w:val="ConsPlusNormal"/>
            </w:pPr>
            <w:r>
              <w:t>отсутствуют</w:t>
            </w:r>
          </w:p>
        </w:tc>
      </w:tr>
      <w:tr w:rsidR="002C1A54">
        <w:tc>
          <w:tcPr>
            <w:tcW w:w="2438" w:type="dxa"/>
            <w:tcBorders>
              <w:top w:val="nil"/>
              <w:left w:val="nil"/>
              <w:bottom w:val="nil"/>
              <w:right w:val="nil"/>
            </w:tcBorders>
          </w:tcPr>
          <w:p w:rsidR="002C1A54" w:rsidRDefault="002C1A54">
            <w:pPr>
              <w:pStyle w:val="ConsPlusNormal"/>
            </w:pPr>
            <w:r>
              <w:t>Программно-целевые инструменты подпрограммы</w:t>
            </w:r>
          </w:p>
        </w:tc>
        <w:tc>
          <w:tcPr>
            <w:tcW w:w="397" w:type="dxa"/>
            <w:tcBorders>
              <w:top w:val="nil"/>
              <w:left w:val="nil"/>
              <w:bottom w:val="nil"/>
              <w:right w:val="nil"/>
            </w:tcBorders>
          </w:tcPr>
          <w:p w:rsidR="002C1A54" w:rsidRDefault="002C1A54">
            <w:pPr>
              <w:pStyle w:val="ConsPlusNormal"/>
              <w:jc w:val="center"/>
            </w:pPr>
            <w:r>
              <w:t>-</w:t>
            </w:r>
          </w:p>
        </w:tc>
        <w:tc>
          <w:tcPr>
            <w:tcW w:w="6236" w:type="dxa"/>
            <w:tcBorders>
              <w:top w:val="nil"/>
              <w:left w:val="nil"/>
              <w:bottom w:val="nil"/>
              <w:right w:val="nil"/>
            </w:tcBorders>
          </w:tcPr>
          <w:p w:rsidR="002C1A54" w:rsidRDefault="002C1A54">
            <w:pPr>
              <w:pStyle w:val="ConsPlusNormal"/>
            </w:pPr>
            <w:r>
              <w:t>не предусмотрены</w:t>
            </w:r>
          </w:p>
        </w:tc>
      </w:tr>
      <w:tr w:rsidR="002C1A54">
        <w:tc>
          <w:tcPr>
            <w:tcW w:w="2438" w:type="dxa"/>
            <w:tcBorders>
              <w:top w:val="nil"/>
              <w:left w:val="nil"/>
              <w:bottom w:val="nil"/>
              <w:right w:val="nil"/>
            </w:tcBorders>
          </w:tcPr>
          <w:p w:rsidR="002C1A54" w:rsidRDefault="002C1A54">
            <w:pPr>
              <w:pStyle w:val="ConsPlusNormal"/>
            </w:pPr>
            <w:r>
              <w:t>Цели подпрограммы</w:t>
            </w:r>
          </w:p>
        </w:tc>
        <w:tc>
          <w:tcPr>
            <w:tcW w:w="397" w:type="dxa"/>
            <w:tcBorders>
              <w:top w:val="nil"/>
              <w:left w:val="nil"/>
              <w:bottom w:val="nil"/>
              <w:right w:val="nil"/>
            </w:tcBorders>
          </w:tcPr>
          <w:p w:rsidR="002C1A54" w:rsidRDefault="002C1A54">
            <w:pPr>
              <w:pStyle w:val="ConsPlusNormal"/>
              <w:jc w:val="center"/>
            </w:pPr>
            <w:r>
              <w:t>-</w:t>
            </w:r>
          </w:p>
        </w:tc>
        <w:tc>
          <w:tcPr>
            <w:tcW w:w="6236" w:type="dxa"/>
            <w:tcBorders>
              <w:top w:val="nil"/>
              <w:left w:val="nil"/>
              <w:bottom w:val="nil"/>
              <w:right w:val="nil"/>
            </w:tcBorders>
          </w:tcPr>
          <w:p w:rsidR="002C1A54" w:rsidRDefault="002C1A54">
            <w:pPr>
              <w:pStyle w:val="ConsPlusNormal"/>
            </w:pPr>
            <w:r>
              <w:t>содействие социально-экономическому, культурному и духовному развитию этнокультурных сообществ России, укрепление межнациональных отношений в Российской Федерации</w:t>
            </w:r>
          </w:p>
        </w:tc>
      </w:tr>
      <w:tr w:rsidR="002C1A54">
        <w:tc>
          <w:tcPr>
            <w:tcW w:w="2438" w:type="dxa"/>
            <w:tcBorders>
              <w:top w:val="nil"/>
              <w:left w:val="nil"/>
              <w:bottom w:val="nil"/>
              <w:right w:val="nil"/>
            </w:tcBorders>
          </w:tcPr>
          <w:p w:rsidR="002C1A54" w:rsidRDefault="002C1A54">
            <w:pPr>
              <w:pStyle w:val="ConsPlusNormal"/>
            </w:pPr>
            <w:r>
              <w:t>Задачи подпрограммы</w:t>
            </w:r>
          </w:p>
        </w:tc>
        <w:tc>
          <w:tcPr>
            <w:tcW w:w="397" w:type="dxa"/>
            <w:tcBorders>
              <w:top w:val="nil"/>
              <w:left w:val="nil"/>
              <w:bottom w:val="nil"/>
              <w:right w:val="nil"/>
            </w:tcBorders>
          </w:tcPr>
          <w:p w:rsidR="002C1A54" w:rsidRDefault="002C1A54">
            <w:pPr>
              <w:pStyle w:val="ConsPlusNormal"/>
              <w:jc w:val="center"/>
            </w:pPr>
            <w:r>
              <w:t>-</w:t>
            </w:r>
          </w:p>
        </w:tc>
        <w:tc>
          <w:tcPr>
            <w:tcW w:w="6236" w:type="dxa"/>
            <w:tcBorders>
              <w:top w:val="nil"/>
              <w:left w:val="nil"/>
              <w:bottom w:val="nil"/>
              <w:right w:val="nil"/>
            </w:tcBorders>
          </w:tcPr>
          <w:p w:rsidR="002C1A54" w:rsidRDefault="002C1A54">
            <w:pPr>
              <w:pStyle w:val="ConsPlusNormal"/>
            </w:pPr>
            <w:r>
              <w:t>содействие в укреплении межнациональных отношений в Российской Федерации, а также формировании и реализации государственной национальной политики в отношении коренных малочисленных народов Севера, Сибири и Дальнего Востока Российской Федерации;</w:t>
            </w:r>
          </w:p>
          <w:p w:rsidR="002C1A54" w:rsidRDefault="002C1A54">
            <w:pPr>
              <w:pStyle w:val="ConsPlusNormal"/>
            </w:pPr>
            <w:r>
              <w:t>содействие этнокультурному многообразию и социально-экономическому развитию коренных малочисленных народов Севера, Сибири и Дальнего Востока Российской Федерации</w:t>
            </w:r>
          </w:p>
        </w:tc>
      </w:tr>
      <w:tr w:rsidR="002C1A54">
        <w:tc>
          <w:tcPr>
            <w:tcW w:w="2438" w:type="dxa"/>
            <w:tcBorders>
              <w:top w:val="nil"/>
              <w:left w:val="nil"/>
              <w:bottom w:val="nil"/>
              <w:right w:val="nil"/>
            </w:tcBorders>
          </w:tcPr>
          <w:p w:rsidR="002C1A54" w:rsidRDefault="002C1A54">
            <w:pPr>
              <w:pStyle w:val="ConsPlusNormal"/>
            </w:pPr>
            <w:r>
              <w:t>Целевые индикаторы и показатели подпрограммы</w:t>
            </w:r>
          </w:p>
        </w:tc>
        <w:tc>
          <w:tcPr>
            <w:tcW w:w="397" w:type="dxa"/>
            <w:tcBorders>
              <w:top w:val="nil"/>
              <w:left w:val="nil"/>
              <w:bottom w:val="nil"/>
              <w:right w:val="nil"/>
            </w:tcBorders>
          </w:tcPr>
          <w:p w:rsidR="002C1A54" w:rsidRDefault="002C1A54">
            <w:pPr>
              <w:pStyle w:val="ConsPlusNormal"/>
              <w:jc w:val="center"/>
            </w:pPr>
            <w:r>
              <w:t>-</w:t>
            </w:r>
          </w:p>
        </w:tc>
        <w:tc>
          <w:tcPr>
            <w:tcW w:w="6236" w:type="dxa"/>
            <w:tcBorders>
              <w:top w:val="nil"/>
              <w:left w:val="nil"/>
              <w:bottom w:val="nil"/>
              <w:right w:val="nil"/>
            </w:tcBorders>
          </w:tcPr>
          <w:p w:rsidR="002C1A54" w:rsidRDefault="002C1A54">
            <w:pPr>
              <w:pStyle w:val="ConsPlusNormal"/>
            </w:pPr>
            <w:r>
              <w:t>удельный вес населения, участвующего в культурно-досуговых мероприятиях, проводимых государственными (муниципальными) организациями культуры, и в работе любительских объединений, в местах традиционного проживания и традиционной хозяйственной деятельности коренных малочисленных народов;</w:t>
            </w:r>
          </w:p>
          <w:p w:rsidR="002C1A54" w:rsidRDefault="002C1A54">
            <w:pPr>
              <w:pStyle w:val="ConsPlusNormal"/>
            </w:pPr>
            <w:r>
              <w:t>уровень зарегистрированной безработицы в местах традиционного проживания и традиционной хозяйственной деятельности коренных малочисленных народов</w:t>
            </w:r>
          </w:p>
        </w:tc>
      </w:tr>
      <w:tr w:rsidR="002C1A54">
        <w:tc>
          <w:tcPr>
            <w:tcW w:w="2438" w:type="dxa"/>
            <w:tcBorders>
              <w:top w:val="nil"/>
              <w:left w:val="nil"/>
              <w:bottom w:val="nil"/>
              <w:right w:val="nil"/>
            </w:tcBorders>
          </w:tcPr>
          <w:p w:rsidR="002C1A54" w:rsidRDefault="002C1A54">
            <w:pPr>
              <w:pStyle w:val="ConsPlusNormal"/>
            </w:pPr>
            <w:r>
              <w:t xml:space="preserve">Этапы и сроки </w:t>
            </w:r>
            <w:r>
              <w:lastRenderedPageBreak/>
              <w:t>реализации подпрограммы</w:t>
            </w:r>
          </w:p>
        </w:tc>
        <w:tc>
          <w:tcPr>
            <w:tcW w:w="397" w:type="dxa"/>
            <w:tcBorders>
              <w:top w:val="nil"/>
              <w:left w:val="nil"/>
              <w:bottom w:val="nil"/>
              <w:right w:val="nil"/>
            </w:tcBorders>
          </w:tcPr>
          <w:p w:rsidR="002C1A54" w:rsidRDefault="002C1A54">
            <w:pPr>
              <w:pStyle w:val="ConsPlusNormal"/>
              <w:jc w:val="center"/>
            </w:pPr>
            <w:r>
              <w:lastRenderedPageBreak/>
              <w:t>-</w:t>
            </w:r>
          </w:p>
        </w:tc>
        <w:tc>
          <w:tcPr>
            <w:tcW w:w="6236" w:type="dxa"/>
            <w:tcBorders>
              <w:top w:val="nil"/>
              <w:left w:val="nil"/>
              <w:bottom w:val="nil"/>
              <w:right w:val="nil"/>
            </w:tcBorders>
          </w:tcPr>
          <w:p w:rsidR="002C1A54" w:rsidRDefault="002C1A54">
            <w:pPr>
              <w:pStyle w:val="ConsPlusNormal"/>
            </w:pPr>
            <w:r>
              <w:t>1 января 2015 г. - 31 декабря 2016 г.</w:t>
            </w:r>
          </w:p>
        </w:tc>
      </w:tr>
      <w:tr w:rsidR="002C1A54">
        <w:tc>
          <w:tcPr>
            <w:tcW w:w="2438" w:type="dxa"/>
            <w:tcBorders>
              <w:top w:val="nil"/>
              <w:left w:val="nil"/>
              <w:bottom w:val="nil"/>
              <w:right w:val="nil"/>
            </w:tcBorders>
          </w:tcPr>
          <w:p w:rsidR="002C1A54" w:rsidRDefault="002C1A54">
            <w:pPr>
              <w:pStyle w:val="ConsPlusNormal"/>
            </w:pPr>
            <w:r>
              <w:lastRenderedPageBreak/>
              <w:t>Объемы бюджетных ассигнований подпрограммы</w:t>
            </w:r>
          </w:p>
        </w:tc>
        <w:tc>
          <w:tcPr>
            <w:tcW w:w="397" w:type="dxa"/>
            <w:tcBorders>
              <w:top w:val="nil"/>
              <w:left w:val="nil"/>
              <w:bottom w:val="nil"/>
              <w:right w:val="nil"/>
            </w:tcBorders>
          </w:tcPr>
          <w:p w:rsidR="002C1A54" w:rsidRDefault="002C1A54">
            <w:pPr>
              <w:pStyle w:val="ConsPlusNormal"/>
              <w:jc w:val="center"/>
            </w:pPr>
            <w:r>
              <w:t>-</w:t>
            </w:r>
          </w:p>
        </w:tc>
        <w:tc>
          <w:tcPr>
            <w:tcW w:w="6236" w:type="dxa"/>
            <w:tcBorders>
              <w:top w:val="nil"/>
              <w:left w:val="nil"/>
              <w:bottom w:val="nil"/>
              <w:right w:val="nil"/>
            </w:tcBorders>
          </w:tcPr>
          <w:p w:rsidR="002C1A54" w:rsidRDefault="002C1A54">
            <w:pPr>
              <w:pStyle w:val="ConsPlusNormal"/>
            </w:pPr>
            <w:r>
              <w:t>объем бюджетных ассигнований федерального бюджета на реализацию подпрограммы составляет 509766,2 тыс. рублей, в том числе:</w:t>
            </w:r>
          </w:p>
          <w:p w:rsidR="002C1A54" w:rsidRDefault="002C1A54">
            <w:pPr>
              <w:pStyle w:val="ConsPlusNormal"/>
            </w:pPr>
            <w:r>
              <w:t>на 2015 год - 228000 тыс. рублей;</w:t>
            </w:r>
          </w:p>
          <w:p w:rsidR="002C1A54" w:rsidRDefault="002C1A54">
            <w:pPr>
              <w:pStyle w:val="ConsPlusNormal"/>
            </w:pPr>
            <w:r>
              <w:t>на 2016 год - 281766,2 тыс. рублей</w:t>
            </w:r>
          </w:p>
        </w:tc>
      </w:tr>
      <w:tr w:rsidR="002C1A54">
        <w:tc>
          <w:tcPr>
            <w:tcW w:w="2438" w:type="dxa"/>
            <w:tcBorders>
              <w:top w:val="nil"/>
              <w:left w:val="nil"/>
              <w:bottom w:val="nil"/>
              <w:right w:val="nil"/>
            </w:tcBorders>
          </w:tcPr>
          <w:p w:rsidR="002C1A54" w:rsidRDefault="002C1A54">
            <w:pPr>
              <w:pStyle w:val="ConsPlusNormal"/>
            </w:pPr>
            <w:r>
              <w:t>Ожидаемые результаты реализации подпрограммы</w:t>
            </w:r>
          </w:p>
        </w:tc>
        <w:tc>
          <w:tcPr>
            <w:tcW w:w="397" w:type="dxa"/>
            <w:tcBorders>
              <w:top w:val="nil"/>
              <w:left w:val="nil"/>
              <w:bottom w:val="nil"/>
              <w:right w:val="nil"/>
            </w:tcBorders>
          </w:tcPr>
          <w:p w:rsidR="002C1A54" w:rsidRDefault="002C1A54">
            <w:pPr>
              <w:pStyle w:val="ConsPlusNormal"/>
              <w:jc w:val="center"/>
            </w:pPr>
            <w:r>
              <w:t>-</w:t>
            </w:r>
          </w:p>
        </w:tc>
        <w:tc>
          <w:tcPr>
            <w:tcW w:w="6236" w:type="dxa"/>
            <w:tcBorders>
              <w:top w:val="nil"/>
              <w:left w:val="nil"/>
              <w:bottom w:val="nil"/>
              <w:right w:val="nil"/>
            </w:tcBorders>
          </w:tcPr>
          <w:p w:rsidR="002C1A54" w:rsidRDefault="002C1A54">
            <w:pPr>
              <w:pStyle w:val="ConsPlusNormal"/>
            </w:pPr>
            <w:r>
              <w:t>снижение уровня зарегистрированной безработицы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до 2,04 процента;</w:t>
            </w:r>
          </w:p>
          <w:p w:rsidR="002C1A54" w:rsidRDefault="002C1A54">
            <w:pPr>
              <w:pStyle w:val="ConsPlusNormal"/>
            </w:pPr>
            <w:r>
              <w:t>увеличение удельного веса населения, участвующего в культурно-досуговых мероприятиях, проводимых государственными (муниципальными) организациями культуры, и в работе любительских объединений,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до 254,3 процента (нарастающим итогом)</w:t>
            </w:r>
          </w:p>
        </w:tc>
      </w:tr>
    </w:tbl>
    <w:p w:rsidR="002C1A54" w:rsidRDefault="002C1A54">
      <w:pPr>
        <w:pStyle w:val="ConsPlusNormal"/>
        <w:jc w:val="both"/>
      </w:pPr>
    </w:p>
    <w:p w:rsidR="002C1A54" w:rsidRDefault="002C1A54">
      <w:pPr>
        <w:pStyle w:val="ConsPlusTitle"/>
        <w:jc w:val="center"/>
        <w:outlineLvl w:val="1"/>
      </w:pPr>
      <w:r>
        <w:t>ПАСПОРТ</w:t>
      </w:r>
    </w:p>
    <w:p w:rsidR="002C1A54" w:rsidRDefault="002C1A54">
      <w:pPr>
        <w:pStyle w:val="ConsPlusTitle"/>
        <w:jc w:val="center"/>
      </w:pPr>
      <w:r>
        <w:t>федеральной целевой программы "Культура России</w:t>
      </w:r>
    </w:p>
    <w:p w:rsidR="002C1A54" w:rsidRDefault="002C1A54">
      <w:pPr>
        <w:pStyle w:val="ConsPlusTitle"/>
        <w:jc w:val="center"/>
      </w:pPr>
      <w:r>
        <w:t>(2012 - 2018 годы)"</w:t>
      </w:r>
    </w:p>
    <w:p w:rsidR="002C1A54" w:rsidRDefault="002C1A54">
      <w:pPr>
        <w:pStyle w:val="ConsPlusNormal"/>
        <w:jc w:val="center"/>
      </w:pPr>
      <w:r>
        <w:t xml:space="preserve">(в ред. </w:t>
      </w:r>
      <w:hyperlink r:id="rId39" w:history="1">
        <w:r>
          <w:rPr>
            <w:color w:val="0000FF"/>
          </w:rPr>
          <w:t>Постановления</w:t>
        </w:r>
      </w:hyperlink>
      <w:r>
        <w:t xml:space="preserve"> Правительства РФ от 30.03.2018 N 378)</w:t>
      </w:r>
    </w:p>
    <w:p w:rsidR="002C1A54" w:rsidRDefault="002C1A5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4"/>
        <w:gridCol w:w="340"/>
        <w:gridCol w:w="6576"/>
      </w:tblGrid>
      <w:tr w:rsidR="002C1A54">
        <w:tc>
          <w:tcPr>
            <w:tcW w:w="2094" w:type="dxa"/>
            <w:tcBorders>
              <w:top w:val="nil"/>
              <w:left w:val="nil"/>
              <w:bottom w:val="nil"/>
              <w:right w:val="nil"/>
            </w:tcBorders>
          </w:tcPr>
          <w:p w:rsidR="002C1A54" w:rsidRDefault="002C1A54">
            <w:pPr>
              <w:pStyle w:val="ConsPlusNormal"/>
            </w:pPr>
            <w:r>
              <w:t>Наименование программы</w:t>
            </w:r>
          </w:p>
        </w:tc>
        <w:tc>
          <w:tcPr>
            <w:tcW w:w="340" w:type="dxa"/>
            <w:tcBorders>
              <w:top w:val="nil"/>
              <w:left w:val="nil"/>
              <w:bottom w:val="nil"/>
              <w:right w:val="nil"/>
            </w:tcBorders>
          </w:tcPr>
          <w:p w:rsidR="002C1A54" w:rsidRDefault="002C1A54">
            <w:pPr>
              <w:pStyle w:val="ConsPlusNormal"/>
            </w:pPr>
            <w:r>
              <w:t>-</w:t>
            </w:r>
          </w:p>
        </w:tc>
        <w:tc>
          <w:tcPr>
            <w:tcW w:w="6576" w:type="dxa"/>
            <w:tcBorders>
              <w:top w:val="nil"/>
              <w:left w:val="nil"/>
              <w:bottom w:val="nil"/>
              <w:right w:val="nil"/>
            </w:tcBorders>
          </w:tcPr>
          <w:p w:rsidR="002C1A54" w:rsidRDefault="002C1A54">
            <w:pPr>
              <w:pStyle w:val="ConsPlusNormal"/>
            </w:pPr>
            <w:r>
              <w:t xml:space="preserve">федеральная целевая </w:t>
            </w:r>
            <w:hyperlink r:id="rId40" w:history="1">
              <w:r>
                <w:rPr>
                  <w:color w:val="0000FF"/>
                </w:rPr>
                <w:t>программа</w:t>
              </w:r>
            </w:hyperlink>
            <w:r>
              <w:t xml:space="preserve"> "Культура России (2012 - 2018 годы)"</w:t>
            </w:r>
          </w:p>
        </w:tc>
      </w:tr>
      <w:tr w:rsidR="002C1A54">
        <w:tc>
          <w:tcPr>
            <w:tcW w:w="2094" w:type="dxa"/>
            <w:tcBorders>
              <w:top w:val="nil"/>
              <w:left w:val="nil"/>
              <w:bottom w:val="nil"/>
              <w:right w:val="nil"/>
            </w:tcBorders>
          </w:tcPr>
          <w:p w:rsidR="002C1A54" w:rsidRDefault="002C1A54">
            <w:pPr>
              <w:pStyle w:val="ConsPlusNormal"/>
            </w:pPr>
            <w:r>
              <w:t>Дата принятия решения о разработке программы</w:t>
            </w:r>
          </w:p>
        </w:tc>
        <w:tc>
          <w:tcPr>
            <w:tcW w:w="340" w:type="dxa"/>
            <w:tcBorders>
              <w:top w:val="nil"/>
              <w:left w:val="nil"/>
              <w:bottom w:val="nil"/>
              <w:right w:val="nil"/>
            </w:tcBorders>
          </w:tcPr>
          <w:p w:rsidR="002C1A54" w:rsidRDefault="002C1A54">
            <w:pPr>
              <w:pStyle w:val="ConsPlusNormal"/>
            </w:pPr>
            <w:r>
              <w:t>-</w:t>
            </w:r>
          </w:p>
        </w:tc>
        <w:tc>
          <w:tcPr>
            <w:tcW w:w="6576" w:type="dxa"/>
            <w:tcBorders>
              <w:top w:val="nil"/>
              <w:left w:val="nil"/>
              <w:bottom w:val="nil"/>
              <w:right w:val="nil"/>
            </w:tcBorders>
          </w:tcPr>
          <w:p w:rsidR="002C1A54" w:rsidRDefault="002C1A54">
            <w:pPr>
              <w:pStyle w:val="ConsPlusNormal"/>
            </w:pPr>
            <w:hyperlink r:id="rId41" w:history="1">
              <w:r>
                <w:rPr>
                  <w:color w:val="0000FF"/>
                </w:rPr>
                <w:t>распоряжение</w:t>
              </w:r>
            </w:hyperlink>
            <w:r>
              <w:t xml:space="preserve"> Правительства Российской Федерации от 22 февраля 2012 г. N 209-р</w:t>
            </w:r>
          </w:p>
        </w:tc>
      </w:tr>
      <w:tr w:rsidR="002C1A54">
        <w:tc>
          <w:tcPr>
            <w:tcW w:w="2094" w:type="dxa"/>
            <w:tcBorders>
              <w:top w:val="nil"/>
              <w:left w:val="nil"/>
              <w:bottom w:val="nil"/>
              <w:right w:val="nil"/>
            </w:tcBorders>
          </w:tcPr>
          <w:p w:rsidR="002C1A54" w:rsidRDefault="002C1A54">
            <w:pPr>
              <w:pStyle w:val="ConsPlusNormal"/>
            </w:pPr>
            <w:r>
              <w:t>Государственные заказчики программы</w:t>
            </w:r>
          </w:p>
        </w:tc>
        <w:tc>
          <w:tcPr>
            <w:tcW w:w="340" w:type="dxa"/>
            <w:tcBorders>
              <w:top w:val="nil"/>
              <w:left w:val="nil"/>
              <w:bottom w:val="nil"/>
              <w:right w:val="nil"/>
            </w:tcBorders>
          </w:tcPr>
          <w:p w:rsidR="002C1A54" w:rsidRDefault="002C1A54">
            <w:pPr>
              <w:pStyle w:val="ConsPlusNormal"/>
            </w:pPr>
            <w:r>
              <w:t>-</w:t>
            </w:r>
          </w:p>
        </w:tc>
        <w:tc>
          <w:tcPr>
            <w:tcW w:w="6576" w:type="dxa"/>
            <w:tcBorders>
              <w:top w:val="nil"/>
              <w:left w:val="nil"/>
              <w:bottom w:val="nil"/>
              <w:right w:val="nil"/>
            </w:tcBorders>
          </w:tcPr>
          <w:p w:rsidR="002C1A54" w:rsidRDefault="002C1A54">
            <w:pPr>
              <w:pStyle w:val="ConsPlusNormal"/>
            </w:pPr>
            <w:r>
              <w:t>Министерство культуры Российской Федерации,</w:t>
            </w:r>
          </w:p>
          <w:p w:rsidR="002C1A54" w:rsidRDefault="002C1A54">
            <w:pPr>
              <w:pStyle w:val="ConsPlusNormal"/>
            </w:pPr>
            <w:r>
              <w:t>Федеральное архивное агентство,</w:t>
            </w:r>
          </w:p>
          <w:p w:rsidR="002C1A54" w:rsidRDefault="002C1A54">
            <w:pPr>
              <w:pStyle w:val="ConsPlusNormal"/>
            </w:pPr>
            <w:r>
              <w:t>Федеральное агентство по печати и массовым коммуникациям,</w:t>
            </w:r>
          </w:p>
          <w:p w:rsidR="002C1A54" w:rsidRDefault="002C1A54">
            <w:pPr>
              <w:pStyle w:val="ConsPlusNormal"/>
            </w:pPr>
            <w:r>
              <w:t>федеральное государственное бюджетное учреждение культуры "Государственный Эрмитаж",</w:t>
            </w:r>
          </w:p>
          <w:p w:rsidR="002C1A54" w:rsidRDefault="002C1A54">
            <w:pPr>
              <w:pStyle w:val="ConsPlusNormal"/>
            </w:pPr>
            <w:r>
              <w:t>федеральное государственное бюджетное учреждение культуры "Государственный фонд кинофильмов Российской Федерации"</w:t>
            </w:r>
          </w:p>
        </w:tc>
      </w:tr>
      <w:tr w:rsidR="002C1A54">
        <w:tc>
          <w:tcPr>
            <w:tcW w:w="2094" w:type="dxa"/>
            <w:tcBorders>
              <w:top w:val="nil"/>
              <w:left w:val="nil"/>
              <w:bottom w:val="nil"/>
              <w:right w:val="nil"/>
            </w:tcBorders>
          </w:tcPr>
          <w:p w:rsidR="002C1A54" w:rsidRDefault="002C1A54">
            <w:pPr>
              <w:pStyle w:val="ConsPlusNormal"/>
            </w:pPr>
            <w:r>
              <w:t>Государственный заказчик-координатор программы</w:t>
            </w:r>
          </w:p>
        </w:tc>
        <w:tc>
          <w:tcPr>
            <w:tcW w:w="340" w:type="dxa"/>
            <w:tcBorders>
              <w:top w:val="nil"/>
              <w:left w:val="nil"/>
              <w:bottom w:val="nil"/>
              <w:right w:val="nil"/>
            </w:tcBorders>
          </w:tcPr>
          <w:p w:rsidR="002C1A54" w:rsidRDefault="002C1A54">
            <w:pPr>
              <w:pStyle w:val="ConsPlusNormal"/>
            </w:pPr>
            <w:r>
              <w:t>-</w:t>
            </w:r>
          </w:p>
        </w:tc>
        <w:tc>
          <w:tcPr>
            <w:tcW w:w="6576" w:type="dxa"/>
            <w:tcBorders>
              <w:top w:val="nil"/>
              <w:left w:val="nil"/>
              <w:bottom w:val="nil"/>
              <w:right w:val="nil"/>
            </w:tcBorders>
          </w:tcPr>
          <w:p w:rsidR="002C1A54" w:rsidRDefault="002C1A54">
            <w:pPr>
              <w:pStyle w:val="ConsPlusNormal"/>
            </w:pPr>
            <w:r>
              <w:t>Министерство культуры Российской Федерации</w:t>
            </w:r>
          </w:p>
        </w:tc>
      </w:tr>
      <w:tr w:rsidR="002C1A54">
        <w:tc>
          <w:tcPr>
            <w:tcW w:w="2094" w:type="dxa"/>
            <w:tcBorders>
              <w:top w:val="nil"/>
              <w:left w:val="nil"/>
              <w:bottom w:val="nil"/>
              <w:right w:val="nil"/>
            </w:tcBorders>
          </w:tcPr>
          <w:p w:rsidR="002C1A54" w:rsidRDefault="002C1A54">
            <w:pPr>
              <w:pStyle w:val="ConsPlusNormal"/>
            </w:pPr>
            <w:r>
              <w:t>Основные разработчики программы</w:t>
            </w:r>
          </w:p>
        </w:tc>
        <w:tc>
          <w:tcPr>
            <w:tcW w:w="340" w:type="dxa"/>
            <w:tcBorders>
              <w:top w:val="nil"/>
              <w:left w:val="nil"/>
              <w:bottom w:val="nil"/>
              <w:right w:val="nil"/>
            </w:tcBorders>
          </w:tcPr>
          <w:p w:rsidR="002C1A54" w:rsidRDefault="002C1A54">
            <w:pPr>
              <w:pStyle w:val="ConsPlusNormal"/>
            </w:pPr>
            <w:r>
              <w:t>-</w:t>
            </w:r>
          </w:p>
        </w:tc>
        <w:tc>
          <w:tcPr>
            <w:tcW w:w="6576" w:type="dxa"/>
            <w:tcBorders>
              <w:top w:val="nil"/>
              <w:left w:val="nil"/>
              <w:bottom w:val="nil"/>
              <w:right w:val="nil"/>
            </w:tcBorders>
          </w:tcPr>
          <w:p w:rsidR="002C1A54" w:rsidRDefault="002C1A54">
            <w:pPr>
              <w:pStyle w:val="ConsPlusNormal"/>
            </w:pPr>
            <w:r>
              <w:t>Министерство культуры Российской Федерации,</w:t>
            </w:r>
          </w:p>
          <w:p w:rsidR="002C1A54" w:rsidRDefault="002C1A54">
            <w:pPr>
              <w:pStyle w:val="ConsPlusNormal"/>
            </w:pPr>
            <w:r>
              <w:t>Федеральное архивное агентство, Федеральное агентство по печати и массовым коммуникациям</w:t>
            </w:r>
          </w:p>
        </w:tc>
      </w:tr>
      <w:tr w:rsidR="002C1A54">
        <w:tc>
          <w:tcPr>
            <w:tcW w:w="2094" w:type="dxa"/>
            <w:tcBorders>
              <w:top w:val="nil"/>
              <w:left w:val="nil"/>
              <w:bottom w:val="nil"/>
              <w:right w:val="nil"/>
            </w:tcBorders>
          </w:tcPr>
          <w:p w:rsidR="002C1A54" w:rsidRDefault="002C1A54">
            <w:pPr>
              <w:pStyle w:val="ConsPlusNormal"/>
            </w:pPr>
            <w:r>
              <w:t xml:space="preserve">Цели и задачи </w:t>
            </w:r>
            <w:r>
              <w:lastRenderedPageBreak/>
              <w:t>программы</w:t>
            </w:r>
          </w:p>
        </w:tc>
        <w:tc>
          <w:tcPr>
            <w:tcW w:w="340" w:type="dxa"/>
            <w:tcBorders>
              <w:top w:val="nil"/>
              <w:left w:val="nil"/>
              <w:bottom w:val="nil"/>
              <w:right w:val="nil"/>
            </w:tcBorders>
          </w:tcPr>
          <w:p w:rsidR="002C1A54" w:rsidRDefault="002C1A54">
            <w:pPr>
              <w:pStyle w:val="ConsPlusNormal"/>
            </w:pPr>
            <w:r>
              <w:lastRenderedPageBreak/>
              <w:t>-</w:t>
            </w:r>
          </w:p>
        </w:tc>
        <w:tc>
          <w:tcPr>
            <w:tcW w:w="6576" w:type="dxa"/>
            <w:tcBorders>
              <w:top w:val="nil"/>
              <w:left w:val="nil"/>
              <w:bottom w:val="nil"/>
              <w:right w:val="nil"/>
            </w:tcBorders>
          </w:tcPr>
          <w:p w:rsidR="002C1A54" w:rsidRDefault="002C1A54">
            <w:pPr>
              <w:pStyle w:val="ConsPlusNormal"/>
            </w:pPr>
            <w:r>
              <w:t xml:space="preserve">сохранение российской культурной самобытности и создание </w:t>
            </w:r>
            <w:r>
              <w:lastRenderedPageBreak/>
              <w:t>условий для обеспечения равной доступности культурных благ, развития и реализации культурного и духовного потенциала каждой личности;</w:t>
            </w:r>
          </w:p>
          <w:p w:rsidR="002C1A54" w:rsidRDefault="002C1A54">
            <w:pPr>
              <w:pStyle w:val="ConsPlusNormal"/>
            </w:pPr>
            <w:r>
              <w:t>создание условий для повышения качества и разнообразия услуг, предоставляемых в сфере культуры и искусства, модернизация работы учреждений культуры;</w:t>
            </w:r>
          </w:p>
          <w:p w:rsidR="002C1A54" w:rsidRDefault="002C1A54">
            <w:pPr>
              <w:pStyle w:val="ConsPlusNormal"/>
            </w:pPr>
            <w:r>
              <w:t>обеспечение возможности реализации культурного и духовного потенциала каждой личности;</w:t>
            </w:r>
          </w:p>
          <w:p w:rsidR="002C1A54" w:rsidRDefault="002C1A54">
            <w:pPr>
              <w:pStyle w:val="ConsPlusNormal"/>
            </w:pPr>
            <w:r>
              <w:t>информатизация отрасли;</w:t>
            </w:r>
          </w:p>
          <w:p w:rsidR="002C1A54" w:rsidRDefault="002C1A54">
            <w:pPr>
              <w:pStyle w:val="ConsPlusNormal"/>
            </w:pPr>
            <w:r>
              <w:t>модернизация системы художественного образования и подготовки кадров в сфере культуры и искусства, отвечающей сохранению традиций лучших российских школ и требованиям современности;</w:t>
            </w:r>
          </w:p>
          <w:p w:rsidR="002C1A54" w:rsidRDefault="002C1A54">
            <w:pPr>
              <w:pStyle w:val="ConsPlusNormal"/>
            </w:pPr>
            <w:r>
              <w:t>выявление, охрана и популяризация культурного наследия народов Российской Федерации;</w:t>
            </w:r>
          </w:p>
          <w:p w:rsidR="002C1A54" w:rsidRDefault="002C1A54">
            <w:pPr>
              <w:pStyle w:val="ConsPlusNormal"/>
            </w:pPr>
            <w:r>
              <w:t>создание позитивного культурного образа России в мировом сообществе</w:t>
            </w:r>
          </w:p>
        </w:tc>
      </w:tr>
      <w:tr w:rsidR="002C1A54">
        <w:tc>
          <w:tcPr>
            <w:tcW w:w="2094" w:type="dxa"/>
            <w:tcBorders>
              <w:top w:val="nil"/>
              <w:left w:val="nil"/>
              <w:bottom w:val="nil"/>
              <w:right w:val="nil"/>
            </w:tcBorders>
          </w:tcPr>
          <w:p w:rsidR="002C1A54" w:rsidRDefault="002C1A54">
            <w:pPr>
              <w:pStyle w:val="ConsPlusNormal"/>
            </w:pPr>
            <w:r>
              <w:lastRenderedPageBreak/>
              <w:t>Важнейшие целевые индикаторы и показатели программы</w:t>
            </w:r>
          </w:p>
        </w:tc>
        <w:tc>
          <w:tcPr>
            <w:tcW w:w="340" w:type="dxa"/>
            <w:tcBorders>
              <w:top w:val="nil"/>
              <w:left w:val="nil"/>
              <w:bottom w:val="nil"/>
              <w:right w:val="nil"/>
            </w:tcBorders>
          </w:tcPr>
          <w:p w:rsidR="002C1A54" w:rsidRDefault="002C1A54">
            <w:pPr>
              <w:pStyle w:val="ConsPlusNormal"/>
            </w:pPr>
            <w:r>
              <w:t>-</w:t>
            </w:r>
          </w:p>
        </w:tc>
        <w:tc>
          <w:tcPr>
            <w:tcW w:w="6576" w:type="dxa"/>
            <w:tcBorders>
              <w:top w:val="nil"/>
              <w:left w:val="nil"/>
              <w:bottom w:val="nil"/>
              <w:right w:val="nil"/>
            </w:tcBorders>
          </w:tcPr>
          <w:p w:rsidR="002C1A54" w:rsidRDefault="002C1A54">
            <w:pPr>
              <w:pStyle w:val="ConsPlusNormal"/>
            </w:pPr>
            <w:r>
              <w:t>доля объектов культурного наследия, находящихся в федеральной собственности, состояние которых является удовлетворительным, в общем количестве объектов культурного наследия, находящихся в федеральной собственности;</w:t>
            </w:r>
          </w:p>
          <w:p w:rsidR="002C1A54" w:rsidRDefault="002C1A54">
            <w:pPr>
              <w:pStyle w:val="ConsPlusNormal"/>
            </w:pPr>
            <w:r>
              <w:t>доля учреждений культуры и искусства, находящихся в федеральной собственности, состояние которых является удовлетворительным, в общем количестве учреждений культуры и искусства, находящихся в федеральной собственности;</w:t>
            </w:r>
          </w:p>
          <w:p w:rsidR="002C1A54" w:rsidRDefault="002C1A54">
            <w:pPr>
              <w:pStyle w:val="ConsPlusNormal"/>
            </w:pPr>
            <w:r>
              <w:t>увеличение количества посещений театрально-концертных мероприятий (по сравнению с предыдущим годом);</w:t>
            </w:r>
          </w:p>
          <w:p w:rsidR="002C1A54" w:rsidRDefault="002C1A54">
            <w:pPr>
              <w:pStyle w:val="ConsPlusNormal"/>
            </w:pPr>
            <w:r>
              <w:t>доля фильмов российского производства в общем объеме проката на территории Российской Федерации;</w:t>
            </w:r>
          </w:p>
          <w:p w:rsidR="002C1A54" w:rsidRDefault="002C1A54">
            <w:pPr>
              <w:pStyle w:val="ConsPlusNormal"/>
            </w:pPr>
            <w:r>
              <w:t>доля учреждений культуры, имеющих свой информационный портал, в общем количестве учреждений культуры;</w:t>
            </w:r>
          </w:p>
          <w:p w:rsidR="002C1A54" w:rsidRDefault="002C1A54">
            <w:pPr>
              <w:pStyle w:val="ConsPlusNormal"/>
            </w:pPr>
            <w:r>
              <w:t>увеличение количества библиографических записей в сводном электронном каталоге библиотек России (по сравнению с предыдущим годом);</w:t>
            </w:r>
          </w:p>
          <w:p w:rsidR="002C1A54" w:rsidRDefault="002C1A54">
            <w:pPr>
              <w:pStyle w:val="ConsPlusNormal"/>
            </w:pPr>
            <w:r>
              <w:t>доля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w:t>
            </w:r>
          </w:p>
          <w:p w:rsidR="002C1A54" w:rsidRDefault="002C1A54">
            <w:pPr>
              <w:pStyle w:val="ConsPlusNormal"/>
            </w:pPr>
            <w:r>
              <w:t>доля организаций, осуществляющих образовательную деятельность по образовательным программам в области культуры и искусства, оснащенных современным материально-техническим оборудованием (с учетом детских школ искусств), в общем количестве организаций, осуществляющих образовательную деятельность по образовательным программам в области культуры и искусства;</w:t>
            </w:r>
          </w:p>
          <w:p w:rsidR="002C1A54" w:rsidRDefault="002C1A54">
            <w:pPr>
              <w:pStyle w:val="ConsPlusNormal"/>
            </w:pPr>
            <w:r>
              <w:t>увеличение доли детей, обучающихся в детских школах искусств, в общей численности детей в возрасте от 7 до 17 лет;</w:t>
            </w:r>
          </w:p>
          <w:p w:rsidR="002C1A54" w:rsidRDefault="002C1A54">
            <w:pPr>
              <w:pStyle w:val="ConsPlusNormal"/>
            </w:pPr>
            <w:r>
              <w:t>доля субъектов Российской Федерации, в которых осуществляется мониторинг состояния и использования объектов культурного наследия (памятников истории и культуры) народов Российской Федерации, в общем количестве субъектов Российской Федерации;</w:t>
            </w:r>
          </w:p>
          <w:p w:rsidR="002C1A54" w:rsidRDefault="002C1A54">
            <w:pPr>
              <w:pStyle w:val="ConsPlusNormal"/>
            </w:pPr>
            <w:r>
              <w:lastRenderedPageBreak/>
              <w:t>доля представленных (во всех формах) зрителю музейных предметов в общем количестве музейных предметов основного фонда;</w:t>
            </w:r>
          </w:p>
          <w:p w:rsidR="002C1A54" w:rsidRDefault="002C1A54">
            <w:pPr>
              <w:pStyle w:val="ConsPlusNormal"/>
            </w:pPr>
            <w:r>
              <w:t>посещаемость музейных учреждений (на 1 жителя в год);</w:t>
            </w:r>
          </w:p>
          <w:p w:rsidR="002C1A54" w:rsidRDefault="002C1A54">
            <w:pPr>
              <w:pStyle w:val="ConsPlusNormal"/>
            </w:pPr>
            <w:r>
              <w:t>доля документов государственных архивов, находящихся в нормативных условиях, обеспечивающих их постоянное (вечное) хранение, в общем количестве документов государственных архивов;</w:t>
            </w:r>
          </w:p>
          <w:p w:rsidR="002C1A54" w:rsidRDefault="002C1A54">
            <w:pPr>
              <w:pStyle w:val="ConsPlusNormal"/>
            </w:pPr>
            <w:r>
              <w:t>повышение уровня комплектования книжных фондов библиотек организаций, осуществляющих образовательную деятельность по образовательным программам в области культуры и искусства, по сравнению с установленным нормативом (на 1 тыс. жителей);</w:t>
            </w:r>
          </w:p>
          <w:p w:rsidR="002C1A54" w:rsidRDefault="002C1A54">
            <w:pPr>
              <w:pStyle w:val="ConsPlusNormal"/>
            </w:pPr>
            <w:r>
              <w:t>количество посещений библиотек (на 1 жителя в год);</w:t>
            </w:r>
          </w:p>
          <w:p w:rsidR="002C1A54" w:rsidRDefault="002C1A54">
            <w:pPr>
              <w:pStyle w:val="ConsPlusNormal"/>
            </w:pPr>
            <w:r>
              <w:t>увеличение количества культурных акций, проведенных за рубежом (по сравнению с предыдущим годом);</w:t>
            </w:r>
          </w:p>
          <w:p w:rsidR="002C1A54" w:rsidRDefault="002C1A54">
            <w:pPr>
              <w:pStyle w:val="ConsPlusNormal"/>
            </w:pPr>
            <w:r>
              <w:t>увеличение численности участников культурно-досуговых мероприятий (по сравнению с предыдущим годом);</w:t>
            </w:r>
          </w:p>
          <w:p w:rsidR="002C1A54" w:rsidRDefault="002C1A54">
            <w:pPr>
              <w:pStyle w:val="ConsPlusNormal"/>
            </w:pPr>
            <w:r>
              <w:t>выпуск книжных изданий для инвалидов по зрению</w:t>
            </w:r>
          </w:p>
        </w:tc>
      </w:tr>
      <w:tr w:rsidR="002C1A54">
        <w:tc>
          <w:tcPr>
            <w:tcW w:w="2094" w:type="dxa"/>
            <w:tcBorders>
              <w:top w:val="nil"/>
              <w:left w:val="nil"/>
              <w:bottom w:val="nil"/>
              <w:right w:val="nil"/>
            </w:tcBorders>
          </w:tcPr>
          <w:p w:rsidR="002C1A54" w:rsidRDefault="002C1A54">
            <w:pPr>
              <w:pStyle w:val="ConsPlusNormal"/>
            </w:pPr>
            <w:r>
              <w:lastRenderedPageBreak/>
              <w:t>Сроки и этапы реализации программы</w:t>
            </w:r>
          </w:p>
        </w:tc>
        <w:tc>
          <w:tcPr>
            <w:tcW w:w="340" w:type="dxa"/>
            <w:tcBorders>
              <w:top w:val="nil"/>
              <w:left w:val="nil"/>
              <w:bottom w:val="nil"/>
              <w:right w:val="nil"/>
            </w:tcBorders>
          </w:tcPr>
          <w:p w:rsidR="002C1A54" w:rsidRDefault="002C1A54">
            <w:pPr>
              <w:pStyle w:val="ConsPlusNormal"/>
            </w:pPr>
            <w:r>
              <w:t>-</w:t>
            </w:r>
          </w:p>
        </w:tc>
        <w:tc>
          <w:tcPr>
            <w:tcW w:w="6576" w:type="dxa"/>
            <w:tcBorders>
              <w:top w:val="nil"/>
              <w:left w:val="nil"/>
              <w:bottom w:val="nil"/>
              <w:right w:val="nil"/>
            </w:tcBorders>
          </w:tcPr>
          <w:p w:rsidR="002C1A54" w:rsidRDefault="002C1A54">
            <w:pPr>
              <w:pStyle w:val="ConsPlusNormal"/>
            </w:pPr>
            <w:r>
              <w:t>2012 - 2018 годы, в том числе:</w:t>
            </w:r>
          </w:p>
          <w:p w:rsidR="002C1A54" w:rsidRDefault="002C1A54">
            <w:pPr>
              <w:pStyle w:val="ConsPlusNormal"/>
            </w:pPr>
            <w:r>
              <w:t>I этап - 2012 - 2014 годы;</w:t>
            </w:r>
          </w:p>
          <w:p w:rsidR="002C1A54" w:rsidRDefault="002C1A54">
            <w:pPr>
              <w:pStyle w:val="ConsPlusNormal"/>
            </w:pPr>
            <w:r>
              <w:t>II этап - 2015 - 2018 годы</w:t>
            </w:r>
          </w:p>
        </w:tc>
      </w:tr>
      <w:tr w:rsidR="002C1A54">
        <w:tc>
          <w:tcPr>
            <w:tcW w:w="2094" w:type="dxa"/>
            <w:tcBorders>
              <w:top w:val="nil"/>
              <w:left w:val="nil"/>
              <w:bottom w:val="nil"/>
              <w:right w:val="nil"/>
            </w:tcBorders>
          </w:tcPr>
          <w:p w:rsidR="002C1A54" w:rsidRDefault="002C1A54">
            <w:pPr>
              <w:pStyle w:val="ConsPlusNormal"/>
            </w:pPr>
            <w:r>
              <w:t>Объемы и источники финансирования</w:t>
            </w:r>
          </w:p>
        </w:tc>
        <w:tc>
          <w:tcPr>
            <w:tcW w:w="340" w:type="dxa"/>
            <w:tcBorders>
              <w:top w:val="nil"/>
              <w:left w:val="nil"/>
              <w:bottom w:val="nil"/>
              <w:right w:val="nil"/>
            </w:tcBorders>
          </w:tcPr>
          <w:p w:rsidR="002C1A54" w:rsidRDefault="002C1A54">
            <w:pPr>
              <w:pStyle w:val="ConsPlusNormal"/>
            </w:pPr>
            <w:r>
              <w:t>-</w:t>
            </w:r>
          </w:p>
        </w:tc>
        <w:tc>
          <w:tcPr>
            <w:tcW w:w="6576" w:type="dxa"/>
            <w:tcBorders>
              <w:top w:val="nil"/>
              <w:left w:val="nil"/>
              <w:bottom w:val="nil"/>
              <w:right w:val="nil"/>
            </w:tcBorders>
          </w:tcPr>
          <w:p w:rsidR="002C1A54" w:rsidRDefault="002C1A54">
            <w:pPr>
              <w:pStyle w:val="ConsPlusNormal"/>
            </w:pPr>
            <w:r>
              <w:t>общий объем финансирования программы составляет 146804 млн. рублей (в ценах соответствующих лет), в том числе:</w:t>
            </w:r>
          </w:p>
          <w:p w:rsidR="002C1A54" w:rsidRDefault="002C1A54">
            <w:pPr>
              <w:pStyle w:val="ConsPlusNormal"/>
            </w:pPr>
            <w:r>
              <w:t>за счет федерального бюджета - 140277,01 млн. рублей;</w:t>
            </w:r>
          </w:p>
          <w:p w:rsidR="002C1A54" w:rsidRDefault="002C1A54">
            <w:pPr>
              <w:pStyle w:val="ConsPlusNormal"/>
            </w:pPr>
            <w:r>
              <w:t>за счет прочих источников - 6526,99 млн. рублей, в том числе за счет бюджетов субъектов Российской Федерации - 3144,74 млн. рублей;</w:t>
            </w:r>
          </w:p>
          <w:p w:rsidR="002C1A54" w:rsidRDefault="002C1A54">
            <w:pPr>
              <w:pStyle w:val="ConsPlusNormal"/>
            </w:pPr>
            <w:r>
              <w:t>за счет внебюджетных источников - 3382,25 млн. рублей.</w:t>
            </w:r>
          </w:p>
          <w:p w:rsidR="002C1A54" w:rsidRDefault="002C1A54">
            <w:pPr>
              <w:pStyle w:val="ConsPlusNormal"/>
            </w:pPr>
            <w:r>
              <w:t>На капитальные вложения направляются 83603,23 млн. рублей, на прикладные научные исследования и экспериментальные разработки гражданского назначения, выполняемые по договорам на проведение научно-исследовательских, опытно-конструкторских и технологических работ, - 366,19 млн. рублей, на прочие нужды - 62834,59 млн. рублей</w:t>
            </w:r>
          </w:p>
        </w:tc>
      </w:tr>
      <w:tr w:rsidR="002C1A54">
        <w:tc>
          <w:tcPr>
            <w:tcW w:w="2094" w:type="dxa"/>
            <w:tcBorders>
              <w:top w:val="nil"/>
              <w:left w:val="nil"/>
              <w:bottom w:val="nil"/>
              <w:right w:val="nil"/>
            </w:tcBorders>
          </w:tcPr>
          <w:p w:rsidR="002C1A54" w:rsidRDefault="002C1A54">
            <w:pPr>
              <w:pStyle w:val="ConsPlusNormal"/>
            </w:pPr>
            <w:r>
              <w:t>Ожидаемые конечные результаты реализации программы и показатели социально-экономической эффективности</w:t>
            </w:r>
          </w:p>
        </w:tc>
        <w:tc>
          <w:tcPr>
            <w:tcW w:w="340" w:type="dxa"/>
            <w:tcBorders>
              <w:top w:val="nil"/>
              <w:left w:val="nil"/>
              <w:bottom w:val="nil"/>
              <w:right w:val="nil"/>
            </w:tcBorders>
          </w:tcPr>
          <w:p w:rsidR="002C1A54" w:rsidRDefault="002C1A54">
            <w:pPr>
              <w:pStyle w:val="ConsPlusNormal"/>
            </w:pPr>
            <w:r>
              <w:t>-</w:t>
            </w:r>
          </w:p>
        </w:tc>
        <w:tc>
          <w:tcPr>
            <w:tcW w:w="6576" w:type="dxa"/>
            <w:tcBorders>
              <w:top w:val="nil"/>
              <w:left w:val="nil"/>
              <w:bottom w:val="nil"/>
              <w:right w:val="nil"/>
            </w:tcBorders>
          </w:tcPr>
          <w:p w:rsidR="002C1A54" w:rsidRDefault="002C1A54">
            <w:pPr>
              <w:pStyle w:val="ConsPlusNormal"/>
            </w:pPr>
            <w:r>
              <w:t>увеличение доли объектов культурного наследия, находящихся в федеральной собственности, состояние которых является удовлетворительным, в общем количестве объектов культурного наследия, находящихся в федеральной собственности (до 45,3 процента в 2018 году);</w:t>
            </w:r>
          </w:p>
          <w:p w:rsidR="002C1A54" w:rsidRDefault="002C1A54">
            <w:pPr>
              <w:pStyle w:val="ConsPlusNormal"/>
            </w:pPr>
            <w:r>
              <w:t>увеличение доли учреждений культуры и искусства, находящихся в федеральной собственности, состояние которых является удовлетворительным, в общем количестве учреждений культуры и искусства, находящихся в федеральной собственности (до 72,8 процента в 2018 году);</w:t>
            </w:r>
          </w:p>
          <w:p w:rsidR="002C1A54" w:rsidRDefault="002C1A54">
            <w:pPr>
              <w:pStyle w:val="ConsPlusNormal"/>
            </w:pPr>
            <w:r>
              <w:t>увеличение (по сравнению с предыдущим годом) количества посещений театрально-концертных мероприятий (на 4,2 процента в 2018 году);</w:t>
            </w:r>
          </w:p>
          <w:p w:rsidR="002C1A54" w:rsidRDefault="002C1A54">
            <w:pPr>
              <w:pStyle w:val="ConsPlusNormal"/>
            </w:pPr>
            <w:r>
              <w:t>увеличение доли фильмов российского производства в общем объеме проката на территории Российской Федерации (до 28 процентов в 2018 году);</w:t>
            </w:r>
          </w:p>
          <w:p w:rsidR="002C1A54" w:rsidRDefault="002C1A54">
            <w:pPr>
              <w:pStyle w:val="ConsPlusNormal"/>
            </w:pPr>
            <w:r>
              <w:t xml:space="preserve">увеличение доли учреждений культуры, имеющих свой </w:t>
            </w:r>
            <w:r>
              <w:lastRenderedPageBreak/>
              <w:t>информационный портал, в общем количестве учреждений культуры (до 94 процентов в 2018 году);</w:t>
            </w:r>
          </w:p>
          <w:p w:rsidR="002C1A54" w:rsidRDefault="002C1A54">
            <w:pPr>
              <w:pStyle w:val="ConsPlusNormal"/>
            </w:pPr>
            <w:r>
              <w:t>увеличение (по сравнению с предыдущим годом) количества библиографических записей в сводном электронном каталоге библиотек России (до 2,3 процента в 2018 году);</w:t>
            </w:r>
          </w:p>
          <w:p w:rsidR="002C1A54" w:rsidRDefault="002C1A54">
            <w:pPr>
              <w:pStyle w:val="ConsPlusNormal"/>
            </w:pPr>
            <w:r>
              <w:t>увеличение доли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(до 52 процентов в 2018 году);</w:t>
            </w:r>
          </w:p>
          <w:p w:rsidR="002C1A54" w:rsidRDefault="002C1A54">
            <w:pPr>
              <w:pStyle w:val="ConsPlusNormal"/>
            </w:pPr>
            <w:r>
              <w:t>увеличение доли организаций, осуществляющих образовательную деятельность по образовательным программам в области культуры и искусства, оснащенных современным материально-техническим оборудованием (с учетом детских школ искусств), в общем количестве организаций, осуществляющих образовательную деятельность по образовательным программам в области культуры и искусства (до 19,7 процента в 2016 году);</w:t>
            </w:r>
          </w:p>
          <w:p w:rsidR="002C1A54" w:rsidRDefault="002C1A54">
            <w:pPr>
              <w:pStyle w:val="ConsPlusNormal"/>
            </w:pPr>
            <w:r>
              <w:t>увеличение доли детей, обучающихся в детских школах искусств, в общей численности детей в возрасте от 7 до 17 лет (до 11,6 процента общего числа детей от 7 до 17 лет в 2011 году);</w:t>
            </w:r>
          </w:p>
          <w:p w:rsidR="002C1A54" w:rsidRDefault="002C1A54">
            <w:pPr>
              <w:pStyle w:val="ConsPlusNormal"/>
            </w:pPr>
            <w:r>
              <w:t>увеличение доли субъектов Российской Федерации, в которых осуществляется мониторинг состояния и использования объектов культурного наследия (памятников истории и культуры), в общем количестве субъектов Российской Федерации (до 100 процентов в 2018 году);</w:t>
            </w:r>
          </w:p>
          <w:p w:rsidR="002C1A54" w:rsidRDefault="002C1A54">
            <w:pPr>
              <w:pStyle w:val="ConsPlusNormal"/>
            </w:pPr>
            <w:r>
              <w:t>увеличение доли представленных (во всех формах) зрителю музейных предметов в общем количестве музейных предметов основного фонда (до 34 процентов в 2018 году);</w:t>
            </w:r>
          </w:p>
          <w:p w:rsidR="002C1A54" w:rsidRDefault="002C1A54">
            <w:pPr>
              <w:pStyle w:val="ConsPlusNormal"/>
            </w:pPr>
            <w:r>
              <w:t>увеличение количества посещений музейных учреждений (до 0,9 раза на 1 жителя в год в 2018 году);</w:t>
            </w:r>
          </w:p>
          <w:p w:rsidR="002C1A54" w:rsidRDefault="002C1A54">
            <w:pPr>
              <w:pStyle w:val="ConsPlusNormal"/>
            </w:pPr>
            <w:r>
              <w:t>увеличение доли документов государственных архивов, находящихся в нормативных условиях, обеспечивающих их постоянное (вечное) хранение, в общем количестве документов государственных архивов (до 24 процентов в 2018 году);</w:t>
            </w:r>
          </w:p>
          <w:p w:rsidR="002C1A54" w:rsidRDefault="002C1A54">
            <w:pPr>
              <w:pStyle w:val="ConsPlusNormal"/>
            </w:pPr>
            <w:r>
              <w:t>повышение уровня комплектования книжных фондов библиотек организаций, осуществляющих образовательную деятельность по образовательным программам в области культуры и искусства, по сравнению с установленным нормативом (на 1 тыс. жителей);</w:t>
            </w:r>
          </w:p>
          <w:p w:rsidR="002C1A54" w:rsidRDefault="002C1A54">
            <w:pPr>
              <w:pStyle w:val="ConsPlusNormal"/>
            </w:pPr>
            <w:r>
              <w:t>увеличение количества посещений библиотек (до 4,6 раза на 1 жителя в год в 2018 году);</w:t>
            </w:r>
          </w:p>
          <w:p w:rsidR="002C1A54" w:rsidRDefault="002C1A54">
            <w:pPr>
              <w:pStyle w:val="ConsPlusNormal"/>
            </w:pPr>
            <w:r>
              <w:t>увеличение (по сравнению с предыдущим годом) количества культурных акций, проведенных за рубежом (на 1,22 процента в 2018 году);</w:t>
            </w:r>
          </w:p>
          <w:p w:rsidR="002C1A54" w:rsidRDefault="002C1A54">
            <w:pPr>
              <w:pStyle w:val="ConsPlusNormal"/>
            </w:pPr>
            <w:r>
              <w:t>увеличение (по сравнению с предыдущим годом) численности участников культурно-досуговых мероприятий (до 7,2 процента в 2018 году);</w:t>
            </w:r>
          </w:p>
          <w:p w:rsidR="002C1A54" w:rsidRDefault="002C1A54">
            <w:pPr>
              <w:pStyle w:val="ConsPlusNormal"/>
            </w:pPr>
            <w:r>
              <w:t>выпуск книжных изданий для инвалидов по зрению (61 наименование ежегодно)</w:t>
            </w:r>
          </w:p>
        </w:tc>
      </w:tr>
    </w:tbl>
    <w:p w:rsidR="002C1A54" w:rsidRDefault="002C1A54">
      <w:pPr>
        <w:pStyle w:val="ConsPlusNormal"/>
        <w:jc w:val="both"/>
      </w:pPr>
    </w:p>
    <w:p w:rsidR="002C1A54" w:rsidRDefault="002C1A54">
      <w:pPr>
        <w:pStyle w:val="ConsPlusTitle"/>
        <w:jc w:val="center"/>
        <w:outlineLvl w:val="1"/>
      </w:pPr>
      <w:r>
        <w:t>ПАСПОРТ</w:t>
      </w:r>
    </w:p>
    <w:p w:rsidR="002C1A54" w:rsidRDefault="002C1A54">
      <w:pPr>
        <w:pStyle w:val="ConsPlusTitle"/>
        <w:jc w:val="center"/>
      </w:pPr>
      <w:r>
        <w:t>федеральной целевой программы "Развитие внутреннего</w:t>
      </w:r>
    </w:p>
    <w:p w:rsidR="002C1A54" w:rsidRDefault="002C1A54">
      <w:pPr>
        <w:pStyle w:val="ConsPlusTitle"/>
        <w:jc w:val="center"/>
      </w:pPr>
      <w:r>
        <w:t>и въездного туризма в Российской Федерации</w:t>
      </w:r>
    </w:p>
    <w:p w:rsidR="002C1A54" w:rsidRDefault="002C1A54">
      <w:pPr>
        <w:pStyle w:val="ConsPlusTitle"/>
        <w:jc w:val="center"/>
      </w:pPr>
      <w:r>
        <w:lastRenderedPageBreak/>
        <w:t>(2011 - 2018 годы)"</w:t>
      </w:r>
    </w:p>
    <w:p w:rsidR="002C1A54" w:rsidRDefault="002C1A54">
      <w:pPr>
        <w:pStyle w:val="ConsPlusNormal"/>
        <w:jc w:val="center"/>
      </w:pPr>
      <w:r>
        <w:t xml:space="preserve">(в ред. </w:t>
      </w:r>
      <w:hyperlink r:id="rId42" w:history="1">
        <w:r>
          <w:rPr>
            <w:color w:val="0000FF"/>
          </w:rPr>
          <w:t>Постановления</w:t>
        </w:r>
      </w:hyperlink>
      <w:r>
        <w:t xml:space="preserve"> Правительства РФ от 30.03.2018 N 378)</w:t>
      </w:r>
    </w:p>
    <w:p w:rsidR="002C1A54" w:rsidRDefault="002C1A5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4"/>
        <w:gridCol w:w="340"/>
        <w:gridCol w:w="6633"/>
      </w:tblGrid>
      <w:tr w:rsidR="002C1A54">
        <w:tc>
          <w:tcPr>
            <w:tcW w:w="2094" w:type="dxa"/>
            <w:tcBorders>
              <w:top w:val="nil"/>
              <w:left w:val="nil"/>
              <w:bottom w:val="nil"/>
              <w:right w:val="nil"/>
            </w:tcBorders>
          </w:tcPr>
          <w:p w:rsidR="002C1A54" w:rsidRDefault="002C1A54">
            <w:pPr>
              <w:pStyle w:val="ConsPlusNormal"/>
            </w:pPr>
            <w:r>
              <w:t>Наименование 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 xml:space="preserve">федеральная целевая </w:t>
            </w:r>
            <w:hyperlink r:id="rId43" w:history="1">
              <w:r>
                <w:rPr>
                  <w:color w:val="0000FF"/>
                </w:rPr>
                <w:t>программа</w:t>
              </w:r>
            </w:hyperlink>
            <w:r>
              <w:t xml:space="preserve"> "Развитие внутреннего и въездного туризма в Российской Федерации (2011 - 2018 годы)"</w:t>
            </w:r>
          </w:p>
        </w:tc>
      </w:tr>
      <w:tr w:rsidR="002C1A54">
        <w:tc>
          <w:tcPr>
            <w:tcW w:w="2094" w:type="dxa"/>
            <w:tcBorders>
              <w:top w:val="nil"/>
              <w:left w:val="nil"/>
              <w:bottom w:val="nil"/>
              <w:right w:val="nil"/>
            </w:tcBorders>
          </w:tcPr>
          <w:p w:rsidR="002C1A54" w:rsidRDefault="002C1A54">
            <w:pPr>
              <w:pStyle w:val="ConsPlusNormal"/>
            </w:pPr>
            <w:r>
              <w:t>Дата принятия решения о разработке программы, дата ее утверждения</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hyperlink r:id="rId44" w:history="1">
              <w:r>
                <w:rPr>
                  <w:color w:val="0000FF"/>
                </w:rPr>
                <w:t>распоряжение</w:t>
              </w:r>
            </w:hyperlink>
            <w:r>
              <w:t xml:space="preserve"> Правительства Российской Федерации от 19 июля 2010 г. N 1230-р</w:t>
            </w:r>
          </w:p>
        </w:tc>
      </w:tr>
      <w:tr w:rsidR="002C1A54">
        <w:tc>
          <w:tcPr>
            <w:tcW w:w="2094" w:type="dxa"/>
            <w:tcBorders>
              <w:top w:val="nil"/>
              <w:left w:val="nil"/>
              <w:bottom w:val="nil"/>
              <w:right w:val="nil"/>
            </w:tcBorders>
          </w:tcPr>
          <w:p w:rsidR="002C1A54" w:rsidRDefault="002C1A54">
            <w:pPr>
              <w:pStyle w:val="ConsPlusNormal"/>
            </w:pPr>
            <w:r>
              <w:t>Государственные заказчики 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Федеральное агентство по туризму</w:t>
            </w:r>
          </w:p>
        </w:tc>
      </w:tr>
      <w:tr w:rsidR="002C1A54">
        <w:tc>
          <w:tcPr>
            <w:tcW w:w="2094" w:type="dxa"/>
            <w:tcBorders>
              <w:top w:val="nil"/>
              <w:left w:val="nil"/>
              <w:bottom w:val="nil"/>
              <w:right w:val="nil"/>
            </w:tcBorders>
          </w:tcPr>
          <w:p w:rsidR="002C1A54" w:rsidRDefault="002C1A54">
            <w:pPr>
              <w:pStyle w:val="ConsPlusNormal"/>
            </w:pPr>
            <w:r>
              <w:t>Государственный заказчик-координатор 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Федеральное агентство по туризму</w:t>
            </w:r>
          </w:p>
        </w:tc>
      </w:tr>
      <w:tr w:rsidR="002C1A54">
        <w:tc>
          <w:tcPr>
            <w:tcW w:w="2094" w:type="dxa"/>
            <w:tcBorders>
              <w:top w:val="nil"/>
              <w:left w:val="nil"/>
              <w:bottom w:val="nil"/>
              <w:right w:val="nil"/>
            </w:tcBorders>
          </w:tcPr>
          <w:p w:rsidR="002C1A54" w:rsidRDefault="002C1A54">
            <w:pPr>
              <w:pStyle w:val="ConsPlusNormal"/>
            </w:pPr>
            <w:r>
              <w:t>Основной разработчик 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Федеральное агентство по туризму</w:t>
            </w:r>
          </w:p>
        </w:tc>
      </w:tr>
      <w:tr w:rsidR="002C1A54">
        <w:tc>
          <w:tcPr>
            <w:tcW w:w="2094" w:type="dxa"/>
            <w:tcBorders>
              <w:top w:val="nil"/>
              <w:left w:val="nil"/>
              <w:bottom w:val="nil"/>
              <w:right w:val="nil"/>
            </w:tcBorders>
          </w:tcPr>
          <w:p w:rsidR="002C1A54" w:rsidRDefault="002C1A54">
            <w:pPr>
              <w:pStyle w:val="ConsPlusNormal"/>
            </w:pPr>
            <w:r>
              <w:t>Цель 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повышение конкурентоспособности туристского рынка Российской Федерации, удовлетворяющего потребности российских и иностранных граждан в качественных туристских услугах</w:t>
            </w:r>
          </w:p>
        </w:tc>
      </w:tr>
      <w:tr w:rsidR="002C1A54">
        <w:tc>
          <w:tcPr>
            <w:tcW w:w="2094" w:type="dxa"/>
            <w:tcBorders>
              <w:top w:val="nil"/>
              <w:left w:val="nil"/>
              <w:bottom w:val="nil"/>
              <w:right w:val="nil"/>
            </w:tcBorders>
          </w:tcPr>
          <w:p w:rsidR="002C1A54" w:rsidRDefault="002C1A54">
            <w:pPr>
              <w:pStyle w:val="ConsPlusNormal"/>
            </w:pPr>
            <w:r>
              <w:t>Задачи 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развитие туристско-рекреационного комплекса Российской Федерации;</w:t>
            </w:r>
          </w:p>
          <w:p w:rsidR="002C1A54" w:rsidRDefault="002C1A54">
            <w:pPr>
              <w:pStyle w:val="ConsPlusNormal"/>
            </w:pPr>
            <w:r>
              <w:t>повышение качества туристских услуг;</w:t>
            </w:r>
          </w:p>
          <w:p w:rsidR="002C1A54" w:rsidRDefault="002C1A54">
            <w:pPr>
              <w:pStyle w:val="ConsPlusNormal"/>
            </w:pPr>
            <w:r>
              <w:t>продвижение туристского продукта Российской Федерации на мировом и внутреннем туристских рынках</w:t>
            </w:r>
          </w:p>
        </w:tc>
      </w:tr>
      <w:tr w:rsidR="002C1A54">
        <w:tc>
          <w:tcPr>
            <w:tcW w:w="2094" w:type="dxa"/>
            <w:tcBorders>
              <w:top w:val="nil"/>
              <w:left w:val="nil"/>
              <w:bottom w:val="nil"/>
              <w:right w:val="nil"/>
            </w:tcBorders>
          </w:tcPr>
          <w:p w:rsidR="002C1A54" w:rsidRDefault="002C1A54">
            <w:pPr>
              <w:pStyle w:val="ConsPlusNormal"/>
            </w:pPr>
            <w:r>
              <w:t>Важнейшие целевые индикаторы и показатели 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численность граждан Российской Федерации, размещенных в коллективных средствах размещения;</w:t>
            </w:r>
          </w:p>
          <w:p w:rsidR="002C1A54" w:rsidRDefault="002C1A54">
            <w:pPr>
              <w:pStyle w:val="ConsPlusNormal"/>
            </w:pPr>
            <w:r>
              <w:t>численность иностранных граждан, размещенных в коллективных средствах размещения;</w:t>
            </w:r>
          </w:p>
          <w:p w:rsidR="002C1A54" w:rsidRDefault="002C1A54">
            <w:pPr>
              <w:pStyle w:val="ConsPlusNormal"/>
            </w:pPr>
            <w:r>
              <w:t>площадь номерного фонда коллективных средств размещения;</w:t>
            </w:r>
          </w:p>
          <w:p w:rsidR="002C1A54" w:rsidRDefault="002C1A54">
            <w:pPr>
              <w:pStyle w:val="ConsPlusNormal"/>
            </w:pPr>
            <w:r>
              <w:t>инвестиции в основной капитал средств размещения (гостиницы, места для временного проживания);</w:t>
            </w:r>
          </w:p>
          <w:p w:rsidR="002C1A54" w:rsidRDefault="002C1A54">
            <w:pPr>
              <w:pStyle w:val="ConsPlusNormal"/>
            </w:pPr>
            <w:r>
              <w:t>количество койко-мест в коллективных средствах размещения;</w:t>
            </w:r>
          </w:p>
          <w:p w:rsidR="002C1A54" w:rsidRDefault="002C1A54">
            <w:pPr>
              <w:pStyle w:val="ConsPlusNormal"/>
            </w:pPr>
            <w:r>
              <w:t>количество лиц, работающих в коллективных средствах размещения;</w:t>
            </w:r>
          </w:p>
          <w:p w:rsidR="002C1A54" w:rsidRDefault="002C1A54">
            <w:pPr>
              <w:pStyle w:val="ConsPlusNormal"/>
            </w:pPr>
            <w:r>
              <w:t>количество лиц, работающих в туристских фирмах;</w:t>
            </w:r>
          </w:p>
          <w:p w:rsidR="002C1A54" w:rsidRDefault="002C1A54">
            <w:pPr>
              <w:pStyle w:val="ConsPlusNormal"/>
            </w:pPr>
            <w:r>
              <w:t>объем платных туристских услуг, оказанных населению;</w:t>
            </w:r>
          </w:p>
          <w:p w:rsidR="002C1A54" w:rsidRDefault="002C1A54">
            <w:pPr>
              <w:pStyle w:val="ConsPlusNormal"/>
            </w:pPr>
            <w:r>
              <w:t>объем платных услуг гостиниц и аналогичных средств размещения</w:t>
            </w:r>
          </w:p>
        </w:tc>
      </w:tr>
      <w:tr w:rsidR="002C1A54">
        <w:tc>
          <w:tcPr>
            <w:tcW w:w="2094" w:type="dxa"/>
            <w:tcBorders>
              <w:top w:val="nil"/>
              <w:left w:val="nil"/>
              <w:bottom w:val="nil"/>
              <w:right w:val="nil"/>
            </w:tcBorders>
          </w:tcPr>
          <w:p w:rsidR="002C1A54" w:rsidRDefault="002C1A54">
            <w:pPr>
              <w:pStyle w:val="ConsPlusNormal"/>
            </w:pPr>
            <w:r>
              <w:t>Срок и этапы реализации программы</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2011 - 2018 годы, в том числе:</w:t>
            </w:r>
          </w:p>
          <w:p w:rsidR="002C1A54" w:rsidRDefault="002C1A54">
            <w:pPr>
              <w:pStyle w:val="ConsPlusNormal"/>
            </w:pPr>
            <w:r>
              <w:t>I этап - 2011 - 2014 годы;</w:t>
            </w:r>
          </w:p>
          <w:p w:rsidR="002C1A54" w:rsidRDefault="002C1A54">
            <w:pPr>
              <w:pStyle w:val="ConsPlusNormal"/>
            </w:pPr>
            <w:r>
              <w:t>II этап - 2015 - 2018 годы</w:t>
            </w:r>
          </w:p>
        </w:tc>
      </w:tr>
      <w:tr w:rsidR="002C1A54">
        <w:tc>
          <w:tcPr>
            <w:tcW w:w="2094" w:type="dxa"/>
            <w:tcBorders>
              <w:top w:val="nil"/>
              <w:left w:val="nil"/>
              <w:bottom w:val="nil"/>
              <w:right w:val="nil"/>
            </w:tcBorders>
          </w:tcPr>
          <w:p w:rsidR="002C1A54" w:rsidRDefault="002C1A54">
            <w:pPr>
              <w:pStyle w:val="ConsPlusNormal"/>
            </w:pPr>
            <w:r>
              <w:t>Объем и источники финансирования</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 xml:space="preserve">общий объем финансирования программы на 2011 - 2018 годы в ценах соответствующих лет составляет 120,7 млрд. рублей, в том </w:t>
            </w:r>
            <w:r>
              <w:lastRenderedPageBreak/>
              <w:t>числе:</w:t>
            </w:r>
          </w:p>
          <w:p w:rsidR="002C1A54" w:rsidRDefault="002C1A54">
            <w:pPr>
              <w:pStyle w:val="ConsPlusNormal"/>
            </w:pPr>
            <w:r>
              <w:t>за счет средств федерального бюджета - 26,7 млрд. рублей (22,1 процента), из них:</w:t>
            </w:r>
          </w:p>
          <w:p w:rsidR="002C1A54" w:rsidRDefault="002C1A54">
            <w:pPr>
              <w:pStyle w:val="ConsPlusNormal"/>
            </w:pPr>
            <w:r>
              <w:t>капитальные вложения - 24,5 млрд. рублей;</w:t>
            </w:r>
          </w:p>
          <w:p w:rsidR="002C1A54" w:rsidRDefault="002C1A54">
            <w:pPr>
              <w:pStyle w:val="ConsPlusNormal"/>
            </w:pPr>
            <w:r>
              <w:t>прочие расходы - 2,2 млрд. рублей;</w:t>
            </w:r>
          </w:p>
          <w:p w:rsidR="002C1A54" w:rsidRDefault="002C1A54">
            <w:pPr>
              <w:pStyle w:val="ConsPlusNormal"/>
            </w:pPr>
            <w:r>
              <w:t>за счет средств консолидированных бюджетов субъектов Российской Федерации - 8,4 млрд. рублей (7 процентов);</w:t>
            </w:r>
          </w:p>
          <w:p w:rsidR="002C1A54" w:rsidRDefault="002C1A54">
            <w:pPr>
              <w:pStyle w:val="ConsPlusNormal"/>
            </w:pPr>
            <w:r>
              <w:t>за счет средств внебюджетных источников - 85,6 млрд. рублей (70,9 процента)</w:t>
            </w:r>
          </w:p>
        </w:tc>
      </w:tr>
      <w:tr w:rsidR="002C1A54">
        <w:tc>
          <w:tcPr>
            <w:tcW w:w="2094" w:type="dxa"/>
            <w:tcBorders>
              <w:top w:val="nil"/>
              <w:left w:val="nil"/>
              <w:bottom w:val="nil"/>
              <w:right w:val="nil"/>
            </w:tcBorders>
          </w:tcPr>
          <w:p w:rsidR="002C1A54" w:rsidRDefault="002C1A54">
            <w:pPr>
              <w:pStyle w:val="ConsPlusNormal"/>
            </w:pPr>
            <w:r>
              <w:lastRenderedPageBreak/>
              <w:t>Ожидаемые конечные результаты реализации программы и показатели социально-экономической эффективности</w:t>
            </w:r>
          </w:p>
        </w:tc>
        <w:tc>
          <w:tcPr>
            <w:tcW w:w="340" w:type="dxa"/>
            <w:tcBorders>
              <w:top w:val="nil"/>
              <w:left w:val="nil"/>
              <w:bottom w:val="nil"/>
              <w:right w:val="nil"/>
            </w:tcBorders>
          </w:tcPr>
          <w:p w:rsidR="002C1A54" w:rsidRDefault="002C1A54">
            <w:pPr>
              <w:pStyle w:val="ConsPlusNormal"/>
            </w:pPr>
            <w:r>
              <w:t>-</w:t>
            </w:r>
          </w:p>
        </w:tc>
        <w:tc>
          <w:tcPr>
            <w:tcW w:w="6633" w:type="dxa"/>
            <w:tcBorders>
              <w:top w:val="nil"/>
              <w:left w:val="nil"/>
              <w:bottom w:val="nil"/>
              <w:right w:val="nil"/>
            </w:tcBorders>
          </w:tcPr>
          <w:p w:rsidR="002C1A54" w:rsidRDefault="002C1A54">
            <w:pPr>
              <w:pStyle w:val="ConsPlusNormal"/>
            </w:pPr>
            <w:r>
              <w:t>ожидаемыми конечными результатами реализации программы являются:</w:t>
            </w:r>
          </w:p>
          <w:p w:rsidR="002C1A54" w:rsidRDefault="002C1A54">
            <w:pPr>
              <w:pStyle w:val="ConsPlusNormal"/>
            </w:pPr>
            <w:r>
              <w:t>создание в различных субъектах Российской Федерации сети конкурентоспособных туристско-рекреационных и автотуристских кластеров, которые станут точками развития регионов и межрегиональных связей, активизировав вокруг себя развитие малого и среднего бизнеса (рост инвестиций в основной капитал средств размещения (гостиницы, места для временного проживания) на 26 процентов по сравнению с 2010 годом);</w:t>
            </w:r>
          </w:p>
          <w:p w:rsidR="002C1A54" w:rsidRDefault="002C1A54">
            <w:pPr>
              <w:pStyle w:val="ConsPlusNormal"/>
            </w:pPr>
            <w:r>
              <w:t>удовлетворение потребностей различных категорий граждан Российской Федерации в активном и полноценном отдыхе, укреплении здоровья, приобщении к культурным ценностям</w:t>
            </w:r>
          </w:p>
          <w:p w:rsidR="002C1A54" w:rsidRDefault="002C1A54">
            <w:pPr>
              <w:pStyle w:val="ConsPlusNormal"/>
            </w:pPr>
            <w:r>
              <w:t>(рост численности граждан Российской Федерации, размещенных в коллективных средствах размещения, на 20 процентов по сравнению с 2010 годом);</w:t>
            </w:r>
          </w:p>
          <w:p w:rsidR="002C1A54" w:rsidRDefault="002C1A54">
            <w:pPr>
              <w:pStyle w:val="ConsPlusNormal"/>
            </w:pPr>
            <w:r>
              <w:t>повышение уровня занятости населения за счет создания дополнительных рабочих мест в сфере туризма (увеличение количества работающих в коллективных средствах размещения</w:t>
            </w:r>
          </w:p>
          <w:p w:rsidR="002C1A54" w:rsidRDefault="002C1A54">
            <w:pPr>
              <w:pStyle w:val="ConsPlusNormal"/>
            </w:pPr>
            <w:r>
              <w:t>на 10 процентов и работающих в туристских фирмах на 17 процентов по сравнению с базовым уровнем 2010 года);</w:t>
            </w:r>
          </w:p>
          <w:p w:rsidR="002C1A54" w:rsidRDefault="002C1A54">
            <w:pPr>
              <w:pStyle w:val="ConsPlusNormal"/>
            </w:pPr>
            <w:r>
              <w:t>увеличение доходов бюджетов бюджетной системы Российской Федерации за счет увеличения объема производства услуг в отрасли (увеличение объема платных туристских услуг, оказанных населению, в 2 раза и объема платных услуг гостиниц и аналогичных средств размещения в 1,9 раза по сравнению с 2010 годом);</w:t>
            </w:r>
          </w:p>
          <w:p w:rsidR="002C1A54" w:rsidRDefault="002C1A54">
            <w:pPr>
              <w:pStyle w:val="ConsPlusNormal"/>
            </w:pPr>
            <w:r>
              <w:t>рост валового внутреннего продукта и улучшение платежного баланса страны (рост численности иностранных граждан, размещенных в коллективных средствах размещения, в 2,4 раза по сравнению с 2010 годом)</w:t>
            </w:r>
          </w:p>
        </w:tc>
      </w:tr>
    </w:tbl>
    <w:p w:rsidR="002C1A54" w:rsidRDefault="002C1A54">
      <w:pPr>
        <w:pStyle w:val="ConsPlusNormal"/>
        <w:jc w:val="both"/>
      </w:pPr>
    </w:p>
    <w:p w:rsidR="002C1A54" w:rsidRDefault="002C1A54">
      <w:pPr>
        <w:pStyle w:val="ConsPlusTitle"/>
        <w:jc w:val="center"/>
        <w:outlineLvl w:val="1"/>
      </w:pPr>
      <w:r>
        <w:t>ПАСПОРТ</w:t>
      </w:r>
    </w:p>
    <w:p w:rsidR="002C1A54" w:rsidRDefault="002C1A54">
      <w:pPr>
        <w:pStyle w:val="ConsPlusTitle"/>
        <w:jc w:val="center"/>
      </w:pPr>
      <w:r>
        <w:t>федеральной целевой программы</w:t>
      </w:r>
    </w:p>
    <w:p w:rsidR="002C1A54" w:rsidRDefault="002C1A54">
      <w:pPr>
        <w:pStyle w:val="ConsPlusTitle"/>
        <w:jc w:val="center"/>
      </w:pPr>
      <w:r>
        <w:t>"Укрепление единства российской нации и этнокультурное</w:t>
      </w:r>
    </w:p>
    <w:p w:rsidR="002C1A54" w:rsidRDefault="002C1A54">
      <w:pPr>
        <w:pStyle w:val="ConsPlusTitle"/>
        <w:jc w:val="center"/>
      </w:pPr>
      <w:r>
        <w:t>развитие народов России (2014 - 2020 годы)"</w:t>
      </w:r>
    </w:p>
    <w:p w:rsidR="002C1A54" w:rsidRDefault="002C1A54">
      <w:pPr>
        <w:pStyle w:val="ConsPlusTitle"/>
        <w:jc w:val="center"/>
      </w:pPr>
      <w:r>
        <w:t>(федеральная целевая программа "Укрепление единства</w:t>
      </w:r>
    </w:p>
    <w:p w:rsidR="002C1A54" w:rsidRDefault="002C1A54">
      <w:pPr>
        <w:pStyle w:val="ConsPlusTitle"/>
        <w:jc w:val="center"/>
      </w:pPr>
      <w:r>
        <w:t>российской нации и этнокультурное развитие народов России</w:t>
      </w:r>
    </w:p>
    <w:p w:rsidR="002C1A54" w:rsidRDefault="002C1A54">
      <w:pPr>
        <w:pStyle w:val="ConsPlusTitle"/>
        <w:jc w:val="center"/>
      </w:pPr>
      <w:r>
        <w:t>(2014 - 2020 годы)" утратила силу с 1 января 2017 г.</w:t>
      </w:r>
    </w:p>
    <w:p w:rsidR="002C1A54" w:rsidRDefault="002C1A54">
      <w:pPr>
        <w:pStyle w:val="ConsPlusTitle"/>
        <w:jc w:val="center"/>
      </w:pPr>
      <w:r>
        <w:t>в соответствии с постановлением Правительства Российской</w:t>
      </w:r>
    </w:p>
    <w:p w:rsidR="002C1A54" w:rsidRDefault="002C1A54">
      <w:pPr>
        <w:pStyle w:val="ConsPlusTitle"/>
        <w:jc w:val="center"/>
      </w:pPr>
      <w:r>
        <w:t>Федерации от 29 декабря 2016 г. N 1532 "Об утверждении</w:t>
      </w:r>
    </w:p>
    <w:p w:rsidR="002C1A54" w:rsidRDefault="002C1A54">
      <w:pPr>
        <w:pStyle w:val="ConsPlusTitle"/>
        <w:jc w:val="center"/>
      </w:pPr>
      <w:r>
        <w:t>государственной программы Российской Федерации</w:t>
      </w:r>
    </w:p>
    <w:p w:rsidR="002C1A54" w:rsidRDefault="002C1A54">
      <w:pPr>
        <w:pStyle w:val="ConsPlusTitle"/>
        <w:jc w:val="center"/>
      </w:pPr>
      <w:r>
        <w:t>"Реализация государственной национальной политики")</w:t>
      </w:r>
    </w:p>
    <w:p w:rsidR="002C1A54" w:rsidRDefault="002C1A54">
      <w:pPr>
        <w:pStyle w:val="ConsPlusNormal"/>
        <w:jc w:val="center"/>
      </w:pPr>
      <w:r>
        <w:t xml:space="preserve">(введен </w:t>
      </w:r>
      <w:hyperlink r:id="rId45" w:history="1">
        <w:r>
          <w:rPr>
            <w:color w:val="0000FF"/>
          </w:rPr>
          <w:t>Постановлением</w:t>
        </w:r>
      </w:hyperlink>
      <w:r>
        <w:t xml:space="preserve"> Правительства РФ от 31.03.2017 N 391)</w:t>
      </w:r>
    </w:p>
    <w:p w:rsidR="002C1A54" w:rsidRDefault="002C1A5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97"/>
        <w:gridCol w:w="6236"/>
      </w:tblGrid>
      <w:tr w:rsidR="002C1A54">
        <w:tc>
          <w:tcPr>
            <w:tcW w:w="2438" w:type="dxa"/>
            <w:tcBorders>
              <w:top w:val="nil"/>
              <w:left w:val="nil"/>
              <w:bottom w:val="nil"/>
              <w:right w:val="nil"/>
            </w:tcBorders>
          </w:tcPr>
          <w:p w:rsidR="002C1A54" w:rsidRDefault="002C1A54">
            <w:pPr>
              <w:pStyle w:val="ConsPlusNormal"/>
            </w:pPr>
            <w:r>
              <w:lastRenderedPageBreak/>
              <w:t>Наименование программы</w:t>
            </w:r>
          </w:p>
        </w:tc>
        <w:tc>
          <w:tcPr>
            <w:tcW w:w="397" w:type="dxa"/>
            <w:tcBorders>
              <w:top w:val="nil"/>
              <w:left w:val="nil"/>
              <w:bottom w:val="nil"/>
              <w:right w:val="nil"/>
            </w:tcBorders>
          </w:tcPr>
          <w:p w:rsidR="002C1A54" w:rsidRDefault="002C1A54">
            <w:pPr>
              <w:pStyle w:val="ConsPlusNormal"/>
              <w:jc w:val="center"/>
            </w:pPr>
            <w:r>
              <w:t>-</w:t>
            </w:r>
          </w:p>
        </w:tc>
        <w:tc>
          <w:tcPr>
            <w:tcW w:w="6236" w:type="dxa"/>
            <w:tcBorders>
              <w:top w:val="nil"/>
              <w:left w:val="nil"/>
              <w:bottom w:val="nil"/>
              <w:right w:val="nil"/>
            </w:tcBorders>
          </w:tcPr>
          <w:p w:rsidR="002C1A54" w:rsidRDefault="002C1A54">
            <w:pPr>
              <w:pStyle w:val="ConsPlusNormal"/>
            </w:pPr>
            <w:r>
              <w:t xml:space="preserve">федеральная целевая </w:t>
            </w:r>
            <w:hyperlink r:id="rId46" w:history="1">
              <w:r>
                <w:rPr>
                  <w:color w:val="0000FF"/>
                </w:rPr>
                <w:t>программа</w:t>
              </w:r>
            </w:hyperlink>
            <w:r>
              <w:t xml:space="preserve"> "Укрепление единства российской нации и этнокультурное развитие народов России (2014 - 2020 годы)"</w:t>
            </w:r>
          </w:p>
        </w:tc>
      </w:tr>
      <w:tr w:rsidR="002C1A54">
        <w:tc>
          <w:tcPr>
            <w:tcW w:w="2438" w:type="dxa"/>
            <w:tcBorders>
              <w:top w:val="nil"/>
              <w:left w:val="nil"/>
              <w:bottom w:val="nil"/>
              <w:right w:val="nil"/>
            </w:tcBorders>
          </w:tcPr>
          <w:p w:rsidR="002C1A54" w:rsidRDefault="002C1A54">
            <w:pPr>
              <w:pStyle w:val="ConsPlusNormal"/>
            </w:pPr>
            <w:r>
              <w:t>Дата принятия решения о разработке программы, дата ее утверждения</w:t>
            </w:r>
          </w:p>
        </w:tc>
        <w:tc>
          <w:tcPr>
            <w:tcW w:w="397" w:type="dxa"/>
            <w:tcBorders>
              <w:top w:val="nil"/>
              <w:left w:val="nil"/>
              <w:bottom w:val="nil"/>
              <w:right w:val="nil"/>
            </w:tcBorders>
          </w:tcPr>
          <w:p w:rsidR="002C1A54" w:rsidRDefault="002C1A54">
            <w:pPr>
              <w:pStyle w:val="ConsPlusNormal"/>
              <w:jc w:val="center"/>
            </w:pPr>
            <w:r>
              <w:t>-</w:t>
            </w:r>
          </w:p>
        </w:tc>
        <w:tc>
          <w:tcPr>
            <w:tcW w:w="6236" w:type="dxa"/>
            <w:tcBorders>
              <w:top w:val="nil"/>
              <w:left w:val="nil"/>
              <w:bottom w:val="nil"/>
              <w:right w:val="nil"/>
            </w:tcBorders>
          </w:tcPr>
          <w:p w:rsidR="002C1A54" w:rsidRDefault="002C1A54">
            <w:pPr>
              <w:pStyle w:val="ConsPlusNormal"/>
            </w:pPr>
            <w:hyperlink r:id="rId47" w:history="1">
              <w:r>
                <w:rPr>
                  <w:color w:val="0000FF"/>
                </w:rPr>
                <w:t>распоряжение</w:t>
              </w:r>
            </w:hyperlink>
            <w:r>
              <w:t xml:space="preserve"> Правительства Российской Федерации от 22 июля 2013 г. N 1292-р</w:t>
            </w:r>
          </w:p>
        </w:tc>
      </w:tr>
      <w:tr w:rsidR="002C1A54">
        <w:tc>
          <w:tcPr>
            <w:tcW w:w="2438" w:type="dxa"/>
            <w:tcBorders>
              <w:top w:val="nil"/>
              <w:left w:val="nil"/>
              <w:bottom w:val="nil"/>
              <w:right w:val="nil"/>
            </w:tcBorders>
          </w:tcPr>
          <w:p w:rsidR="002C1A54" w:rsidRDefault="002C1A54">
            <w:pPr>
              <w:pStyle w:val="ConsPlusNormal"/>
            </w:pPr>
            <w:r>
              <w:t>Государственные заказчики программы</w:t>
            </w:r>
          </w:p>
        </w:tc>
        <w:tc>
          <w:tcPr>
            <w:tcW w:w="397" w:type="dxa"/>
            <w:tcBorders>
              <w:top w:val="nil"/>
              <w:left w:val="nil"/>
              <w:bottom w:val="nil"/>
              <w:right w:val="nil"/>
            </w:tcBorders>
          </w:tcPr>
          <w:p w:rsidR="002C1A54" w:rsidRDefault="002C1A54">
            <w:pPr>
              <w:pStyle w:val="ConsPlusNormal"/>
              <w:jc w:val="center"/>
            </w:pPr>
            <w:r>
              <w:t>-</w:t>
            </w:r>
          </w:p>
        </w:tc>
        <w:tc>
          <w:tcPr>
            <w:tcW w:w="6236" w:type="dxa"/>
            <w:tcBorders>
              <w:top w:val="nil"/>
              <w:left w:val="nil"/>
              <w:bottom w:val="nil"/>
              <w:right w:val="nil"/>
            </w:tcBorders>
          </w:tcPr>
          <w:p w:rsidR="002C1A54" w:rsidRDefault="002C1A54">
            <w:pPr>
              <w:pStyle w:val="ConsPlusNormal"/>
            </w:pPr>
            <w:r>
              <w:t>Министерство культуры Российской Федерации,</w:t>
            </w:r>
          </w:p>
          <w:p w:rsidR="002C1A54" w:rsidRDefault="002C1A54">
            <w:pPr>
              <w:pStyle w:val="ConsPlusNormal"/>
            </w:pPr>
            <w:r>
              <w:t>Министерство образования и науки Российской Федерации,</w:t>
            </w:r>
          </w:p>
          <w:p w:rsidR="002C1A54" w:rsidRDefault="002C1A54">
            <w:pPr>
              <w:pStyle w:val="ConsPlusNormal"/>
            </w:pPr>
            <w:r>
              <w:t>Федеральное агентство по делам молодежи,</w:t>
            </w:r>
          </w:p>
          <w:p w:rsidR="002C1A54" w:rsidRDefault="002C1A54">
            <w:pPr>
              <w:pStyle w:val="ConsPlusNormal"/>
            </w:pPr>
            <w:r>
              <w:t>Федеральное агентство по делам национальностей</w:t>
            </w:r>
          </w:p>
        </w:tc>
      </w:tr>
      <w:tr w:rsidR="002C1A54">
        <w:tc>
          <w:tcPr>
            <w:tcW w:w="2438" w:type="dxa"/>
            <w:tcBorders>
              <w:top w:val="nil"/>
              <w:left w:val="nil"/>
              <w:bottom w:val="nil"/>
              <w:right w:val="nil"/>
            </w:tcBorders>
          </w:tcPr>
          <w:p w:rsidR="002C1A54" w:rsidRDefault="002C1A54">
            <w:pPr>
              <w:pStyle w:val="ConsPlusNormal"/>
            </w:pPr>
            <w:r>
              <w:t>Государственный заказчик - координатор программы</w:t>
            </w:r>
          </w:p>
        </w:tc>
        <w:tc>
          <w:tcPr>
            <w:tcW w:w="397" w:type="dxa"/>
            <w:tcBorders>
              <w:top w:val="nil"/>
              <w:left w:val="nil"/>
              <w:bottom w:val="nil"/>
              <w:right w:val="nil"/>
            </w:tcBorders>
          </w:tcPr>
          <w:p w:rsidR="002C1A54" w:rsidRDefault="002C1A54">
            <w:pPr>
              <w:pStyle w:val="ConsPlusNormal"/>
              <w:jc w:val="center"/>
            </w:pPr>
            <w:r>
              <w:t>-</w:t>
            </w:r>
          </w:p>
        </w:tc>
        <w:tc>
          <w:tcPr>
            <w:tcW w:w="6236" w:type="dxa"/>
            <w:tcBorders>
              <w:top w:val="nil"/>
              <w:left w:val="nil"/>
              <w:bottom w:val="nil"/>
              <w:right w:val="nil"/>
            </w:tcBorders>
          </w:tcPr>
          <w:p w:rsidR="002C1A54" w:rsidRDefault="002C1A54">
            <w:pPr>
              <w:pStyle w:val="ConsPlusNormal"/>
            </w:pPr>
            <w:r>
              <w:t>Федеральное агентство по делам национальностей</w:t>
            </w:r>
          </w:p>
        </w:tc>
      </w:tr>
      <w:tr w:rsidR="002C1A54">
        <w:tc>
          <w:tcPr>
            <w:tcW w:w="2438" w:type="dxa"/>
            <w:tcBorders>
              <w:top w:val="nil"/>
              <w:left w:val="nil"/>
              <w:bottom w:val="nil"/>
              <w:right w:val="nil"/>
            </w:tcBorders>
          </w:tcPr>
          <w:p w:rsidR="002C1A54" w:rsidRDefault="002C1A54">
            <w:pPr>
              <w:pStyle w:val="ConsPlusNormal"/>
            </w:pPr>
            <w:r>
              <w:t>Основные разработчики программы</w:t>
            </w:r>
          </w:p>
        </w:tc>
        <w:tc>
          <w:tcPr>
            <w:tcW w:w="397" w:type="dxa"/>
            <w:tcBorders>
              <w:top w:val="nil"/>
              <w:left w:val="nil"/>
              <w:bottom w:val="nil"/>
              <w:right w:val="nil"/>
            </w:tcBorders>
          </w:tcPr>
          <w:p w:rsidR="002C1A54" w:rsidRDefault="002C1A54">
            <w:pPr>
              <w:pStyle w:val="ConsPlusNormal"/>
              <w:jc w:val="center"/>
            </w:pPr>
            <w:r>
              <w:t>-</w:t>
            </w:r>
          </w:p>
        </w:tc>
        <w:tc>
          <w:tcPr>
            <w:tcW w:w="6236" w:type="dxa"/>
            <w:tcBorders>
              <w:top w:val="nil"/>
              <w:left w:val="nil"/>
              <w:bottom w:val="nil"/>
              <w:right w:val="nil"/>
            </w:tcBorders>
          </w:tcPr>
          <w:p w:rsidR="002C1A54" w:rsidRDefault="002C1A54">
            <w:pPr>
              <w:pStyle w:val="ConsPlusNormal"/>
            </w:pPr>
            <w:r>
              <w:t>Министерство регионального развития Российской Федерации</w:t>
            </w:r>
          </w:p>
        </w:tc>
      </w:tr>
      <w:tr w:rsidR="002C1A54">
        <w:tc>
          <w:tcPr>
            <w:tcW w:w="2438" w:type="dxa"/>
            <w:tcBorders>
              <w:top w:val="nil"/>
              <w:left w:val="nil"/>
              <w:bottom w:val="nil"/>
              <w:right w:val="nil"/>
            </w:tcBorders>
          </w:tcPr>
          <w:p w:rsidR="002C1A54" w:rsidRDefault="002C1A54">
            <w:pPr>
              <w:pStyle w:val="ConsPlusNormal"/>
            </w:pPr>
            <w:r>
              <w:t>Цели и задачи программы</w:t>
            </w:r>
          </w:p>
        </w:tc>
        <w:tc>
          <w:tcPr>
            <w:tcW w:w="397" w:type="dxa"/>
            <w:tcBorders>
              <w:top w:val="nil"/>
              <w:left w:val="nil"/>
              <w:bottom w:val="nil"/>
              <w:right w:val="nil"/>
            </w:tcBorders>
          </w:tcPr>
          <w:p w:rsidR="002C1A54" w:rsidRDefault="002C1A54">
            <w:pPr>
              <w:pStyle w:val="ConsPlusNormal"/>
              <w:jc w:val="center"/>
            </w:pPr>
            <w:r>
              <w:t>-</w:t>
            </w:r>
          </w:p>
        </w:tc>
        <w:tc>
          <w:tcPr>
            <w:tcW w:w="6236" w:type="dxa"/>
            <w:tcBorders>
              <w:top w:val="nil"/>
              <w:left w:val="nil"/>
              <w:bottom w:val="nil"/>
              <w:right w:val="nil"/>
            </w:tcBorders>
          </w:tcPr>
          <w:p w:rsidR="002C1A54" w:rsidRDefault="002C1A54">
            <w:pPr>
              <w:pStyle w:val="ConsPlusNormal"/>
            </w:pPr>
            <w:r>
              <w:t>укрепление единства многонационального народа Российской Федерации (российской нации);</w:t>
            </w:r>
          </w:p>
          <w:p w:rsidR="002C1A54" w:rsidRDefault="002C1A54">
            <w:pPr>
              <w:pStyle w:val="ConsPlusNormal"/>
            </w:pPr>
            <w:r>
              <w:t>содействие укреплению гражданского единства и гармонизации межнациональных отношений;</w:t>
            </w:r>
          </w:p>
          <w:p w:rsidR="002C1A54" w:rsidRDefault="002C1A54">
            <w:pPr>
              <w:pStyle w:val="ConsPlusNormal"/>
            </w:pPr>
            <w:r>
              <w:t>содействие этнокультурному многообразию народов России</w:t>
            </w:r>
          </w:p>
        </w:tc>
      </w:tr>
      <w:tr w:rsidR="002C1A54">
        <w:tc>
          <w:tcPr>
            <w:tcW w:w="2438" w:type="dxa"/>
            <w:tcBorders>
              <w:top w:val="nil"/>
              <w:left w:val="nil"/>
              <w:bottom w:val="nil"/>
              <w:right w:val="nil"/>
            </w:tcBorders>
          </w:tcPr>
          <w:p w:rsidR="002C1A54" w:rsidRDefault="002C1A54">
            <w:pPr>
              <w:pStyle w:val="ConsPlusNormal"/>
            </w:pPr>
            <w:r>
              <w:t>Важнейшие целевые индикаторы и показатели программы</w:t>
            </w:r>
          </w:p>
        </w:tc>
        <w:tc>
          <w:tcPr>
            <w:tcW w:w="397" w:type="dxa"/>
            <w:tcBorders>
              <w:top w:val="nil"/>
              <w:left w:val="nil"/>
              <w:bottom w:val="nil"/>
              <w:right w:val="nil"/>
            </w:tcBorders>
          </w:tcPr>
          <w:p w:rsidR="002C1A54" w:rsidRDefault="002C1A54">
            <w:pPr>
              <w:pStyle w:val="ConsPlusNormal"/>
              <w:jc w:val="center"/>
            </w:pPr>
            <w:r>
              <w:t>-</w:t>
            </w:r>
          </w:p>
        </w:tc>
        <w:tc>
          <w:tcPr>
            <w:tcW w:w="6236" w:type="dxa"/>
            <w:tcBorders>
              <w:top w:val="nil"/>
              <w:left w:val="nil"/>
              <w:bottom w:val="nil"/>
              <w:right w:val="nil"/>
            </w:tcBorders>
          </w:tcPr>
          <w:p w:rsidR="002C1A54" w:rsidRDefault="002C1A54">
            <w:pPr>
              <w:pStyle w:val="ConsPlusNormal"/>
            </w:pPr>
            <w:r>
              <w:t>доля граждан, положительно оценивающих состояние межнациональных отношений, в общем количестве граждан Российской Федерации;</w:t>
            </w:r>
          </w:p>
          <w:p w:rsidR="002C1A54" w:rsidRDefault="002C1A54">
            <w:pPr>
              <w:pStyle w:val="ConsPlusNormal"/>
            </w:pPr>
            <w:r>
              <w:t>уровень толерантного отношения к представителям другой национальности;</w:t>
            </w:r>
          </w:p>
          <w:p w:rsidR="002C1A54" w:rsidRDefault="002C1A54">
            <w:pPr>
              <w:pStyle w:val="ConsPlusNormal"/>
            </w:pPr>
            <w:r>
              <w:t>доля субъектов Российской Федерации, реализующих региональные программы, направленные на укрепление гражданского единства и гармонизацию межнациональных отношений, в общем количестве субъектов Российской Федерации;</w:t>
            </w:r>
          </w:p>
          <w:p w:rsidR="002C1A54" w:rsidRDefault="002C1A54">
            <w:pPr>
              <w:pStyle w:val="ConsPlusNormal"/>
            </w:pPr>
            <w:r>
              <w:t>численность участников мероприятий, направленных на этнокультурное развитие народов России и поддержку языкового многообразия;</w:t>
            </w:r>
          </w:p>
          <w:p w:rsidR="002C1A54" w:rsidRDefault="002C1A54">
            <w:pPr>
              <w:pStyle w:val="ConsPlusNormal"/>
            </w:pPr>
            <w:r>
              <w:t>количество некоммерческих организаций, получивших в рамках программы поддержку в сфере духовно-просветительской деятельности</w:t>
            </w:r>
          </w:p>
        </w:tc>
      </w:tr>
      <w:tr w:rsidR="002C1A54">
        <w:tc>
          <w:tcPr>
            <w:tcW w:w="2438" w:type="dxa"/>
            <w:tcBorders>
              <w:top w:val="nil"/>
              <w:left w:val="nil"/>
              <w:bottom w:val="nil"/>
              <w:right w:val="nil"/>
            </w:tcBorders>
          </w:tcPr>
          <w:p w:rsidR="002C1A54" w:rsidRDefault="002C1A54">
            <w:pPr>
              <w:pStyle w:val="ConsPlusNormal"/>
            </w:pPr>
            <w:r>
              <w:t>Срок и этапы реализации программы</w:t>
            </w:r>
          </w:p>
        </w:tc>
        <w:tc>
          <w:tcPr>
            <w:tcW w:w="397" w:type="dxa"/>
            <w:tcBorders>
              <w:top w:val="nil"/>
              <w:left w:val="nil"/>
              <w:bottom w:val="nil"/>
              <w:right w:val="nil"/>
            </w:tcBorders>
          </w:tcPr>
          <w:p w:rsidR="002C1A54" w:rsidRDefault="002C1A54">
            <w:pPr>
              <w:pStyle w:val="ConsPlusNormal"/>
              <w:jc w:val="center"/>
            </w:pPr>
            <w:r>
              <w:t>-</w:t>
            </w:r>
          </w:p>
        </w:tc>
        <w:tc>
          <w:tcPr>
            <w:tcW w:w="6236" w:type="dxa"/>
            <w:tcBorders>
              <w:top w:val="nil"/>
              <w:left w:val="nil"/>
              <w:bottom w:val="nil"/>
              <w:right w:val="nil"/>
            </w:tcBorders>
          </w:tcPr>
          <w:p w:rsidR="002C1A54" w:rsidRDefault="002C1A54">
            <w:pPr>
              <w:pStyle w:val="ConsPlusNormal"/>
            </w:pPr>
            <w:r>
              <w:t>2014 - 2020 годы, в том числе:</w:t>
            </w:r>
          </w:p>
          <w:p w:rsidR="002C1A54" w:rsidRDefault="002C1A54">
            <w:pPr>
              <w:pStyle w:val="ConsPlusNormal"/>
            </w:pPr>
            <w:r>
              <w:t>I этап - 2014 - 2016 годы;</w:t>
            </w:r>
          </w:p>
          <w:p w:rsidR="002C1A54" w:rsidRDefault="002C1A54">
            <w:pPr>
              <w:pStyle w:val="ConsPlusNormal"/>
            </w:pPr>
            <w:r>
              <w:t>II этап - 2017 - 2020 годы</w:t>
            </w:r>
          </w:p>
        </w:tc>
      </w:tr>
      <w:tr w:rsidR="002C1A54">
        <w:tc>
          <w:tcPr>
            <w:tcW w:w="2438" w:type="dxa"/>
            <w:tcBorders>
              <w:top w:val="nil"/>
              <w:left w:val="nil"/>
              <w:bottom w:val="nil"/>
              <w:right w:val="nil"/>
            </w:tcBorders>
          </w:tcPr>
          <w:p w:rsidR="002C1A54" w:rsidRDefault="002C1A54">
            <w:pPr>
              <w:pStyle w:val="ConsPlusNormal"/>
            </w:pPr>
            <w:r>
              <w:t>Объем и источники финансирования</w:t>
            </w:r>
          </w:p>
        </w:tc>
        <w:tc>
          <w:tcPr>
            <w:tcW w:w="397" w:type="dxa"/>
            <w:tcBorders>
              <w:top w:val="nil"/>
              <w:left w:val="nil"/>
              <w:bottom w:val="nil"/>
              <w:right w:val="nil"/>
            </w:tcBorders>
          </w:tcPr>
          <w:p w:rsidR="002C1A54" w:rsidRDefault="002C1A54">
            <w:pPr>
              <w:pStyle w:val="ConsPlusNormal"/>
              <w:jc w:val="center"/>
            </w:pPr>
            <w:r>
              <w:t>-</w:t>
            </w:r>
          </w:p>
        </w:tc>
        <w:tc>
          <w:tcPr>
            <w:tcW w:w="6236" w:type="dxa"/>
            <w:tcBorders>
              <w:top w:val="nil"/>
              <w:left w:val="nil"/>
              <w:bottom w:val="nil"/>
              <w:right w:val="nil"/>
            </w:tcBorders>
          </w:tcPr>
          <w:p w:rsidR="002C1A54" w:rsidRDefault="002C1A54">
            <w:pPr>
              <w:pStyle w:val="ConsPlusNormal"/>
            </w:pPr>
            <w:r>
              <w:t>общий объем финансирования программы составляет 8492,4633 млн. рублей (в ценах соответствующих лет), в том числе:</w:t>
            </w:r>
          </w:p>
          <w:p w:rsidR="002C1A54" w:rsidRDefault="002C1A54">
            <w:pPr>
              <w:pStyle w:val="ConsPlusNormal"/>
            </w:pPr>
            <w:r>
              <w:t>за счет средств федерального бюджета - 7035,4628 млн. рублей;</w:t>
            </w:r>
          </w:p>
          <w:p w:rsidR="002C1A54" w:rsidRDefault="002C1A54">
            <w:pPr>
              <w:pStyle w:val="ConsPlusNormal"/>
            </w:pPr>
            <w:r>
              <w:t>за счет средств бюджетов субъектов Российской Федерации - 1457,0005 млн. рублей</w:t>
            </w:r>
          </w:p>
        </w:tc>
      </w:tr>
      <w:tr w:rsidR="002C1A54">
        <w:tc>
          <w:tcPr>
            <w:tcW w:w="2438" w:type="dxa"/>
            <w:tcBorders>
              <w:top w:val="nil"/>
              <w:left w:val="nil"/>
              <w:bottom w:val="nil"/>
              <w:right w:val="nil"/>
            </w:tcBorders>
          </w:tcPr>
          <w:p w:rsidR="002C1A54" w:rsidRDefault="002C1A54">
            <w:pPr>
              <w:pStyle w:val="ConsPlusNormal"/>
            </w:pPr>
            <w:r>
              <w:lastRenderedPageBreak/>
              <w:t>Ожидаемые конечные результаты реализации программы и показатели социально-экономической эффективности</w:t>
            </w:r>
          </w:p>
        </w:tc>
        <w:tc>
          <w:tcPr>
            <w:tcW w:w="397" w:type="dxa"/>
            <w:tcBorders>
              <w:top w:val="nil"/>
              <w:left w:val="nil"/>
              <w:bottom w:val="nil"/>
              <w:right w:val="nil"/>
            </w:tcBorders>
          </w:tcPr>
          <w:p w:rsidR="002C1A54" w:rsidRDefault="002C1A54">
            <w:pPr>
              <w:pStyle w:val="ConsPlusNormal"/>
              <w:jc w:val="center"/>
            </w:pPr>
            <w:r>
              <w:t>-</w:t>
            </w:r>
          </w:p>
        </w:tc>
        <w:tc>
          <w:tcPr>
            <w:tcW w:w="6236" w:type="dxa"/>
            <w:tcBorders>
              <w:top w:val="nil"/>
              <w:left w:val="nil"/>
              <w:bottom w:val="nil"/>
              <w:right w:val="nil"/>
            </w:tcBorders>
          </w:tcPr>
          <w:p w:rsidR="002C1A54" w:rsidRDefault="002C1A54">
            <w:pPr>
              <w:pStyle w:val="ConsPlusNormal"/>
            </w:pPr>
            <w:r>
              <w:t>доля граждан, положительно оценивающих состояние межнациональных отношений, составит 65 процентов;</w:t>
            </w:r>
          </w:p>
          <w:p w:rsidR="002C1A54" w:rsidRDefault="002C1A54">
            <w:pPr>
              <w:pStyle w:val="ConsPlusNormal"/>
            </w:pPr>
            <w:r>
              <w:t>уровень толерантного отношения к представителям другой национальности составит 85 процентов;</w:t>
            </w:r>
          </w:p>
          <w:p w:rsidR="002C1A54" w:rsidRDefault="002C1A54">
            <w:pPr>
              <w:pStyle w:val="ConsPlusNormal"/>
            </w:pPr>
            <w:r>
              <w:t>численность участников мероприятий, направленных на этнокультурное развитие народов России и поддержку языкового многообразия, составит 305 тыс. человек;</w:t>
            </w:r>
          </w:p>
          <w:p w:rsidR="002C1A54" w:rsidRDefault="002C1A54">
            <w:pPr>
              <w:pStyle w:val="ConsPlusNormal"/>
            </w:pPr>
            <w:r>
              <w:t>все субъекты Российской Федерации будут осуществлять реализацию региональных программ, направленных на укрепление гражданского единства и гармонизацию межнациональных отношений;</w:t>
            </w:r>
          </w:p>
          <w:p w:rsidR="002C1A54" w:rsidRDefault="002C1A54">
            <w:pPr>
              <w:pStyle w:val="ConsPlusNormal"/>
            </w:pPr>
            <w:r>
              <w:t>53 некоммерческие организации получат в рамках программы поддержку в сфере духовно-просветительской деятельности</w:t>
            </w:r>
          </w:p>
        </w:tc>
      </w:tr>
    </w:tbl>
    <w:p w:rsidR="002C1A54" w:rsidRDefault="002C1A54">
      <w:pPr>
        <w:pStyle w:val="ConsPlusNormal"/>
        <w:jc w:val="both"/>
      </w:pPr>
    </w:p>
    <w:p w:rsidR="002C1A54" w:rsidRDefault="002C1A54">
      <w:pPr>
        <w:pStyle w:val="ConsPlusTitle"/>
        <w:jc w:val="center"/>
        <w:outlineLvl w:val="1"/>
      </w:pPr>
      <w:r>
        <w:t>I. Приоритеты и цели государственной политики</w:t>
      </w:r>
    </w:p>
    <w:p w:rsidR="002C1A54" w:rsidRDefault="002C1A54">
      <w:pPr>
        <w:pStyle w:val="ConsPlusNormal"/>
        <w:jc w:val="center"/>
      </w:pPr>
      <w:r>
        <w:t xml:space="preserve">(в ред. </w:t>
      </w:r>
      <w:hyperlink r:id="rId48" w:history="1">
        <w:r>
          <w:rPr>
            <w:color w:val="0000FF"/>
          </w:rPr>
          <w:t>Постановления</w:t>
        </w:r>
      </w:hyperlink>
      <w:r>
        <w:t xml:space="preserve"> Правительства РФ от 30.03.2018 N 378)</w:t>
      </w:r>
    </w:p>
    <w:p w:rsidR="002C1A54" w:rsidRDefault="002C1A54">
      <w:pPr>
        <w:pStyle w:val="ConsPlusNormal"/>
        <w:jc w:val="both"/>
      </w:pPr>
    </w:p>
    <w:p w:rsidR="002C1A54" w:rsidRDefault="002C1A54">
      <w:pPr>
        <w:pStyle w:val="ConsPlusNormal"/>
        <w:ind w:firstLine="540"/>
        <w:jc w:val="both"/>
      </w:pPr>
      <w:r>
        <w:t>Приоритеты государственной политики в сферах культуры и туризма установлены стратегическими документами и нормативными правовыми актами Российской Федерации, реализация которых позволила наметить пути решения многих проблем в сферах культуры и туризма и решить некоторые из них.</w:t>
      </w:r>
    </w:p>
    <w:p w:rsidR="002C1A54" w:rsidRDefault="002C1A54">
      <w:pPr>
        <w:pStyle w:val="ConsPlusNormal"/>
        <w:spacing w:before="220"/>
        <w:ind w:firstLine="540"/>
        <w:jc w:val="both"/>
      </w:pPr>
      <w:r>
        <w:t>Вместе с тем многие из проблем остаются нерешенными, в их числе:</w:t>
      </w:r>
    </w:p>
    <w:p w:rsidR="002C1A54" w:rsidRDefault="002C1A54">
      <w:pPr>
        <w:pStyle w:val="ConsPlusNormal"/>
        <w:spacing w:before="220"/>
        <w:ind w:firstLine="540"/>
        <w:jc w:val="both"/>
      </w:pPr>
      <w:r>
        <w:t>отсутствие в обществе представления о стратегической роли культуры и приоритетах государственной культурной политики;</w:t>
      </w:r>
    </w:p>
    <w:p w:rsidR="002C1A54" w:rsidRDefault="002C1A54">
      <w:pPr>
        <w:pStyle w:val="ConsPlusNormal"/>
        <w:spacing w:before="220"/>
        <w:ind w:firstLine="540"/>
        <w:jc w:val="both"/>
      </w:pPr>
      <w:r>
        <w:t>заметное снижение культурно-образовательного уровня населения Российской Федерации;</w:t>
      </w:r>
    </w:p>
    <w:p w:rsidR="002C1A54" w:rsidRDefault="002C1A54">
      <w:pPr>
        <w:pStyle w:val="ConsPlusNormal"/>
        <w:spacing w:before="220"/>
        <w:ind w:firstLine="540"/>
        <w:jc w:val="both"/>
      </w:pPr>
      <w:r>
        <w:t>значительное количество памятников истории и культуры с высокой степенью разрушения, повреждения и уничтожения;</w:t>
      </w:r>
    </w:p>
    <w:p w:rsidR="002C1A54" w:rsidRDefault="002C1A54">
      <w:pPr>
        <w:pStyle w:val="ConsPlusNormal"/>
        <w:spacing w:before="220"/>
        <w:ind w:firstLine="540"/>
        <w:jc w:val="both"/>
      </w:pPr>
      <w:r>
        <w:t>региональные и муниципальные диспропорции в обеспеченности населения услугами учреждений культуры и туризма;</w:t>
      </w:r>
    </w:p>
    <w:p w:rsidR="002C1A54" w:rsidRDefault="002C1A54">
      <w:pPr>
        <w:pStyle w:val="ConsPlusNormal"/>
        <w:spacing w:before="220"/>
        <w:ind w:firstLine="540"/>
        <w:jc w:val="both"/>
      </w:pPr>
      <w:r>
        <w:t>снижение доступности культурных форм досуга для жителей сельской местности и небольших городских поселений;</w:t>
      </w:r>
    </w:p>
    <w:p w:rsidR="002C1A54" w:rsidRDefault="002C1A54">
      <w:pPr>
        <w:pStyle w:val="ConsPlusNormal"/>
        <w:spacing w:before="220"/>
        <w:ind w:firstLine="540"/>
        <w:jc w:val="both"/>
      </w:pPr>
      <w:r>
        <w:t>неудовлетворительное состояние большинства организаций культуры, находящихся в ведении муниципальных образований;</w:t>
      </w:r>
    </w:p>
    <w:p w:rsidR="002C1A54" w:rsidRDefault="002C1A54">
      <w:pPr>
        <w:pStyle w:val="ConsPlusNormal"/>
        <w:spacing w:before="220"/>
        <w:ind w:firstLine="540"/>
        <w:jc w:val="both"/>
      </w:pPr>
      <w:r>
        <w:t>значительное сокращение сети культурно-досуговых учреждений и ухудшение ассортимента и качества предоставляемых услуг;</w:t>
      </w:r>
    </w:p>
    <w:p w:rsidR="002C1A54" w:rsidRDefault="002C1A54">
      <w:pPr>
        <w:pStyle w:val="ConsPlusNormal"/>
        <w:spacing w:before="220"/>
        <w:ind w:firstLine="540"/>
        <w:jc w:val="both"/>
      </w:pPr>
      <w:r>
        <w:t>дефицит квалифицированных кадров, в первую очередь для проведения реставрационных работ на объектах культурного наследия, в фондах музеев и библиотек;</w:t>
      </w:r>
    </w:p>
    <w:p w:rsidR="002C1A54" w:rsidRDefault="002C1A54">
      <w:pPr>
        <w:pStyle w:val="ConsPlusNormal"/>
        <w:spacing w:before="220"/>
        <w:ind w:firstLine="540"/>
        <w:jc w:val="both"/>
      </w:pPr>
      <w:r>
        <w:t>низкий уровень оплаты труда в сфере культуры и недостаточный объем финансирования поддержки творческих коллективов.</w:t>
      </w:r>
    </w:p>
    <w:p w:rsidR="002C1A54" w:rsidRDefault="002C1A54">
      <w:pPr>
        <w:pStyle w:val="ConsPlusNormal"/>
        <w:spacing w:before="220"/>
        <w:ind w:firstLine="540"/>
        <w:jc w:val="both"/>
      </w:pPr>
      <w:r>
        <w:t>Основными препятствиями к развитию туризма в Российской Федерации являются:</w:t>
      </w:r>
    </w:p>
    <w:p w:rsidR="002C1A54" w:rsidRDefault="002C1A54">
      <w:pPr>
        <w:pStyle w:val="ConsPlusNormal"/>
        <w:spacing w:before="220"/>
        <w:ind w:firstLine="540"/>
        <w:jc w:val="both"/>
      </w:pPr>
      <w:r>
        <w:t>визовый режим (действующий порядок выдачи российских виз гражданам иностранных государств, безопасных в миграционном отношении, является ограничителем для роста въездного туристского потока);</w:t>
      </w:r>
    </w:p>
    <w:p w:rsidR="002C1A54" w:rsidRDefault="002C1A54">
      <w:pPr>
        <w:pStyle w:val="ConsPlusNormal"/>
        <w:spacing w:before="220"/>
        <w:ind w:firstLine="540"/>
        <w:jc w:val="both"/>
      </w:pPr>
      <w:r>
        <w:lastRenderedPageBreak/>
        <w:t>низкий уровень развития туристской инфраструктуры (недостаточность, а в ряде регионов - отсутствие средств размещения туристского класса и объектов досуга, неудовлетворительное состояние многих туристских объектов показа, отсутствие качественной придорожной инфраструктуры практически на всех автомагистралях страны и др.);</w:t>
      </w:r>
    </w:p>
    <w:p w:rsidR="002C1A54" w:rsidRDefault="002C1A54">
      <w:pPr>
        <w:pStyle w:val="ConsPlusNormal"/>
        <w:spacing w:before="220"/>
        <w:ind w:firstLine="540"/>
        <w:jc w:val="both"/>
      </w:pPr>
      <w:r>
        <w:t>отсутствие практики создания субъектами Российской Федерации благоприятных условий для инвестиций в средства размещения туристов и иную туристскую инфраструктуру, а также отсутствие доступных инвесторам долгосрочных кредитных инструментов с процентными ставками, позволяющими окупать инвестиции в объекты туристско-рекреационного комплекса в приемлемые для инвесторов сроки;</w:t>
      </w:r>
    </w:p>
    <w:p w:rsidR="002C1A54" w:rsidRDefault="002C1A54">
      <w:pPr>
        <w:pStyle w:val="ConsPlusNormal"/>
        <w:spacing w:before="220"/>
        <w:ind w:firstLine="540"/>
        <w:jc w:val="both"/>
      </w:pPr>
      <w:r>
        <w:t>невысокое качество обслуживания во всех секторах туристской индустрии вследствие недостатка профессиональных кадров;</w:t>
      </w:r>
    </w:p>
    <w:p w:rsidR="002C1A54" w:rsidRDefault="002C1A54">
      <w:pPr>
        <w:pStyle w:val="ConsPlusNormal"/>
        <w:spacing w:before="220"/>
        <w:ind w:firstLine="540"/>
        <w:jc w:val="both"/>
      </w:pPr>
      <w:r>
        <w:t>несовершенство законодательства Российской Федерации, регулирующего сферу туризма;</w:t>
      </w:r>
    </w:p>
    <w:p w:rsidR="002C1A54" w:rsidRDefault="002C1A54">
      <w:pPr>
        <w:pStyle w:val="ConsPlusNormal"/>
        <w:spacing w:before="220"/>
        <w:ind w:firstLine="540"/>
        <w:jc w:val="both"/>
      </w:pPr>
      <w:r>
        <w:t>недостаточно активное продвижение туристского продукта Российской Федерации на мировом и внутреннем туристских рынках.</w:t>
      </w:r>
    </w:p>
    <w:p w:rsidR="002C1A54" w:rsidRDefault="002C1A54">
      <w:pPr>
        <w:pStyle w:val="ConsPlusNormal"/>
        <w:spacing w:before="220"/>
        <w:ind w:firstLine="540"/>
        <w:jc w:val="both"/>
      </w:pPr>
      <w:r>
        <w:t xml:space="preserve">Целями государственной политики в сферах культуры и туризма являются (в соответствии со </w:t>
      </w:r>
      <w:hyperlink r:id="rId49" w:history="1">
        <w:r>
          <w:rPr>
            <w:color w:val="0000FF"/>
          </w:rPr>
          <w:t>Стратегией</w:t>
        </w:r>
      </w:hyperlink>
      <w:r>
        <w:t xml:space="preserve"> государственной культурной политики на период до 2030 года и </w:t>
      </w:r>
      <w:hyperlink r:id="rId50" w:history="1">
        <w:r>
          <w:rPr>
            <w:color w:val="0000FF"/>
          </w:rPr>
          <w:t>Стратегией</w:t>
        </w:r>
      </w:hyperlink>
      <w:r>
        <w:t xml:space="preserve"> развития туризма в Российской Федерации на период до 2020 года):</w:t>
      </w:r>
    </w:p>
    <w:p w:rsidR="002C1A54" w:rsidRDefault="002C1A54">
      <w:pPr>
        <w:pStyle w:val="ConsPlusNormal"/>
        <w:spacing w:before="220"/>
        <w:ind w:firstLine="540"/>
        <w:jc w:val="both"/>
      </w:pPr>
      <w:r>
        <w:t>формирование гармонично развитой личности;</w:t>
      </w:r>
    </w:p>
    <w:p w:rsidR="002C1A54" w:rsidRDefault="002C1A54">
      <w:pPr>
        <w:pStyle w:val="ConsPlusNormal"/>
        <w:spacing w:before="220"/>
        <w:ind w:firstLine="540"/>
        <w:jc w:val="both"/>
      </w:pPr>
      <w:r>
        <w:t>укрепление единства российского общества посредством приоритетного культурного и гуманитарного развития;</w:t>
      </w:r>
    </w:p>
    <w:p w:rsidR="002C1A54" w:rsidRDefault="002C1A54">
      <w:pPr>
        <w:pStyle w:val="ConsPlusNormal"/>
        <w:spacing w:before="220"/>
        <w:ind w:firstLine="540"/>
        <w:jc w:val="both"/>
      </w:pPr>
      <w:r>
        <w:t>укрепление гражданской идентичности;</w:t>
      </w:r>
    </w:p>
    <w:p w:rsidR="002C1A54" w:rsidRDefault="002C1A54">
      <w:pPr>
        <w:pStyle w:val="ConsPlusNormal"/>
        <w:spacing w:before="220"/>
        <w:ind w:firstLine="540"/>
        <w:jc w:val="both"/>
      </w:pPr>
      <w:r>
        <w:t>создание условий для воспитания граждан;</w:t>
      </w:r>
    </w:p>
    <w:p w:rsidR="002C1A54" w:rsidRDefault="002C1A54">
      <w:pPr>
        <w:pStyle w:val="ConsPlusNormal"/>
        <w:spacing w:before="220"/>
        <w:ind w:firstLine="540"/>
        <w:jc w:val="both"/>
      </w:pPr>
      <w:r>
        <w:t>сохранение исторического и культурного наследия и его использование для воспитания и образования;</w:t>
      </w:r>
    </w:p>
    <w:p w:rsidR="002C1A54" w:rsidRDefault="002C1A54">
      <w:pPr>
        <w:pStyle w:val="ConsPlusNormal"/>
        <w:spacing w:before="220"/>
        <w:ind w:firstLine="540"/>
        <w:jc w:val="both"/>
      </w:pPr>
      <w:r>
        <w:t>передача от поколения к поколению традиционных для российского общества ценностей, норм, традиций и обычаев;</w:t>
      </w:r>
    </w:p>
    <w:p w:rsidR="002C1A54" w:rsidRDefault="002C1A54">
      <w:pPr>
        <w:pStyle w:val="ConsPlusNormal"/>
        <w:spacing w:before="220"/>
        <w:ind w:firstLine="540"/>
        <w:jc w:val="both"/>
      </w:pPr>
      <w:r>
        <w:t>создание условий для реализации каждым человеком его творческого потенциала;</w:t>
      </w:r>
    </w:p>
    <w:p w:rsidR="002C1A54" w:rsidRDefault="002C1A54">
      <w:pPr>
        <w:pStyle w:val="ConsPlusNormal"/>
        <w:spacing w:before="220"/>
        <w:ind w:firstLine="540"/>
        <w:jc w:val="both"/>
      </w:pPr>
      <w:r>
        <w:t>обеспечение гражданам доступа к знаниям, информации и культурным ценностям;</w:t>
      </w:r>
    </w:p>
    <w:p w:rsidR="002C1A54" w:rsidRDefault="002C1A54">
      <w:pPr>
        <w:pStyle w:val="ConsPlusNormal"/>
        <w:spacing w:before="220"/>
        <w:ind w:firstLine="540"/>
        <w:jc w:val="both"/>
      </w:pPr>
      <w:r>
        <w:t>комплексное развитие внутреннего и въездного туризма с учетом обеспечения экономического и социокультурного прогресса в регионах Российской Федерации.</w:t>
      </w:r>
    </w:p>
    <w:p w:rsidR="002C1A54" w:rsidRDefault="002C1A54">
      <w:pPr>
        <w:pStyle w:val="ConsPlusNormal"/>
        <w:spacing w:before="220"/>
        <w:ind w:firstLine="540"/>
        <w:jc w:val="both"/>
      </w:pPr>
      <w:r>
        <w:t xml:space="preserve">В связи с этим реализация государственной </w:t>
      </w:r>
      <w:hyperlink r:id="rId51" w:history="1">
        <w:r>
          <w:rPr>
            <w:color w:val="0000FF"/>
          </w:rPr>
          <w:t>программы</w:t>
        </w:r>
      </w:hyperlink>
      <w:r>
        <w:t xml:space="preserve"> Российской Федерации "Развитие культуры и туризма" на 2013 - 2020 годы (далее - Программа) будет осуществляться в соответствии со следующими основными приоритетами:</w:t>
      </w:r>
    </w:p>
    <w:p w:rsidR="002C1A54" w:rsidRDefault="002C1A54">
      <w:pPr>
        <w:pStyle w:val="ConsPlusNormal"/>
        <w:spacing w:before="220"/>
        <w:ind w:firstLine="540"/>
        <w:jc w:val="both"/>
      </w:pPr>
      <w:r>
        <w:t xml:space="preserve">реализация целей и задач государственной культурной политики, предусмотренных Основами государственной культурной политики и </w:t>
      </w:r>
      <w:hyperlink r:id="rId52" w:history="1">
        <w:r>
          <w:rPr>
            <w:color w:val="0000FF"/>
          </w:rPr>
          <w:t>Стратегией</w:t>
        </w:r>
      </w:hyperlink>
      <w:r>
        <w:t xml:space="preserve"> государственной культурной политики на период до 2030 года;</w:t>
      </w:r>
    </w:p>
    <w:p w:rsidR="002C1A54" w:rsidRDefault="002C1A54">
      <w:pPr>
        <w:pStyle w:val="ConsPlusNormal"/>
        <w:spacing w:before="220"/>
        <w:ind w:firstLine="540"/>
        <w:jc w:val="both"/>
      </w:pPr>
      <w:r>
        <w:t>формирование новой модели культурной политики;</w:t>
      </w:r>
    </w:p>
    <w:p w:rsidR="002C1A54" w:rsidRDefault="002C1A54">
      <w:pPr>
        <w:pStyle w:val="ConsPlusNormal"/>
        <w:spacing w:before="220"/>
        <w:ind w:firstLine="540"/>
        <w:jc w:val="both"/>
      </w:pPr>
      <w:r>
        <w:t>продвижение статуса культуры как национального приоритета;</w:t>
      </w:r>
    </w:p>
    <w:p w:rsidR="002C1A54" w:rsidRDefault="002C1A54">
      <w:pPr>
        <w:pStyle w:val="ConsPlusNormal"/>
        <w:spacing w:before="220"/>
        <w:ind w:firstLine="540"/>
        <w:jc w:val="both"/>
      </w:pPr>
      <w:r>
        <w:lastRenderedPageBreak/>
        <w:t>сохранение единого культурного пространства на основе духовно-нравственных ценностей и исторических традиций народа России как фактора национальной безопасности и территориальной целостности России, сохранение единого культурного кода российского народа;</w:t>
      </w:r>
    </w:p>
    <w:p w:rsidR="002C1A54" w:rsidRDefault="002C1A54">
      <w:pPr>
        <w:pStyle w:val="ConsPlusNormal"/>
        <w:spacing w:before="220"/>
        <w:ind w:firstLine="540"/>
        <w:jc w:val="both"/>
      </w:pPr>
      <w:r>
        <w:t>гармоничное сочетание интересов национальной безопасности, единства культурного пространства и этнокультурного многообразия страны;</w:t>
      </w:r>
    </w:p>
    <w:p w:rsidR="002C1A54" w:rsidRDefault="002C1A54">
      <w:pPr>
        <w:pStyle w:val="ConsPlusNormal"/>
        <w:spacing w:before="220"/>
        <w:ind w:firstLine="540"/>
        <w:jc w:val="both"/>
      </w:pPr>
      <w:r>
        <w:t>реализация ценностно ориентированной государственной культурной политики, предусматривающей распространение традиционных для российского общества ценностей;</w:t>
      </w:r>
    </w:p>
    <w:p w:rsidR="002C1A54" w:rsidRDefault="002C1A54">
      <w:pPr>
        <w:pStyle w:val="ConsPlusNormal"/>
        <w:spacing w:before="220"/>
        <w:ind w:firstLine="540"/>
        <w:jc w:val="both"/>
      </w:pPr>
      <w:r>
        <w:t>сохранение культурного и духовного наследия России, самобытных традиций ее народов как всемирного достояния, национального богатства и основы единства российского общества;</w:t>
      </w:r>
    </w:p>
    <w:p w:rsidR="002C1A54" w:rsidRDefault="002C1A54">
      <w:pPr>
        <w:pStyle w:val="ConsPlusNormal"/>
        <w:spacing w:before="220"/>
        <w:ind w:firstLine="540"/>
        <w:jc w:val="both"/>
      </w:pPr>
      <w:r>
        <w:t>обеспечение максимальной доступности для широких слоев населения лучших образцов культуры и искусства;</w:t>
      </w:r>
    </w:p>
    <w:p w:rsidR="002C1A54" w:rsidRDefault="002C1A54">
      <w:pPr>
        <w:pStyle w:val="ConsPlusNormal"/>
        <w:spacing w:before="220"/>
        <w:ind w:firstLine="540"/>
        <w:jc w:val="both"/>
      </w:pPr>
      <w: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2C1A54" w:rsidRDefault="002C1A54">
      <w:pPr>
        <w:pStyle w:val="ConsPlusNormal"/>
        <w:spacing w:before="220"/>
        <w:ind w:firstLine="540"/>
        <w:jc w:val="both"/>
      </w:pPr>
      <w:r>
        <w:t>продвижение в культурном пространстве нравственных ценностей и образцов, способствующих культурному и гражданскому воспитанию личности;</w:t>
      </w:r>
    </w:p>
    <w:p w:rsidR="002C1A54" w:rsidRDefault="002C1A54">
      <w:pPr>
        <w:pStyle w:val="ConsPlusNormal"/>
        <w:spacing w:before="220"/>
        <w:ind w:firstLine="540"/>
        <w:jc w:val="both"/>
      </w:pPr>
      <w:r>
        <w:t>осуществление мер, направленных на повышение социального статуса семьи как общественного института, обеспечивающего воспитание и передачу от поколения к поколению традиционных для российской цивилизации ценностей и норм;</w:t>
      </w:r>
    </w:p>
    <w:p w:rsidR="002C1A54" w:rsidRDefault="002C1A54">
      <w:pPr>
        <w:pStyle w:val="ConsPlusNormal"/>
        <w:spacing w:before="220"/>
        <w:ind w:firstLine="540"/>
        <w:jc w:val="both"/>
      </w:pPr>
      <w:r>
        <w:t>обеспечение инновационного развития отраслей культуры и туризма, вывод их на лидирующие позиции в области применения современных технологий;</w:t>
      </w:r>
    </w:p>
    <w:p w:rsidR="002C1A54" w:rsidRDefault="002C1A54">
      <w:pPr>
        <w:pStyle w:val="ConsPlusNormal"/>
        <w:spacing w:before="220"/>
        <w:ind w:firstLine="540"/>
        <w:jc w:val="both"/>
      </w:pPr>
      <w:r>
        <w:t>усиление присутствия учреждений культуры в цифровой среде, создание необходимых условий для активизации инвестиционной деятельности в сферах культуры и туризма;</w:t>
      </w:r>
    </w:p>
    <w:p w:rsidR="002C1A54" w:rsidRDefault="002C1A54">
      <w:pPr>
        <w:pStyle w:val="ConsPlusNormal"/>
        <w:spacing w:before="220"/>
        <w:ind w:firstLine="540"/>
        <w:jc w:val="both"/>
      </w:pPr>
      <w:r>
        <w:t>использование возможностей информационно-телекоммуникационной сети "Интернет" для презентации российской культуры, искусства и творчества народов России;</w:t>
      </w:r>
    </w:p>
    <w:p w:rsidR="002C1A54" w:rsidRDefault="002C1A54">
      <w:pPr>
        <w:pStyle w:val="ConsPlusNormal"/>
        <w:spacing w:before="220"/>
        <w:ind w:firstLine="540"/>
        <w:jc w:val="both"/>
      </w:pPr>
      <w:r>
        <w:t>укрепление позиций государства в сфере культуры;</w:t>
      </w:r>
    </w:p>
    <w:p w:rsidR="002C1A54" w:rsidRDefault="002C1A54">
      <w:pPr>
        <w:pStyle w:val="ConsPlusNormal"/>
        <w:spacing w:before="220"/>
        <w:ind w:firstLine="540"/>
        <w:jc w:val="both"/>
      </w:pPr>
      <w:r>
        <w:t>стимулирование и поощрение государством творческого осмысления и продвижения в культурной деятельности традиционных для российского общества нравственных ценностей, традиций и обычаев;</w:t>
      </w:r>
    </w:p>
    <w:p w:rsidR="002C1A54" w:rsidRDefault="002C1A54">
      <w:pPr>
        <w:pStyle w:val="ConsPlusNormal"/>
        <w:spacing w:before="220"/>
        <w:ind w:firstLine="540"/>
        <w:jc w:val="both"/>
      </w:pPr>
      <w:r>
        <w:t>развитие производства и проката произведений российской кинематографии;</w:t>
      </w:r>
    </w:p>
    <w:p w:rsidR="002C1A54" w:rsidRDefault="002C1A54">
      <w:pPr>
        <w:pStyle w:val="ConsPlusNormal"/>
        <w:spacing w:before="220"/>
        <w:ind w:firstLine="540"/>
        <w:jc w:val="both"/>
      </w:pPr>
      <w:r>
        <w:t>совершенствование организационных и правовых механизмов, оптимизация деятельности организаций и учреждений, развитие государственно-частного партнерства, стимулирование благотворительной деятельности, меценатства;</w:t>
      </w:r>
    </w:p>
    <w:p w:rsidR="002C1A54" w:rsidRDefault="002C1A54">
      <w:pPr>
        <w:pStyle w:val="ConsPlusNormal"/>
        <w:spacing w:before="220"/>
        <w:ind w:firstLine="540"/>
        <w:jc w:val="both"/>
      </w:pPr>
      <w:r>
        <w:t>повышение роли институтов гражданского общества как субъектов культурной политики;</w:t>
      </w:r>
    </w:p>
    <w:p w:rsidR="002C1A54" w:rsidRDefault="002C1A54">
      <w:pPr>
        <w:pStyle w:val="ConsPlusNormal"/>
        <w:spacing w:before="220"/>
        <w:ind w:firstLine="540"/>
        <w:jc w:val="both"/>
      </w:pPr>
      <w:r>
        <w:t>расширение сотрудничества профессиональных научных и культурных сообществ, институтов и организаций в сфере реализации совместных проектов, в том числе по изучению и представлению в иностранных государствах российской культуры, истории, литературы;</w:t>
      </w:r>
    </w:p>
    <w:p w:rsidR="002C1A54" w:rsidRDefault="002C1A54">
      <w:pPr>
        <w:pStyle w:val="ConsPlusNormal"/>
        <w:spacing w:before="220"/>
        <w:ind w:firstLine="540"/>
        <w:jc w:val="both"/>
      </w:pPr>
      <w:r>
        <w:t xml:space="preserve">разработка и реализация комплекса взаимосвязанных мер, направленных на сохранение культурного наследия, в том числе определение перечня исторических поселений, разработка историко-культурных планов сохранения исторических поселений, определение их границ и предметов охраны, модернизация инженерных сетей и благоустройство, развитие туристского, </w:t>
      </w:r>
      <w:r>
        <w:lastRenderedPageBreak/>
        <w:t>культурного и институционального потенциала, создание благоприятных условий жизни в исторических поселениях, привлечение инвестиций и разработка стратегических планов устойчивого развития исторических поселений в целях определения экономических механизмов сохранения их исторической среды как ресурса развития территории поселений;</w:t>
      </w:r>
    </w:p>
    <w:p w:rsidR="002C1A54" w:rsidRDefault="002C1A54">
      <w:pPr>
        <w:pStyle w:val="ConsPlusNormal"/>
        <w:spacing w:before="220"/>
        <w:ind w:firstLine="540"/>
        <w:jc w:val="both"/>
      </w:pPr>
      <w:r>
        <w:t>предотвращение противоправных посягательств на объекты культурного наследия;</w:t>
      </w:r>
    </w:p>
    <w:p w:rsidR="002C1A54" w:rsidRDefault="002C1A54">
      <w:pPr>
        <w:pStyle w:val="ConsPlusNormal"/>
        <w:spacing w:before="220"/>
        <w:ind w:firstLine="540"/>
        <w:jc w:val="both"/>
      </w:pPr>
      <w:r>
        <w:t>стимулирование заинтересованности физических и юридических лиц в сохранении объектов культурного наследия при передаче их в пользование (аренду) и собственность;</w:t>
      </w:r>
    </w:p>
    <w:p w:rsidR="002C1A54" w:rsidRDefault="002C1A54">
      <w:pPr>
        <w:pStyle w:val="ConsPlusNormal"/>
        <w:spacing w:before="220"/>
        <w:ind w:firstLine="540"/>
        <w:jc w:val="both"/>
      </w:pPr>
      <w:r>
        <w:t>противодействие искажению российской истории и пересмотру взглядов на историю России, ее роль и место в мировой истории;</w:t>
      </w:r>
    </w:p>
    <w:p w:rsidR="002C1A54" w:rsidRDefault="002C1A54">
      <w:pPr>
        <w:pStyle w:val="ConsPlusNormal"/>
        <w:spacing w:before="220"/>
        <w:ind w:firstLine="540"/>
        <w:jc w:val="both"/>
      </w:pPr>
      <w:r>
        <w:t>продвижение международного имиджа России в качестве страны с богатейшей традиционной и динамично развивающейся современной культурой, в том числе посредством продвижения российских фильмов, сериалов (включая анимационные), литературы и музыки в иностранных государствах;</w:t>
      </w:r>
    </w:p>
    <w:p w:rsidR="002C1A54" w:rsidRDefault="002C1A54">
      <w:pPr>
        <w:pStyle w:val="ConsPlusNormal"/>
        <w:spacing w:before="220"/>
        <w:ind w:firstLine="540"/>
        <w:jc w:val="both"/>
      </w:pPr>
      <w:r>
        <w:t>использование культурного потенциала России в интересах многостороннего международного сотрудничества;</w:t>
      </w:r>
    </w:p>
    <w:p w:rsidR="002C1A54" w:rsidRDefault="002C1A54">
      <w:pPr>
        <w:pStyle w:val="ConsPlusNormal"/>
        <w:spacing w:before="220"/>
        <w:ind w:firstLine="540"/>
        <w:jc w:val="both"/>
      </w:pPr>
      <w:r>
        <w:t>содействие расширению сотрудничества российских организаций культуры с организациями культуры иностранных государств;</w:t>
      </w:r>
    </w:p>
    <w:p w:rsidR="002C1A54" w:rsidRDefault="002C1A54">
      <w:pPr>
        <w:pStyle w:val="ConsPlusNormal"/>
        <w:spacing w:before="220"/>
        <w:ind w:firstLine="540"/>
        <w:jc w:val="both"/>
      </w:pPr>
      <w:r>
        <w:t>продвижение ценностей российской культуры в гуманитарном пространстве зарубежных стран, защита в международных организациях и иностранных государствах права народов Российской Федерации на сохранение традиционных духовно-нравственных ценностей;</w:t>
      </w:r>
    </w:p>
    <w:p w:rsidR="002C1A54" w:rsidRDefault="002C1A54">
      <w:pPr>
        <w:pStyle w:val="ConsPlusNormal"/>
        <w:spacing w:before="220"/>
        <w:ind w:firstLine="540"/>
        <w:jc w:val="both"/>
      </w:pPr>
      <w:r>
        <w:t>раскрытие и активизация культурного и туристского потенциала регионов России и поддержка региональных инициатив в сферах культуры и туризма;</w:t>
      </w:r>
    </w:p>
    <w:p w:rsidR="002C1A54" w:rsidRDefault="002C1A54">
      <w:pPr>
        <w:pStyle w:val="ConsPlusNormal"/>
        <w:spacing w:before="220"/>
        <w:ind w:firstLine="540"/>
        <w:jc w:val="both"/>
      </w:pPr>
      <w:r>
        <w:t>содействие развитию культурной индустрии, в том числе народных промыслов и креативных индустрий;</w:t>
      </w:r>
    </w:p>
    <w:p w:rsidR="002C1A54" w:rsidRDefault="002C1A54">
      <w:pPr>
        <w:pStyle w:val="ConsPlusNormal"/>
        <w:spacing w:before="220"/>
        <w:ind w:firstLine="540"/>
        <w:jc w:val="both"/>
      </w:pPr>
      <w:r>
        <w:t>развитие и поддержка анимационной отрасли, в том числе посредством формирования из крупных анимационных студий индустриального ядра анимационной отрасли, развитие авторской анимации, расширение и защита каналов сбыта анимационной продукции, расширение сотрудничества со смежными отраслями (образование, культура, спорт) и развитие технологической базы;</w:t>
      </w:r>
    </w:p>
    <w:p w:rsidR="002C1A54" w:rsidRDefault="002C1A54">
      <w:pPr>
        <w:pStyle w:val="ConsPlusNormal"/>
        <w:spacing w:before="220"/>
        <w:ind w:firstLine="540"/>
        <w:jc w:val="both"/>
      </w:pPr>
      <w:r>
        <w:t>стимулирование развития киносетей, в том числе создание кинозалов в малых городах и сельской местности, при одновременном содействии увеличению доли российских фильмов в отечественном прокате;</w:t>
      </w:r>
    </w:p>
    <w:p w:rsidR="002C1A54" w:rsidRDefault="002C1A54">
      <w:pPr>
        <w:pStyle w:val="ConsPlusNormal"/>
        <w:spacing w:before="220"/>
        <w:ind w:firstLine="540"/>
        <w:jc w:val="both"/>
      </w:pPr>
      <w:r>
        <w:t>развитие материально-технической базы музыкальной культуры, включая переоборудование старых и строительство новых специализированных акустических концертных залов большой вместимости для повышения экономической эффективности концертной деятельности;</w:t>
      </w:r>
    </w:p>
    <w:p w:rsidR="002C1A54" w:rsidRDefault="002C1A54">
      <w:pPr>
        <w:pStyle w:val="ConsPlusNormal"/>
        <w:spacing w:before="220"/>
        <w:ind w:firstLine="540"/>
        <w:jc w:val="both"/>
      </w:pPr>
      <w:r>
        <w:t>развитие гастрольной деятельности в области академического музыкального искусства в России;</w:t>
      </w:r>
    </w:p>
    <w:p w:rsidR="002C1A54" w:rsidRDefault="002C1A54">
      <w:pPr>
        <w:pStyle w:val="ConsPlusNormal"/>
        <w:spacing w:before="220"/>
        <w:ind w:firstLine="540"/>
        <w:jc w:val="both"/>
      </w:pPr>
      <w:r>
        <w:t>создание условий для возвращения лидирующих позиций российского цирка на международной арене, обеспечение к 2020 году полной самоокупаемости цирковых организаций;</w:t>
      </w:r>
    </w:p>
    <w:p w:rsidR="002C1A54" w:rsidRDefault="002C1A54">
      <w:pPr>
        <w:pStyle w:val="ConsPlusNormal"/>
        <w:spacing w:before="220"/>
        <w:ind w:firstLine="540"/>
        <w:jc w:val="both"/>
      </w:pPr>
      <w:r>
        <w:t>стимулирование создания институтов развития в сфере культуры;</w:t>
      </w:r>
    </w:p>
    <w:p w:rsidR="002C1A54" w:rsidRDefault="002C1A54">
      <w:pPr>
        <w:pStyle w:val="ConsPlusNormal"/>
        <w:spacing w:before="220"/>
        <w:ind w:firstLine="540"/>
        <w:jc w:val="both"/>
      </w:pPr>
      <w:r>
        <w:t xml:space="preserve">выравнивание региональных диспропорций в уровнях обеспеченности объектами культуры, </w:t>
      </w:r>
      <w:r>
        <w:lastRenderedPageBreak/>
        <w:t>финансирования и условиях доступности культурных благ для широких слоев населения;</w:t>
      </w:r>
    </w:p>
    <w:p w:rsidR="002C1A54" w:rsidRDefault="002C1A54">
      <w:pPr>
        <w:pStyle w:val="ConsPlusNormal"/>
        <w:spacing w:before="220"/>
        <w:ind w:firstLine="540"/>
        <w:jc w:val="both"/>
      </w:pPr>
      <w:r>
        <w:t>создание многофункциональных культурно-образовательных центров, региональных филиалов крупнейших федеральных музейных и театральных учреждений, в том числе с применением механизмов государственно-частного партнерства;</w:t>
      </w:r>
    </w:p>
    <w:p w:rsidR="002C1A54" w:rsidRDefault="002C1A54">
      <w:pPr>
        <w:pStyle w:val="ConsPlusNormal"/>
        <w:spacing w:before="220"/>
        <w:ind w:firstLine="540"/>
        <w:jc w:val="both"/>
      </w:pPr>
      <w:r>
        <w:t>создание самобытных культурных кластеров и туристских брендов;</w:t>
      </w:r>
    </w:p>
    <w:p w:rsidR="002C1A54" w:rsidRDefault="002C1A54">
      <w:pPr>
        <w:pStyle w:val="ConsPlusNormal"/>
        <w:spacing w:before="220"/>
        <w:ind w:firstLine="540"/>
        <w:jc w:val="both"/>
      </w:pPr>
      <w:r>
        <w:t>разработка и реализация программ поддержки культурной инфраструктуры малых городов и сельских поселений, содействующих развитию городской и сельской культурной среды, включая создание центров культурного развития и учреждений культурно-досугового типа в малых городах и сельской местности Российской Федерации;</w:t>
      </w:r>
    </w:p>
    <w:p w:rsidR="002C1A54" w:rsidRDefault="002C1A54">
      <w:pPr>
        <w:pStyle w:val="ConsPlusNormal"/>
        <w:spacing w:before="220"/>
        <w:ind w:firstLine="540"/>
        <w:jc w:val="both"/>
      </w:pPr>
      <w:r>
        <w:t>укрепление материально-технической базы учреждений;</w:t>
      </w:r>
    </w:p>
    <w:p w:rsidR="002C1A54" w:rsidRDefault="002C1A54">
      <w:pPr>
        <w:pStyle w:val="ConsPlusNormal"/>
        <w:spacing w:before="220"/>
        <w:ind w:firstLine="540"/>
        <w:jc w:val="both"/>
      </w:pPr>
      <w:r>
        <w:t>повышение социального статуса работников культуры (уровень доходов, общественное признание);</w:t>
      </w:r>
    </w:p>
    <w:p w:rsidR="002C1A54" w:rsidRDefault="002C1A54">
      <w:pPr>
        <w:pStyle w:val="ConsPlusNormal"/>
        <w:spacing w:before="220"/>
        <w:ind w:firstLine="540"/>
        <w:jc w:val="both"/>
      </w:pPr>
      <w:r>
        <w:t>совершенствование системы подготовки кадров и их социального обеспечения, а также российской системы художественного образования и науки;</w:t>
      </w:r>
    </w:p>
    <w:p w:rsidR="002C1A54" w:rsidRDefault="002C1A54">
      <w:pPr>
        <w:pStyle w:val="ConsPlusNormal"/>
        <w:spacing w:before="220"/>
        <w:ind w:firstLine="540"/>
        <w:jc w:val="both"/>
      </w:pPr>
      <w:r>
        <w:t>повышение конкурентоспособности туристского рынка Российской Федерации, удовлетворяющего потребности российских и иностранных граждан в качественных туристских услугах;</w:t>
      </w:r>
    </w:p>
    <w:p w:rsidR="002C1A54" w:rsidRDefault="002C1A54">
      <w:pPr>
        <w:pStyle w:val="ConsPlusNormal"/>
        <w:spacing w:before="220"/>
        <w:ind w:firstLine="540"/>
        <w:jc w:val="both"/>
      </w:pPr>
      <w:r>
        <w:t>формирование единого туристского пространства на территории Российской Федерации;</w:t>
      </w:r>
    </w:p>
    <w:p w:rsidR="002C1A54" w:rsidRDefault="002C1A54">
      <w:pPr>
        <w:pStyle w:val="ConsPlusNormal"/>
        <w:spacing w:before="220"/>
        <w:ind w:firstLine="540"/>
        <w:jc w:val="both"/>
      </w:pPr>
      <w:r>
        <w:t>максимальное вовлечение туризма в популяризацию и использование историко-культурного наследия;</w:t>
      </w:r>
    </w:p>
    <w:p w:rsidR="002C1A54" w:rsidRDefault="002C1A54">
      <w:pPr>
        <w:pStyle w:val="ConsPlusNormal"/>
        <w:spacing w:before="220"/>
        <w:ind w:firstLine="540"/>
        <w:jc w:val="both"/>
      </w:pPr>
      <w:r>
        <w:t>популяризация туристской привлекательности России;</w:t>
      </w:r>
    </w:p>
    <w:p w:rsidR="002C1A54" w:rsidRDefault="002C1A54">
      <w:pPr>
        <w:pStyle w:val="ConsPlusNormal"/>
        <w:spacing w:before="220"/>
        <w:ind w:firstLine="540"/>
        <w:jc w:val="both"/>
      </w:pPr>
      <w:r>
        <w:t>популяризация территорий и создание условий, в том числе инфраструктурных, для развития внутреннего и въездного туризма, в том числе познавательного, этнического и паломнического туризма;</w:t>
      </w:r>
    </w:p>
    <w:p w:rsidR="002C1A54" w:rsidRDefault="002C1A54">
      <w:pPr>
        <w:pStyle w:val="ConsPlusNormal"/>
        <w:spacing w:before="220"/>
        <w:ind w:firstLine="540"/>
        <w:jc w:val="both"/>
      </w:pPr>
      <w:r>
        <w:t>повышение эффективности мер, обеспечивающих безопасность туризма, защиту прав и законных интересов туристов в России и за рубежом, а также своевременное обеспечение туристов необходимой информацией;</w:t>
      </w:r>
    </w:p>
    <w:p w:rsidR="002C1A54" w:rsidRDefault="002C1A54">
      <w:pPr>
        <w:pStyle w:val="ConsPlusNormal"/>
        <w:spacing w:before="220"/>
        <w:ind w:firstLine="540"/>
        <w:jc w:val="both"/>
      </w:pPr>
      <w:r>
        <w:t>развитие сферы культуры и туризма в регионах Дальневосточного федерального округа;</w:t>
      </w:r>
    </w:p>
    <w:p w:rsidR="002C1A54" w:rsidRDefault="002C1A54">
      <w:pPr>
        <w:pStyle w:val="ConsPlusNormal"/>
        <w:spacing w:before="220"/>
        <w:ind w:firstLine="540"/>
        <w:jc w:val="both"/>
      </w:pPr>
      <w:r>
        <w:t>обеспечение межведомственного, межуровневого и межрегионального взаимодействия в реализации государственной культурной политики.</w:t>
      </w:r>
    </w:p>
    <w:p w:rsidR="002C1A54" w:rsidRDefault="002C1A54">
      <w:pPr>
        <w:pStyle w:val="ConsPlusNormal"/>
        <w:spacing w:before="220"/>
        <w:ind w:firstLine="540"/>
        <w:jc w:val="both"/>
      </w:pPr>
      <w:r>
        <w:t xml:space="preserve">Сведения о показателях (индикаторах) Программы представлены в </w:t>
      </w:r>
      <w:hyperlink w:anchor="P1008" w:history="1">
        <w:r>
          <w:rPr>
            <w:color w:val="0000FF"/>
          </w:rPr>
          <w:t>приложении N 1</w:t>
        </w:r>
      </w:hyperlink>
      <w:r>
        <w:t xml:space="preserve">. Сведения о показателях (индикаторах) Программы по субъектам Российской Федерации представлены в </w:t>
      </w:r>
      <w:hyperlink w:anchor="P2525" w:history="1">
        <w:r>
          <w:rPr>
            <w:color w:val="0000FF"/>
          </w:rPr>
          <w:t>приложении N 2</w:t>
        </w:r>
      </w:hyperlink>
      <w:r>
        <w:t>.</w:t>
      </w:r>
    </w:p>
    <w:p w:rsidR="002C1A54" w:rsidRDefault="002C1A54">
      <w:pPr>
        <w:pStyle w:val="ConsPlusNormal"/>
        <w:spacing w:before="220"/>
        <w:ind w:firstLine="540"/>
        <w:jc w:val="both"/>
      </w:pPr>
      <w:r>
        <w:t>Приоритеты деятельности в отдельных секторах сфер культуры и туризма описаны в подпрограммах Программы.</w:t>
      </w:r>
    </w:p>
    <w:p w:rsidR="002C1A54" w:rsidRDefault="002C1A54">
      <w:pPr>
        <w:pStyle w:val="ConsPlusNormal"/>
        <w:spacing w:before="220"/>
        <w:ind w:firstLine="540"/>
        <w:jc w:val="both"/>
      </w:pPr>
      <w:r>
        <w:t xml:space="preserve">Мероприятия по развитию образования в области культуры реализуются в рамках государственной </w:t>
      </w:r>
      <w:hyperlink r:id="rId53" w:history="1">
        <w:r>
          <w:rPr>
            <w:color w:val="0000FF"/>
          </w:rPr>
          <w:t>программы</w:t>
        </w:r>
      </w:hyperlink>
      <w:r>
        <w:t xml:space="preserve"> Российской Федерации "Развитие образования".</w:t>
      </w:r>
    </w:p>
    <w:p w:rsidR="002C1A54" w:rsidRDefault="002C1A54">
      <w:pPr>
        <w:pStyle w:val="ConsPlusNormal"/>
        <w:spacing w:before="220"/>
        <w:ind w:firstLine="540"/>
        <w:jc w:val="both"/>
      </w:pPr>
      <w:r>
        <w:t>Цели Программы определены приоритетами государственной политики, ключевыми проблемами и современными вызовами в рассматриваемых сферах.</w:t>
      </w:r>
    </w:p>
    <w:p w:rsidR="002C1A54" w:rsidRDefault="002C1A54">
      <w:pPr>
        <w:pStyle w:val="ConsPlusNormal"/>
        <w:spacing w:before="220"/>
        <w:ind w:firstLine="540"/>
        <w:jc w:val="both"/>
      </w:pPr>
      <w:r>
        <w:lastRenderedPageBreak/>
        <w:t>Достижение целей Программы предполагается осуществлять посредством решения взаимосвязанных и взаимодополняющих задач, отражающих установленные полномочия органов государственной власти в сферах культуры и туризма и ориентированных:</w:t>
      </w:r>
    </w:p>
    <w:p w:rsidR="002C1A54" w:rsidRDefault="002C1A54">
      <w:pPr>
        <w:pStyle w:val="ConsPlusNormal"/>
        <w:spacing w:before="220"/>
        <w:ind w:firstLine="540"/>
        <w:jc w:val="both"/>
      </w:pPr>
      <w:r>
        <w:t xml:space="preserve">на реализацию прав граждан в области культуры, установленных </w:t>
      </w:r>
      <w:hyperlink r:id="rId54" w:history="1">
        <w:r>
          <w:rPr>
            <w:color w:val="0000FF"/>
          </w:rPr>
          <w:t>статьей 44</w:t>
        </w:r>
      </w:hyperlink>
      <w:r>
        <w:t xml:space="preserve"> Конституции Российской Федерации, что относится к стратегическим национальным приоритетам;</w:t>
      </w:r>
    </w:p>
    <w:p w:rsidR="002C1A54" w:rsidRDefault="002C1A54">
      <w:pPr>
        <w:pStyle w:val="ConsPlusNormal"/>
        <w:spacing w:before="220"/>
        <w:ind w:firstLine="540"/>
        <w:jc w:val="both"/>
      </w:pPr>
      <w:r>
        <w:t>на реализацию прав граждан, связанных с удовлетворением духовных потребностей, приобщением к культурно-историческим ценностям, удовлетворением потребностей в укреплении здоровья, активном и полноценном отдыхе, а также на утверждение общечеловеческих ценностей;</w:t>
      </w:r>
    </w:p>
    <w:p w:rsidR="002C1A54" w:rsidRDefault="002C1A54">
      <w:pPr>
        <w:pStyle w:val="ConsPlusNormal"/>
        <w:spacing w:before="220"/>
        <w:ind w:firstLine="540"/>
        <w:jc w:val="both"/>
      </w:pPr>
      <w:r>
        <w:t>на формирование политических, нормативно-правовых, организационных, экономических, финансовых, кадровых, научных, материально-технических, информационных, методических и иных условий, необходимых для обеспечения устойчивого развития сфер культуры и туризма на период до 2020 года.</w:t>
      </w:r>
    </w:p>
    <w:p w:rsidR="002C1A54" w:rsidRDefault="002C1A54">
      <w:pPr>
        <w:pStyle w:val="ConsPlusNormal"/>
        <w:spacing w:before="220"/>
        <w:ind w:firstLine="540"/>
        <w:jc w:val="both"/>
      </w:pPr>
      <w:r>
        <w:t xml:space="preserve">Решение задачи сохранения культурного и исторического наследия народа, обеспечения доступа граждан к культурным ценностям будет обеспечено посредством осуществления </w:t>
      </w:r>
      <w:hyperlink w:anchor="P159" w:history="1">
        <w:r>
          <w:rPr>
            <w:color w:val="0000FF"/>
          </w:rPr>
          <w:t>подпрограммы 1</w:t>
        </w:r>
      </w:hyperlink>
      <w:r>
        <w:t xml:space="preserve"> "Наследие", а также федеральной целевой </w:t>
      </w:r>
      <w:hyperlink r:id="rId55" w:history="1">
        <w:r>
          <w:rPr>
            <w:color w:val="0000FF"/>
          </w:rPr>
          <w:t>программы</w:t>
        </w:r>
      </w:hyperlink>
      <w:r>
        <w:t xml:space="preserve"> "Культура России (2012 - 2018 годы)", которыми в том числе предусматриваются:</w:t>
      </w:r>
    </w:p>
    <w:p w:rsidR="002C1A54" w:rsidRDefault="002C1A54">
      <w:pPr>
        <w:pStyle w:val="ConsPlusNormal"/>
        <w:spacing w:before="220"/>
        <w:ind w:firstLine="540"/>
        <w:jc w:val="both"/>
      </w:pPr>
      <w:r>
        <w:t>оказание государственных и муниципальных услуг (выполнение работ) в области сохранения объектов культурного наследия, библиотечного дела, музейного дела (в том числе музеи-заповедники), архивного дела, а также услуг парками культуры и отдыха, зоопарками;</w:t>
      </w:r>
    </w:p>
    <w:p w:rsidR="002C1A54" w:rsidRDefault="002C1A54">
      <w:pPr>
        <w:pStyle w:val="ConsPlusNormal"/>
        <w:spacing w:before="220"/>
        <w:ind w:firstLine="540"/>
        <w:jc w:val="both"/>
      </w:pPr>
      <w:r>
        <w:t>обеспечение деятельности имущественного комплекса федеральных государственных библиотек, музеев (в том числе федерального государственного бюджетного учреждения культуры "Государственный Эрмитаж"), архивов, а также их реставрация и ремонт;</w:t>
      </w:r>
    </w:p>
    <w:p w:rsidR="002C1A54" w:rsidRDefault="002C1A54">
      <w:pPr>
        <w:pStyle w:val="ConsPlusNormal"/>
        <w:spacing w:before="220"/>
        <w:ind w:firstLine="540"/>
        <w:jc w:val="both"/>
      </w:pPr>
      <w:r>
        <w:t>реализация мероприятий по обеспечению сохранности объектов культурного наследия и популяризация объектов культурного наследия;</w:t>
      </w:r>
    </w:p>
    <w:p w:rsidR="002C1A54" w:rsidRDefault="002C1A54">
      <w:pPr>
        <w:pStyle w:val="ConsPlusNormal"/>
        <w:spacing w:before="220"/>
        <w:ind w:firstLine="540"/>
        <w:jc w:val="both"/>
      </w:pPr>
      <w:r>
        <w:t>реализация мероприятий по развитию библиотечного, музейного и архивного дела.</w:t>
      </w:r>
    </w:p>
    <w:p w:rsidR="002C1A54" w:rsidRDefault="002C1A54">
      <w:pPr>
        <w:pStyle w:val="ConsPlusNormal"/>
        <w:spacing w:before="220"/>
        <w:ind w:firstLine="540"/>
        <w:jc w:val="both"/>
      </w:pPr>
      <w:r>
        <w:t xml:space="preserve">Решение задачи создания условий для реализации каждым человеком его творческого потенциала будет обеспечено посредством осуществления </w:t>
      </w:r>
      <w:hyperlink w:anchor="P233" w:history="1">
        <w:r>
          <w:rPr>
            <w:color w:val="0000FF"/>
          </w:rPr>
          <w:t>подпрограммы 2</w:t>
        </w:r>
      </w:hyperlink>
      <w:r>
        <w:t xml:space="preserve"> "Искусство", а также федеральной целевой </w:t>
      </w:r>
      <w:hyperlink r:id="rId56" w:history="1">
        <w:r>
          <w:rPr>
            <w:color w:val="0000FF"/>
          </w:rPr>
          <w:t>программы</w:t>
        </w:r>
      </w:hyperlink>
      <w:r>
        <w:t xml:space="preserve"> "Культура России (2012 - 2018 годы)", которыми в том числе предусматриваются:</w:t>
      </w:r>
    </w:p>
    <w:p w:rsidR="002C1A54" w:rsidRDefault="002C1A54">
      <w:pPr>
        <w:pStyle w:val="ConsPlusNormal"/>
        <w:spacing w:before="220"/>
        <w:ind w:firstLine="540"/>
        <w:jc w:val="both"/>
      </w:pPr>
      <w:r>
        <w:t>оказание государственных и муниципальных услуг (выполнение работ) в сфере культуры, в котором будут задействованы театры, концертные организации и самостоятельные коллективы, цирки, кинотеатры, учреждения культурно-досугового типа, детские школы искусств (детские музыкальные, художественные школы, школы искусств, хореографические школы и др.);</w:t>
      </w:r>
    </w:p>
    <w:p w:rsidR="002C1A54" w:rsidRDefault="002C1A54">
      <w:pPr>
        <w:pStyle w:val="ConsPlusNormal"/>
        <w:spacing w:before="220"/>
        <w:ind w:firstLine="540"/>
        <w:jc w:val="both"/>
      </w:pPr>
      <w:r>
        <w:t>обеспечение деятельности, реставрация и ремонт объектов имущественного комплекса федеральных государственных театров (в том числе федерального государственного бюджетного учреждения культуры "Государственный академический Большой театр России"), цирков, концертных и других организаций исполнительских искусств, учреждений в области традиционной народной культуры;</w:t>
      </w:r>
    </w:p>
    <w:p w:rsidR="002C1A54" w:rsidRDefault="002C1A54">
      <w:pPr>
        <w:pStyle w:val="ConsPlusNormal"/>
        <w:spacing w:before="220"/>
        <w:ind w:firstLine="540"/>
        <w:jc w:val="both"/>
      </w:pPr>
      <w:r>
        <w:t>создание центров культурного развития в малых городах и сельской местности Российской Федерации;</w:t>
      </w:r>
    </w:p>
    <w:p w:rsidR="002C1A54" w:rsidRDefault="002C1A54">
      <w:pPr>
        <w:pStyle w:val="ConsPlusNormal"/>
        <w:spacing w:before="220"/>
        <w:ind w:firstLine="540"/>
        <w:jc w:val="both"/>
      </w:pPr>
      <w:r>
        <w:t>создание условий для сохранения и развития исполнительских и изобразительных искусств;</w:t>
      </w:r>
    </w:p>
    <w:p w:rsidR="002C1A54" w:rsidRDefault="002C1A54">
      <w:pPr>
        <w:pStyle w:val="ConsPlusNormal"/>
        <w:spacing w:before="220"/>
        <w:ind w:firstLine="540"/>
        <w:jc w:val="both"/>
      </w:pPr>
      <w:r>
        <w:t xml:space="preserve">осуществление мер государственной поддержки кинематографии, современного </w:t>
      </w:r>
      <w:r>
        <w:lastRenderedPageBreak/>
        <w:t>изобразительного искусства, художественных коллективов, творческих инициатив населения, дарований, выдающихся деятелей российского искусства, работников сферы культуры, творческих союзов и организаций культуры;</w:t>
      </w:r>
    </w:p>
    <w:p w:rsidR="002C1A54" w:rsidRDefault="002C1A54">
      <w:pPr>
        <w:pStyle w:val="ConsPlusNormal"/>
        <w:spacing w:before="220"/>
        <w:ind w:firstLine="540"/>
        <w:jc w:val="both"/>
      </w:pPr>
      <w:r>
        <w:t>проведение крупномасштабных мероприятий общенационального и международного значения, посвященных значимым событиям отечественной и мировой культуры, а также мероприятий по развитию международного и межрегионального сотрудничества в сфере культуры.</w:t>
      </w:r>
    </w:p>
    <w:p w:rsidR="002C1A54" w:rsidRDefault="002C1A54">
      <w:pPr>
        <w:pStyle w:val="ConsPlusNormal"/>
        <w:spacing w:before="220"/>
        <w:ind w:firstLine="540"/>
        <w:jc w:val="both"/>
      </w:pPr>
      <w:r>
        <w:t xml:space="preserve">Для решения задачи повышения качества и конкурентоспособности туристского продукта Российской Федерации на внутреннем и мировом рынках предусматривается выполнение </w:t>
      </w:r>
      <w:hyperlink w:anchor="P310" w:history="1">
        <w:r>
          <w:rPr>
            <w:color w:val="0000FF"/>
          </w:rPr>
          <w:t>подпрограммы 3</w:t>
        </w:r>
      </w:hyperlink>
      <w:r>
        <w:t xml:space="preserve"> "Туризм" и федеральной целевой </w:t>
      </w:r>
      <w:hyperlink r:id="rId57" w:history="1">
        <w:r>
          <w:rPr>
            <w:color w:val="0000FF"/>
          </w:rPr>
          <w:t>программы</w:t>
        </w:r>
      </w:hyperlink>
      <w:r>
        <w:t xml:space="preserve"> "Развитие внутреннего и въездного туризма в Российской Федерации (2011 - 2018 годы)", которыми предусматриваются:</w:t>
      </w:r>
    </w:p>
    <w:p w:rsidR="002C1A54" w:rsidRDefault="002C1A54">
      <w:pPr>
        <w:pStyle w:val="ConsPlusNormal"/>
        <w:spacing w:before="220"/>
        <w:ind w:firstLine="540"/>
        <w:jc w:val="both"/>
      </w:pPr>
      <w:r>
        <w:t>осуществление мер по встраиванию объектов культуры в систему туристской деятельности;</w:t>
      </w:r>
    </w:p>
    <w:p w:rsidR="002C1A54" w:rsidRDefault="002C1A54">
      <w:pPr>
        <w:pStyle w:val="ConsPlusNormal"/>
        <w:spacing w:before="220"/>
        <w:ind w:firstLine="540"/>
        <w:jc w:val="both"/>
      </w:pPr>
      <w:r>
        <w:t>проведение комплекса мероприятий по развитию туристско-рекреационного комплекса Российской Федерации;</w:t>
      </w:r>
    </w:p>
    <w:p w:rsidR="002C1A54" w:rsidRDefault="002C1A54">
      <w:pPr>
        <w:pStyle w:val="ConsPlusNormal"/>
        <w:spacing w:before="220"/>
        <w:ind w:firstLine="540"/>
        <w:jc w:val="both"/>
      </w:pPr>
      <w:r>
        <w:t>государственная поддержка осуществления отраслевых инфраструктурных проектов;</w:t>
      </w:r>
    </w:p>
    <w:p w:rsidR="002C1A54" w:rsidRDefault="002C1A54">
      <w:pPr>
        <w:pStyle w:val="ConsPlusNormal"/>
        <w:spacing w:before="220"/>
        <w:ind w:firstLine="540"/>
        <w:jc w:val="both"/>
      </w:pPr>
      <w:r>
        <w:t>введение государственной информационной системы "Электронная путевка";</w:t>
      </w:r>
    </w:p>
    <w:p w:rsidR="002C1A54" w:rsidRDefault="002C1A54">
      <w:pPr>
        <w:pStyle w:val="ConsPlusNormal"/>
        <w:spacing w:before="220"/>
        <w:ind w:firstLine="540"/>
        <w:jc w:val="both"/>
      </w:pPr>
      <w:r>
        <w:t>развитие механизмов социального туризма как государственной и корпоративной поддержки туристских поездок к объектам культурного, исторического и природного наследия граждан с ограниченными возможностями, малоимущих и других социально слабозащищенных категорий граждан;</w:t>
      </w:r>
    </w:p>
    <w:p w:rsidR="002C1A54" w:rsidRDefault="002C1A54">
      <w:pPr>
        <w:pStyle w:val="ConsPlusNormal"/>
        <w:spacing w:before="220"/>
        <w:ind w:firstLine="540"/>
        <w:jc w:val="both"/>
      </w:pPr>
      <w:r>
        <w:t>развитие и продвижение культурно-образовательного туризма как основы для роста просвещенности, повышения культурного и образовательного уровня российского населения (в первую очередь учащейся молодежи), а также для укрепления позиций Российской Федерации как привлекательного направления в глазах иностранных туристов;</w:t>
      </w:r>
    </w:p>
    <w:p w:rsidR="002C1A54" w:rsidRDefault="002C1A54">
      <w:pPr>
        <w:pStyle w:val="ConsPlusNormal"/>
        <w:spacing w:before="220"/>
        <w:ind w:firstLine="540"/>
        <w:jc w:val="both"/>
      </w:pPr>
      <w:r>
        <w:t>реализация мер по продвижению туристского продукта Российской Федерации на внутреннем и зарубежных туристских рынках;</w:t>
      </w:r>
    </w:p>
    <w:p w:rsidR="002C1A54" w:rsidRDefault="002C1A54">
      <w:pPr>
        <w:pStyle w:val="ConsPlusNormal"/>
        <w:spacing w:before="220"/>
        <w:ind w:firstLine="540"/>
        <w:jc w:val="both"/>
      </w:pPr>
      <w:r>
        <w:t>обеспечение участия Российской Федерации в международных мероприятиях и организациях в сфере туризма;</w:t>
      </w:r>
    </w:p>
    <w:p w:rsidR="002C1A54" w:rsidRDefault="002C1A54">
      <w:pPr>
        <w:pStyle w:val="ConsPlusNormal"/>
        <w:spacing w:before="220"/>
        <w:ind w:firstLine="540"/>
        <w:jc w:val="both"/>
      </w:pPr>
      <w:r>
        <w:t>создание и обеспечение деятельности представительств Российской Федерации по туризму за пределами Российской Федерации.</w:t>
      </w:r>
    </w:p>
    <w:p w:rsidR="002C1A54" w:rsidRDefault="002C1A54">
      <w:pPr>
        <w:pStyle w:val="ConsPlusNormal"/>
        <w:spacing w:before="220"/>
        <w:ind w:firstLine="540"/>
        <w:jc w:val="both"/>
      </w:pPr>
      <w:r>
        <w:t xml:space="preserve">Для решения задачи создания благоприятных условий для устойчивого развития сфер культуры и туризма предусматривается выполнение </w:t>
      </w:r>
      <w:hyperlink w:anchor="P363" w:history="1">
        <w:r>
          <w:rPr>
            <w:color w:val="0000FF"/>
          </w:rPr>
          <w:t>подпрограммы 4</w:t>
        </w:r>
      </w:hyperlink>
      <w:r>
        <w:t xml:space="preserve"> "Обеспечение условий реализации государственной программы Российской Федерации "Развитие культуры и туризма" на 2013 - 2020 годы", которой предусматривается:</w:t>
      </w:r>
    </w:p>
    <w:p w:rsidR="002C1A54" w:rsidRDefault="002C1A54">
      <w:pPr>
        <w:pStyle w:val="ConsPlusNormal"/>
        <w:spacing w:before="220"/>
        <w:ind w:firstLine="540"/>
        <w:jc w:val="both"/>
      </w:pPr>
      <w:r>
        <w:t>выполнение государственных функций по выработке и реализации государственной политики, нормативно-правовому регулированию, контролю и надзору в сферах культуры и туризма;</w:t>
      </w:r>
    </w:p>
    <w:p w:rsidR="002C1A54" w:rsidRDefault="002C1A54">
      <w:pPr>
        <w:pStyle w:val="ConsPlusNormal"/>
        <w:spacing w:before="220"/>
        <w:ind w:firstLine="540"/>
        <w:jc w:val="both"/>
      </w:pPr>
      <w:r>
        <w:t>реализация мероприятий по повышению оплаты труда работников учреждений культуры;</w:t>
      </w:r>
    </w:p>
    <w:p w:rsidR="002C1A54" w:rsidRDefault="002C1A54">
      <w:pPr>
        <w:pStyle w:val="ConsPlusNormal"/>
        <w:spacing w:before="220"/>
        <w:ind w:firstLine="540"/>
        <w:jc w:val="both"/>
      </w:pPr>
      <w:r>
        <w:t>реализация мер по развитию информатизации отрасли;</w:t>
      </w:r>
    </w:p>
    <w:p w:rsidR="002C1A54" w:rsidRDefault="002C1A54">
      <w:pPr>
        <w:pStyle w:val="ConsPlusNormal"/>
        <w:spacing w:before="220"/>
        <w:ind w:firstLine="540"/>
        <w:jc w:val="both"/>
      </w:pPr>
      <w:r>
        <w:t>поддержка приоритетных инновационных проектов;</w:t>
      </w:r>
    </w:p>
    <w:p w:rsidR="002C1A54" w:rsidRDefault="002C1A54">
      <w:pPr>
        <w:pStyle w:val="ConsPlusNormal"/>
        <w:spacing w:before="220"/>
        <w:ind w:firstLine="540"/>
        <w:jc w:val="both"/>
      </w:pPr>
      <w:r>
        <w:lastRenderedPageBreak/>
        <w:t>систематическое проведение фундаментальных и прикладных исследований в сферах культуры и туризма;</w:t>
      </w:r>
    </w:p>
    <w:p w:rsidR="002C1A54" w:rsidRDefault="002C1A54">
      <w:pPr>
        <w:pStyle w:val="ConsPlusNormal"/>
        <w:spacing w:before="220"/>
        <w:ind w:firstLine="540"/>
        <w:jc w:val="both"/>
      </w:pPr>
      <w:r>
        <w:t>осуществление поддержки мероприятий субъектов Российской Федерации и муниципальных образований в сфере культуры (консолидированная субсидия), в том числе мероприятиями по софинансированию расходных обязательств субъектов Российской Федерации по развитию учреждений культуры и укреплению материально-технической базы объектов культуры регионов;</w:t>
      </w:r>
    </w:p>
    <w:p w:rsidR="002C1A54" w:rsidRDefault="002C1A54">
      <w:pPr>
        <w:pStyle w:val="ConsPlusNormal"/>
        <w:spacing w:before="220"/>
        <w:ind w:firstLine="540"/>
        <w:jc w:val="both"/>
      </w:pPr>
      <w:r>
        <w:t>формирование системы общественного контроля в сфере культуры и организация проведения независимой оценки качества оказания услуг организациями культуры;</w:t>
      </w:r>
    </w:p>
    <w:p w:rsidR="002C1A54" w:rsidRDefault="002C1A54">
      <w:pPr>
        <w:pStyle w:val="ConsPlusNormal"/>
        <w:spacing w:before="220"/>
        <w:ind w:firstLine="540"/>
        <w:jc w:val="both"/>
      </w:pPr>
      <w:r>
        <w:t>управление реализацией Программы.</w:t>
      </w:r>
    </w:p>
    <w:p w:rsidR="002C1A54" w:rsidRDefault="002C1A54">
      <w:pPr>
        <w:pStyle w:val="ConsPlusNormal"/>
        <w:spacing w:before="220"/>
        <w:ind w:firstLine="540"/>
        <w:jc w:val="both"/>
      </w:pPr>
      <w:r>
        <w:t xml:space="preserve">Перечень основных мероприятий Программы представлен в </w:t>
      </w:r>
      <w:hyperlink w:anchor="P4410" w:history="1">
        <w:r>
          <w:rPr>
            <w:color w:val="0000FF"/>
          </w:rPr>
          <w:t>приложении N 3</w:t>
        </w:r>
      </w:hyperlink>
      <w:r>
        <w:t>.</w:t>
      </w:r>
    </w:p>
    <w:p w:rsidR="002C1A54" w:rsidRDefault="002C1A54">
      <w:pPr>
        <w:pStyle w:val="ConsPlusNormal"/>
        <w:spacing w:before="220"/>
        <w:ind w:firstLine="540"/>
        <w:jc w:val="both"/>
      </w:pPr>
      <w:r>
        <w:t>На уровне субъектов Российской Федерации государственная политика в сферах культуры и туризма реализуется в рамках соответствующих государственных программ.</w:t>
      </w:r>
    </w:p>
    <w:p w:rsidR="002C1A54" w:rsidRDefault="002C1A54">
      <w:pPr>
        <w:pStyle w:val="ConsPlusNormal"/>
        <w:spacing w:before="220"/>
        <w:ind w:firstLine="540"/>
        <w:jc w:val="both"/>
      </w:pPr>
      <w:r>
        <w:t>Государственные программы субъектов Российской Федерации в сферах культуры и туризма конкретизируют положения и направления развития сфер культуры и туризма с учетом специфики условий и доступных ресурсов соответствующего региона. При этом должно обеспечиваться соответствие их целей, инструментов и механизмов достижения целей, а также целевых индикаторов и показателей Программы.</w:t>
      </w:r>
    </w:p>
    <w:p w:rsidR="002C1A54" w:rsidRDefault="002C1A54">
      <w:pPr>
        <w:pStyle w:val="ConsPlusNormal"/>
        <w:spacing w:before="220"/>
        <w:ind w:firstLine="540"/>
        <w:jc w:val="both"/>
      </w:pPr>
      <w:r>
        <w:t xml:space="preserve">Сведения об основных планируемых мерах правового регулирования в сфере реализации Программы представлены в </w:t>
      </w:r>
      <w:hyperlink w:anchor="P4863" w:history="1">
        <w:r>
          <w:rPr>
            <w:color w:val="0000FF"/>
          </w:rPr>
          <w:t>приложении N 4</w:t>
        </w:r>
      </w:hyperlink>
      <w:r>
        <w:t>.</w:t>
      </w:r>
    </w:p>
    <w:p w:rsidR="002C1A54" w:rsidRDefault="002C1A54">
      <w:pPr>
        <w:pStyle w:val="ConsPlusNormal"/>
        <w:spacing w:before="220"/>
        <w:ind w:firstLine="540"/>
        <w:jc w:val="both"/>
      </w:pPr>
      <w:r>
        <w:t>На I этапе (2013 - 2014 годы) реализации Программы формируются правовые, организационные и методические условия, необходимые для эффективной реализации Программы, включая совершенствование нормативно-правовой базы сфер культуры и туризма, организацию и проведение научных исследований и разработок в части развития сфер культуры и туризма, осуществление подготовки и переподготовки персонала, внедрение проектного управления, информационная поддержка Программы и др.</w:t>
      </w:r>
    </w:p>
    <w:p w:rsidR="002C1A54" w:rsidRDefault="002C1A54">
      <w:pPr>
        <w:pStyle w:val="ConsPlusNormal"/>
        <w:spacing w:before="220"/>
        <w:ind w:firstLine="540"/>
        <w:jc w:val="both"/>
      </w:pPr>
      <w:r>
        <w:t>Мероприятия II этапа (2015 - 2018 годы) Программы ориентированы на полноценное использование созданных условий для обеспечения нового качества услуг в сферах культуры и туризма и повышение конкурентоспособности рынка туристских услуг страны.</w:t>
      </w:r>
    </w:p>
    <w:p w:rsidR="002C1A54" w:rsidRDefault="002C1A54">
      <w:pPr>
        <w:pStyle w:val="ConsPlusNormal"/>
        <w:spacing w:before="220"/>
        <w:ind w:firstLine="540"/>
        <w:jc w:val="both"/>
      </w:pPr>
      <w:r>
        <w:t>На этом этапе планируется внедрение в сферы культуры и туризма инноваций, обеспечивающих выход на современные стандарты качества услуг, модернизация и развитие необходимой для реализации Программы инфраструктуры, создание условий, обеспечивающих равный и свободный доступ населения ко всему спектру культурных благ и туристских услуг. Будет активизирована интеграция России в мировой культурный процесс, а также укрепляться позитивный образ страны за рубежом.</w:t>
      </w:r>
    </w:p>
    <w:p w:rsidR="002C1A54" w:rsidRDefault="002C1A54">
      <w:pPr>
        <w:pStyle w:val="ConsPlusNormal"/>
        <w:spacing w:before="220"/>
        <w:ind w:firstLine="540"/>
        <w:jc w:val="both"/>
      </w:pPr>
      <w:r>
        <w:t>На III этапе (2019 - 2020 годы) продолжатся внедрение инноваций и модернизация отраслей культуры и туризма, мониторинг, контроль и оценка их эффективности, выявление и внедрение лучшего российского и зарубежного опыта управления в сферах культуры и туризма.</w:t>
      </w:r>
    </w:p>
    <w:p w:rsidR="002C1A54" w:rsidRDefault="002C1A54">
      <w:pPr>
        <w:pStyle w:val="ConsPlusNormal"/>
        <w:spacing w:before="220"/>
        <w:ind w:firstLine="540"/>
        <w:jc w:val="both"/>
      </w:pPr>
      <w:r>
        <w:t xml:space="preserve">Информация о ресурсном обеспечении реализации Программы за счет бюджетных ассигнований федерального бюджета представлена в </w:t>
      </w:r>
      <w:hyperlink w:anchor="P4995" w:history="1">
        <w:r>
          <w:rPr>
            <w:color w:val="0000FF"/>
          </w:rPr>
          <w:t>приложении N 5</w:t>
        </w:r>
      </w:hyperlink>
      <w:r>
        <w:t>.</w:t>
      </w:r>
    </w:p>
    <w:p w:rsidR="002C1A54" w:rsidRDefault="002C1A54">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поддержку творческой деятельности муниципальных театров в населенных пунктах с численностью населения до 300 тыс. человек приведены в </w:t>
      </w:r>
      <w:hyperlink w:anchor="P7329" w:history="1">
        <w:r>
          <w:rPr>
            <w:color w:val="0000FF"/>
          </w:rPr>
          <w:t>приложении N 6</w:t>
        </w:r>
      </w:hyperlink>
      <w:r>
        <w:t>.</w:t>
      </w:r>
    </w:p>
    <w:p w:rsidR="002C1A54" w:rsidRDefault="002C1A54">
      <w:pPr>
        <w:pStyle w:val="ConsPlusNormal"/>
        <w:spacing w:before="220"/>
        <w:ind w:firstLine="540"/>
        <w:jc w:val="both"/>
      </w:pPr>
      <w:r>
        <w:lastRenderedPageBreak/>
        <w:t xml:space="preserve">Правила предоставления и распределения субсидий из федерального бюджета бюджетам субъектов Российской Федерации на обеспечение развития и укрепления материально-технической базы домов культуры в населенных пунктах с численностью населения до 50 тыс. человек приведены в </w:t>
      </w:r>
      <w:hyperlink w:anchor="P7403" w:history="1">
        <w:r>
          <w:rPr>
            <w:color w:val="0000FF"/>
          </w:rPr>
          <w:t>приложении N 7</w:t>
        </w:r>
      </w:hyperlink>
      <w:r>
        <w:t>.</w:t>
      </w:r>
    </w:p>
    <w:p w:rsidR="002C1A54" w:rsidRDefault="002C1A54">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поддержку отрасли культуры приведены в </w:t>
      </w:r>
      <w:hyperlink w:anchor="P7468" w:history="1">
        <w:r>
          <w:rPr>
            <w:color w:val="0000FF"/>
          </w:rPr>
          <w:t>приложении N 8</w:t>
        </w:r>
      </w:hyperlink>
      <w:r>
        <w:t>.</w:t>
      </w:r>
    </w:p>
    <w:p w:rsidR="002C1A54" w:rsidRDefault="002C1A54">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подготовку и проведение празднования на федеральном уровне памятных дат субъектов Российской Федерации приведены в </w:t>
      </w:r>
      <w:hyperlink w:anchor="P7839" w:history="1">
        <w:r>
          <w:rPr>
            <w:color w:val="0000FF"/>
          </w:rPr>
          <w:t>приложении N 9</w:t>
        </w:r>
      </w:hyperlink>
      <w:r>
        <w:t>.</w:t>
      </w:r>
    </w:p>
    <w:p w:rsidR="002C1A54" w:rsidRDefault="002C1A54">
      <w:pPr>
        <w:pStyle w:val="ConsPlusNormal"/>
        <w:spacing w:before="220"/>
        <w:ind w:firstLine="540"/>
        <w:jc w:val="both"/>
      </w:pPr>
      <w:r>
        <w:t xml:space="preserve">Сводная информация по опережающему развитию Дальневосточного федерального округа представлена в </w:t>
      </w:r>
      <w:hyperlink w:anchor="P7902" w:history="1">
        <w:r>
          <w:rPr>
            <w:color w:val="0000FF"/>
          </w:rPr>
          <w:t>приложении N 10</w:t>
        </w:r>
      </w:hyperlink>
      <w:r>
        <w:t>.</w:t>
      </w:r>
    </w:p>
    <w:p w:rsidR="002C1A54" w:rsidRDefault="002C1A54">
      <w:pPr>
        <w:pStyle w:val="ConsPlusNormal"/>
        <w:spacing w:before="220"/>
        <w:ind w:firstLine="540"/>
        <w:jc w:val="both"/>
      </w:pPr>
      <w:r>
        <w:t xml:space="preserve">Сводная информация по опережающему развитию Байкальского региона представлена в </w:t>
      </w:r>
      <w:hyperlink w:anchor="P11563" w:history="1">
        <w:r>
          <w:rPr>
            <w:color w:val="0000FF"/>
          </w:rPr>
          <w:t>приложении N 11</w:t>
        </w:r>
      </w:hyperlink>
      <w:r>
        <w:t>.</w:t>
      </w:r>
    </w:p>
    <w:p w:rsidR="002C1A54" w:rsidRDefault="002C1A54">
      <w:pPr>
        <w:pStyle w:val="ConsPlusNormal"/>
        <w:spacing w:before="220"/>
        <w:ind w:firstLine="540"/>
        <w:jc w:val="both"/>
      </w:pPr>
      <w:r>
        <w:t xml:space="preserve">Сводная информация по опережающему развитию Северо-Кавказского федерального округа представлена в </w:t>
      </w:r>
      <w:hyperlink w:anchor="P12812" w:history="1">
        <w:r>
          <w:rPr>
            <w:color w:val="0000FF"/>
          </w:rPr>
          <w:t>приложении N 12</w:t>
        </w:r>
      </w:hyperlink>
      <w:r>
        <w:t>.</w:t>
      </w:r>
    </w:p>
    <w:p w:rsidR="002C1A54" w:rsidRDefault="002C1A54">
      <w:pPr>
        <w:pStyle w:val="ConsPlusNormal"/>
        <w:spacing w:before="220"/>
        <w:ind w:firstLine="540"/>
        <w:jc w:val="both"/>
      </w:pPr>
      <w:r>
        <w:t xml:space="preserve">Сводная информация по опережающему развитию Калининградской области представлена в </w:t>
      </w:r>
      <w:hyperlink w:anchor="P16034" w:history="1">
        <w:r>
          <w:rPr>
            <w:color w:val="0000FF"/>
          </w:rPr>
          <w:t>приложении N 13</w:t>
        </w:r>
      </w:hyperlink>
      <w:r>
        <w:t>.</w:t>
      </w:r>
    </w:p>
    <w:p w:rsidR="002C1A54" w:rsidRDefault="002C1A54">
      <w:pPr>
        <w:pStyle w:val="ConsPlusNormal"/>
        <w:spacing w:before="220"/>
        <w:ind w:firstLine="540"/>
        <w:jc w:val="both"/>
      </w:pPr>
      <w:r>
        <w:t xml:space="preserve">Сводная информация по опережающему развитию Республики Крым и г. Севастополя представлена в </w:t>
      </w:r>
      <w:hyperlink w:anchor="P16776" w:history="1">
        <w:r>
          <w:rPr>
            <w:color w:val="0000FF"/>
          </w:rPr>
          <w:t>приложении N 14</w:t>
        </w:r>
      </w:hyperlink>
      <w:r>
        <w:t>.</w:t>
      </w:r>
    </w:p>
    <w:p w:rsidR="002C1A54" w:rsidRDefault="002C1A54">
      <w:pPr>
        <w:pStyle w:val="ConsPlusNormal"/>
        <w:spacing w:before="220"/>
        <w:ind w:firstLine="540"/>
        <w:jc w:val="both"/>
      </w:pPr>
      <w:r>
        <w:t xml:space="preserve">План реализации в 2018 году и в плановом периоде 2019 и 2020 годов Программы представлен в </w:t>
      </w:r>
      <w:hyperlink w:anchor="P17837" w:history="1">
        <w:r>
          <w:rPr>
            <w:color w:val="0000FF"/>
          </w:rPr>
          <w:t>приложении N 15</w:t>
        </w:r>
      </w:hyperlink>
      <w:r>
        <w:t>.</w:t>
      </w:r>
    </w:p>
    <w:p w:rsidR="002C1A54" w:rsidRDefault="002C1A54">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поддержку творческой деятельности и техническое оснащение детских и кукольных театров представлены в </w:t>
      </w:r>
      <w:hyperlink w:anchor="P19417" w:history="1">
        <w:r>
          <w:rPr>
            <w:color w:val="0000FF"/>
          </w:rPr>
          <w:t>приложении N 16</w:t>
        </w:r>
      </w:hyperlink>
      <w:r>
        <w:t>.</w:t>
      </w:r>
    </w:p>
    <w:p w:rsidR="002C1A54" w:rsidRDefault="002C1A54">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капитальными вложениями в объекты капитального строительства (объекты культуры)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 Российской Федерации, и (или) на предоставление соответствующих субсидий из бюджетов субъектов Российской Федерации в целях софинансирования расходных обязательств субъектов Российской Федерации, связанных с капитальными вложениями в объекты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представлены в </w:t>
      </w:r>
      <w:hyperlink w:anchor="P19500" w:history="1">
        <w:r>
          <w:rPr>
            <w:color w:val="0000FF"/>
          </w:rPr>
          <w:t>приложении N 17</w:t>
        </w:r>
      </w:hyperlink>
      <w:r>
        <w:t>.</w:t>
      </w:r>
    </w:p>
    <w:p w:rsidR="002C1A54" w:rsidRDefault="002C1A54">
      <w:pPr>
        <w:pStyle w:val="ConsPlusNormal"/>
        <w:spacing w:before="220"/>
        <w:ind w:firstLine="540"/>
        <w:jc w:val="both"/>
      </w:pPr>
      <w:r>
        <w:t xml:space="preserve">Сводная информация по опережающему развитию Арктической зоны Российской Федерации представлена в </w:t>
      </w:r>
      <w:hyperlink w:anchor="P19593" w:history="1">
        <w:r>
          <w:rPr>
            <w:color w:val="0000FF"/>
          </w:rPr>
          <w:t>приложении N 18</w:t>
        </w:r>
      </w:hyperlink>
      <w:r>
        <w:t>.</w:t>
      </w:r>
    </w:p>
    <w:p w:rsidR="002C1A54" w:rsidRDefault="002C1A54">
      <w:pPr>
        <w:pStyle w:val="ConsPlusNormal"/>
        <w:jc w:val="both"/>
      </w:pPr>
    </w:p>
    <w:p w:rsidR="002C1A54" w:rsidRDefault="002C1A54">
      <w:pPr>
        <w:pStyle w:val="ConsPlusTitle"/>
        <w:jc w:val="center"/>
        <w:outlineLvl w:val="1"/>
      </w:pPr>
      <w:r>
        <w:t>II. Приоритетные направления развития культуры и туризма</w:t>
      </w:r>
    </w:p>
    <w:p w:rsidR="002C1A54" w:rsidRDefault="002C1A54">
      <w:pPr>
        <w:pStyle w:val="ConsPlusTitle"/>
        <w:jc w:val="center"/>
      </w:pPr>
      <w:r>
        <w:t>в Дальневосточном федеральном округе</w:t>
      </w:r>
    </w:p>
    <w:p w:rsidR="002C1A54" w:rsidRDefault="002C1A54">
      <w:pPr>
        <w:pStyle w:val="ConsPlusNormal"/>
        <w:jc w:val="center"/>
      </w:pPr>
      <w:r>
        <w:t xml:space="preserve">(в ред. </w:t>
      </w:r>
      <w:hyperlink r:id="rId58" w:history="1">
        <w:r>
          <w:rPr>
            <w:color w:val="0000FF"/>
          </w:rPr>
          <w:t>Постановления</w:t>
        </w:r>
      </w:hyperlink>
      <w:r>
        <w:t xml:space="preserve"> Правительства РФ от 30.03.2018 N 378)</w:t>
      </w:r>
    </w:p>
    <w:p w:rsidR="002C1A54" w:rsidRDefault="002C1A54">
      <w:pPr>
        <w:pStyle w:val="ConsPlusNormal"/>
        <w:jc w:val="both"/>
      </w:pPr>
    </w:p>
    <w:p w:rsidR="002C1A54" w:rsidRDefault="002C1A54">
      <w:pPr>
        <w:pStyle w:val="ConsPlusNormal"/>
        <w:ind w:firstLine="540"/>
        <w:jc w:val="both"/>
      </w:pPr>
      <w:r>
        <w:t xml:space="preserve">Целью реализации мероприятий по опережающему развитию Дальнего Востока в рамках Программы является создание благоприятных условий для устойчивого развития сфер культуры и туризма в субъектах Российской Федерации, входящих в состав Дальневосточного федерального </w:t>
      </w:r>
      <w:r>
        <w:lastRenderedPageBreak/>
        <w:t>округа.</w:t>
      </w:r>
    </w:p>
    <w:p w:rsidR="002C1A54" w:rsidRDefault="002C1A54">
      <w:pPr>
        <w:pStyle w:val="ConsPlusNormal"/>
        <w:spacing w:before="220"/>
        <w:ind w:firstLine="540"/>
        <w:jc w:val="both"/>
      </w:pPr>
      <w:r>
        <w:t>Достижение этой цели будет обеспечиваться посредством решения 3 задач:</w:t>
      </w:r>
    </w:p>
    <w:p w:rsidR="002C1A54" w:rsidRDefault="002C1A54">
      <w:pPr>
        <w:pStyle w:val="ConsPlusNormal"/>
        <w:spacing w:before="220"/>
        <w:ind w:firstLine="540"/>
        <w:jc w:val="both"/>
      </w:pPr>
      <w:r>
        <w:t>поддержка мероприятий субъектов Российской Федерации, входящих в состав Дальневосточного федерального округа, и муниципальных образований в сфере культуры;</w:t>
      </w:r>
    </w:p>
    <w:p w:rsidR="002C1A54" w:rsidRDefault="002C1A54">
      <w:pPr>
        <w:pStyle w:val="ConsPlusNormal"/>
        <w:spacing w:before="220"/>
        <w:ind w:firstLine="540"/>
        <w:jc w:val="both"/>
      </w:pPr>
      <w:r>
        <w:t>обеспечение развития и укрепления материально-технической базы региональных и муниципальных учреждений культуры, создание и развитие федеральных государственных учреждений культуры и искусства на Дальнем Востоке;</w:t>
      </w:r>
    </w:p>
    <w:p w:rsidR="002C1A54" w:rsidRDefault="002C1A54">
      <w:pPr>
        <w:pStyle w:val="ConsPlusNormal"/>
        <w:spacing w:before="220"/>
        <w:ind w:firstLine="540"/>
        <w:jc w:val="both"/>
      </w:pPr>
      <w:r>
        <w:t>развитие туристско-рекреационного комплекса (туристской инфраструктуры) в регионах Дальневосточного федерального округа и продвижение Дальнего Востока на рынке туристских услуг (включая пакетные продукты).</w:t>
      </w:r>
    </w:p>
    <w:p w:rsidR="002C1A54" w:rsidRDefault="002C1A54">
      <w:pPr>
        <w:pStyle w:val="ConsPlusNormal"/>
        <w:spacing w:before="220"/>
        <w:ind w:firstLine="540"/>
        <w:jc w:val="both"/>
      </w:pPr>
      <w:r>
        <w:t>В рамках первой задачи осуществляется поддержка мероприятий субъектов Российской Федерации, входящих в состав Дальневосточного федерального округа, по развитию учреждений культуры, комплектованию книжных фондов библиотек, подключению библиотек к информационно-коммуникационной сети "Интернет", а также поддержка лучших сельских учреждений культуры и их работников. В 2015 году состоялось открытие филиала федерального государственного бюджетного учреждения культуры "Государственный академический Мариинский театр" в г. Владивостоке. В соответствии с поручением Президента Российской Федерации от 2 сентября 2016 г. N Пр-1736 Министерством культуры Российской Федерации совместно с заинтересованными органами исполнительной власти ведется работа по созданию филиалов федерального государственного бюджетного учреждения культуры "Государственный Эрмитаж", федерального государственного бюджетного учреждения культуры "Государственная Третьяковская галерея", федерального государственного бюджетного учреждения культуры "Государственный Русский музей", федерального государственного бюджетного образовательного учреждения высшего образования "Академия Русского балета им. А.Я. Вагановой" в Приморском крае. Также планируется создание инновационного культурного центра и Центра культуры народов Востока в г. Владивостоке.</w:t>
      </w:r>
    </w:p>
    <w:p w:rsidR="002C1A54" w:rsidRDefault="002C1A54">
      <w:pPr>
        <w:pStyle w:val="ConsPlusNormal"/>
        <w:spacing w:before="220"/>
        <w:ind w:firstLine="540"/>
        <w:jc w:val="both"/>
      </w:pPr>
      <w:r>
        <w:t>В рамках второй задачи предусматривается поддержка мероприятий субъектов Российской Федерации, входящих в состав Дальневосточного федерального округа, по развитию и укреплению материально-технической базы учреждений культуры, в том числе:</w:t>
      </w:r>
    </w:p>
    <w:p w:rsidR="002C1A54" w:rsidRDefault="002C1A54">
      <w:pPr>
        <w:pStyle w:val="ConsPlusNormal"/>
        <w:spacing w:before="220"/>
        <w:ind w:firstLine="540"/>
        <w:jc w:val="both"/>
      </w:pPr>
      <w:r>
        <w:t>обеспечение развития и укрепления материально-технической базы муниципальных домов культуры в населенных пунктах с численностью населения до 50 тыс. человек;</w:t>
      </w:r>
    </w:p>
    <w:p w:rsidR="002C1A54" w:rsidRDefault="002C1A54">
      <w:pPr>
        <w:pStyle w:val="ConsPlusNormal"/>
        <w:spacing w:before="220"/>
        <w:ind w:firstLine="540"/>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 человек;</w:t>
      </w:r>
    </w:p>
    <w:p w:rsidR="002C1A54" w:rsidRDefault="002C1A54">
      <w:pPr>
        <w:pStyle w:val="ConsPlusNormal"/>
        <w:spacing w:before="220"/>
        <w:ind w:firstLine="540"/>
        <w:jc w:val="both"/>
      </w:pPr>
      <w:r>
        <w:t>поддержка творческой деятельности и техническое оснащение детских и кукольных театров.</w:t>
      </w:r>
    </w:p>
    <w:p w:rsidR="002C1A54" w:rsidRDefault="002C1A54">
      <w:pPr>
        <w:pStyle w:val="ConsPlusNormal"/>
        <w:spacing w:before="220"/>
        <w:ind w:firstLine="540"/>
        <w:jc w:val="both"/>
      </w:pPr>
      <w:r>
        <w:t xml:space="preserve">Указанные мероприятия в плановом периоде будут осуществляться в рамках </w:t>
      </w:r>
      <w:hyperlink w:anchor="P363" w:history="1">
        <w:r>
          <w:rPr>
            <w:color w:val="0000FF"/>
          </w:rPr>
          <w:t>подпрограммы 4</w:t>
        </w:r>
      </w:hyperlink>
      <w:r>
        <w:t xml:space="preserve"> "Обеспечение условий реализации государственной программы Российской Федерации "Развитие культуры и туризма" на 2013 - 2020 годы" с использованием механизма предоставления межбюджетных трансфертов субъектам Российской Федерации, входящим в состав Дальневосточного федерального округа, на условиях софинансирования (с учетом предельных уровней софинансирования расходных обязательств субъектов Российской Федерации из федерального бюджета).</w:t>
      </w:r>
    </w:p>
    <w:p w:rsidR="002C1A54" w:rsidRDefault="002C1A54">
      <w:pPr>
        <w:pStyle w:val="ConsPlusNormal"/>
        <w:spacing w:before="220"/>
        <w:ind w:firstLine="540"/>
        <w:jc w:val="both"/>
      </w:pPr>
      <w:r>
        <w:t xml:space="preserve">Также на решение указанных задач направлены мероприятия федеральной целевой </w:t>
      </w:r>
      <w:hyperlink r:id="rId59" w:history="1">
        <w:r>
          <w:rPr>
            <w:color w:val="0000FF"/>
          </w:rPr>
          <w:t>программы</w:t>
        </w:r>
      </w:hyperlink>
      <w:r>
        <w:t xml:space="preserve"> "Культура России (2012 - 2018 годы)". Так, например, в 2018 году планируется создание передвижного выставочного проекта "Александр Невский" в Хабаровском крае.</w:t>
      </w:r>
    </w:p>
    <w:p w:rsidR="002C1A54" w:rsidRDefault="002C1A54">
      <w:pPr>
        <w:pStyle w:val="ConsPlusNormal"/>
        <w:spacing w:before="220"/>
        <w:ind w:firstLine="540"/>
        <w:jc w:val="both"/>
      </w:pPr>
      <w:r>
        <w:lastRenderedPageBreak/>
        <w:t xml:space="preserve">Решение третьей задачи осуществляется в рамках федеральной целевой </w:t>
      </w:r>
      <w:hyperlink r:id="rId60" w:history="1">
        <w:r>
          <w:rPr>
            <w:color w:val="0000FF"/>
          </w:rPr>
          <w:t>программы</w:t>
        </w:r>
      </w:hyperlink>
      <w:r>
        <w:t xml:space="preserve"> "Развитие внутреннего и въездного туризма в Российской Федерации (2011 - 2018 годы)" посредством реализации мероприятий по строительству и модернизации туристских объектов с длительным сроком окупаемости, созданию и реконструкции комплексов обеспечивающей инфраструктуры.</w:t>
      </w:r>
    </w:p>
    <w:p w:rsidR="002C1A54" w:rsidRDefault="002C1A54">
      <w:pPr>
        <w:pStyle w:val="ConsPlusNormal"/>
        <w:spacing w:before="220"/>
        <w:ind w:firstLine="540"/>
        <w:jc w:val="both"/>
      </w:pPr>
      <w:r>
        <w:t>В 2018 году планируется завершить создание следующих туристско-рекреационных кластеров:</w:t>
      </w:r>
    </w:p>
    <w:p w:rsidR="002C1A54" w:rsidRDefault="002C1A54">
      <w:pPr>
        <w:pStyle w:val="ConsPlusNormal"/>
        <w:spacing w:before="220"/>
        <w:ind w:firstLine="540"/>
        <w:jc w:val="both"/>
      </w:pPr>
      <w:r>
        <w:t>"Остров Большой Уссурийский - Шантары" - в Хабаровском крае. За счет бюджетных средств планируется создать комплекс обеспечивающей инфраструктуры кластера, в том числе создать транспортную инфраструктуру, провести берегоукрепление и реконструкцию набережной. За счет внебюджетных средств планируется создание комплекса туристской инфраструктуры, в том числе коллективных средств размещения, объектов торговли, досуга, развлечения и питания. Реализация проекта позволит создать более 916 дополнительных рабочих мест, увеличить туристский поток на 123 тыс. туристов в год;</w:t>
      </w:r>
    </w:p>
    <w:p w:rsidR="002C1A54" w:rsidRDefault="002C1A54">
      <w:pPr>
        <w:pStyle w:val="ConsPlusNormal"/>
        <w:spacing w:before="220"/>
        <w:ind w:firstLine="540"/>
        <w:jc w:val="both"/>
      </w:pPr>
      <w:r>
        <w:t>"Амур" - в Амурской области. За счет бюджетных средств в Амурской области создается комплекс обеспечивающей инфраструктуры кластера, в том числе система канализации, водоснабжения, водоотведения, теплоснабжения и очистных сооружений. Внебюджетные средства направляются на создание комплекса туристской инфраструктуры кластера, в том числе коллективных средств размещения, объектов торговли, досуга, развлечения и питания, спортивно-зрелищного комплекса. Осуществление указанных мероприятий позволит создать 300 дополнительных рабочих мест, увеличить туристский поток на 133,9 тыс. туристов в год;</w:t>
      </w:r>
    </w:p>
    <w:p w:rsidR="002C1A54" w:rsidRDefault="002C1A54">
      <w:pPr>
        <w:pStyle w:val="ConsPlusNormal"/>
        <w:spacing w:before="220"/>
        <w:ind w:firstLine="540"/>
        <w:jc w:val="both"/>
      </w:pPr>
      <w:r>
        <w:t>"Северная мозаика" - в Республике Саха (Якутия). За счет бюджетных средств осуществляется создание комплекса обеспечивающей инфраструктуры кластера, в том числе систем газоснабжения, транспортной инфраструктуры, электроснабжения и связи. За счет внебюджетных средств создается комплекс туристской инфраструктуры кластера, в том числе коллективные средства размещения, объекты торговли, досуга, развлечения и питания. Реализация проекта позволит создать 162 дополнительных рабочих места, увеличить туристский поток на 370 тыс. туристов в год.</w:t>
      </w:r>
    </w:p>
    <w:p w:rsidR="002C1A54" w:rsidRDefault="002C1A54">
      <w:pPr>
        <w:pStyle w:val="ConsPlusNormal"/>
        <w:spacing w:before="220"/>
        <w:ind w:firstLine="540"/>
        <w:jc w:val="both"/>
      </w:pPr>
      <w:r>
        <w:t>Ответственным за осуществление указанных мероприятий является Федеральное агентство по туризму.</w:t>
      </w:r>
    </w:p>
    <w:p w:rsidR="002C1A54" w:rsidRDefault="002C1A54">
      <w:pPr>
        <w:pStyle w:val="ConsPlusNormal"/>
        <w:spacing w:before="220"/>
        <w:ind w:firstLine="540"/>
        <w:jc w:val="both"/>
      </w:pPr>
      <w:r>
        <w:t>В перечень приоритетных мероприятий в случае выделения дополнительного финансирования входят:</w:t>
      </w:r>
    </w:p>
    <w:p w:rsidR="002C1A54" w:rsidRDefault="002C1A54">
      <w:pPr>
        <w:pStyle w:val="ConsPlusNormal"/>
        <w:spacing w:before="220"/>
        <w:ind w:firstLine="540"/>
        <w:jc w:val="both"/>
      </w:pPr>
      <w:r>
        <w:t>модернизация материально-технической базы учреждений культуры, находящихся в сельской местности;</w:t>
      </w:r>
    </w:p>
    <w:p w:rsidR="002C1A54" w:rsidRDefault="002C1A54">
      <w:pPr>
        <w:pStyle w:val="ConsPlusNormal"/>
        <w:spacing w:before="220"/>
        <w:ind w:firstLine="540"/>
        <w:jc w:val="both"/>
      </w:pPr>
      <w:r>
        <w:t>создание и прокат кинокартин о Дальнем Востоке (введение отдельных конкурсных номинаций для кинокартин о Дальнем Востоке в системах распределения грантов и бюджетной поддержки, формирование специального общедоступного архива видео- и киноматериалов по Дальнему Востоку, находящихся в государственной собственности и свободных от авторских прав, предоставление права льготного бесплатного пользования архивом всем заинтересованным кинокомпаниям);</w:t>
      </w:r>
    </w:p>
    <w:p w:rsidR="002C1A54" w:rsidRDefault="002C1A54">
      <w:pPr>
        <w:pStyle w:val="ConsPlusNormal"/>
        <w:spacing w:before="220"/>
        <w:ind w:firstLine="540"/>
        <w:jc w:val="both"/>
      </w:pPr>
      <w:r>
        <w:t>поддержка региональных учреждений культуры, расположенных на Дальнем Востоке;</w:t>
      </w:r>
    </w:p>
    <w:p w:rsidR="002C1A54" w:rsidRDefault="002C1A54">
      <w:pPr>
        <w:pStyle w:val="ConsPlusNormal"/>
        <w:spacing w:before="220"/>
        <w:ind w:firstLine="540"/>
        <w:jc w:val="both"/>
      </w:pPr>
      <w:r>
        <w:t>создание туристско-рекреационного кластера "Орто Дойду" (Республика Саха (Якутия);</w:t>
      </w:r>
    </w:p>
    <w:p w:rsidR="002C1A54" w:rsidRDefault="002C1A54">
      <w:pPr>
        <w:pStyle w:val="ConsPlusNormal"/>
        <w:spacing w:before="220"/>
        <w:ind w:firstLine="540"/>
        <w:jc w:val="both"/>
      </w:pPr>
      <w:r>
        <w:t>строительство Национальной библиотеки на 2 млн. томов в г. Якутске (Республика Саха (Якутия);</w:t>
      </w:r>
    </w:p>
    <w:p w:rsidR="002C1A54" w:rsidRDefault="002C1A54">
      <w:pPr>
        <w:pStyle w:val="ConsPlusNormal"/>
        <w:spacing w:before="220"/>
        <w:ind w:firstLine="540"/>
        <w:jc w:val="both"/>
      </w:pPr>
      <w:r>
        <w:lastRenderedPageBreak/>
        <w:t>строительство Театра юного зрителя на 200 мест в г. Якутске (Республика Саха (Якутия);</w:t>
      </w:r>
    </w:p>
    <w:p w:rsidR="002C1A54" w:rsidRDefault="002C1A54">
      <w:pPr>
        <w:pStyle w:val="ConsPlusNormal"/>
        <w:spacing w:before="220"/>
        <w:ind w:firstLine="540"/>
        <w:jc w:val="both"/>
      </w:pPr>
      <w:r>
        <w:t>осуществление историко-краеведческого проекта "Судьбой и подвигом едины" (создание и показ спектакля, посвященного событиям обороны г. Петропавловска-Камчатского в 1854 году) в г. Петропавловске-Камчатском (Камчатский край);</w:t>
      </w:r>
    </w:p>
    <w:p w:rsidR="002C1A54" w:rsidRDefault="002C1A54">
      <w:pPr>
        <w:pStyle w:val="ConsPlusNormal"/>
        <w:spacing w:before="220"/>
        <w:ind w:firstLine="540"/>
        <w:jc w:val="both"/>
      </w:pPr>
      <w:r>
        <w:t>строительство Камчатского театра кукол в г. Петропавловске-Камчатском (Камчатский край);</w:t>
      </w:r>
    </w:p>
    <w:p w:rsidR="002C1A54" w:rsidRDefault="002C1A54">
      <w:pPr>
        <w:pStyle w:val="ConsPlusNormal"/>
        <w:spacing w:before="220"/>
        <w:ind w:firstLine="540"/>
        <w:jc w:val="both"/>
      </w:pPr>
      <w:r>
        <w:t>организация гастролей Приморского академического драматического театра им. М. Горького со спектаклем "Крейсера" (Приморский край, г. Владивосток);</w:t>
      </w:r>
    </w:p>
    <w:p w:rsidR="002C1A54" w:rsidRDefault="002C1A54">
      <w:pPr>
        <w:pStyle w:val="ConsPlusNormal"/>
        <w:spacing w:before="220"/>
        <w:ind w:firstLine="540"/>
        <w:jc w:val="both"/>
      </w:pPr>
      <w:r>
        <w:t>реконструкция Приморского академического краевого драматического театра им. М. Горького (Приморский край, г. Владивосток);</w:t>
      </w:r>
    </w:p>
    <w:p w:rsidR="002C1A54" w:rsidRDefault="002C1A54">
      <w:pPr>
        <w:pStyle w:val="ConsPlusNormal"/>
        <w:spacing w:before="220"/>
        <w:ind w:firstLine="540"/>
        <w:jc w:val="both"/>
      </w:pPr>
      <w:r>
        <w:t>строительство комплекса деловых зданий художественной галереи "Музей современного искусства" (Хабаровский край, г. Хабаровск);</w:t>
      </w:r>
    </w:p>
    <w:p w:rsidR="002C1A54" w:rsidRDefault="002C1A54">
      <w:pPr>
        <w:pStyle w:val="ConsPlusNormal"/>
        <w:spacing w:before="220"/>
        <w:ind w:firstLine="540"/>
        <w:jc w:val="both"/>
      </w:pPr>
      <w:r>
        <w:t>реконструкция драматического театра в г. Комсомольске-на-Амуре (Хабаровский край);</w:t>
      </w:r>
    </w:p>
    <w:p w:rsidR="002C1A54" w:rsidRDefault="002C1A54">
      <w:pPr>
        <w:pStyle w:val="ConsPlusNormal"/>
        <w:spacing w:before="220"/>
        <w:ind w:firstLine="540"/>
        <w:jc w:val="both"/>
      </w:pPr>
      <w:r>
        <w:t>создание туристско-рекреационного кластера "Комсомольский" (Хабаровский край);</w:t>
      </w:r>
    </w:p>
    <w:p w:rsidR="002C1A54" w:rsidRDefault="002C1A54">
      <w:pPr>
        <w:pStyle w:val="ConsPlusNormal"/>
        <w:spacing w:before="220"/>
        <w:ind w:firstLine="540"/>
        <w:jc w:val="both"/>
      </w:pPr>
      <w:r>
        <w:t>организация гастролей Амурского областного театра со спектаклем "Горький хлеб Албазина" (Амурская область);</w:t>
      </w:r>
    </w:p>
    <w:p w:rsidR="002C1A54" w:rsidRDefault="002C1A54">
      <w:pPr>
        <w:pStyle w:val="ConsPlusNormal"/>
        <w:spacing w:before="220"/>
        <w:ind w:firstLine="540"/>
        <w:jc w:val="both"/>
      </w:pPr>
      <w:r>
        <w:t>организация и проведение фестиваля "Российско-китайская ярмарка культуры и искусства" (Амурская область);</w:t>
      </w:r>
    </w:p>
    <w:p w:rsidR="002C1A54" w:rsidRDefault="002C1A54">
      <w:pPr>
        <w:pStyle w:val="ConsPlusNormal"/>
        <w:spacing w:before="220"/>
        <w:ind w:firstLine="540"/>
        <w:jc w:val="both"/>
      </w:pPr>
      <w:r>
        <w:t>реконструкция Амурского областного Дома народного творчества в г. Благовещенске (Амурская область);</w:t>
      </w:r>
    </w:p>
    <w:p w:rsidR="002C1A54" w:rsidRDefault="002C1A54">
      <w:pPr>
        <w:pStyle w:val="ConsPlusNormal"/>
        <w:spacing w:before="220"/>
        <w:ind w:firstLine="540"/>
        <w:jc w:val="both"/>
      </w:pPr>
      <w:r>
        <w:t>реконструкция Амурской областной филармонии в г. Благовещенске (Амурская область);</w:t>
      </w:r>
    </w:p>
    <w:p w:rsidR="002C1A54" w:rsidRDefault="002C1A54">
      <w:pPr>
        <w:pStyle w:val="ConsPlusNormal"/>
        <w:spacing w:before="220"/>
        <w:ind w:firstLine="540"/>
        <w:jc w:val="both"/>
      </w:pPr>
      <w:r>
        <w:t>строительство Дома культуры в с. Новотроицкое Благовещенского района (Амурская область);</w:t>
      </w:r>
    </w:p>
    <w:p w:rsidR="002C1A54" w:rsidRDefault="002C1A54">
      <w:pPr>
        <w:pStyle w:val="ConsPlusNormal"/>
        <w:spacing w:before="220"/>
        <w:ind w:firstLine="540"/>
        <w:jc w:val="both"/>
      </w:pPr>
      <w:r>
        <w:t>строительство объекта обеспечивающей инфраструктуры "Очистные сооружения ливневой канализации центрально-исторического планировочного района г. Благовещенска" туристско-рекреационного кластера "Амур" (Амурская область);</w:t>
      </w:r>
    </w:p>
    <w:p w:rsidR="002C1A54" w:rsidRDefault="002C1A54">
      <w:pPr>
        <w:pStyle w:val="ConsPlusNormal"/>
        <w:spacing w:before="220"/>
        <w:ind w:firstLine="540"/>
        <w:jc w:val="both"/>
      </w:pPr>
      <w:r>
        <w:t>реконструкция и техническое переоснащение Дворца культуры железнодорожников в г. Свободный (Амурская область);</w:t>
      </w:r>
    </w:p>
    <w:p w:rsidR="002C1A54" w:rsidRDefault="002C1A54">
      <w:pPr>
        <w:pStyle w:val="ConsPlusNormal"/>
        <w:spacing w:before="220"/>
        <w:ind w:firstLine="540"/>
        <w:jc w:val="both"/>
      </w:pPr>
      <w:r>
        <w:t>строительство центра этнической культуры народов Северо-Востока "Нелтэн Хэдукен" в г. Магадане (Магаданская область).</w:t>
      </w:r>
    </w:p>
    <w:p w:rsidR="002C1A54" w:rsidRDefault="002C1A54">
      <w:pPr>
        <w:pStyle w:val="ConsPlusNormal"/>
        <w:spacing w:before="220"/>
        <w:ind w:firstLine="540"/>
        <w:jc w:val="both"/>
      </w:pPr>
      <w:r>
        <w:t>Осуществление запланированных мер по опережающему развитию Дальнего Востока позволит обеспечить:</w:t>
      </w:r>
    </w:p>
    <w:p w:rsidR="002C1A54" w:rsidRDefault="002C1A54">
      <w:pPr>
        <w:pStyle w:val="ConsPlusNormal"/>
        <w:spacing w:before="220"/>
        <w:ind w:firstLine="540"/>
        <w:jc w:val="both"/>
      </w:pPr>
      <w:r>
        <w:t>развитие сети учреждений культуры и искусства на Дальнем Востоке;</w:t>
      </w:r>
    </w:p>
    <w:p w:rsidR="002C1A54" w:rsidRDefault="002C1A54">
      <w:pPr>
        <w:pStyle w:val="ConsPlusNormal"/>
        <w:spacing w:before="220"/>
        <w:ind w:firstLine="540"/>
        <w:jc w:val="both"/>
      </w:pPr>
      <w:r>
        <w:t>улучшение состояния зданий и укрепление материально-технической базы учреждений культуры и искусства (включая муниципальные культурно-досуговые учреждения (дома культуры);</w:t>
      </w:r>
    </w:p>
    <w:p w:rsidR="002C1A54" w:rsidRDefault="002C1A54">
      <w:pPr>
        <w:pStyle w:val="ConsPlusNormal"/>
        <w:spacing w:before="220"/>
        <w:ind w:firstLine="540"/>
        <w:jc w:val="both"/>
      </w:pPr>
      <w:r>
        <w:t>улучшение укомплектованности библиотечных фондов;</w:t>
      </w:r>
    </w:p>
    <w:p w:rsidR="002C1A54" w:rsidRDefault="002C1A54">
      <w:pPr>
        <w:pStyle w:val="ConsPlusNormal"/>
        <w:spacing w:before="220"/>
        <w:ind w:firstLine="540"/>
        <w:jc w:val="both"/>
      </w:pPr>
      <w:r>
        <w:t>государственную поддержку культурно-просветительских, культурно-массовых и культурно-досуговых мероприятий, проводимых на Дальнем Востоке.</w:t>
      </w:r>
    </w:p>
    <w:p w:rsidR="002C1A54" w:rsidRDefault="002C1A54">
      <w:pPr>
        <w:pStyle w:val="ConsPlusNormal"/>
        <w:spacing w:before="220"/>
        <w:ind w:firstLine="540"/>
        <w:jc w:val="both"/>
      </w:pPr>
      <w:r>
        <w:t xml:space="preserve">Реализация Программы в части мероприятий по опережающему развитию Дальнего Востока </w:t>
      </w:r>
      <w:r>
        <w:lastRenderedPageBreak/>
        <w:t>позволит создать условия для повышения доступности и качества государственных и муниципальных услуг, оказываемых в сфере культуры в субъектах Российской Федерации, входящих в состав Дальневосточного федерального округа, в том числе в малых городах и сельской местности.</w:t>
      </w:r>
    </w:p>
    <w:p w:rsidR="002C1A54" w:rsidRDefault="002C1A54">
      <w:pPr>
        <w:pStyle w:val="ConsPlusNormal"/>
        <w:jc w:val="both"/>
      </w:pPr>
    </w:p>
    <w:p w:rsidR="002C1A54" w:rsidRDefault="002C1A54">
      <w:pPr>
        <w:pStyle w:val="ConsPlusTitle"/>
        <w:jc w:val="center"/>
        <w:outlineLvl w:val="1"/>
      </w:pPr>
      <w:r>
        <w:t>III. Приоритетные направления развития культуры</w:t>
      </w:r>
    </w:p>
    <w:p w:rsidR="002C1A54" w:rsidRDefault="002C1A54">
      <w:pPr>
        <w:pStyle w:val="ConsPlusTitle"/>
        <w:jc w:val="center"/>
      </w:pPr>
      <w:r>
        <w:t>в Байкальском регионе</w:t>
      </w:r>
    </w:p>
    <w:p w:rsidR="002C1A54" w:rsidRDefault="002C1A54">
      <w:pPr>
        <w:pStyle w:val="ConsPlusNormal"/>
        <w:jc w:val="center"/>
      </w:pPr>
      <w:r>
        <w:t xml:space="preserve">(в ред. </w:t>
      </w:r>
      <w:hyperlink r:id="rId61" w:history="1">
        <w:r>
          <w:rPr>
            <w:color w:val="0000FF"/>
          </w:rPr>
          <w:t>Постановления</w:t>
        </w:r>
      </w:hyperlink>
      <w:r>
        <w:t xml:space="preserve"> Правительства РФ от 30.03.2018 N 378)</w:t>
      </w:r>
    </w:p>
    <w:p w:rsidR="002C1A54" w:rsidRDefault="002C1A54">
      <w:pPr>
        <w:pStyle w:val="ConsPlusNormal"/>
        <w:jc w:val="both"/>
      </w:pPr>
    </w:p>
    <w:p w:rsidR="002C1A54" w:rsidRDefault="002C1A54">
      <w:pPr>
        <w:pStyle w:val="ConsPlusNormal"/>
        <w:ind w:firstLine="540"/>
        <w:jc w:val="both"/>
      </w:pPr>
      <w:r>
        <w:t>Программой предусмотрены мероприятия по опережающему развитию Байкальского региона, в состав которого входят Иркутская область, Республика Бурятия и Забайкальский край.</w:t>
      </w:r>
    </w:p>
    <w:p w:rsidR="002C1A54" w:rsidRDefault="002C1A54">
      <w:pPr>
        <w:pStyle w:val="ConsPlusNormal"/>
        <w:spacing w:before="220"/>
        <w:ind w:firstLine="540"/>
        <w:jc w:val="both"/>
      </w:pPr>
      <w:r>
        <w:t>Целью мероприятий является создание благоприятных условий для устойчивого развития сферы культуры Байкальского региона.</w:t>
      </w:r>
    </w:p>
    <w:p w:rsidR="002C1A54" w:rsidRDefault="002C1A54">
      <w:pPr>
        <w:pStyle w:val="ConsPlusNormal"/>
        <w:spacing w:before="220"/>
        <w:ind w:firstLine="540"/>
        <w:jc w:val="both"/>
      </w:pPr>
      <w:r>
        <w:t>Достижение цели обеспечивается посредством решения 2 задач:</w:t>
      </w:r>
    </w:p>
    <w:p w:rsidR="002C1A54" w:rsidRDefault="002C1A54">
      <w:pPr>
        <w:pStyle w:val="ConsPlusNormal"/>
        <w:spacing w:before="220"/>
        <w:ind w:firstLine="540"/>
        <w:jc w:val="both"/>
      </w:pPr>
      <w:r>
        <w:t>поддержка мероприятий субъектов Российской Федерации, входящих в состав Байкальского региона, и муниципальных образований в сфере культуры;</w:t>
      </w:r>
    </w:p>
    <w:p w:rsidR="002C1A54" w:rsidRDefault="002C1A54">
      <w:pPr>
        <w:pStyle w:val="ConsPlusNormal"/>
        <w:spacing w:before="220"/>
        <w:ind w:firstLine="540"/>
        <w:jc w:val="both"/>
      </w:pPr>
      <w:r>
        <w:t>обеспечение развития и укрепления материально-технической базы региональных и муниципальных учреждений культуры Байкальского региона.</w:t>
      </w:r>
    </w:p>
    <w:p w:rsidR="002C1A54" w:rsidRDefault="002C1A54">
      <w:pPr>
        <w:pStyle w:val="ConsPlusNormal"/>
        <w:spacing w:before="220"/>
        <w:ind w:firstLine="540"/>
        <w:jc w:val="both"/>
      </w:pPr>
      <w:r>
        <w:t>В рамках первой задачи осуществляется поддержка мероприятий субъектов Российской Федерации, входящих в состав Байкальского региона, по развитию учреждений культуры, комплектованию книжных фондов библиотек, подключению библиотек к информационно-коммуникационной сети "Интернет", а также поддержка лучших сельских учреждений культуры и их работников.</w:t>
      </w:r>
    </w:p>
    <w:p w:rsidR="002C1A54" w:rsidRDefault="002C1A54">
      <w:pPr>
        <w:pStyle w:val="ConsPlusNormal"/>
        <w:spacing w:before="220"/>
        <w:ind w:firstLine="540"/>
        <w:jc w:val="both"/>
      </w:pPr>
      <w:r>
        <w:t>Вторая задача предусматривает мероприятия по обеспечению развития и укрепления материально-технической базы муниципальных домов культуры в населенных пунктах с численностью населения до 50 тыс. человек, а также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 человек, поддержку творческой деятельности и техническое оснащение детских и кукольных театров.</w:t>
      </w:r>
    </w:p>
    <w:p w:rsidR="002C1A54" w:rsidRDefault="002C1A54">
      <w:pPr>
        <w:pStyle w:val="ConsPlusNormal"/>
        <w:spacing w:before="220"/>
        <w:ind w:firstLine="540"/>
        <w:jc w:val="both"/>
      </w:pPr>
      <w:r>
        <w:t xml:space="preserve">Указанные мероприятия осуществляются в рамках </w:t>
      </w:r>
      <w:hyperlink w:anchor="P363" w:history="1">
        <w:r>
          <w:rPr>
            <w:color w:val="0000FF"/>
          </w:rPr>
          <w:t>подпрограммы 4</w:t>
        </w:r>
      </w:hyperlink>
      <w:r>
        <w:t xml:space="preserve"> "Обеспечение условий реализации государственной программы Российской Федерации "Развитие культуры и туризма" на 2013 - 2020 годы" с использованием механизма предоставления межбюджетных трансфертов субъектам Российской Федерации на условиях софинансирования (с учетом предельных уровней софинансирования расходных обязательств субъектов Российской Федерации из федерального бюджета), а также в рамках федеральной целевой </w:t>
      </w:r>
      <w:hyperlink r:id="rId62" w:history="1">
        <w:r>
          <w:rPr>
            <w:color w:val="0000FF"/>
          </w:rPr>
          <w:t>программы</w:t>
        </w:r>
      </w:hyperlink>
      <w:r>
        <w:t xml:space="preserve"> "Культура России (2012 - 2018 годы)".</w:t>
      </w:r>
    </w:p>
    <w:p w:rsidR="002C1A54" w:rsidRDefault="002C1A54">
      <w:pPr>
        <w:pStyle w:val="ConsPlusNormal"/>
        <w:jc w:val="both"/>
      </w:pPr>
    </w:p>
    <w:p w:rsidR="002C1A54" w:rsidRDefault="002C1A54">
      <w:pPr>
        <w:pStyle w:val="ConsPlusTitle"/>
        <w:jc w:val="center"/>
        <w:outlineLvl w:val="1"/>
      </w:pPr>
      <w:r>
        <w:t>IV. Приоритетные направления развития культуры и туризма</w:t>
      </w:r>
    </w:p>
    <w:p w:rsidR="002C1A54" w:rsidRDefault="002C1A54">
      <w:pPr>
        <w:pStyle w:val="ConsPlusTitle"/>
        <w:jc w:val="center"/>
      </w:pPr>
      <w:r>
        <w:t>в Северо-Кавказском федеральном округе</w:t>
      </w:r>
    </w:p>
    <w:p w:rsidR="002C1A54" w:rsidRDefault="002C1A54">
      <w:pPr>
        <w:pStyle w:val="ConsPlusNormal"/>
        <w:jc w:val="center"/>
      </w:pPr>
      <w:r>
        <w:t xml:space="preserve">(в ред. </w:t>
      </w:r>
      <w:hyperlink r:id="rId63" w:history="1">
        <w:r>
          <w:rPr>
            <w:color w:val="0000FF"/>
          </w:rPr>
          <w:t>Постановления</w:t>
        </w:r>
      </w:hyperlink>
      <w:r>
        <w:t xml:space="preserve"> Правительства РФ от 30.03.2018 N 378)</w:t>
      </w:r>
    </w:p>
    <w:p w:rsidR="002C1A54" w:rsidRDefault="002C1A54">
      <w:pPr>
        <w:pStyle w:val="ConsPlusNormal"/>
        <w:jc w:val="both"/>
      </w:pPr>
    </w:p>
    <w:p w:rsidR="002C1A54" w:rsidRDefault="002C1A54">
      <w:pPr>
        <w:pStyle w:val="ConsPlusNormal"/>
        <w:ind w:firstLine="540"/>
        <w:jc w:val="both"/>
      </w:pPr>
      <w:r>
        <w:t>Целью опережающего развития Северного Кавказа в рамках Программы является создание благоприятных условий для устойчивого развития сферы культуры в регионах Северо-Кавказского федерального округа.</w:t>
      </w:r>
    </w:p>
    <w:p w:rsidR="002C1A54" w:rsidRDefault="002C1A54">
      <w:pPr>
        <w:pStyle w:val="ConsPlusNormal"/>
        <w:spacing w:before="220"/>
        <w:ind w:firstLine="540"/>
        <w:jc w:val="both"/>
      </w:pPr>
      <w:r>
        <w:t>Достижение цели обеспечивается посредством решения 3 задач:</w:t>
      </w:r>
    </w:p>
    <w:p w:rsidR="002C1A54" w:rsidRDefault="002C1A54">
      <w:pPr>
        <w:pStyle w:val="ConsPlusNormal"/>
        <w:spacing w:before="220"/>
        <w:ind w:firstLine="540"/>
        <w:jc w:val="both"/>
      </w:pPr>
      <w:r>
        <w:t>поддержка мероприятий субъектов Российской Федерации, входящих в состав Северо-Кавказского федерального округа, и муниципальных образований в сфере культуры;</w:t>
      </w:r>
    </w:p>
    <w:p w:rsidR="002C1A54" w:rsidRDefault="002C1A54">
      <w:pPr>
        <w:pStyle w:val="ConsPlusNormal"/>
        <w:spacing w:before="220"/>
        <w:ind w:firstLine="540"/>
        <w:jc w:val="both"/>
      </w:pPr>
      <w:r>
        <w:lastRenderedPageBreak/>
        <w:t>обеспечение развития и укрепления материально-технической базы учреждений культуры;</w:t>
      </w:r>
    </w:p>
    <w:p w:rsidR="002C1A54" w:rsidRDefault="002C1A54">
      <w:pPr>
        <w:pStyle w:val="ConsPlusNormal"/>
        <w:spacing w:before="220"/>
        <w:ind w:firstLine="540"/>
        <w:jc w:val="both"/>
      </w:pPr>
      <w:r>
        <w:t>развитие туристско-рекреационного комплекса (туристской инфраструктуры) в субъектах Российской Федерации, входящих в состав Северо-Кавказского федерального округа, и продвижение Северного Кавказа на рынке туристских услуг (включая пакетные продукты).</w:t>
      </w:r>
    </w:p>
    <w:p w:rsidR="002C1A54" w:rsidRDefault="002C1A54">
      <w:pPr>
        <w:pStyle w:val="ConsPlusNormal"/>
        <w:spacing w:before="220"/>
        <w:ind w:firstLine="540"/>
        <w:jc w:val="both"/>
      </w:pPr>
      <w:r>
        <w:t>В рамках первой задачи предусматривается поддержка мероприятий субъектов Российской Федерации, входящих в состав Северо-Кавказского федерального округа, по развитию учреждений культуры, комплектованию книжных фондов библиотек, подключению библиотек к информационно-коммуникационной сети "Интернет", а также поддержка лучших сельских учреждений культуры и их работников.</w:t>
      </w:r>
    </w:p>
    <w:p w:rsidR="002C1A54" w:rsidRDefault="002C1A54">
      <w:pPr>
        <w:pStyle w:val="ConsPlusNormal"/>
        <w:spacing w:before="220"/>
        <w:ind w:firstLine="540"/>
        <w:jc w:val="both"/>
      </w:pPr>
      <w:r>
        <w:t>В рамках второй задачи осуществляются мероприятия по обеспечению развития и укрепления материально-технической базы муниципальных домов культуры в населенных пунктах с численностью населения до 50 тыс. человек, 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 человек, поддержка творческой деятельности и техническое оснащение детских и кукольных театров, а также создание и модернизация учреждений культурно-досугового типа в сельской местности.</w:t>
      </w:r>
    </w:p>
    <w:p w:rsidR="002C1A54" w:rsidRDefault="002C1A54">
      <w:pPr>
        <w:pStyle w:val="ConsPlusNormal"/>
        <w:spacing w:before="220"/>
        <w:ind w:firstLine="540"/>
        <w:jc w:val="both"/>
      </w:pPr>
      <w:r>
        <w:t xml:space="preserve">Решение первой и второй задач в плановом периоде будет осуществляться в рамках </w:t>
      </w:r>
      <w:hyperlink w:anchor="P363" w:history="1">
        <w:r>
          <w:rPr>
            <w:color w:val="0000FF"/>
          </w:rPr>
          <w:t>подпрограммы 4</w:t>
        </w:r>
      </w:hyperlink>
      <w:r>
        <w:t xml:space="preserve"> "Обеспечение условий реализации государственной программы Российской Федерации "Развитие культуры и туризма" на 2013 - 2020 годы" и федеральной целевой </w:t>
      </w:r>
      <w:hyperlink r:id="rId64" w:history="1">
        <w:r>
          <w:rPr>
            <w:color w:val="0000FF"/>
          </w:rPr>
          <w:t>программы</w:t>
        </w:r>
      </w:hyperlink>
      <w:r>
        <w:t xml:space="preserve"> "Культура России (2012 - 2018 годы)" с использованием механизма предоставления межбюджетных трансфертов субъектам Российской Федерации, входящим в состав Дальневосточного федерального округа, на условиях софинансирования (с учетом предельных уровней софинансирования расходных обязательств субъектов Российской Федерации из федерального бюджета), а также федеральной целевой </w:t>
      </w:r>
      <w:hyperlink r:id="rId65" w:history="1">
        <w:r>
          <w:rPr>
            <w:color w:val="0000FF"/>
          </w:rPr>
          <w:t>программы</w:t>
        </w:r>
      </w:hyperlink>
      <w:r>
        <w:t xml:space="preserve"> "Культура России (2012 - 2018 годы)".</w:t>
      </w:r>
    </w:p>
    <w:p w:rsidR="002C1A54" w:rsidRDefault="002C1A54">
      <w:pPr>
        <w:pStyle w:val="ConsPlusNormal"/>
        <w:spacing w:before="220"/>
        <w:ind w:firstLine="540"/>
        <w:jc w:val="both"/>
      </w:pPr>
      <w:r>
        <w:t xml:space="preserve">Так, в 2018 году в рамках федеральной целевой </w:t>
      </w:r>
      <w:hyperlink r:id="rId66" w:history="1">
        <w:r>
          <w:rPr>
            <w:color w:val="0000FF"/>
          </w:rPr>
          <w:t>программы</w:t>
        </w:r>
      </w:hyperlink>
      <w:r>
        <w:t xml:space="preserve"> "Культура России (2012 - 2018 годы)" планируется:</w:t>
      </w:r>
    </w:p>
    <w:p w:rsidR="002C1A54" w:rsidRDefault="002C1A54">
      <w:pPr>
        <w:pStyle w:val="ConsPlusNormal"/>
        <w:spacing w:before="220"/>
        <w:ind w:firstLine="540"/>
        <w:jc w:val="both"/>
      </w:pPr>
      <w:r>
        <w:t>строительство здания Республиканского музея краеведения в г. Магас, Республика Ингушетия;</w:t>
      </w:r>
    </w:p>
    <w:p w:rsidR="002C1A54" w:rsidRDefault="002C1A54">
      <w:pPr>
        <w:pStyle w:val="ConsPlusNormal"/>
        <w:spacing w:before="220"/>
        <w:ind w:firstLine="540"/>
        <w:jc w:val="both"/>
      </w:pPr>
      <w:r>
        <w:t>реконструкция Национального музея Республики Северная Осетия - Алания, г. Владикавказ, - 1 очередь.</w:t>
      </w:r>
    </w:p>
    <w:p w:rsidR="002C1A54" w:rsidRDefault="002C1A54">
      <w:pPr>
        <w:pStyle w:val="ConsPlusNormal"/>
        <w:spacing w:before="220"/>
        <w:ind w:firstLine="540"/>
        <w:jc w:val="both"/>
      </w:pPr>
      <w:r>
        <w:t xml:space="preserve">Решение третьей задачи предусматривает мероприятия по развитию туристско-рекреационной инфраструктуры, которые осуществляются в рамках федеральной целевой </w:t>
      </w:r>
      <w:hyperlink r:id="rId67" w:history="1">
        <w:r>
          <w:rPr>
            <w:color w:val="0000FF"/>
          </w:rPr>
          <w:t>программы</w:t>
        </w:r>
      </w:hyperlink>
      <w:r>
        <w:t xml:space="preserve"> "Развитие внутреннего и въездного туризма в Российской Федерации (2011 - 2018 годы)".</w:t>
      </w:r>
    </w:p>
    <w:p w:rsidR="002C1A54" w:rsidRDefault="002C1A54">
      <w:pPr>
        <w:pStyle w:val="ConsPlusNormal"/>
        <w:spacing w:before="220"/>
        <w:ind w:firstLine="540"/>
        <w:jc w:val="both"/>
      </w:pPr>
      <w:r>
        <w:t>По данному направлению в 2014 году в Чеченской Республике создан туристско-рекреационный комплекс "Кезеной-Ам", что позволило создать 228 дополнительных рабочих мест и увеличить туристский поток на 65 тыс. туристов в год. К 2018 году в Северо-Кавказском федеральном округе будут созданы еще 5 кластеров.</w:t>
      </w:r>
    </w:p>
    <w:p w:rsidR="002C1A54" w:rsidRDefault="002C1A54">
      <w:pPr>
        <w:pStyle w:val="ConsPlusNormal"/>
        <w:spacing w:before="220"/>
        <w:ind w:firstLine="540"/>
        <w:jc w:val="both"/>
      </w:pPr>
      <w:r>
        <w:t>В рамках осуществления проекта по созданию туристско-рекреационного кластера "Золотые пески" в Республике Дагестан (окончание работ - 2018 год) будут созданы транспортная инфраструктура и комплекс туристской инфраструктуры, в том числе коллективные средства размещения, объекты торговли, досуга, развлечения и питания, что позволит создать 60 дополнительных рабочих мест и увеличить туристский поток на 7,5 тыс. туристов в год.</w:t>
      </w:r>
    </w:p>
    <w:p w:rsidR="002C1A54" w:rsidRDefault="002C1A54">
      <w:pPr>
        <w:pStyle w:val="ConsPlusNormal"/>
        <w:spacing w:before="220"/>
        <w:ind w:firstLine="540"/>
        <w:jc w:val="both"/>
      </w:pPr>
      <w:r>
        <w:t xml:space="preserve">В рамках осуществления проекта по созданию туристско-рекреационного кластера "Золотые дюны" в Республике Дагестан (окончание работ - 2018 год) планируется создать комплекс </w:t>
      </w:r>
      <w:r>
        <w:lastRenderedPageBreak/>
        <w:t>обеспечивающей инфраструктуры туристско-рекреационного кластера, в том числе транспортную инфраструктуру, системы электроснабжения, водоснабжения, канализации, теплоснабжения и газоснабжения, а также комплекс туристской инфраструктуры, в том числе коллективные средства размещения, объекты торговли, досуга, развлечения и питания, что позволит создать 150 дополнительных рабочих мест и увеличить туристский поток на 5 тыс. туристов в год.</w:t>
      </w:r>
    </w:p>
    <w:p w:rsidR="002C1A54" w:rsidRDefault="002C1A54">
      <w:pPr>
        <w:pStyle w:val="ConsPlusNormal"/>
        <w:spacing w:before="220"/>
        <w:ind w:firstLine="540"/>
        <w:jc w:val="both"/>
      </w:pPr>
      <w:r>
        <w:t>В рамках осуществления проекта по созданию туристско-рекреационного кластера "Всесезонный туристский центр "Ингушетия" в Республике Ингушетия (окончание работ - 2018 год) планируется создать комплекс обеспечивающей инфраструктуры, построить водопровод, газопровод, локальные очистные сооружения и благоустроить прилегающую территорию, а также создать комплекс туристской инфраструктуры, в том числе коллективные средства размещения, объекты торговли, досуга, развлечения и питания. Реализация указанных мероприятий позволит создать 520 дополнительных рабочих мест, увеличить туристский поток на 29,2 тыс. туристов в год.</w:t>
      </w:r>
    </w:p>
    <w:p w:rsidR="002C1A54" w:rsidRDefault="002C1A54">
      <w:pPr>
        <w:pStyle w:val="ConsPlusNormal"/>
        <w:spacing w:before="220"/>
        <w:ind w:firstLine="540"/>
        <w:jc w:val="both"/>
      </w:pPr>
      <w:r>
        <w:t>В рамках осуществления проекта по созданию автотуристского кластера "Зарагиж" в Кабардино-Балкарской Республике (окончание работ - 2018 год) будет создан комплекс туристской инфраструктуры, в том числе придорожные гостиницы, мотели и мини-отели повышенной комфортности, объекты развлечения, объекты питания, комплексы придорожного сервиса, а также комплекс обеспечивающей инфраструктуры, в том числе берегоукрепительные сооружения, транспортная инфраструктура, системы отопления и газоснабжения, водоснабжения, водоотведения и электроснабжения. В результате это позволит создать более 320 дополнительных рабочих мест, увеличить туристский поток на 55 тыс. туристов в год.</w:t>
      </w:r>
    </w:p>
    <w:p w:rsidR="002C1A54" w:rsidRDefault="002C1A54">
      <w:pPr>
        <w:pStyle w:val="ConsPlusNormal"/>
        <w:spacing w:before="220"/>
        <w:ind w:firstLine="540"/>
        <w:jc w:val="both"/>
      </w:pPr>
      <w:r>
        <w:t>В рамках осуществления проекта по созданию туристско-рекреационного кластера "Эко-курорт Кавминводы" в Карачаево-Черкесской Республике (окончание работ - 2018 год) планируется создать комплекс обеспечивающей инфраструктуры туристско-рекреационного кластера, в том числе транспортную инфраструктуру, комплекс туристской инфраструктуры, в том числе коллективные средства размещения, объекты торговли, досуга, развлечения и питания. Реализация указанных мероприятий позволит создать 270 дополнительных рабочих мест и увеличить туристский поток на 92,7 тыс. туристов в год.</w:t>
      </w:r>
    </w:p>
    <w:p w:rsidR="002C1A54" w:rsidRDefault="002C1A54">
      <w:pPr>
        <w:pStyle w:val="ConsPlusNormal"/>
        <w:spacing w:before="220"/>
        <w:ind w:firstLine="540"/>
        <w:jc w:val="both"/>
      </w:pPr>
      <w:r>
        <w:t>В 2018 году планируется также завершить создание туристско-рекреационного кластера "Эко-курорт Кавминводы" в Ставропольском крае. За счет бюджетных средств создается комплекс обеспечивающей инфраструктуры, в том числе системы электроснабжения, газоснабжения, водоснабжения и водоотведения, транспортная инфраструктура. Реализация данного проекта позволит создать 650 дополнительных рабочих мест, увеличить туристский поток на 32,7 тыс. туристов в год.</w:t>
      </w:r>
    </w:p>
    <w:p w:rsidR="002C1A54" w:rsidRDefault="002C1A54">
      <w:pPr>
        <w:pStyle w:val="ConsPlusNormal"/>
        <w:spacing w:before="220"/>
        <w:ind w:firstLine="540"/>
        <w:jc w:val="both"/>
      </w:pPr>
      <w:r>
        <w:t xml:space="preserve">Также в рамках </w:t>
      </w:r>
      <w:hyperlink w:anchor="P233" w:history="1">
        <w:r>
          <w:rPr>
            <w:color w:val="0000FF"/>
          </w:rPr>
          <w:t>подпрограммы 2</w:t>
        </w:r>
      </w:hyperlink>
      <w:r>
        <w:t xml:space="preserve"> "Искусство" в 2018 году планируется поддержка мероприятий в рамках празднования 200-летия основания г. Грозного (Чеченская Республика).</w:t>
      </w:r>
    </w:p>
    <w:p w:rsidR="002C1A54" w:rsidRDefault="002C1A54">
      <w:pPr>
        <w:pStyle w:val="ConsPlusNormal"/>
        <w:spacing w:before="220"/>
        <w:ind w:firstLine="540"/>
        <w:jc w:val="both"/>
      </w:pPr>
      <w:r>
        <w:t>В перечень приоритетных мероприятий в случае выделения дополнительного финансирования входят:</w:t>
      </w:r>
    </w:p>
    <w:p w:rsidR="002C1A54" w:rsidRDefault="002C1A54">
      <w:pPr>
        <w:pStyle w:val="ConsPlusNormal"/>
        <w:spacing w:before="220"/>
        <w:ind w:firstLine="540"/>
        <w:jc w:val="both"/>
      </w:pPr>
      <w:r>
        <w:t>завершение строительства национального театрального центра "Дворец театров" в г. Нальчике, Кабардино-Балкарская Республика;</w:t>
      </w:r>
    </w:p>
    <w:p w:rsidR="002C1A54" w:rsidRDefault="002C1A54">
      <w:pPr>
        <w:pStyle w:val="ConsPlusNormal"/>
        <w:spacing w:before="220"/>
        <w:ind w:firstLine="540"/>
        <w:jc w:val="both"/>
      </w:pPr>
      <w:r>
        <w:t>реконструкция и модернизация здания государственного бюджетного учреждения "Национальная библиотека Чеченской Республики";</w:t>
      </w:r>
    </w:p>
    <w:p w:rsidR="002C1A54" w:rsidRDefault="002C1A54">
      <w:pPr>
        <w:pStyle w:val="ConsPlusNormal"/>
        <w:spacing w:before="220"/>
        <w:ind w:firstLine="540"/>
        <w:jc w:val="both"/>
      </w:pPr>
      <w:r>
        <w:t>реконструкция Республиканского драматического театра в г. Черкесске, Карачаево-Черкесская Республика.</w:t>
      </w:r>
    </w:p>
    <w:p w:rsidR="002C1A54" w:rsidRDefault="002C1A54">
      <w:pPr>
        <w:pStyle w:val="ConsPlusNormal"/>
        <w:jc w:val="both"/>
      </w:pPr>
    </w:p>
    <w:p w:rsidR="002C1A54" w:rsidRDefault="002C1A54">
      <w:pPr>
        <w:pStyle w:val="ConsPlusTitle"/>
        <w:jc w:val="center"/>
        <w:outlineLvl w:val="1"/>
      </w:pPr>
      <w:r>
        <w:t>V. Приоритетные направления развития культуры и туризма</w:t>
      </w:r>
    </w:p>
    <w:p w:rsidR="002C1A54" w:rsidRDefault="002C1A54">
      <w:pPr>
        <w:pStyle w:val="ConsPlusTitle"/>
        <w:jc w:val="center"/>
      </w:pPr>
      <w:r>
        <w:t>в Калининградской области</w:t>
      </w:r>
    </w:p>
    <w:p w:rsidR="002C1A54" w:rsidRDefault="002C1A54">
      <w:pPr>
        <w:pStyle w:val="ConsPlusNormal"/>
        <w:jc w:val="center"/>
      </w:pPr>
      <w:r>
        <w:lastRenderedPageBreak/>
        <w:t xml:space="preserve">(в ред. </w:t>
      </w:r>
      <w:hyperlink r:id="rId68" w:history="1">
        <w:r>
          <w:rPr>
            <w:color w:val="0000FF"/>
          </w:rPr>
          <w:t>Постановления</w:t>
        </w:r>
      </w:hyperlink>
      <w:r>
        <w:t xml:space="preserve"> Правительства РФ от 30.03.2018 N 378)</w:t>
      </w:r>
    </w:p>
    <w:p w:rsidR="002C1A54" w:rsidRDefault="002C1A54">
      <w:pPr>
        <w:pStyle w:val="ConsPlusNormal"/>
        <w:jc w:val="both"/>
      </w:pPr>
    </w:p>
    <w:p w:rsidR="002C1A54" w:rsidRDefault="002C1A54">
      <w:pPr>
        <w:pStyle w:val="ConsPlusNormal"/>
        <w:ind w:firstLine="540"/>
        <w:jc w:val="both"/>
      </w:pPr>
      <w:r>
        <w:t>Программой предусматривается осуществление приоритетного развития Калининградской области в целях создания благоприятных условий для устойчивого развития сфер культуры и туризма в регионе.</w:t>
      </w:r>
    </w:p>
    <w:p w:rsidR="002C1A54" w:rsidRDefault="002C1A54">
      <w:pPr>
        <w:pStyle w:val="ConsPlusNormal"/>
        <w:spacing w:before="220"/>
        <w:ind w:firstLine="540"/>
        <w:jc w:val="both"/>
      </w:pPr>
      <w:r>
        <w:t>Достижение цели обеспечивается посредством решения 3 задач:</w:t>
      </w:r>
    </w:p>
    <w:p w:rsidR="002C1A54" w:rsidRDefault="002C1A54">
      <w:pPr>
        <w:pStyle w:val="ConsPlusNormal"/>
        <w:spacing w:before="220"/>
        <w:ind w:firstLine="540"/>
        <w:jc w:val="both"/>
      </w:pPr>
      <w:r>
        <w:t>поддержка мероприятий Калининградской области и муниципальных образований в сфере культуры;</w:t>
      </w:r>
    </w:p>
    <w:p w:rsidR="002C1A54" w:rsidRDefault="002C1A54">
      <w:pPr>
        <w:pStyle w:val="ConsPlusNormal"/>
        <w:spacing w:before="220"/>
        <w:ind w:firstLine="540"/>
        <w:jc w:val="both"/>
      </w:pPr>
      <w:r>
        <w:t>обеспечение развития и укрепления материально-технической базы региональных и муниципальных учреждений культуры Калининградской области;</w:t>
      </w:r>
    </w:p>
    <w:p w:rsidR="002C1A54" w:rsidRDefault="002C1A54">
      <w:pPr>
        <w:pStyle w:val="ConsPlusNormal"/>
        <w:spacing w:before="220"/>
        <w:ind w:firstLine="540"/>
        <w:jc w:val="both"/>
      </w:pPr>
      <w:r>
        <w:t>развитие туристско-рекреационного комплекса (туристской инфраструктуры) Калининградской области.</w:t>
      </w:r>
    </w:p>
    <w:p w:rsidR="002C1A54" w:rsidRDefault="002C1A54">
      <w:pPr>
        <w:pStyle w:val="ConsPlusNormal"/>
        <w:spacing w:before="220"/>
        <w:ind w:firstLine="540"/>
        <w:jc w:val="both"/>
      </w:pPr>
      <w:r>
        <w:t>Первая задача предусматривает поддержку мероприятий Калининградской области по развитию учреждений культуры, комплектованию книжных фондов библиотек, подключению библиотек к информационно-коммуникационной сети "Интернет", а также поддержку лучших сельских учреждений культуры и их работников.</w:t>
      </w:r>
    </w:p>
    <w:p w:rsidR="002C1A54" w:rsidRDefault="002C1A54">
      <w:pPr>
        <w:pStyle w:val="ConsPlusNormal"/>
        <w:spacing w:before="220"/>
        <w:ind w:firstLine="540"/>
        <w:jc w:val="both"/>
      </w:pPr>
      <w:r>
        <w:t>Вторая задача предусматривает мероприятия по обеспечению развития и укрепления материально-технической базы муниципальных домов культуры в населенных пунктах с численностью населения до 50 тыс. человек,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 человек, поддержку творческой деятельности и техническое оснащение детских и кукольных театров.</w:t>
      </w:r>
    </w:p>
    <w:p w:rsidR="002C1A54" w:rsidRDefault="002C1A54">
      <w:pPr>
        <w:pStyle w:val="ConsPlusNormal"/>
        <w:spacing w:before="220"/>
        <w:ind w:firstLine="540"/>
        <w:jc w:val="both"/>
      </w:pPr>
      <w:r>
        <w:t xml:space="preserve">Указанные мероприятия осуществляются в рамках </w:t>
      </w:r>
      <w:hyperlink w:anchor="P363" w:history="1">
        <w:r>
          <w:rPr>
            <w:color w:val="0000FF"/>
          </w:rPr>
          <w:t>подпрограммы 4</w:t>
        </w:r>
      </w:hyperlink>
      <w:r>
        <w:t xml:space="preserve"> "Обеспечение условий реализации государственной программы Российской Федерации "Развитие культуры и туризма" на 2013 - 2020 годы" с использованием механизма предоставления межбюджетных трансфертов на условиях софинансирования (с учетом предельных уровней софинансирования расходных обязательств субъектов Российской Федерации из федерального бюджета), а также федеральной целевой </w:t>
      </w:r>
      <w:hyperlink r:id="rId69" w:history="1">
        <w:r>
          <w:rPr>
            <w:color w:val="0000FF"/>
          </w:rPr>
          <w:t>программы</w:t>
        </w:r>
      </w:hyperlink>
      <w:r>
        <w:t xml:space="preserve"> "Культура России (2012 - 2018 годы)".</w:t>
      </w:r>
    </w:p>
    <w:p w:rsidR="002C1A54" w:rsidRDefault="002C1A54">
      <w:pPr>
        <w:pStyle w:val="ConsPlusNormal"/>
        <w:spacing w:before="220"/>
        <w:ind w:firstLine="540"/>
        <w:jc w:val="both"/>
      </w:pPr>
      <w:r>
        <w:t xml:space="preserve">Решение третьей задачи осуществляется в рамках федеральной целевой </w:t>
      </w:r>
      <w:hyperlink r:id="rId70" w:history="1">
        <w:r>
          <w:rPr>
            <w:color w:val="0000FF"/>
          </w:rPr>
          <w:t>программы</w:t>
        </w:r>
      </w:hyperlink>
      <w:r>
        <w:t xml:space="preserve"> "Развитие внутреннего и въездного туризма в Российской Федерации (2011 - 2018 годы)" посредством реализации мероприятий по строительству и модернизации туристских объектов с длительным сроком окупаемости, созданию и реконструкции комплексов обеспечивающей инфраструктуры. Так, в 2018 году планируется завершить создание туристско-рекреационного кластера "Раушен". За счет бюджетных средств создается комплекс обеспечивающей инфраструктуры кластера, в том числе осуществляется строительство пляжеудерживающих сооружений, создается пешеходная зона. Реализация проекта позволит создать более 925 дополнительных рабочих мест, увеличить туристский поток на 134,4 тыс. туристов в год.</w:t>
      </w:r>
    </w:p>
    <w:p w:rsidR="002C1A54" w:rsidRDefault="002C1A54">
      <w:pPr>
        <w:pStyle w:val="ConsPlusNormal"/>
        <w:jc w:val="both"/>
      </w:pPr>
    </w:p>
    <w:p w:rsidR="002C1A54" w:rsidRDefault="002C1A54">
      <w:pPr>
        <w:pStyle w:val="ConsPlusTitle"/>
        <w:jc w:val="center"/>
        <w:outlineLvl w:val="1"/>
      </w:pPr>
      <w:r>
        <w:t>VI. Приоритетные направления развития культуры в Республике</w:t>
      </w:r>
    </w:p>
    <w:p w:rsidR="002C1A54" w:rsidRDefault="002C1A54">
      <w:pPr>
        <w:pStyle w:val="ConsPlusTitle"/>
        <w:jc w:val="center"/>
      </w:pPr>
      <w:r>
        <w:t>Крым и г. Севастополе</w:t>
      </w:r>
    </w:p>
    <w:p w:rsidR="002C1A54" w:rsidRDefault="002C1A54">
      <w:pPr>
        <w:pStyle w:val="ConsPlusNormal"/>
        <w:jc w:val="center"/>
      </w:pPr>
      <w:r>
        <w:t xml:space="preserve">(в ред. </w:t>
      </w:r>
      <w:hyperlink r:id="rId71" w:history="1">
        <w:r>
          <w:rPr>
            <w:color w:val="0000FF"/>
          </w:rPr>
          <w:t>Постановления</w:t>
        </w:r>
      </w:hyperlink>
      <w:r>
        <w:t xml:space="preserve"> Правительства РФ от 30.03.2018 N 378)</w:t>
      </w:r>
    </w:p>
    <w:p w:rsidR="002C1A54" w:rsidRDefault="002C1A54">
      <w:pPr>
        <w:pStyle w:val="ConsPlusNormal"/>
        <w:jc w:val="both"/>
      </w:pPr>
    </w:p>
    <w:p w:rsidR="002C1A54" w:rsidRDefault="002C1A54">
      <w:pPr>
        <w:pStyle w:val="ConsPlusNormal"/>
        <w:ind w:firstLine="540"/>
        <w:jc w:val="both"/>
      </w:pPr>
      <w:r>
        <w:t>Целью мероприятий по опережающему развитию Республики Крым и г. Севастополя является создание благоприятных условий для устойчивого развития сферы культуры.</w:t>
      </w:r>
    </w:p>
    <w:p w:rsidR="002C1A54" w:rsidRDefault="002C1A54">
      <w:pPr>
        <w:pStyle w:val="ConsPlusNormal"/>
        <w:spacing w:before="220"/>
        <w:ind w:firstLine="540"/>
        <w:jc w:val="both"/>
      </w:pPr>
      <w:r>
        <w:t>Для достижения цели планируется решение 2 задач:</w:t>
      </w:r>
    </w:p>
    <w:p w:rsidR="002C1A54" w:rsidRDefault="002C1A54">
      <w:pPr>
        <w:pStyle w:val="ConsPlusNormal"/>
        <w:spacing w:before="220"/>
        <w:ind w:firstLine="540"/>
        <w:jc w:val="both"/>
      </w:pPr>
      <w:r>
        <w:t>поддержка мероприятий Республики Крым и г. Севастополя в сфере культуры;</w:t>
      </w:r>
    </w:p>
    <w:p w:rsidR="002C1A54" w:rsidRDefault="002C1A54">
      <w:pPr>
        <w:pStyle w:val="ConsPlusNormal"/>
        <w:spacing w:before="220"/>
        <w:ind w:firstLine="540"/>
        <w:jc w:val="both"/>
      </w:pPr>
      <w:r>
        <w:lastRenderedPageBreak/>
        <w:t>обеспечение развития и укрепления материально-технической базы региональных и муниципальных учреждений культуры Республики Крым и г. Севастополя.</w:t>
      </w:r>
    </w:p>
    <w:p w:rsidR="002C1A54" w:rsidRDefault="002C1A54">
      <w:pPr>
        <w:pStyle w:val="ConsPlusNormal"/>
        <w:spacing w:before="220"/>
        <w:ind w:firstLine="540"/>
        <w:jc w:val="both"/>
      </w:pPr>
      <w:r>
        <w:t>Первая задача предусматривает поддержку мероприятий указанных регионов по развитию учреждений культуры, комплектованию книжных фондов библиотек, подключению библиотек к информационно-коммуникационной сети "Интернет", а также поддержку лучших сельских учреждений культуры и их работников.</w:t>
      </w:r>
    </w:p>
    <w:p w:rsidR="002C1A54" w:rsidRDefault="002C1A54">
      <w:pPr>
        <w:pStyle w:val="ConsPlusNormal"/>
        <w:spacing w:before="220"/>
        <w:ind w:firstLine="540"/>
        <w:jc w:val="both"/>
      </w:pPr>
      <w:r>
        <w:t>В рамках второй задачи осуществляются мероприятия по обеспечению развития и укрепления материально-технической базы муниципальных домов культуры в населенных пунктах с численностью населения до 50 тыс. человек, 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 человек, поддержка творческой деятельности и техническое оснащение детских и кукольных театров.</w:t>
      </w:r>
    </w:p>
    <w:p w:rsidR="002C1A54" w:rsidRDefault="002C1A54">
      <w:pPr>
        <w:pStyle w:val="ConsPlusNormal"/>
        <w:spacing w:before="220"/>
        <w:ind w:firstLine="540"/>
        <w:jc w:val="both"/>
      </w:pPr>
      <w:r>
        <w:t xml:space="preserve">Осуществление мероприятий планируется в рамках </w:t>
      </w:r>
      <w:hyperlink w:anchor="P363" w:history="1">
        <w:r>
          <w:rPr>
            <w:color w:val="0000FF"/>
          </w:rPr>
          <w:t>подпрограммы 4</w:t>
        </w:r>
      </w:hyperlink>
      <w:r>
        <w:t xml:space="preserve"> "Обеспечение условий реализации государственной программы Российской Федерации "Развитие культуры и туризма" на 2013 - 2020 годы" с использованием механизма предоставления межбюджетных трансфертов субъектам Российской Федерации, входящим в состав Дальневосточного федерального округа, на условиях софинансирования (с учетом предельных уровней софинансирования расходных обязательств субъектов Российской Федерации из федерального бюджета), а также федеральной целевой </w:t>
      </w:r>
      <w:hyperlink r:id="rId72" w:history="1">
        <w:r>
          <w:rPr>
            <w:color w:val="0000FF"/>
          </w:rPr>
          <w:t>программы</w:t>
        </w:r>
      </w:hyperlink>
      <w:r>
        <w:t xml:space="preserve"> "Культура России (2012 - 2018 годы)".</w:t>
      </w:r>
    </w:p>
    <w:p w:rsidR="002C1A54" w:rsidRDefault="002C1A54">
      <w:pPr>
        <w:pStyle w:val="ConsPlusNormal"/>
        <w:jc w:val="both"/>
      </w:pPr>
    </w:p>
    <w:p w:rsidR="002C1A54" w:rsidRDefault="002C1A54">
      <w:pPr>
        <w:pStyle w:val="ConsPlusTitle"/>
        <w:jc w:val="center"/>
        <w:outlineLvl w:val="1"/>
      </w:pPr>
      <w:r>
        <w:t>VII. Приоритетные направления развития культуры</w:t>
      </w:r>
    </w:p>
    <w:p w:rsidR="002C1A54" w:rsidRDefault="002C1A54">
      <w:pPr>
        <w:pStyle w:val="ConsPlusTitle"/>
        <w:jc w:val="center"/>
      </w:pPr>
      <w:r>
        <w:t>в Арктической зоне Российской Федерации</w:t>
      </w:r>
    </w:p>
    <w:p w:rsidR="002C1A54" w:rsidRDefault="002C1A54">
      <w:pPr>
        <w:pStyle w:val="ConsPlusNormal"/>
        <w:jc w:val="center"/>
      </w:pPr>
      <w:r>
        <w:t xml:space="preserve">(в ред. </w:t>
      </w:r>
      <w:hyperlink r:id="rId73" w:history="1">
        <w:r>
          <w:rPr>
            <w:color w:val="0000FF"/>
          </w:rPr>
          <w:t>Постановления</w:t>
        </w:r>
      </w:hyperlink>
      <w:r>
        <w:t xml:space="preserve"> Правительства РФ от 30.03.2018 N 378)</w:t>
      </w:r>
    </w:p>
    <w:p w:rsidR="002C1A54" w:rsidRDefault="002C1A54">
      <w:pPr>
        <w:pStyle w:val="ConsPlusNormal"/>
        <w:jc w:val="both"/>
      </w:pPr>
    </w:p>
    <w:p w:rsidR="002C1A54" w:rsidRDefault="002C1A54">
      <w:pPr>
        <w:pStyle w:val="ConsPlusNormal"/>
        <w:ind w:firstLine="540"/>
        <w:jc w:val="both"/>
      </w:pPr>
      <w:r>
        <w:t>Программой предусмотрены мероприятия по опережающему развитию субъектов Российской Федерации, территории которых частично или полностью входят в состав Арктической зоны Российской Федерации (Мурманская область, Архангельская область, Ненецкий автономный округ, Республика Коми, Ямало-Ненецкий автономный округ, Красноярский край, Республика Саха (Якутия), Чукотский автономный округ).</w:t>
      </w:r>
    </w:p>
    <w:p w:rsidR="002C1A54" w:rsidRDefault="002C1A54">
      <w:pPr>
        <w:pStyle w:val="ConsPlusNormal"/>
        <w:spacing w:before="220"/>
        <w:ind w:firstLine="540"/>
        <w:jc w:val="both"/>
      </w:pPr>
      <w:r>
        <w:t>Целью мероприятий является создание благоприятных условий для устойчивого развития сферы культуры на территории Арктической зоны Российской Федерации.</w:t>
      </w:r>
    </w:p>
    <w:p w:rsidR="002C1A54" w:rsidRDefault="002C1A54">
      <w:pPr>
        <w:pStyle w:val="ConsPlusNormal"/>
        <w:spacing w:before="220"/>
        <w:ind w:firstLine="540"/>
        <w:jc w:val="both"/>
      </w:pPr>
      <w:r>
        <w:t>Достижение цели обеспечивается посредством решения 2 задач:</w:t>
      </w:r>
    </w:p>
    <w:p w:rsidR="002C1A54" w:rsidRDefault="002C1A54">
      <w:pPr>
        <w:pStyle w:val="ConsPlusNormal"/>
        <w:spacing w:before="220"/>
        <w:ind w:firstLine="540"/>
        <w:jc w:val="both"/>
      </w:pPr>
      <w:r>
        <w:t>поддержка мероприятий на территории Арктической зоны Российской Федерации в сфере культуры;</w:t>
      </w:r>
    </w:p>
    <w:p w:rsidR="002C1A54" w:rsidRDefault="002C1A54">
      <w:pPr>
        <w:pStyle w:val="ConsPlusNormal"/>
        <w:spacing w:before="220"/>
        <w:ind w:firstLine="540"/>
        <w:jc w:val="both"/>
      </w:pPr>
      <w:r>
        <w:t>обеспечение развития и укрепления материально-технической базы региональных и муниципальных учреждений культуры, находящихся на территории Арктической зоны Российской Федерации.</w:t>
      </w:r>
    </w:p>
    <w:p w:rsidR="002C1A54" w:rsidRDefault="002C1A54">
      <w:pPr>
        <w:pStyle w:val="ConsPlusNormal"/>
        <w:spacing w:before="220"/>
        <w:ind w:firstLine="540"/>
        <w:jc w:val="both"/>
      </w:pPr>
      <w:r>
        <w:t>В рамках первой задачи предусмотрена поддержка мероприятий субъектов Российской Федерации, территории которых относятся к Арктической зоне Российской Федерации, по развитию учреждений культуры, комплектованию книжных фондов библиотек, подключению библиотек к информационно-коммуникационной сети "Интернет", а также поддержка лучших сельских учреждений культуры и их работников.</w:t>
      </w:r>
    </w:p>
    <w:p w:rsidR="002C1A54" w:rsidRDefault="002C1A54">
      <w:pPr>
        <w:pStyle w:val="ConsPlusNormal"/>
        <w:spacing w:before="220"/>
        <w:ind w:firstLine="540"/>
        <w:jc w:val="both"/>
      </w:pPr>
      <w:r>
        <w:t xml:space="preserve">Вторая задача предусматривает мероприятия по обеспечению развития и укрепления материально-технической базы муниципальных домов культуры в населенных пунктах с численностью населения до 50 тыс. человек, поддержку творческой деятельности и укрепление материально-технической базы муниципальных театров в населенных пунктах с численностью </w:t>
      </w:r>
      <w:r>
        <w:lastRenderedPageBreak/>
        <w:t>населения до 300 тыс. человек, а также поддержку творческой деятельности и техническое оснащение детских и кукольных театров.</w:t>
      </w:r>
    </w:p>
    <w:p w:rsidR="002C1A54" w:rsidRDefault="002C1A54">
      <w:pPr>
        <w:pStyle w:val="ConsPlusNormal"/>
        <w:spacing w:before="220"/>
        <w:ind w:firstLine="540"/>
        <w:jc w:val="both"/>
      </w:pPr>
      <w:r>
        <w:t xml:space="preserve">Указанные мероприятия осуществляются в рамках </w:t>
      </w:r>
      <w:hyperlink w:anchor="P363" w:history="1">
        <w:r>
          <w:rPr>
            <w:color w:val="0000FF"/>
          </w:rPr>
          <w:t>подпрограммы 4</w:t>
        </w:r>
      </w:hyperlink>
      <w:r>
        <w:t xml:space="preserve"> "Обеспечение условий реализации государственной программы Российской Федерации "Развитие культуры и туризма" на 2013 - 2020 годы" с использованием механизма предоставления межбюджетных трансфертов субъектам Российской Федерации на условиях софинансирования (с учетом предельных уровней софинансирования расходных обязательств субъектов Российской Федерации из федерального бюджета).</w:t>
      </w:r>
    </w:p>
    <w:p w:rsidR="002C1A54" w:rsidRDefault="002C1A54">
      <w:pPr>
        <w:pStyle w:val="ConsPlusNormal"/>
        <w:jc w:val="both"/>
      </w:pPr>
    </w:p>
    <w:p w:rsidR="002C1A54" w:rsidRDefault="002C1A54">
      <w:pPr>
        <w:pStyle w:val="ConsPlusTitle"/>
        <w:jc w:val="center"/>
        <w:outlineLvl w:val="1"/>
      </w:pPr>
      <w:r>
        <w:t>VIII. Общие требования к политике субъектов Российской</w:t>
      </w:r>
    </w:p>
    <w:p w:rsidR="002C1A54" w:rsidRDefault="002C1A54">
      <w:pPr>
        <w:pStyle w:val="ConsPlusTitle"/>
        <w:jc w:val="center"/>
      </w:pPr>
      <w:r>
        <w:t>Федерации в сферах культуры и туризма</w:t>
      </w:r>
    </w:p>
    <w:p w:rsidR="002C1A54" w:rsidRDefault="002C1A54">
      <w:pPr>
        <w:pStyle w:val="ConsPlusNormal"/>
        <w:jc w:val="center"/>
      </w:pPr>
      <w:r>
        <w:t xml:space="preserve">(в ред. </w:t>
      </w:r>
      <w:hyperlink r:id="rId74" w:history="1">
        <w:r>
          <w:rPr>
            <w:color w:val="0000FF"/>
          </w:rPr>
          <w:t>Постановления</w:t>
        </w:r>
      </w:hyperlink>
      <w:r>
        <w:t xml:space="preserve"> Правительства РФ от 30.03.2018 N 378)</w:t>
      </w:r>
    </w:p>
    <w:p w:rsidR="002C1A54" w:rsidRDefault="002C1A54">
      <w:pPr>
        <w:pStyle w:val="ConsPlusNormal"/>
        <w:jc w:val="both"/>
      </w:pPr>
    </w:p>
    <w:p w:rsidR="002C1A54" w:rsidRDefault="002C1A54">
      <w:pPr>
        <w:pStyle w:val="ConsPlusNormal"/>
        <w:ind w:firstLine="540"/>
        <w:jc w:val="both"/>
      </w:pPr>
      <w:r>
        <w:t>Участие субъектов Российской Федерации в реализации мероприятий Программы является одним из важнейших условий ее эффективности и осуществляется в рамках собственных полномочий за счет средств бюджетов субъектов Российской Федерации. При этом представляется необходимым обеспечить согласованность целей и задач политики субъектов Российской Федерации в сферах культуры и туризма с целями и задачами государственной политики.</w:t>
      </w:r>
    </w:p>
    <w:p w:rsidR="002C1A54" w:rsidRDefault="002C1A54">
      <w:pPr>
        <w:pStyle w:val="ConsPlusNormal"/>
        <w:spacing w:before="220"/>
        <w:ind w:firstLine="540"/>
        <w:jc w:val="both"/>
      </w:pPr>
      <w:r>
        <w:t>Предусматривается участие субъектов Российской Федерации в осуществлении подпрограмм Программы, а также в реализации мероприятий федеральных целевых программ.</w:t>
      </w:r>
    </w:p>
    <w:p w:rsidR="002C1A54" w:rsidRDefault="002C1A54">
      <w:pPr>
        <w:pStyle w:val="ConsPlusNormal"/>
        <w:spacing w:before="220"/>
        <w:ind w:firstLine="540"/>
        <w:jc w:val="both"/>
      </w:pPr>
      <w:r>
        <w:t>Реализация мероприятий субъектами Российской Федерации внесет значительный вклад в достижение значений целевых показателей (индикаторов) Программы.</w:t>
      </w:r>
    </w:p>
    <w:p w:rsidR="002C1A54" w:rsidRDefault="002C1A54">
      <w:pPr>
        <w:pStyle w:val="ConsPlusNormal"/>
        <w:spacing w:before="220"/>
        <w:ind w:firstLine="540"/>
        <w:jc w:val="both"/>
      </w:pPr>
      <w:r>
        <w:t>Состав, а также значения целевых показателей (индикаторов) Программы, представленных по субъектам Российской Федерации, определяются на основании:</w:t>
      </w:r>
    </w:p>
    <w:p w:rsidR="002C1A54" w:rsidRDefault="002C1A54">
      <w:pPr>
        <w:pStyle w:val="ConsPlusNormal"/>
        <w:spacing w:before="220"/>
        <w:ind w:firstLine="540"/>
        <w:jc w:val="both"/>
      </w:pPr>
      <w:r>
        <w:t>данных, указанных в формах федерального статистического наблюдения;</w:t>
      </w:r>
    </w:p>
    <w:p w:rsidR="002C1A54" w:rsidRDefault="002C1A54">
      <w:pPr>
        <w:pStyle w:val="ConsPlusNormal"/>
        <w:spacing w:before="220"/>
        <w:ind w:firstLine="540"/>
        <w:jc w:val="both"/>
      </w:pPr>
      <w:r>
        <w:t>данных отчетности Министерства культуры Российской Федерации и Федерального агентства по туризму;</w:t>
      </w:r>
    </w:p>
    <w:p w:rsidR="002C1A54" w:rsidRDefault="002C1A54">
      <w:pPr>
        <w:pStyle w:val="ConsPlusNormal"/>
        <w:spacing w:before="220"/>
        <w:ind w:firstLine="540"/>
        <w:jc w:val="both"/>
      </w:pPr>
      <w:r>
        <w:t>данных социологических исследований, проводимых Министерством культуры Российской Федерации.</w:t>
      </w:r>
    </w:p>
    <w:p w:rsidR="002C1A54" w:rsidRDefault="002C1A54">
      <w:pPr>
        <w:pStyle w:val="ConsPlusNormal"/>
        <w:spacing w:before="220"/>
        <w:ind w:firstLine="540"/>
        <w:jc w:val="both"/>
      </w:pPr>
      <w:r>
        <w:t>Достижение ряда целевых показателей (индикаторов) Программы (например, показатели "Количество посещений организаций культуры по отношению к уровню 2010 года", "Численность лиц, размещенных в коллективных средствах размещения, по отношению к 2012 году", "Доля зданий учреждений культуры, находящихся в удовлетворительном состоянии, в общем количестве зданий данных учреждений" и "Количество центров культурного развития в малых городах и сельской местности Российской Федерации, созданных при поддержке федерального бюджета") напрямую связано с участием в реализации соответствующих мероприятий субъектов Российской Федерации.</w:t>
      </w:r>
    </w:p>
    <w:p w:rsidR="002C1A54" w:rsidRDefault="002C1A54">
      <w:pPr>
        <w:pStyle w:val="ConsPlusNormal"/>
        <w:spacing w:before="220"/>
        <w:ind w:firstLine="540"/>
        <w:jc w:val="both"/>
      </w:pPr>
      <w:r>
        <w:t>При определении значений целевых показателей (индикаторов) Программы использовались:</w:t>
      </w:r>
    </w:p>
    <w:p w:rsidR="002C1A54" w:rsidRDefault="002C1A54">
      <w:pPr>
        <w:pStyle w:val="ConsPlusNormal"/>
        <w:spacing w:before="220"/>
        <w:ind w:firstLine="540"/>
        <w:jc w:val="both"/>
      </w:pPr>
      <w:r>
        <w:t>параметры стратегических документов (</w:t>
      </w:r>
      <w:hyperlink r:id="rId75" w:history="1">
        <w:r>
          <w:rPr>
            <w:color w:val="0000FF"/>
          </w:rPr>
          <w:t>Концепция</w:t>
        </w:r>
      </w:hyperlink>
      <w:r>
        <w:t xml:space="preserve"> долгосрочного социально-экономического развития Российской Федерации на период до 2020 года, Основы государственной культурной политики, </w:t>
      </w:r>
      <w:hyperlink r:id="rId76" w:history="1">
        <w:r>
          <w:rPr>
            <w:color w:val="0000FF"/>
          </w:rPr>
          <w:t>Стратегия</w:t>
        </w:r>
      </w:hyperlink>
      <w:r>
        <w:t xml:space="preserve"> государственной культурной политики на период до 2030 года, </w:t>
      </w:r>
      <w:hyperlink r:id="rId77" w:history="1">
        <w:r>
          <w:rPr>
            <w:color w:val="0000FF"/>
          </w:rPr>
          <w:t>Концепция</w:t>
        </w:r>
      </w:hyperlink>
      <w:r>
        <w:t xml:space="preserve"> развития циркового дела в Российской Федерации на период до 2020 года, </w:t>
      </w:r>
      <w:hyperlink r:id="rId78" w:history="1">
        <w:r>
          <w:rPr>
            <w:color w:val="0000FF"/>
          </w:rPr>
          <w:t>Концепция</w:t>
        </w:r>
      </w:hyperlink>
      <w:r>
        <w:t xml:space="preserve"> долгосрочного развития театрального дела в Российской Федерации на период до 2020 года, </w:t>
      </w:r>
      <w:hyperlink r:id="rId79" w:history="1">
        <w:r>
          <w:rPr>
            <w:color w:val="0000FF"/>
          </w:rPr>
          <w:t>Концепция</w:t>
        </w:r>
      </w:hyperlink>
      <w:r>
        <w:t xml:space="preserve"> развития концертной деятельности в области академической музыки в Российской Федерации на период до 2025 года, </w:t>
      </w:r>
      <w:hyperlink r:id="rId80" w:history="1">
        <w:r>
          <w:rPr>
            <w:color w:val="0000FF"/>
          </w:rPr>
          <w:t>Национальная стратегия</w:t>
        </w:r>
      </w:hyperlink>
      <w:r>
        <w:t xml:space="preserve"> действий в интересах детей на 2012 - 2017 годы и др.) и нормативных правовых актов (указы и распоряжения Президента Российской </w:t>
      </w:r>
      <w:r>
        <w:lastRenderedPageBreak/>
        <w:t>Федерации, постановления и распоряжения Правительства Российской Федерации), касающихся развития культуры и туризма;</w:t>
      </w:r>
    </w:p>
    <w:p w:rsidR="002C1A54" w:rsidRDefault="002C1A54">
      <w:pPr>
        <w:pStyle w:val="ConsPlusNormal"/>
        <w:spacing w:before="220"/>
        <w:ind w:firstLine="540"/>
        <w:jc w:val="both"/>
      </w:pPr>
      <w:r>
        <w:t>сценарные условия долгосрочного прогноза социально-экономического развития Российской Федерации до 2030 года;</w:t>
      </w:r>
    </w:p>
    <w:p w:rsidR="002C1A54" w:rsidRDefault="002C1A54">
      <w:pPr>
        <w:pStyle w:val="ConsPlusNormal"/>
        <w:spacing w:before="220"/>
        <w:ind w:firstLine="540"/>
        <w:jc w:val="both"/>
      </w:pPr>
      <w:r>
        <w:t>данные государственной статистики и данные, разрабатываемые на основе показателей, включаемых в Федеральный план статистических работ;</w:t>
      </w:r>
    </w:p>
    <w:p w:rsidR="002C1A54" w:rsidRDefault="002C1A54">
      <w:pPr>
        <w:pStyle w:val="ConsPlusNormal"/>
        <w:spacing w:before="220"/>
        <w:ind w:firstLine="540"/>
        <w:jc w:val="both"/>
      </w:pPr>
      <w:r>
        <w:t>данные Федерального казначейства о бюджетном финансировании сферы культуры;</w:t>
      </w:r>
    </w:p>
    <w:p w:rsidR="002C1A54" w:rsidRDefault="002C1A54">
      <w:pPr>
        <w:pStyle w:val="ConsPlusNormal"/>
        <w:spacing w:before="220"/>
        <w:ind w:firstLine="540"/>
        <w:jc w:val="both"/>
      </w:pPr>
      <w:r>
        <w:t>данные субъектов Российской Федерации о фактических и планируемых результатах деятельности в сферах культуры и туризма на период до 2020 года;</w:t>
      </w:r>
    </w:p>
    <w:p w:rsidR="002C1A54" w:rsidRDefault="002C1A54">
      <w:pPr>
        <w:pStyle w:val="ConsPlusNormal"/>
        <w:spacing w:before="220"/>
        <w:ind w:firstLine="540"/>
        <w:jc w:val="both"/>
      </w:pPr>
      <w:r>
        <w:t>результаты научных исследований в сферах культуры и туризма;</w:t>
      </w:r>
    </w:p>
    <w:p w:rsidR="002C1A54" w:rsidRDefault="002C1A54">
      <w:pPr>
        <w:pStyle w:val="ConsPlusNormal"/>
        <w:spacing w:before="220"/>
        <w:ind w:firstLine="540"/>
        <w:jc w:val="both"/>
      </w:pPr>
      <w:r>
        <w:t>передовая практика федеральных органов исполнительной власти Российской Федерации в части планирования показателей развития курируемых ими сфер;</w:t>
      </w:r>
    </w:p>
    <w:p w:rsidR="002C1A54" w:rsidRDefault="002C1A54">
      <w:pPr>
        <w:pStyle w:val="ConsPlusNormal"/>
        <w:spacing w:before="220"/>
        <w:ind w:firstLine="540"/>
        <w:jc w:val="both"/>
      </w:pPr>
      <w:r>
        <w:t>прогнозы и рекомендуемые нормативы международных организаций (Всемирный совет по туризму и путешествиям, Всемирная туристская организация, ЮНЕСКО и др.);</w:t>
      </w:r>
    </w:p>
    <w:p w:rsidR="002C1A54" w:rsidRDefault="002C1A54">
      <w:pPr>
        <w:pStyle w:val="ConsPlusNormal"/>
        <w:spacing w:before="220"/>
        <w:ind w:firstLine="540"/>
        <w:jc w:val="both"/>
      </w:pPr>
      <w:r>
        <w:t>международная статистика в сферах культуры и туризма;</w:t>
      </w:r>
    </w:p>
    <w:p w:rsidR="002C1A54" w:rsidRDefault="002C1A54">
      <w:pPr>
        <w:pStyle w:val="ConsPlusNormal"/>
        <w:spacing w:before="220"/>
        <w:ind w:firstLine="540"/>
        <w:jc w:val="both"/>
      </w:pPr>
      <w:r>
        <w:t>ключевые показатели деятельности органов государственной власти иностранных государств в сфере культуры.</w:t>
      </w:r>
    </w:p>
    <w:p w:rsidR="002C1A54" w:rsidRDefault="002C1A54">
      <w:pPr>
        <w:pStyle w:val="ConsPlusNormal"/>
        <w:spacing w:before="220"/>
        <w:ind w:firstLine="540"/>
        <w:jc w:val="both"/>
      </w:pPr>
      <w:r>
        <w:t>Достижение значений целевых показателей (индикаторов) в рамках реализации Программы предполагается осуществить за счет:</w:t>
      </w:r>
    </w:p>
    <w:p w:rsidR="002C1A54" w:rsidRDefault="002C1A54">
      <w:pPr>
        <w:pStyle w:val="ConsPlusNormal"/>
        <w:spacing w:before="220"/>
        <w:ind w:firstLine="540"/>
        <w:jc w:val="both"/>
      </w:pPr>
      <w:r>
        <w:t>повышения прозрачности и открытости деятельности учреждений и организаций отраслей культуры и туризма;</w:t>
      </w:r>
    </w:p>
    <w:p w:rsidR="002C1A54" w:rsidRDefault="002C1A54">
      <w:pPr>
        <w:pStyle w:val="ConsPlusNormal"/>
        <w:spacing w:before="220"/>
        <w:ind w:firstLine="540"/>
        <w:jc w:val="both"/>
      </w:pPr>
      <w:r>
        <w:t>роста качества и эффективности государственного и муниципального управления в сферах культуры и туризма;</w:t>
      </w:r>
    </w:p>
    <w:p w:rsidR="002C1A54" w:rsidRDefault="002C1A54">
      <w:pPr>
        <w:pStyle w:val="ConsPlusNormal"/>
        <w:spacing w:before="220"/>
        <w:ind w:firstLine="540"/>
        <w:jc w:val="both"/>
      </w:pPr>
      <w:r>
        <w:t>повышения мотивации работников культуры и туризма;</w:t>
      </w:r>
    </w:p>
    <w:p w:rsidR="002C1A54" w:rsidRDefault="002C1A54">
      <w:pPr>
        <w:pStyle w:val="ConsPlusNormal"/>
        <w:spacing w:before="220"/>
        <w:ind w:firstLine="540"/>
        <w:jc w:val="both"/>
      </w:pPr>
      <w:r>
        <w:t>внедрения современных информационных и инновационных технологий в сферах культуры и туризма;</w:t>
      </w:r>
    </w:p>
    <w:p w:rsidR="002C1A54" w:rsidRDefault="002C1A54">
      <w:pPr>
        <w:pStyle w:val="ConsPlusNormal"/>
        <w:spacing w:before="220"/>
        <w:ind w:firstLine="540"/>
        <w:jc w:val="both"/>
      </w:pPr>
      <w:r>
        <w:t>увеличения объемов бюджетного и внебюджетного финансирования сфер культуры и туризма.</w:t>
      </w:r>
    </w:p>
    <w:p w:rsidR="002C1A54" w:rsidRDefault="002C1A54">
      <w:pPr>
        <w:pStyle w:val="ConsPlusNormal"/>
        <w:jc w:val="both"/>
      </w:pPr>
    </w:p>
    <w:p w:rsidR="002C1A54" w:rsidRDefault="002C1A54">
      <w:pPr>
        <w:pStyle w:val="ConsPlusNormal"/>
        <w:jc w:val="both"/>
      </w:pPr>
    </w:p>
    <w:p w:rsidR="002C1A54" w:rsidRDefault="002C1A54">
      <w:pPr>
        <w:pStyle w:val="ConsPlusNormal"/>
        <w:jc w:val="both"/>
      </w:pPr>
    </w:p>
    <w:p w:rsidR="002C1A54" w:rsidRDefault="002C1A54">
      <w:pPr>
        <w:pStyle w:val="ConsPlusNormal"/>
        <w:jc w:val="both"/>
      </w:pPr>
    </w:p>
    <w:p w:rsidR="002C1A54" w:rsidRDefault="002C1A54">
      <w:pPr>
        <w:pStyle w:val="ConsPlusNormal"/>
        <w:jc w:val="both"/>
      </w:pPr>
    </w:p>
    <w:p w:rsidR="002C1A54" w:rsidRDefault="002C1A54">
      <w:pPr>
        <w:sectPr w:rsidR="002C1A54" w:rsidSect="00F85C0B">
          <w:pgSz w:w="11906" w:h="16838"/>
          <w:pgMar w:top="1134" w:right="850" w:bottom="1134" w:left="1701" w:header="708" w:footer="708" w:gutter="0"/>
          <w:cols w:space="708"/>
          <w:docGrid w:linePitch="360"/>
        </w:sectPr>
      </w:pPr>
    </w:p>
    <w:p w:rsidR="002C1A54" w:rsidRDefault="002C1A54">
      <w:pPr>
        <w:pStyle w:val="ConsPlusNormal"/>
        <w:jc w:val="right"/>
        <w:outlineLvl w:val="1"/>
      </w:pPr>
      <w:r>
        <w:lastRenderedPageBreak/>
        <w:t>Приложение N 1</w:t>
      </w:r>
    </w:p>
    <w:p w:rsidR="002C1A54" w:rsidRDefault="002C1A54">
      <w:pPr>
        <w:pStyle w:val="ConsPlusNormal"/>
        <w:jc w:val="right"/>
      </w:pPr>
      <w:r>
        <w:t>к государственной программе</w:t>
      </w:r>
    </w:p>
    <w:p w:rsidR="002C1A54" w:rsidRDefault="002C1A54">
      <w:pPr>
        <w:pStyle w:val="ConsPlusNormal"/>
        <w:jc w:val="right"/>
      </w:pPr>
      <w:r>
        <w:t>Российской Федерации</w:t>
      </w:r>
    </w:p>
    <w:p w:rsidR="002C1A54" w:rsidRDefault="002C1A54">
      <w:pPr>
        <w:pStyle w:val="ConsPlusNormal"/>
        <w:jc w:val="right"/>
      </w:pPr>
      <w:r>
        <w:t>"Развитие культуры и туризма"</w:t>
      </w:r>
    </w:p>
    <w:p w:rsidR="002C1A54" w:rsidRDefault="002C1A54">
      <w:pPr>
        <w:pStyle w:val="ConsPlusNormal"/>
        <w:jc w:val="right"/>
      </w:pPr>
      <w:r>
        <w:t>на 2013 - 2020 годы</w:t>
      </w:r>
    </w:p>
    <w:p w:rsidR="002C1A54" w:rsidRDefault="002C1A54">
      <w:pPr>
        <w:pStyle w:val="ConsPlusNormal"/>
        <w:jc w:val="both"/>
      </w:pPr>
    </w:p>
    <w:p w:rsidR="002C1A54" w:rsidRDefault="002C1A54">
      <w:pPr>
        <w:pStyle w:val="ConsPlusTitle"/>
        <w:jc w:val="center"/>
      </w:pPr>
      <w:bookmarkStart w:id="6" w:name="P1008"/>
      <w:bookmarkEnd w:id="6"/>
      <w:r>
        <w:t>СВЕДЕНИЯ</w:t>
      </w:r>
    </w:p>
    <w:p w:rsidR="002C1A54" w:rsidRDefault="002C1A54">
      <w:pPr>
        <w:pStyle w:val="ConsPlusTitle"/>
        <w:jc w:val="center"/>
      </w:pPr>
      <w:r>
        <w:t>О ПОКАЗАТЕЛЯХ (ИНДИКАТОРАХ) ГОСУДАРСТВЕННОЙ ПРОГРАММЫ</w:t>
      </w:r>
    </w:p>
    <w:p w:rsidR="002C1A54" w:rsidRDefault="002C1A54">
      <w:pPr>
        <w:pStyle w:val="ConsPlusTitle"/>
        <w:jc w:val="center"/>
      </w:pPr>
      <w:r>
        <w:t>РОССИЙСКОЙ ФЕДЕРАЦИИ "РАЗВИТИЕ КУЛЬТУРЫ И ТУРИЗМА"</w:t>
      </w:r>
    </w:p>
    <w:p w:rsidR="002C1A54" w:rsidRDefault="002C1A54">
      <w:pPr>
        <w:pStyle w:val="ConsPlusTitle"/>
        <w:jc w:val="center"/>
      </w:pPr>
      <w:r>
        <w:t>НА 2013 - 2020 ГОДЫ</w:t>
      </w:r>
    </w:p>
    <w:p w:rsidR="002C1A54" w:rsidRDefault="002C1A54">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C1A54">
        <w:trPr>
          <w:jc w:val="center"/>
        </w:trPr>
        <w:tc>
          <w:tcPr>
            <w:tcW w:w="9294" w:type="dxa"/>
            <w:tcBorders>
              <w:top w:val="nil"/>
              <w:left w:val="single" w:sz="24" w:space="0" w:color="CED3F1"/>
              <w:bottom w:val="nil"/>
              <w:right w:val="single" w:sz="24" w:space="0" w:color="F4F3F8"/>
            </w:tcBorders>
            <w:shd w:val="clear" w:color="auto" w:fill="F4F3F8"/>
          </w:tcPr>
          <w:p w:rsidR="002C1A54" w:rsidRDefault="002C1A54">
            <w:pPr>
              <w:pStyle w:val="ConsPlusNormal"/>
              <w:jc w:val="center"/>
            </w:pPr>
            <w:r>
              <w:rPr>
                <w:color w:val="392C69"/>
              </w:rPr>
              <w:t>Список изменяющих документов</w:t>
            </w:r>
          </w:p>
          <w:p w:rsidR="002C1A54" w:rsidRDefault="002C1A54">
            <w:pPr>
              <w:pStyle w:val="ConsPlusNormal"/>
              <w:jc w:val="center"/>
            </w:pPr>
            <w:r>
              <w:rPr>
                <w:color w:val="392C69"/>
              </w:rPr>
              <w:t xml:space="preserve">(в ред. </w:t>
            </w:r>
            <w:hyperlink r:id="rId81" w:history="1">
              <w:r>
                <w:rPr>
                  <w:color w:val="0000FF"/>
                </w:rPr>
                <w:t>Постановления</w:t>
              </w:r>
            </w:hyperlink>
            <w:r>
              <w:rPr>
                <w:color w:val="392C69"/>
              </w:rPr>
              <w:t xml:space="preserve"> Правительства РФ от 30.03.2018 N 378)</w:t>
            </w:r>
          </w:p>
        </w:tc>
      </w:tr>
    </w:tbl>
    <w:p w:rsidR="002C1A54" w:rsidRDefault="002C1A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1"/>
        <w:gridCol w:w="2551"/>
        <w:gridCol w:w="794"/>
        <w:gridCol w:w="1587"/>
        <w:gridCol w:w="964"/>
        <w:gridCol w:w="907"/>
        <w:gridCol w:w="907"/>
        <w:gridCol w:w="907"/>
        <w:gridCol w:w="907"/>
        <w:gridCol w:w="852"/>
        <w:gridCol w:w="852"/>
        <w:gridCol w:w="852"/>
        <w:gridCol w:w="852"/>
        <w:gridCol w:w="859"/>
      </w:tblGrid>
      <w:tr w:rsidR="002C1A54">
        <w:tc>
          <w:tcPr>
            <w:tcW w:w="3102" w:type="dxa"/>
            <w:gridSpan w:val="2"/>
            <w:vMerge w:val="restart"/>
            <w:tcBorders>
              <w:top w:val="single" w:sz="4" w:space="0" w:color="auto"/>
              <w:left w:val="nil"/>
              <w:bottom w:val="single" w:sz="4" w:space="0" w:color="auto"/>
            </w:tcBorders>
          </w:tcPr>
          <w:p w:rsidR="002C1A54" w:rsidRDefault="002C1A54">
            <w:pPr>
              <w:pStyle w:val="ConsPlusNormal"/>
              <w:jc w:val="center"/>
            </w:pPr>
            <w:r>
              <w:t>Наименование показателя (индикатора)</w:t>
            </w:r>
          </w:p>
        </w:tc>
        <w:tc>
          <w:tcPr>
            <w:tcW w:w="794" w:type="dxa"/>
            <w:vMerge w:val="restart"/>
            <w:tcBorders>
              <w:top w:val="single" w:sz="4" w:space="0" w:color="auto"/>
              <w:bottom w:val="single" w:sz="4" w:space="0" w:color="auto"/>
            </w:tcBorders>
          </w:tcPr>
          <w:p w:rsidR="002C1A54" w:rsidRDefault="002C1A54">
            <w:pPr>
              <w:pStyle w:val="ConsPlusNormal"/>
              <w:jc w:val="center"/>
            </w:pPr>
            <w:r>
              <w:t>Единица измерения</w:t>
            </w:r>
          </w:p>
        </w:tc>
        <w:tc>
          <w:tcPr>
            <w:tcW w:w="1587" w:type="dxa"/>
            <w:vMerge w:val="restart"/>
            <w:tcBorders>
              <w:top w:val="single" w:sz="4" w:space="0" w:color="auto"/>
              <w:bottom w:val="single" w:sz="4" w:space="0" w:color="auto"/>
            </w:tcBorders>
          </w:tcPr>
          <w:p w:rsidR="002C1A54" w:rsidRDefault="002C1A54">
            <w:pPr>
              <w:pStyle w:val="ConsPlusNormal"/>
              <w:jc w:val="center"/>
            </w:pPr>
            <w:r>
              <w:t>Ответственный федеральный орган исполнительной власти</w:t>
            </w:r>
          </w:p>
        </w:tc>
        <w:tc>
          <w:tcPr>
            <w:tcW w:w="8859" w:type="dxa"/>
            <w:gridSpan w:val="10"/>
            <w:tcBorders>
              <w:top w:val="single" w:sz="4" w:space="0" w:color="auto"/>
              <w:bottom w:val="single" w:sz="4" w:space="0" w:color="auto"/>
              <w:right w:val="nil"/>
            </w:tcBorders>
          </w:tcPr>
          <w:p w:rsidR="002C1A54" w:rsidRDefault="002C1A54">
            <w:pPr>
              <w:pStyle w:val="ConsPlusNormal"/>
              <w:jc w:val="center"/>
            </w:pPr>
            <w:r>
              <w:t>Значение показателя (индикатора)</w:t>
            </w:r>
          </w:p>
        </w:tc>
      </w:tr>
      <w:tr w:rsidR="002C1A54">
        <w:tc>
          <w:tcPr>
            <w:tcW w:w="3102" w:type="dxa"/>
            <w:gridSpan w:val="2"/>
            <w:vMerge/>
            <w:tcBorders>
              <w:top w:val="single" w:sz="4" w:space="0" w:color="auto"/>
              <w:left w:val="nil"/>
              <w:bottom w:val="single" w:sz="4" w:space="0" w:color="auto"/>
            </w:tcBorders>
          </w:tcPr>
          <w:p w:rsidR="002C1A54" w:rsidRDefault="002C1A54"/>
        </w:tc>
        <w:tc>
          <w:tcPr>
            <w:tcW w:w="794" w:type="dxa"/>
            <w:vMerge/>
            <w:tcBorders>
              <w:top w:val="single" w:sz="4" w:space="0" w:color="auto"/>
              <w:bottom w:val="single" w:sz="4" w:space="0" w:color="auto"/>
            </w:tcBorders>
          </w:tcPr>
          <w:p w:rsidR="002C1A54" w:rsidRDefault="002C1A54"/>
        </w:tc>
        <w:tc>
          <w:tcPr>
            <w:tcW w:w="1587" w:type="dxa"/>
            <w:vMerge/>
            <w:tcBorders>
              <w:top w:val="single" w:sz="4" w:space="0" w:color="auto"/>
              <w:bottom w:val="single" w:sz="4" w:space="0" w:color="auto"/>
            </w:tcBorders>
          </w:tcPr>
          <w:p w:rsidR="002C1A54" w:rsidRDefault="002C1A54"/>
        </w:tc>
        <w:tc>
          <w:tcPr>
            <w:tcW w:w="1871" w:type="dxa"/>
            <w:gridSpan w:val="2"/>
            <w:tcBorders>
              <w:top w:val="single" w:sz="4" w:space="0" w:color="auto"/>
              <w:bottom w:val="single" w:sz="4" w:space="0" w:color="auto"/>
            </w:tcBorders>
          </w:tcPr>
          <w:p w:rsidR="002C1A54" w:rsidRDefault="002C1A54">
            <w:pPr>
              <w:pStyle w:val="ConsPlusNormal"/>
              <w:jc w:val="center"/>
            </w:pPr>
            <w:r>
              <w:t>2014 год</w:t>
            </w:r>
          </w:p>
        </w:tc>
        <w:tc>
          <w:tcPr>
            <w:tcW w:w="1814" w:type="dxa"/>
            <w:gridSpan w:val="2"/>
            <w:tcBorders>
              <w:top w:val="single" w:sz="4" w:space="0" w:color="auto"/>
              <w:bottom w:val="single" w:sz="4" w:space="0" w:color="auto"/>
            </w:tcBorders>
          </w:tcPr>
          <w:p w:rsidR="002C1A54" w:rsidRDefault="002C1A54">
            <w:pPr>
              <w:pStyle w:val="ConsPlusNormal"/>
              <w:jc w:val="center"/>
            </w:pPr>
            <w:r>
              <w:t>2015 год</w:t>
            </w:r>
          </w:p>
        </w:tc>
        <w:tc>
          <w:tcPr>
            <w:tcW w:w="1759" w:type="dxa"/>
            <w:gridSpan w:val="2"/>
            <w:tcBorders>
              <w:top w:val="single" w:sz="4" w:space="0" w:color="auto"/>
              <w:bottom w:val="single" w:sz="4" w:space="0" w:color="auto"/>
            </w:tcBorders>
          </w:tcPr>
          <w:p w:rsidR="002C1A54" w:rsidRDefault="002C1A54">
            <w:pPr>
              <w:pStyle w:val="ConsPlusNormal"/>
              <w:jc w:val="center"/>
            </w:pPr>
            <w:r>
              <w:t>2016 год</w:t>
            </w:r>
          </w:p>
        </w:tc>
        <w:tc>
          <w:tcPr>
            <w:tcW w:w="852" w:type="dxa"/>
            <w:vMerge w:val="restart"/>
            <w:tcBorders>
              <w:top w:val="single" w:sz="4" w:space="0" w:color="auto"/>
              <w:bottom w:val="single" w:sz="4" w:space="0" w:color="auto"/>
            </w:tcBorders>
          </w:tcPr>
          <w:p w:rsidR="002C1A54" w:rsidRDefault="002C1A54">
            <w:pPr>
              <w:pStyle w:val="ConsPlusNormal"/>
              <w:jc w:val="center"/>
            </w:pPr>
            <w:r>
              <w:t>2017 год</w:t>
            </w:r>
          </w:p>
        </w:tc>
        <w:tc>
          <w:tcPr>
            <w:tcW w:w="852" w:type="dxa"/>
            <w:vMerge w:val="restart"/>
            <w:tcBorders>
              <w:top w:val="single" w:sz="4" w:space="0" w:color="auto"/>
              <w:bottom w:val="single" w:sz="4" w:space="0" w:color="auto"/>
            </w:tcBorders>
          </w:tcPr>
          <w:p w:rsidR="002C1A54" w:rsidRDefault="002C1A54">
            <w:pPr>
              <w:pStyle w:val="ConsPlusNormal"/>
              <w:jc w:val="center"/>
            </w:pPr>
            <w:r>
              <w:t>2018 год</w:t>
            </w:r>
          </w:p>
        </w:tc>
        <w:tc>
          <w:tcPr>
            <w:tcW w:w="852" w:type="dxa"/>
            <w:vMerge w:val="restart"/>
            <w:tcBorders>
              <w:top w:val="single" w:sz="4" w:space="0" w:color="auto"/>
              <w:bottom w:val="single" w:sz="4" w:space="0" w:color="auto"/>
            </w:tcBorders>
          </w:tcPr>
          <w:p w:rsidR="002C1A54" w:rsidRDefault="002C1A54">
            <w:pPr>
              <w:pStyle w:val="ConsPlusNormal"/>
              <w:jc w:val="center"/>
            </w:pPr>
            <w:r>
              <w:t>2019 год</w:t>
            </w:r>
          </w:p>
        </w:tc>
        <w:tc>
          <w:tcPr>
            <w:tcW w:w="859" w:type="dxa"/>
            <w:vMerge w:val="restart"/>
            <w:tcBorders>
              <w:top w:val="single" w:sz="4" w:space="0" w:color="auto"/>
              <w:bottom w:val="single" w:sz="4" w:space="0" w:color="auto"/>
              <w:right w:val="nil"/>
            </w:tcBorders>
          </w:tcPr>
          <w:p w:rsidR="002C1A54" w:rsidRDefault="002C1A54">
            <w:pPr>
              <w:pStyle w:val="ConsPlusNormal"/>
              <w:jc w:val="center"/>
            </w:pPr>
            <w:r>
              <w:t>2020 год</w:t>
            </w:r>
          </w:p>
        </w:tc>
      </w:tr>
      <w:tr w:rsidR="002C1A54">
        <w:tc>
          <w:tcPr>
            <w:tcW w:w="3102" w:type="dxa"/>
            <w:gridSpan w:val="2"/>
            <w:vMerge/>
            <w:tcBorders>
              <w:top w:val="single" w:sz="4" w:space="0" w:color="auto"/>
              <w:left w:val="nil"/>
              <w:bottom w:val="single" w:sz="4" w:space="0" w:color="auto"/>
            </w:tcBorders>
          </w:tcPr>
          <w:p w:rsidR="002C1A54" w:rsidRDefault="002C1A54"/>
        </w:tc>
        <w:tc>
          <w:tcPr>
            <w:tcW w:w="794" w:type="dxa"/>
            <w:vMerge/>
            <w:tcBorders>
              <w:top w:val="single" w:sz="4" w:space="0" w:color="auto"/>
              <w:bottom w:val="single" w:sz="4" w:space="0" w:color="auto"/>
            </w:tcBorders>
          </w:tcPr>
          <w:p w:rsidR="002C1A54" w:rsidRDefault="002C1A54"/>
        </w:tc>
        <w:tc>
          <w:tcPr>
            <w:tcW w:w="1587" w:type="dxa"/>
            <w:vMerge/>
            <w:tcBorders>
              <w:top w:val="single" w:sz="4" w:space="0" w:color="auto"/>
              <w:bottom w:val="single" w:sz="4" w:space="0" w:color="auto"/>
            </w:tcBorders>
          </w:tcPr>
          <w:p w:rsidR="002C1A54" w:rsidRDefault="002C1A54"/>
        </w:tc>
        <w:tc>
          <w:tcPr>
            <w:tcW w:w="964" w:type="dxa"/>
            <w:tcBorders>
              <w:top w:val="single" w:sz="4" w:space="0" w:color="auto"/>
              <w:bottom w:val="single" w:sz="4" w:space="0" w:color="auto"/>
            </w:tcBorders>
          </w:tcPr>
          <w:p w:rsidR="002C1A54" w:rsidRDefault="002C1A54">
            <w:pPr>
              <w:pStyle w:val="ConsPlusNormal"/>
              <w:jc w:val="center"/>
            </w:pPr>
            <w:r>
              <w:t>план.</w:t>
            </w:r>
          </w:p>
        </w:tc>
        <w:tc>
          <w:tcPr>
            <w:tcW w:w="907" w:type="dxa"/>
            <w:tcBorders>
              <w:top w:val="single" w:sz="4" w:space="0" w:color="auto"/>
              <w:bottom w:val="single" w:sz="4" w:space="0" w:color="auto"/>
            </w:tcBorders>
          </w:tcPr>
          <w:p w:rsidR="002C1A54" w:rsidRDefault="002C1A54">
            <w:pPr>
              <w:pStyle w:val="ConsPlusNormal"/>
              <w:jc w:val="center"/>
            </w:pPr>
            <w:r>
              <w:t>факт.</w:t>
            </w:r>
          </w:p>
        </w:tc>
        <w:tc>
          <w:tcPr>
            <w:tcW w:w="907" w:type="dxa"/>
            <w:tcBorders>
              <w:top w:val="single" w:sz="4" w:space="0" w:color="auto"/>
              <w:bottom w:val="single" w:sz="4" w:space="0" w:color="auto"/>
            </w:tcBorders>
          </w:tcPr>
          <w:p w:rsidR="002C1A54" w:rsidRDefault="002C1A54">
            <w:pPr>
              <w:pStyle w:val="ConsPlusNormal"/>
              <w:jc w:val="center"/>
            </w:pPr>
            <w:r>
              <w:t>план.</w:t>
            </w:r>
          </w:p>
        </w:tc>
        <w:tc>
          <w:tcPr>
            <w:tcW w:w="907" w:type="dxa"/>
            <w:tcBorders>
              <w:top w:val="single" w:sz="4" w:space="0" w:color="auto"/>
              <w:bottom w:val="single" w:sz="4" w:space="0" w:color="auto"/>
            </w:tcBorders>
          </w:tcPr>
          <w:p w:rsidR="002C1A54" w:rsidRDefault="002C1A54">
            <w:pPr>
              <w:pStyle w:val="ConsPlusNormal"/>
              <w:jc w:val="center"/>
            </w:pPr>
            <w:r>
              <w:t>факт.</w:t>
            </w:r>
          </w:p>
        </w:tc>
        <w:tc>
          <w:tcPr>
            <w:tcW w:w="907" w:type="dxa"/>
            <w:tcBorders>
              <w:top w:val="single" w:sz="4" w:space="0" w:color="auto"/>
              <w:bottom w:val="single" w:sz="4" w:space="0" w:color="auto"/>
            </w:tcBorders>
          </w:tcPr>
          <w:p w:rsidR="002C1A54" w:rsidRDefault="002C1A54">
            <w:pPr>
              <w:pStyle w:val="ConsPlusNormal"/>
              <w:jc w:val="center"/>
            </w:pPr>
            <w:r>
              <w:t>план.</w:t>
            </w:r>
          </w:p>
        </w:tc>
        <w:tc>
          <w:tcPr>
            <w:tcW w:w="852" w:type="dxa"/>
            <w:tcBorders>
              <w:top w:val="single" w:sz="4" w:space="0" w:color="auto"/>
              <w:bottom w:val="single" w:sz="4" w:space="0" w:color="auto"/>
            </w:tcBorders>
          </w:tcPr>
          <w:p w:rsidR="002C1A54" w:rsidRDefault="002C1A54">
            <w:pPr>
              <w:pStyle w:val="ConsPlusNormal"/>
              <w:jc w:val="center"/>
            </w:pPr>
            <w:r>
              <w:t>факт.</w:t>
            </w:r>
          </w:p>
        </w:tc>
        <w:tc>
          <w:tcPr>
            <w:tcW w:w="852" w:type="dxa"/>
            <w:vMerge/>
            <w:tcBorders>
              <w:top w:val="single" w:sz="4" w:space="0" w:color="auto"/>
              <w:bottom w:val="single" w:sz="4" w:space="0" w:color="auto"/>
            </w:tcBorders>
          </w:tcPr>
          <w:p w:rsidR="002C1A54" w:rsidRDefault="002C1A54"/>
        </w:tc>
        <w:tc>
          <w:tcPr>
            <w:tcW w:w="852" w:type="dxa"/>
            <w:vMerge/>
            <w:tcBorders>
              <w:top w:val="single" w:sz="4" w:space="0" w:color="auto"/>
              <w:bottom w:val="single" w:sz="4" w:space="0" w:color="auto"/>
            </w:tcBorders>
          </w:tcPr>
          <w:p w:rsidR="002C1A54" w:rsidRDefault="002C1A54"/>
        </w:tc>
        <w:tc>
          <w:tcPr>
            <w:tcW w:w="852" w:type="dxa"/>
            <w:vMerge/>
            <w:tcBorders>
              <w:top w:val="single" w:sz="4" w:space="0" w:color="auto"/>
              <w:bottom w:val="single" w:sz="4" w:space="0" w:color="auto"/>
            </w:tcBorders>
          </w:tcPr>
          <w:p w:rsidR="002C1A54" w:rsidRDefault="002C1A54"/>
        </w:tc>
        <w:tc>
          <w:tcPr>
            <w:tcW w:w="859" w:type="dxa"/>
            <w:vMerge/>
            <w:tcBorders>
              <w:top w:val="single" w:sz="4" w:space="0" w:color="auto"/>
              <w:bottom w:val="single" w:sz="4" w:space="0" w:color="auto"/>
              <w:right w:val="nil"/>
            </w:tcBorders>
          </w:tcPr>
          <w:p w:rsidR="002C1A54" w:rsidRDefault="002C1A54"/>
        </w:tc>
      </w:tr>
      <w:tr w:rsidR="002C1A54">
        <w:tblPrEx>
          <w:tblBorders>
            <w:insideH w:val="none" w:sz="0" w:space="0" w:color="auto"/>
            <w:insideV w:val="none" w:sz="0" w:space="0" w:color="auto"/>
          </w:tblBorders>
        </w:tblPrEx>
        <w:tc>
          <w:tcPr>
            <w:tcW w:w="14342" w:type="dxa"/>
            <w:gridSpan w:val="14"/>
            <w:tcBorders>
              <w:top w:val="single" w:sz="4" w:space="0" w:color="auto"/>
              <w:left w:val="nil"/>
              <w:bottom w:val="nil"/>
              <w:right w:val="nil"/>
            </w:tcBorders>
          </w:tcPr>
          <w:p w:rsidR="002C1A54" w:rsidRDefault="002C1A54">
            <w:pPr>
              <w:pStyle w:val="ConsPlusNormal"/>
              <w:jc w:val="center"/>
              <w:outlineLvl w:val="2"/>
            </w:pPr>
            <w:r>
              <w:t>Государственная программа Российской Федерации "Развитие культуры и туризма" на 2013 - 2020 годы</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1.</w:t>
            </w:r>
          </w:p>
        </w:tc>
        <w:tc>
          <w:tcPr>
            <w:tcW w:w="2551" w:type="dxa"/>
            <w:tcBorders>
              <w:top w:val="nil"/>
              <w:left w:val="nil"/>
              <w:bottom w:val="nil"/>
              <w:right w:val="nil"/>
            </w:tcBorders>
          </w:tcPr>
          <w:p w:rsidR="002C1A54" w:rsidRDefault="002C1A54">
            <w:pPr>
              <w:pStyle w:val="ConsPlusNormal"/>
            </w:pPr>
            <w:r>
              <w:t>Количество посещений организаций культуры по отношению к уровню 2010 года</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111,9</w:t>
            </w:r>
          </w:p>
        </w:tc>
        <w:tc>
          <w:tcPr>
            <w:tcW w:w="907" w:type="dxa"/>
            <w:tcBorders>
              <w:top w:val="nil"/>
              <w:left w:val="nil"/>
              <w:bottom w:val="nil"/>
              <w:right w:val="nil"/>
            </w:tcBorders>
          </w:tcPr>
          <w:p w:rsidR="002C1A54" w:rsidRDefault="002C1A54">
            <w:pPr>
              <w:pStyle w:val="ConsPlusNormal"/>
              <w:jc w:val="center"/>
            </w:pPr>
            <w:r>
              <w:t>99,3</w:t>
            </w:r>
          </w:p>
        </w:tc>
        <w:tc>
          <w:tcPr>
            <w:tcW w:w="907" w:type="dxa"/>
            <w:tcBorders>
              <w:top w:val="nil"/>
              <w:left w:val="nil"/>
              <w:bottom w:val="nil"/>
              <w:right w:val="nil"/>
            </w:tcBorders>
          </w:tcPr>
          <w:p w:rsidR="002C1A54" w:rsidRDefault="002C1A54">
            <w:pPr>
              <w:pStyle w:val="ConsPlusNormal"/>
              <w:jc w:val="center"/>
            </w:pPr>
            <w:r>
              <w:t>117</w:t>
            </w:r>
          </w:p>
        </w:tc>
        <w:tc>
          <w:tcPr>
            <w:tcW w:w="907" w:type="dxa"/>
            <w:tcBorders>
              <w:top w:val="nil"/>
              <w:left w:val="nil"/>
              <w:bottom w:val="nil"/>
              <w:right w:val="nil"/>
            </w:tcBorders>
          </w:tcPr>
          <w:p w:rsidR="002C1A54" w:rsidRDefault="002C1A54">
            <w:pPr>
              <w:pStyle w:val="ConsPlusNormal"/>
              <w:jc w:val="center"/>
            </w:pPr>
            <w:r>
              <w:t>111,8</w:t>
            </w:r>
          </w:p>
        </w:tc>
        <w:tc>
          <w:tcPr>
            <w:tcW w:w="907" w:type="dxa"/>
            <w:tcBorders>
              <w:top w:val="nil"/>
              <w:left w:val="nil"/>
              <w:bottom w:val="nil"/>
              <w:right w:val="nil"/>
            </w:tcBorders>
          </w:tcPr>
          <w:p w:rsidR="002C1A54" w:rsidRDefault="002C1A54">
            <w:pPr>
              <w:pStyle w:val="ConsPlusNormal"/>
              <w:jc w:val="center"/>
            </w:pPr>
            <w:r>
              <w:t>122,4</w:t>
            </w:r>
          </w:p>
        </w:tc>
        <w:tc>
          <w:tcPr>
            <w:tcW w:w="852" w:type="dxa"/>
            <w:tcBorders>
              <w:top w:val="nil"/>
              <w:left w:val="nil"/>
              <w:bottom w:val="nil"/>
              <w:right w:val="nil"/>
            </w:tcBorders>
          </w:tcPr>
          <w:p w:rsidR="002C1A54" w:rsidRDefault="002C1A54">
            <w:pPr>
              <w:pStyle w:val="ConsPlusNormal"/>
              <w:jc w:val="center"/>
            </w:pPr>
            <w:r>
              <w:t>98,4</w:t>
            </w:r>
          </w:p>
        </w:tc>
        <w:tc>
          <w:tcPr>
            <w:tcW w:w="852" w:type="dxa"/>
            <w:tcBorders>
              <w:top w:val="nil"/>
              <w:left w:val="nil"/>
              <w:bottom w:val="nil"/>
              <w:right w:val="nil"/>
            </w:tcBorders>
          </w:tcPr>
          <w:p w:rsidR="002C1A54" w:rsidRDefault="002C1A54">
            <w:pPr>
              <w:pStyle w:val="ConsPlusNormal"/>
              <w:jc w:val="center"/>
            </w:pPr>
            <w:r>
              <w:t>118</w:t>
            </w:r>
          </w:p>
        </w:tc>
        <w:tc>
          <w:tcPr>
            <w:tcW w:w="852" w:type="dxa"/>
            <w:tcBorders>
              <w:top w:val="nil"/>
              <w:left w:val="nil"/>
              <w:bottom w:val="nil"/>
              <w:right w:val="nil"/>
            </w:tcBorders>
          </w:tcPr>
          <w:p w:rsidR="002C1A54" w:rsidRDefault="002C1A54">
            <w:pPr>
              <w:pStyle w:val="ConsPlusNormal"/>
              <w:jc w:val="center"/>
            </w:pPr>
            <w:r>
              <w:t>99</w:t>
            </w:r>
          </w:p>
        </w:tc>
        <w:tc>
          <w:tcPr>
            <w:tcW w:w="852" w:type="dxa"/>
            <w:tcBorders>
              <w:top w:val="nil"/>
              <w:left w:val="nil"/>
              <w:bottom w:val="nil"/>
              <w:right w:val="nil"/>
            </w:tcBorders>
          </w:tcPr>
          <w:p w:rsidR="002C1A54" w:rsidRDefault="002C1A54">
            <w:pPr>
              <w:pStyle w:val="ConsPlusNormal"/>
              <w:jc w:val="center"/>
            </w:pPr>
            <w:r>
              <w:t>99,5</w:t>
            </w:r>
          </w:p>
        </w:tc>
        <w:tc>
          <w:tcPr>
            <w:tcW w:w="859"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2.</w:t>
            </w:r>
          </w:p>
        </w:tc>
        <w:tc>
          <w:tcPr>
            <w:tcW w:w="2551" w:type="dxa"/>
            <w:tcBorders>
              <w:top w:val="nil"/>
              <w:left w:val="nil"/>
              <w:bottom w:val="nil"/>
              <w:right w:val="nil"/>
            </w:tcBorders>
          </w:tcPr>
          <w:p w:rsidR="002C1A54" w:rsidRDefault="002C1A54">
            <w:pPr>
              <w:pStyle w:val="ConsPlusNormal"/>
            </w:pPr>
            <w:r>
              <w:t xml:space="preserve">Доля объектов культурного наследия, находящихся в удовлетворительном состоянии, в общем количестве объектов </w:t>
            </w:r>
            <w:r>
              <w:lastRenderedPageBreak/>
              <w:t>культурного наследия федерального значения, регионального значения и местного (муниципального) значения</w:t>
            </w:r>
          </w:p>
        </w:tc>
        <w:tc>
          <w:tcPr>
            <w:tcW w:w="794" w:type="dxa"/>
            <w:tcBorders>
              <w:top w:val="nil"/>
              <w:left w:val="nil"/>
              <w:bottom w:val="nil"/>
              <w:right w:val="nil"/>
            </w:tcBorders>
          </w:tcPr>
          <w:p w:rsidR="002C1A54" w:rsidRDefault="002C1A54">
            <w:pPr>
              <w:pStyle w:val="ConsPlusNormal"/>
              <w:jc w:val="center"/>
            </w:pPr>
            <w:r>
              <w:lastRenderedPageBreak/>
              <w:t>процентов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32,01</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32,79</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33,59</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34,41</w:t>
            </w:r>
          </w:p>
        </w:tc>
        <w:tc>
          <w:tcPr>
            <w:tcW w:w="852" w:type="dxa"/>
            <w:tcBorders>
              <w:top w:val="nil"/>
              <w:left w:val="nil"/>
              <w:bottom w:val="nil"/>
              <w:right w:val="nil"/>
            </w:tcBorders>
          </w:tcPr>
          <w:p w:rsidR="002C1A54" w:rsidRDefault="002C1A54">
            <w:pPr>
              <w:pStyle w:val="ConsPlusNormal"/>
              <w:jc w:val="center"/>
            </w:pPr>
            <w:r>
              <w:t>35,25</w:t>
            </w:r>
          </w:p>
        </w:tc>
        <w:tc>
          <w:tcPr>
            <w:tcW w:w="852" w:type="dxa"/>
            <w:tcBorders>
              <w:top w:val="nil"/>
              <w:left w:val="nil"/>
              <w:bottom w:val="nil"/>
              <w:right w:val="nil"/>
            </w:tcBorders>
          </w:tcPr>
          <w:p w:rsidR="002C1A54" w:rsidRDefault="002C1A54">
            <w:pPr>
              <w:pStyle w:val="ConsPlusNormal"/>
              <w:jc w:val="center"/>
            </w:pPr>
            <w:r>
              <w:t>36,12</w:t>
            </w:r>
          </w:p>
        </w:tc>
        <w:tc>
          <w:tcPr>
            <w:tcW w:w="859" w:type="dxa"/>
            <w:tcBorders>
              <w:top w:val="nil"/>
              <w:left w:val="nil"/>
              <w:bottom w:val="nil"/>
              <w:right w:val="nil"/>
            </w:tcBorders>
          </w:tcPr>
          <w:p w:rsidR="002C1A54" w:rsidRDefault="002C1A54">
            <w:pPr>
              <w:pStyle w:val="ConsPlusNormal"/>
              <w:jc w:val="center"/>
            </w:pPr>
            <w:r>
              <w:t>37</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lastRenderedPageBreak/>
              <w:t>3.</w:t>
            </w:r>
          </w:p>
        </w:tc>
        <w:tc>
          <w:tcPr>
            <w:tcW w:w="2551" w:type="dxa"/>
            <w:tcBorders>
              <w:top w:val="nil"/>
              <w:left w:val="nil"/>
              <w:bottom w:val="nil"/>
              <w:right w:val="nil"/>
            </w:tcBorders>
          </w:tcPr>
          <w:p w:rsidR="002C1A54" w:rsidRDefault="002C1A54">
            <w:pPr>
              <w:pStyle w:val="ConsPlusNormal"/>
            </w:pPr>
            <w:r>
              <w:t>Количество проведенных за рубежом выставок музеев, гастролей концертных организаций, самостоятельных коллективов и театров по отношению к 2010 году</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-10,87</w:t>
            </w:r>
          </w:p>
        </w:tc>
        <w:tc>
          <w:tcPr>
            <w:tcW w:w="907" w:type="dxa"/>
            <w:tcBorders>
              <w:top w:val="nil"/>
              <w:left w:val="nil"/>
              <w:bottom w:val="nil"/>
              <w:right w:val="nil"/>
            </w:tcBorders>
          </w:tcPr>
          <w:p w:rsidR="002C1A54" w:rsidRDefault="002C1A54">
            <w:pPr>
              <w:pStyle w:val="ConsPlusNormal"/>
              <w:jc w:val="center"/>
            </w:pPr>
            <w:r>
              <w:t>31,24</w:t>
            </w:r>
          </w:p>
        </w:tc>
        <w:tc>
          <w:tcPr>
            <w:tcW w:w="907" w:type="dxa"/>
            <w:tcBorders>
              <w:top w:val="nil"/>
              <w:left w:val="nil"/>
              <w:bottom w:val="nil"/>
              <w:right w:val="nil"/>
            </w:tcBorders>
          </w:tcPr>
          <w:p w:rsidR="002C1A54" w:rsidRDefault="002C1A54">
            <w:pPr>
              <w:pStyle w:val="ConsPlusNormal"/>
              <w:jc w:val="center"/>
            </w:pPr>
            <w:r>
              <w:t>-8,12</w:t>
            </w:r>
          </w:p>
        </w:tc>
        <w:tc>
          <w:tcPr>
            <w:tcW w:w="907" w:type="dxa"/>
            <w:tcBorders>
              <w:top w:val="nil"/>
              <w:left w:val="nil"/>
              <w:bottom w:val="nil"/>
              <w:right w:val="nil"/>
            </w:tcBorders>
          </w:tcPr>
          <w:p w:rsidR="002C1A54" w:rsidRDefault="002C1A54">
            <w:pPr>
              <w:pStyle w:val="ConsPlusNormal"/>
              <w:jc w:val="center"/>
            </w:pPr>
            <w:r>
              <w:t>8,9</w:t>
            </w:r>
          </w:p>
        </w:tc>
        <w:tc>
          <w:tcPr>
            <w:tcW w:w="907" w:type="dxa"/>
            <w:tcBorders>
              <w:top w:val="nil"/>
              <w:left w:val="nil"/>
              <w:bottom w:val="nil"/>
              <w:right w:val="nil"/>
            </w:tcBorders>
          </w:tcPr>
          <w:p w:rsidR="002C1A54" w:rsidRDefault="002C1A54">
            <w:pPr>
              <w:pStyle w:val="ConsPlusNormal"/>
              <w:jc w:val="center"/>
            </w:pPr>
            <w:r>
              <w:t>-7,39</w:t>
            </w:r>
          </w:p>
        </w:tc>
        <w:tc>
          <w:tcPr>
            <w:tcW w:w="852" w:type="dxa"/>
            <w:tcBorders>
              <w:top w:val="nil"/>
              <w:left w:val="nil"/>
              <w:bottom w:val="nil"/>
              <w:right w:val="nil"/>
            </w:tcBorders>
          </w:tcPr>
          <w:p w:rsidR="002C1A54" w:rsidRDefault="002C1A54">
            <w:pPr>
              <w:pStyle w:val="ConsPlusNormal"/>
              <w:jc w:val="center"/>
            </w:pPr>
            <w:r>
              <w:t>-0,04</w:t>
            </w:r>
          </w:p>
        </w:tc>
        <w:tc>
          <w:tcPr>
            <w:tcW w:w="852" w:type="dxa"/>
            <w:tcBorders>
              <w:top w:val="nil"/>
              <w:left w:val="nil"/>
              <w:bottom w:val="nil"/>
              <w:right w:val="nil"/>
            </w:tcBorders>
          </w:tcPr>
          <w:p w:rsidR="002C1A54" w:rsidRDefault="002C1A54">
            <w:pPr>
              <w:pStyle w:val="ConsPlusNormal"/>
              <w:jc w:val="center"/>
            </w:pPr>
            <w:r>
              <w:t>12</w:t>
            </w:r>
          </w:p>
        </w:tc>
        <w:tc>
          <w:tcPr>
            <w:tcW w:w="852" w:type="dxa"/>
            <w:tcBorders>
              <w:top w:val="nil"/>
              <w:left w:val="nil"/>
              <w:bottom w:val="nil"/>
              <w:right w:val="nil"/>
            </w:tcBorders>
          </w:tcPr>
          <w:p w:rsidR="002C1A54" w:rsidRDefault="002C1A54">
            <w:pPr>
              <w:pStyle w:val="ConsPlusNormal"/>
              <w:jc w:val="center"/>
            </w:pPr>
            <w:r>
              <w:t>1</w:t>
            </w:r>
          </w:p>
        </w:tc>
        <w:tc>
          <w:tcPr>
            <w:tcW w:w="852" w:type="dxa"/>
            <w:tcBorders>
              <w:top w:val="nil"/>
              <w:left w:val="nil"/>
              <w:bottom w:val="nil"/>
              <w:right w:val="nil"/>
            </w:tcBorders>
          </w:tcPr>
          <w:p w:rsidR="002C1A54" w:rsidRDefault="002C1A54">
            <w:pPr>
              <w:pStyle w:val="ConsPlusNormal"/>
              <w:jc w:val="center"/>
            </w:pPr>
            <w:r>
              <w:t>5</w:t>
            </w:r>
          </w:p>
        </w:tc>
        <w:tc>
          <w:tcPr>
            <w:tcW w:w="859" w:type="dxa"/>
            <w:tcBorders>
              <w:top w:val="nil"/>
              <w:left w:val="nil"/>
              <w:bottom w:val="nil"/>
              <w:right w:val="nil"/>
            </w:tcBorders>
          </w:tcPr>
          <w:p w:rsidR="002C1A54" w:rsidRDefault="002C1A54">
            <w:pPr>
              <w:pStyle w:val="ConsPlusNormal"/>
              <w:jc w:val="center"/>
            </w:pPr>
            <w:r>
              <w:t>10</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4.</w:t>
            </w:r>
          </w:p>
        </w:tc>
        <w:tc>
          <w:tcPr>
            <w:tcW w:w="2551" w:type="dxa"/>
            <w:tcBorders>
              <w:top w:val="nil"/>
              <w:left w:val="nil"/>
              <w:bottom w:val="nil"/>
              <w:right w:val="nil"/>
            </w:tcBorders>
          </w:tcPr>
          <w:p w:rsidR="002C1A54" w:rsidRDefault="002C1A54">
            <w:pPr>
              <w:pStyle w:val="ConsPlusNormal"/>
            </w:pPr>
            <w:r>
              <w:t>Численность лиц, размещенных в коллективных средствах размещения, по отношению к 2012 году</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109,6</w:t>
            </w:r>
          </w:p>
        </w:tc>
        <w:tc>
          <w:tcPr>
            <w:tcW w:w="907" w:type="dxa"/>
            <w:tcBorders>
              <w:top w:val="nil"/>
              <w:left w:val="nil"/>
              <w:bottom w:val="nil"/>
              <w:right w:val="nil"/>
            </w:tcBorders>
          </w:tcPr>
          <w:p w:rsidR="002C1A54" w:rsidRDefault="002C1A54">
            <w:pPr>
              <w:pStyle w:val="ConsPlusNormal"/>
              <w:jc w:val="center"/>
            </w:pPr>
            <w:r>
              <w:t>107,7</w:t>
            </w:r>
          </w:p>
        </w:tc>
        <w:tc>
          <w:tcPr>
            <w:tcW w:w="907" w:type="dxa"/>
            <w:tcBorders>
              <w:top w:val="nil"/>
              <w:left w:val="nil"/>
              <w:bottom w:val="nil"/>
              <w:right w:val="nil"/>
            </w:tcBorders>
          </w:tcPr>
          <w:p w:rsidR="002C1A54" w:rsidRDefault="002C1A54">
            <w:pPr>
              <w:pStyle w:val="ConsPlusNormal"/>
              <w:jc w:val="center"/>
            </w:pPr>
            <w:r>
              <w:t>119,2</w:t>
            </w:r>
          </w:p>
        </w:tc>
        <w:tc>
          <w:tcPr>
            <w:tcW w:w="907" w:type="dxa"/>
            <w:tcBorders>
              <w:top w:val="nil"/>
              <w:left w:val="nil"/>
              <w:bottom w:val="nil"/>
              <w:right w:val="nil"/>
            </w:tcBorders>
          </w:tcPr>
          <w:p w:rsidR="002C1A54" w:rsidRDefault="002C1A54">
            <w:pPr>
              <w:pStyle w:val="ConsPlusNormal"/>
              <w:jc w:val="center"/>
            </w:pPr>
            <w:r>
              <w:t>120</w:t>
            </w:r>
          </w:p>
        </w:tc>
        <w:tc>
          <w:tcPr>
            <w:tcW w:w="907" w:type="dxa"/>
            <w:tcBorders>
              <w:top w:val="nil"/>
              <w:left w:val="nil"/>
              <w:bottom w:val="nil"/>
              <w:right w:val="nil"/>
            </w:tcBorders>
          </w:tcPr>
          <w:p w:rsidR="002C1A54" w:rsidRDefault="002C1A54">
            <w:pPr>
              <w:pStyle w:val="ConsPlusNormal"/>
              <w:jc w:val="center"/>
            </w:pPr>
            <w:r>
              <w:t>134,25</w:t>
            </w:r>
          </w:p>
        </w:tc>
        <w:tc>
          <w:tcPr>
            <w:tcW w:w="852" w:type="dxa"/>
            <w:tcBorders>
              <w:top w:val="nil"/>
              <w:left w:val="nil"/>
              <w:bottom w:val="nil"/>
              <w:right w:val="nil"/>
            </w:tcBorders>
          </w:tcPr>
          <w:p w:rsidR="002C1A54" w:rsidRDefault="002C1A54">
            <w:pPr>
              <w:pStyle w:val="ConsPlusNormal"/>
              <w:jc w:val="center"/>
            </w:pPr>
            <w:r>
              <w:t>132,2</w:t>
            </w:r>
          </w:p>
        </w:tc>
        <w:tc>
          <w:tcPr>
            <w:tcW w:w="852" w:type="dxa"/>
            <w:tcBorders>
              <w:top w:val="nil"/>
              <w:left w:val="nil"/>
              <w:bottom w:val="nil"/>
              <w:right w:val="nil"/>
            </w:tcBorders>
          </w:tcPr>
          <w:p w:rsidR="002C1A54" w:rsidRDefault="002C1A54">
            <w:pPr>
              <w:pStyle w:val="ConsPlusNormal"/>
              <w:jc w:val="center"/>
            </w:pPr>
            <w:r>
              <w:t>153,42</w:t>
            </w:r>
          </w:p>
        </w:tc>
        <w:tc>
          <w:tcPr>
            <w:tcW w:w="852" w:type="dxa"/>
            <w:tcBorders>
              <w:top w:val="nil"/>
              <w:left w:val="nil"/>
              <w:bottom w:val="nil"/>
              <w:right w:val="nil"/>
            </w:tcBorders>
          </w:tcPr>
          <w:p w:rsidR="002C1A54" w:rsidRDefault="002C1A54">
            <w:pPr>
              <w:pStyle w:val="ConsPlusNormal"/>
              <w:jc w:val="center"/>
            </w:pPr>
            <w:r>
              <w:t>186,3</w:t>
            </w:r>
          </w:p>
        </w:tc>
        <w:tc>
          <w:tcPr>
            <w:tcW w:w="852" w:type="dxa"/>
            <w:tcBorders>
              <w:top w:val="nil"/>
              <w:left w:val="nil"/>
              <w:bottom w:val="nil"/>
              <w:right w:val="nil"/>
            </w:tcBorders>
          </w:tcPr>
          <w:p w:rsidR="002C1A54" w:rsidRDefault="002C1A54">
            <w:pPr>
              <w:pStyle w:val="ConsPlusNormal"/>
              <w:jc w:val="center"/>
            </w:pPr>
            <w:r>
              <w:t>189,04</w:t>
            </w:r>
          </w:p>
        </w:tc>
        <w:tc>
          <w:tcPr>
            <w:tcW w:w="859" w:type="dxa"/>
            <w:tcBorders>
              <w:top w:val="nil"/>
              <w:left w:val="nil"/>
              <w:bottom w:val="nil"/>
              <w:right w:val="nil"/>
            </w:tcBorders>
          </w:tcPr>
          <w:p w:rsidR="002C1A54" w:rsidRDefault="002C1A54">
            <w:pPr>
              <w:pStyle w:val="ConsPlusNormal"/>
              <w:jc w:val="center"/>
            </w:pPr>
            <w:r>
              <w:t>191,78</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5.</w:t>
            </w:r>
          </w:p>
        </w:tc>
        <w:tc>
          <w:tcPr>
            <w:tcW w:w="2551" w:type="dxa"/>
            <w:tcBorders>
              <w:top w:val="nil"/>
              <w:left w:val="nil"/>
              <w:bottom w:val="nil"/>
              <w:right w:val="nil"/>
            </w:tcBorders>
          </w:tcPr>
          <w:p w:rsidR="002C1A54" w:rsidRDefault="002C1A54">
            <w:pPr>
              <w:pStyle w:val="ConsPlusNormal"/>
            </w:pPr>
            <w:r>
              <w:t>Доля зданий учреждений культуры, находящихся в удовлетворительном состоянии, в общем количестве зданий данных учреждений</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80,1</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81,1</w:t>
            </w:r>
          </w:p>
        </w:tc>
        <w:tc>
          <w:tcPr>
            <w:tcW w:w="907" w:type="dxa"/>
            <w:tcBorders>
              <w:top w:val="nil"/>
              <w:left w:val="nil"/>
              <w:bottom w:val="nil"/>
              <w:right w:val="nil"/>
            </w:tcBorders>
          </w:tcPr>
          <w:p w:rsidR="002C1A54" w:rsidRDefault="002C1A54">
            <w:pPr>
              <w:pStyle w:val="ConsPlusNormal"/>
              <w:jc w:val="center"/>
            </w:pPr>
            <w:r>
              <w:t>81,4</w:t>
            </w:r>
          </w:p>
        </w:tc>
        <w:tc>
          <w:tcPr>
            <w:tcW w:w="852" w:type="dxa"/>
            <w:tcBorders>
              <w:top w:val="nil"/>
              <w:left w:val="nil"/>
              <w:bottom w:val="nil"/>
              <w:right w:val="nil"/>
            </w:tcBorders>
          </w:tcPr>
          <w:p w:rsidR="002C1A54" w:rsidRDefault="002C1A54">
            <w:pPr>
              <w:pStyle w:val="ConsPlusNormal"/>
              <w:jc w:val="center"/>
            </w:pPr>
            <w:r>
              <w:t>82</w:t>
            </w:r>
          </w:p>
        </w:tc>
        <w:tc>
          <w:tcPr>
            <w:tcW w:w="852" w:type="dxa"/>
            <w:tcBorders>
              <w:top w:val="nil"/>
              <w:left w:val="nil"/>
              <w:bottom w:val="nil"/>
              <w:right w:val="nil"/>
            </w:tcBorders>
          </w:tcPr>
          <w:p w:rsidR="002C1A54" w:rsidRDefault="002C1A54">
            <w:pPr>
              <w:pStyle w:val="ConsPlusNormal"/>
              <w:jc w:val="center"/>
            </w:pPr>
            <w:r>
              <w:t>81,7</w:t>
            </w:r>
          </w:p>
        </w:tc>
        <w:tc>
          <w:tcPr>
            <w:tcW w:w="852" w:type="dxa"/>
            <w:tcBorders>
              <w:top w:val="nil"/>
              <w:left w:val="nil"/>
              <w:bottom w:val="nil"/>
              <w:right w:val="nil"/>
            </w:tcBorders>
          </w:tcPr>
          <w:p w:rsidR="002C1A54" w:rsidRDefault="002C1A54">
            <w:pPr>
              <w:pStyle w:val="ConsPlusNormal"/>
              <w:jc w:val="center"/>
            </w:pPr>
            <w:r>
              <w:t>82</w:t>
            </w:r>
          </w:p>
        </w:tc>
        <w:tc>
          <w:tcPr>
            <w:tcW w:w="852" w:type="dxa"/>
            <w:tcBorders>
              <w:top w:val="nil"/>
              <w:left w:val="nil"/>
              <w:bottom w:val="nil"/>
              <w:right w:val="nil"/>
            </w:tcBorders>
          </w:tcPr>
          <w:p w:rsidR="002C1A54" w:rsidRDefault="002C1A54">
            <w:pPr>
              <w:pStyle w:val="ConsPlusNormal"/>
              <w:jc w:val="center"/>
            </w:pPr>
            <w:r>
              <w:t>82,3</w:t>
            </w:r>
          </w:p>
        </w:tc>
        <w:tc>
          <w:tcPr>
            <w:tcW w:w="859" w:type="dxa"/>
            <w:tcBorders>
              <w:top w:val="nil"/>
              <w:left w:val="nil"/>
              <w:bottom w:val="nil"/>
              <w:right w:val="nil"/>
            </w:tcBorders>
          </w:tcPr>
          <w:p w:rsidR="002C1A54" w:rsidRDefault="002C1A54">
            <w:pPr>
              <w:pStyle w:val="ConsPlusNormal"/>
              <w:jc w:val="center"/>
            </w:pPr>
            <w:r>
              <w:t>83</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6.</w:t>
            </w:r>
          </w:p>
        </w:tc>
        <w:tc>
          <w:tcPr>
            <w:tcW w:w="2551" w:type="dxa"/>
            <w:tcBorders>
              <w:top w:val="nil"/>
              <w:left w:val="nil"/>
              <w:bottom w:val="nil"/>
              <w:right w:val="nil"/>
            </w:tcBorders>
          </w:tcPr>
          <w:p w:rsidR="002C1A54" w:rsidRDefault="002C1A54">
            <w:pPr>
              <w:pStyle w:val="ConsPlusNormal"/>
            </w:pPr>
            <w:r>
              <w:t>Объем средств на культуру из внебюджетных источников</w:t>
            </w:r>
          </w:p>
        </w:tc>
        <w:tc>
          <w:tcPr>
            <w:tcW w:w="794" w:type="dxa"/>
            <w:tcBorders>
              <w:top w:val="nil"/>
              <w:left w:val="nil"/>
              <w:bottom w:val="nil"/>
              <w:right w:val="nil"/>
            </w:tcBorders>
          </w:tcPr>
          <w:p w:rsidR="002C1A54" w:rsidRDefault="002C1A54">
            <w:pPr>
              <w:pStyle w:val="ConsPlusNormal"/>
              <w:jc w:val="center"/>
            </w:pPr>
            <w:r>
              <w:t>млн. рублей</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63693,2</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69541,1</w:t>
            </w:r>
          </w:p>
        </w:tc>
        <w:tc>
          <w:tcPr>
            <w:tcW w:w="907" w:type="dxa"/>
            <w:tcBorders>
              <w:top w:val="nil"/>
              <w:left w:val="nil"/>
              <w:bottom w:val="nil"/>
              <w:right w:val="nil"/>
            </w:tcBorders>
          </w:tcPr>
          <w:p w:rsidR="002C1A54" w:rsidRDefault="002C1A54">
            <w:pPr>
              <w:pStyle w:val="ConsPlusNormal"/>
              <w:jc w:val="center"/>
            </w:pPr>
            <w:r>
              <w:t>76400</w:t>
            </w:r>
          </w:p>
        </w:tc>
        <w:tc>
          <w:tcPr>
            <w:tcW w:w="852" w:type="dxa"/>
            <w:tcBorders>
              <w:top w:val="nil"/>
              <w:left w:val="nil"/>
              <w:bottom w:val="nil"/>
              <w:right w:val="nil"/>
            </w:tcBorders>
          </w:tcPr>
          <w:p w:rsidR="002C1A54" w:rsidRDefault="002C1A54">
            <w:pPr>
              <w:pStyle w:val="ConsPlusNormal"/>
              <w:jc w:val="center"/>
            </w:pPr>
            <w:r>
              <w:t>72732,9</w:t>
            </w:r>
          </w:p>
        </w:tc>
        <w:tc>
          <w:tcPr>
            <w:tcW w:w="852" w:type="dxa"/>
            <w:tcBorders>
              <w:top w:val="nil"/>
              <w:left w:val="nil"/>
              <w:bottom w:val="nil"/>
              <w:right w:val="nil"/>
            </w:tcBorders>
          </w:tcPr>
          <w:p w:rsidR="002C1A54" w:rsidRDefault="002C1A54">
            <w:pPr>
              <w:pStyle w:val="ConsPlusNormal"/>
              <w:jc w:val="center"/>
            </w:pPr>
            <w:r>
              <w:t>84100</w:t>
            </w:r>
          </w:p>
        </w:tc>
        <w:tc>
          <w:tcPr>
            <w:tcW w:w="852" w:type="dxa"/>
            <w:tcBorders>
              <w:top w:val="nil"/>
              <w:left w:val="nil"/>
              <w:bottom w:val="nil"/>
              <w:right w:val="nil"/>
            </w:tcBorders>
          </w:tcPr>
          <w:p w:rsidR="002C1A54" w:rsidRDefault="002C1A54">
            <w:pPr>
              <w:pStyle w:val="ConsPlusNormal"/>
              <w:jc w:val="center"/>
            </w:pPr>
            <w:r>
              <w:t>78500</w:t>
            </w:r>
          </w:p>
        </w:tc>
        <w:tc>
          <w:tcPr>
            <w:tcW w:w="852" w:type="dxa"/>
            <w:tcBorders>
              <w:top w:val="nil"/>
              <w:left w:val="nil"/>
              <w:bottom w:val="nil"/>
              <w:right w:val="nil"/>
            </w:tcBorders>
          </w:tcPr>
          <w:p w:rsidR="002C1A54" w:rsidRDefault="002C1A54">
            <w:pPr>
              <w:pStyle w:val="ConsPlusNormal"/>
              <w:jc w:val="center"/>
            </w:pPr>
            <w:r>
              <w:t>79500</w:t>
            </w:r>
          </w:p>
        </w:tc>
        <w:tc>
          <w:tcPr>
            <w:tcW w:w="859" w:type="dxa"/>
            <w:tcBorders>
              <w:top w:val="nil"/>
              <w:left w:val="nil"/>
              <w:bottom w:val="nil"/>
              <w:right w:val="nil"/>
            </w:tcBorders>
          </w:tcPr>
          <w:p w:rsidR="002C1A54" w:rsidRDefault="002C1A54">
            <w:pPr>
              <w:pStyle w:val="ConsPlusNormal"/>
              <w:jc w:val="center"/>
            </w:pPr>
            <w:r>
              <w:t>85000</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7.</w:t>
            </w:r>
          </w:p>
        </w:tc>
        <w:tc>
          <w:tcPr>
            <w:tcW w:w="2551" w:type="dxa"/>
            <w:tcBorders>
              <w:top w:val="nil"/>
              <w:left w:val="nil"/>
              <w:bottom w:val="nil"/>
              <w:right w:val="nil"/>
            </w:tcBorders>
          </w:tcPr>
          <w:p w:rsidR="002C1A54" w:rsidRDefault="002C1A54">
            <w:pPr>
              <w:pStyle w:val="ConsPlusNormal"/>
            </w:pPr>
            <w:r>
              <w:t xml:space="preserve">Отношение средней </w:t>
            </w:r>
            <w:r>
              <w:lastRenderedPageBreak/>
              <w:t>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tc>
        <w:tc>
          <w:tcPr>
            <w:tcW w:w="794" w:type="dxa"/>
            <w:tcBorders>
              <w:top w:val="nil"/>
              <w:left w:val="nil"/>
              <w:bottom w:val="nil"/>
              <w:right w:val="nil"/>
            </w:tcBorders>
          </w:tcPr>
          <w:p w:rsidR="002C1A54" w:rsidRDefault="002C1A54">
            <w:pPr>
              <w:pStyle w:val="ConsPlusNormal"/>
              <w:jc w:val="center"/>
            </w:pPr>
            <w:r>
              <w:lastRenderedPageBreak/>
              <w:t>проце</w:t>
            </w:r>
            <w:r>
              <w:lastRenderedPageBreak/>
              <w:t>нтов</w:t>
            </w:r>
          </w:p>
        </w:tc>
        <w:tc>
          <w:tcPr>
            <w:tcW w:w="1587" w:type="dxa"/>
            <w:tcBorders>
              <w:top w:val="nil"/>
              <w:left w:val="nil"/>
              <w:bottom w:val="nil"/>
              <w:right w:val="nil"/>
            </w:tcBorders>
          </w:tcPr>
          <w:p w:rsidR="002C1A54" w:rsidRDefault="002C1A54">
            <w:pPr>
              <w:pStyle w:val="ConsPlusNormal"/>
              <w:jc w:val="center"/>
            </w:pPr>
            <w:r>
              <w:lastRenderedPageBreak/>
              <w:t>-</w:t>
            </w:r>
          </w:p>
        </w:tc>
        <w:tc>
          <w:tcPr>
            <w:tcW w:w="964" w:type="dxa"/>
            <w:tcBorders>
              <w:top w:val="nil"/>
              <w:left w:val="nil"/>
              <w:bottom w:val="nil"/>
              <w:right w:val="nil"/>
            </w:tcBorders>
          </w:tcPr>
          <w:p w:rsidR="002C1A54" w:rsidRDefault="002C1A54">
            <w:pPr>
              <w:pStyle w:val="ConsPlusNormal"/>
              <w:jc w:val="center"/>
            </w:pPr>
            <w:r>
              <w:t>70,3</w:t>
            </w:r>
          </w:p>
        </w:tc>
        <w:tc>
          <w:tcPr>
            <w:tcW w:w="907" w:type="dxa"/>
            <w:tcBorders>
              <w:top w:val="nil"/>
              <w:left w:val="nil"/>
              <w:bottom w:val="nil"/>
              <w:right w:val="nil"/>
            </w:tcBorders>
          </w:tcPr>
          <w:p w:rsidR="002C1A54" w:rsidRDefault="002C1A54">
            <w:pPr>
              <w:pStyle w:val="ConsPlusNormal"/>
              <w:jc w:val="center"/>
            </w:pPr>
            <w:r>
              <w:t>73,2</w:t>
            </w:r>
          </w:p>
        </w:tc>
        <w:tc>
          <w:tcPr>
            <w:tcW w:w="907" w:type="dxa"/>
            <w:tcBorders>
              <w:top w:val="nil"/>
              <w:left w:val="nil"/>
              <w:bottom w:val="nil"/>
              <w:right w:val="nil"/>
            </w:tcBorders>
          </w:tcPr>
          <w:p w:rsidR="002C1A54" w:rsidRDefault="002C1A54">
            <w:pPr>
              <w:pStyle w:val="ConsPlusNormal"/>
              <w:jc w:val="center"/>
            </w:pPr>
            <w:r>
              <w:t>70,3</w:t>
            </w:r>
          </w:p>
        </w:tc>
        <w:tc>
          <w:tcPr>
            <w:tcW w:w="907" w:type="dxa"/>
            <w:tcBorders>
              <w:top w:val="nil"/>
              <w:left w:val="nil"/>
              <w:bottom w:val="nil"/>
              <w:right w:val="nil"/>
            </w:tcBorders>
          </w:tcPr>
          <w:p w:rsidR="002C1A54" w:rsidRDefault="002C1A54">
            <w:pPr>
              <w:pStyle w:val="ConsPlusNormal"/>
              <w:jc w:val="center"/>
            </w:pPr>
            <w:r>
              <w:t>83</w:t>
            </w:r>
          </w:p>
        </w:tc>
        <w:tc>
          <w:tcPr>
            <w:tcW w:w="907" w:type="dxa"/>
            <w:tcBorders>
              <w:top w:val="nil"/>
              <w:left w:val="nil"/>
              <w:bottom w:val="nil"/>
              <w:right w:val="nil"/>
            </w:tcBorders>
          </w:tcPr>
          <w:p w:rsidR="002C1A54" w:rsidRDefault="002C1A54">
            <w:pPr>
              <w:pStyle w:val="ConsPlusNormal"/>
              <w:jc w:val="center"/>
            </w:pPr>
            <w:r>
              <w:t>82,4</w:t>
            </w:r>
          </w:p>
        </w:tc>
        <w:tc>
          <w:tcPr>
            <w:tcW w:w="852" w:type="dxa"/>
            <w:tcBorders>
              <w:top w:val="nil"/>
              <w:left w:val="nil"/>
              <w:bottom w:val="nil"/>
              <w:right w:val="nil"/>
            </w:tcBorders>
          </w:tcPr>
          <w:p w:rsidR="002C1A54" w:rsidRDefault="002C1A54">
            <w:pPr>
              <w:pStyle w:val="ConsPlusNormal"/>
              <w:jc w:val="center"/>
            </w:pPr>
            <w:r>
              <w:t>83</w:t>
            </w:r>
          </w:p>
        </w:tc>
        <w:tc>
          <w:tcPr>
            <w:tcW w:w="852" w:type="dxa"/>
            <w:tcBorders>
              <w:top w:val="nil"/>
              <w:left w:val="nil"/>
              <w:bottom w:val="nil"/>
              <w:right w:val="nil"/>
            </w:tcBorders>
          </w:tcPr>
          <w:p w:rsidR="002C1A54" w:rsidRDefault="002C1A54">
            <w:pPr>
              <w:pStyle w:val="ConsPlusNormal"/>
              <w:jc w:val="center"/>
            </w:pPr>
            <w:r>
              <w:t>90</w:t>
            </w:r>
          </w:p>
        </w:tc>
        <w:tc>
          <w:tcPr>
            <w:tcW w:w="852" w:type="dxa"/>
            <w:tcBorders>
              <w:top w:val="nil"/>
              <w:left w:val="nil"/>
              <w:bottom w:val="nil"/>
              <w:right w:val="nil"/>
            </w:tcBorders>
          </w:tcPr>
          <w:p w:rsidR="002C1A54" w:rsidRDefault="002C1A54">
            <w:pPr>
              <w:pStyle w:val="ConsPlusNormal"/>
              <w:jc w:val="center"/>
            </w:pPr>
            <w:r>
              <w:t>100</w:t>
            </w:r>
          </w:p>
        </w:tc>
        <w:tc>
          <w:tcPr>
            <w:tcW w:w="852" w:type="dxa"/>
            <w:tcBorders>
              <w:top w:val="nil"/>
              <w:left w:val="nil"/>
              <w:bottom w:val="nil"/>
              <w:right w:val="nil"/>
            </w:tcBorders>
          </w:tcPr>
          <w:p w:rsidR="002C1A54" w:rsidRDefault="002C1A54">
            <w:pPr>
              <w:pStyle w:val="ConsPlusNormal"/>
              <w:jc w:val="center"/>
            </w:pPr>
            <w:r>
              <w:t>100</w:t>
            </w:r>
          </w:p>
        </w:tc>
        <w:tc>
          <w:tcPr>
            <w:tcW w:w="859"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lastRenderedPageBreak/>
              <w:t>8.</w:t>
            </w:r>
          </w:p>
        </w:tc>
        <w:tc>
          <w:tcPr>
            <w:tcW w:w="2551" w:type="dxa"/>
            <w:tcBorders>
              <w:top w:val="nil"/>
              <w:left w:val="nil"/>
              <w:bottom w:val="nil"/>
              <w:right w:val="nil"/>
            </w:tcBorders>
          </w:tcPr>
          <w:p w:rsidR="002C1A54" w:rsidRDefault="002C1A54">
            <w:pPr>
              <w:pStyle w:val="ConsPlusNormal"/>
            </w:pPr>
            <w:r>
              <w:t>Количество центров культурного развития в малых городах и сельской местности Российской Федерации, созданных при поддержке федерального бюджета</w:t>
            </w:r>
          </w:p>
        </w:tc>
        <w:tc>
          <w:tcPr>
            <w:tcW w:w="794" w:type="dxa"/>
            <w:tcBorders>
              <w:top w:val="nil"/>
              <w:left w:val="nil"/>
              <w:bottom w:val="nil"/>
              <w:right w:val="nil"/>
            </w:tcBorders>
          </w:tcPr>
          <w:p w:rsidR="002C1A54" w:rsidRDefault="002C1A54">
            <w:pPr>
              <w:pStyle w:val="ConsPlusNormal"/>
              <w:jc w:val="center"/>
            </w:pPr>
            <w:r>
              <w:t>единиц</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5</w:t>
            </w:r>
          </w:p>
        </w:tc>
        <w:tc>
          <w:tcPr>
            <w:tcW w:w="907" w:type="dxa"/>
            <w:tcBorders>
              <w:top w:val="nil"/>
              <w:left w:val="nil"/>
              <w:bottom w:val="nil"/>
              <w:right w:val="nil"/>
            </w:tcBorders>
          </w:tcPr>
          <w:p w:rsidR="002C1A54" w:rsidRDefault="002C1A54">
            <w:pPr>
              <w:pStyle w:val="ConsPlusNormal"/>
              <w:jc w:val="center"/>
            </w:pPr>
            <w:r>
              <w:t>2</w:t>
            </w:r>
          </w:p>
        </w:tc>
        <w:tc>
          <w:tcPr>
            <w:tcW w:w="907" w:type="dxa"/>
            <w:tcBorders>
              <w:top w:val="nil"/>
              <w:left w:val="nil"/>
              <w:bottom w:val="nil"/>
              <w:right w:val="nil"/>
            </w:tcBorders>
          </w:tcPr>
          <w:p w:rsidR="002C1A54" w:rsidRDefault="002C1A54">
            <w:pPr>
              <w:pStyle w:val="ConsPlusNormal"/>
              <w:jc w:val="center"/>
            </w:pPr>
            <w:r>
              <w:t>8</w:t>
            </w:r>
          </w:p>
        </w:tc>
        <w:tc>
          <w:tcPr>
            <w:tcW w:w="907" w:type="dxa"/>
            <w:tcBorders>
              <w:top w:val="nil"/>
              <w:left w:val="nil"/>
              <w:bottom w:val="nil"/>
              <w:right w:val="nil"/>
            </w:tcBorders>
          </w:tcPr>
          <w:p w:rsidR="002C1A54" w:rsidRDefault="002C1A54">
            <w:pPr>
              <w:pStyle w:val="ConsPlusNormal"/>
              <w:jc w:val="center"/>
            </w:pPr>
            <w:r>
              <w:t>8</w:t>
            </w:r>
          </w:p>
        </w:tc>
        <w:tc>
          <w:tcPr>
            <w:tcW w:w="907" w:type="dxa"/>
            <w:tcBorders>
              <w:top w:val="nil"/>
              <w:left w:val="nil"/>
              <w:bottom w:val="nil"/>
              <w:right w:val="nil"/>
            </w:tcBorders>
          </w:tcPr>
          <w:p w:rsidR="002C1A54" w:rsidRDefault="002C1A54">
            <w:pPr>
              <w:pStyle w:val="ConsPlusNormal"/>
              <w:jc w:val="center"/>
            </w:pPr>
            <w:r>
              <w:t>16</w:t>
            </w:r>
          </w:p>
        </w:tc>
        <w:tc>
          <w:tcPr>
            <w:tcW w:w="852" w:type="dxa"/>
            <w:tcBorders>
              <w:top w:val="nil"/>
              <w:left w:val="nil"/>
              <w:bottom w:val="nil"/>
              <w:right w:val="nil"/>
            </w:tcBorders>
          </w:tcPr>
          <w:p w:rsidR="002C1A54" w:rsidRDefault="002C1A54">
            <w:pPr>
              <w:pStyle w:val="ConsPlusNormal"/>
              <w:jc w:val="center"/>
            </w:pPr>
            <w:r>
              <w:t>15</w:t>
            </w:r>
          </w:p>
        </w:tc>
        <w:tc>
          <w:tcPr>
            <w:tcW w:w="852" w:type="dxa"/>
            <w:tcBorders>
              <w:top w:val="nil"/>
              <w:left w:val="nil"/>
              <w:bottom w:val="nil"/>
              <w:right w:val="nil"/>
            </w:tcBorders>
          </w:tcPr>
          <w:p w:rsidR="002C1A54" w:rsidRDefault="002C1A54">
            <w:pPr>
              <w:pStyle w:val="ConsPlusNormal"/>
              <w:jc w:val="center"/>
            </w:pPr>
            <w:r>
              <w:t>10</w:t>
            </w:r>
          </w:p>
        </w:tc>
        <w:tc>
          <w:tcPr>
            <w:tcW w:w="852" w:type="dxa"/>
            <w:tcBorders>
              <w:top w:val="nil"/>
              <w:left w:val="nil"/>
              <w:bottom w:val="nil"/>
              <w:right w:val="nil"/>
            </w:tcBorders>
          </w:tcPr>
          <w:p w:rsidR="002C1A54" w:rsidRDefault="002C1A54">
            <w:pPr>
              <w:pStyle w:val="ConsPlusNormal"/>
              <w:jc w:val="center"/>
            </w:pPr>
            <w:r>
              <w:t>2</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9.</w:t>
            </w:r>
          </w:p>
        </w:tc>
        <w:tc>
          <w:tcPr>
            <w:tcW w:w="2551" w:type="dxa"/>
            <w:tcBorders>
              <w:top w:val="nil"/>
              <w:left w:val="nil"/>
              <w:bottom w:val="nil"/>
              <w:right w:val="nil"/>
            </w:tcBorders>
          </w:tcPr>
          <w:p w:rsidR="002C1A54" w:rsidRDefault="002C1A54">
            <w:pPr>
              <w:pStyle w:val="ConsPlusNormal"/>
            </w:pPr>
            <w:r>
              <w:t>Доля изданных за год в Российской Федерации наименований книг, включенных в Национальную электронную библиотеку</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10</w:t>
            </w:r>
          </w:p>
        </w:tc>
        <w:tc>
          <w:tcPr>
            <w:tcW w:w="907" w:type="dxa"/>
            <w:tcBorders>
              <w:top w:val="nil"/>
              <w:left w:val="nil"/>
              <w:bottom w:val="nil"/>
              <w:right w:val="nil"/>
            </w:tcBorders>
          </w:tcPr>
          <w:p w:rsidR="002C1A54" w:rsidRDefault="002C1A54">
            <w:pPr>
              <w:pStyle w:val="ConsPlusNormal"/>
              <w:jc w:val="center"/>
            </w:pPr>
            <w:r>
              <w:t>11</w:t>
            </w:r>
          </w:p>
        </w:tc>
        <w:tc>
          <w:tcPr>
            <w:tcW w:w="907" w:type="dxa"/>
            <w:tcBorders>
              <w:top w:val="nil"/>
              <w:left w:val="nil"/>
              <w:bottom w:val="nil"/>
              <w:right w:val="nil"/>
            </w:tcBorders>
          </w:tcPr>
          <w:p w:rsidR="002C1A54" w:rsidRDefault="002C1A54">
            <w:pPr>
              <w:pStyle w:val="ConsPlusNormal"/>
              <w:jc w:val="center"/>
            </w:pPr>
            <w:r>
              <w:t>10</w:t>
            </w:r>
          </w:p>
        </w:tc>
        <w:tc>
          <w:tcPr>
            <w:tcW w:w="907" w:type="dxa"/>
            <w:tcBorders>
              <w:top w:val="nil"/>
              <w:left w:val="nil"/>
              <w:bottom w:val="nil"/>
              <w:right w:val="nil"/>
            </w:tcBorders>
          </w:tcPr>
          <w:p w:rsidR="002C1A54" w:rsidRDefault="002C1A54">
            <w:pPr>
              <w:pStyle w:val="ConsPlusNormal"/>
              <w:jc w:val="center"/>
            </w:pPr>
            <w:r>
              <w:t>10</w:t>
            </w:r>
          </w:p>
        </w:tc>
        <w:tc>
          <w:tcPr>
            <w:tcW w:w="907" w:type="dxa"/>
            <w:tcBorders>
              <w:top w:val="nil"/>
              <w:left w:val="nil"/>
              <w:bottom w:val="nil"/>
              <w:right w:val="nil"/>
            </w:tcBorders>
          </w:tcPr>
          <w:p w:rsidR="002C1A54" w:rsidRDefault="002C1A54">
            <w:pPr>
              <w:pStyle w:val="ConsPlusNormal"/>
              <w:jc w:val="center"/>
            </w:pPr>
            <w:r>
              <w:t>10</w:t>
            </w:r>
          </w:p>
        </w:tc>
        <w:tc>
          <w:tcPr>
            <w:tcW w:w="852" w:type="dxa"/>
            <w:tcBorders>
              <w:top w:val="nil"/>
              <w:left w:val="nil"/>
              <w:bottom w:val="nil"/>
              <w:right w:val="nil"/>
            </w:tcBorders>
          </w:tcPr>
          <w:p w:rsidR="002C1A54" w:rsidRDefault="002C1A54">
            <w:pPr>
              <w:pStyle w:val="ConsPlusNormal"/>
              <w:jc w:val="center"/>
            </w:pPr>
            <w:r>
              <w:t>10</w:t>
            </w:r>
          </w:p>
        </w:tc>
        <w:tc>
          <w:tcPr>
            <w:tcW w:w="852" w:type="dxa"/>
            <w:tcBorders>
              <w:top w:val="nil"/>
              <w:left w:val="nil"/>
              <w:bottom w:val="nil"/>
              <w:right w:val="nil"/>
            </w:tcBorders>
          </w:tcPr>
          <w:p w:rsidR="002C1A54" w:rsidRDefault="002C1A54">
            <w:pPr>
              <w:pStyle w:val="ConsPlusNormal"/>
              <w:jc w:val="center"/>
            </w:pPr>
            <w:r>
              <w:t>10</w:t>
            </w:r>
          </w:p>
        </w:tc>
        <w:tc>
          <w:tcPr>
            <w:tcW w:w="852" w:type="dxa"/>
            <w:tcBorders>
              <w:top w:val="nil"/>
              <w:left w:val="nil"/>
              <w:bottom w:val="nil"/>
              <w:right w:val="nil"/>
            </w:tcBorders>
          </w:tcPr>
          <w:p w:rsidR="002C1A54" w:rsidRDefault="002C1A54">
            <w:pPr>
              <w:pStyle w:val="ConsPlusNormal"/>
              <w:jc w:val="center"/>
            </w:pPr>
            <w:r>
              <w:t>10</w:t>
            </w:r>
          </w:p>
        </w:tc>
        <w:tc>
          <w:tcPr>
            <w:tcW w:w="852" w:type="dxa"/>
            <w:tcBorders>
              <w:top w:val="nil"/>
              <w:left w:val="nil"/>
              <w:bottom w:val="nil"/>
              <w:right w:val="nil"/>
            </w:tcBorders>
          </w:tcPr>
          <w:p w:rsidR="002C1A54" w:rsidRDefault="002C1A54">
            <w:pPr>
              <w:pStyle w:val="ConsPlusNormal"/>
              <w:jc w:val="center"/>
            </w:pPr>
            <w:r>
              <w:t>10</w:t>
            </w:r>
          </w:p>
        </w:tc>
        <w:tc>
          <w:tcPr>
            <w:tcW w:w="859" w:type="dxa"/>
            <w:tcBorders>
              <w:top w:val="nil"/>
              <w:left w:val="nil"/>
              <w:bottom w:val="nil"/>
              <w:right w:val="nil"/>
            </w:tcBorders>
          </w:tcPr>
          <w:p w:rsidR="002C1A54" w:rsidRDefault="002C1A54">
            <w:pPr>
              <w:pStyle w:val="ConsPlusNormal"/>
              <w:jc w:val="center"/>
            </w:pPr>
            <w:r>
              <w:t>10</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10.</w:t>
            </w:r>
          </w:p>
        </w:tc>
        <w:tc>
          <w:tcPr>
            <w:tcW w:w="2551" w:type="dxa"/>
            <w:tcBorders>
              <w:top w:val="nil"/>
              <w:left w:val="nil"/>
              <w:bottom w:val="nil"/>
              <w:right w:val="nil"/>
            </w:tcBorders>
          </w:tcPr>
          <w:p w:rsidR="002C1A54" w:rsidRDefault="002C1A54">
            <w:pPr>
              <w:pStyle w:val="ConsPlusNormal"/>
            </w:pPr>
            <w:r>
              <w:t xml:space="preserve">Доля публичных </w:t>
            </w:r>
            <w:r>
              <w:lastRenderedPageBreak/>
              <w:t>библиотек, подключенных к информационно-телекоммуникационной сети "Интернет", в общем количестве библиотек Российской Федерации</w:t>
            </w:r>
          </w:p>
        </w:tc>
        <w:tc>
          <w:tcPr>
            <w:tcW w:w="794" w:type="dxa"/>
            <w:tcBorders>
              <w:top w:val="nil"/>
              <w:left w:val="nil"/>
              <w:bottom w:val="nil"/>
              <w:right w:val="nil"/>
            </w:tcBorders>
          </w:tcPr>
          <w:p w:rsidR="002C1A54" w:rsidRDefault="002C1A54">
            <w:pPr>
              <w:pStyle w:val="ConsPlusNormal"/>
              <w:jc w:val="center"/>
            </w:pPr>
            <w:r>
              <w:lastRenderedPageBreak/>
              <w:t>проце</w:t>
            </w:r>
            <w:r>
              <w:lastRenderedPageBreak/>
              <w:t>нтов</w:t>
            </w:r>
          </w:p>
        </w:tc>
        <w:tc>
          <w:tcPr>
            <w:tcW w:w="1587" w:type="dxa"/>
            <w:tcBorders>
              <w:top w:val="nil"/>
              <w:left w:val="nil"/>
              <w:bottom w:val="nil"/>
              <w:right w:val="nil"/>
            </w:tcBorders>
          </w:tcPr>
          <w:p w:rsidR="002C1A54" w:rsidRDefault="002C1A54">
            <w:pPr>
              <w:pStyle w:val="ConsPlusNormal"/>
              <w:jc w:val="center"/>
            </w:pPr>
            <w:r>
              <w:lastRenderedPageBreak/>
              <w:t>-</w:t>
            </w:r>
          </w:p>
        </w:tc>
        <w:tc>
          <w:tcPr>
            <w:tcW w:w="964" w:type="dxa"/>
            <w:tcBorders>
              <w:top w:val="nil"/>
              <w:left w:val="nil"/>
              <w:bottom w:val="nil"/>
              <w:right w:val="nil"/>
            </w:tcBorders>
          </w:tcPr>
          <w:p w:rsidR="002C1A54" w:rsidRDefault="002C1A54">
            <w:pPr>
              <w:pStyle w:val="ConsPlusNormal"/>
              <w:jc w:val="center"/>
            </w:pPr>
            <w:r>
              <w:t>45,8</w:t>
            </w:r>
          </w:p>
        </w:tc>
        <w:tc>
          <w:tcPr>
            <w:tcW w:w="907" w:type="dxa"/>
            <w:tcBorders>
              <w:top w:val="nil"/>
              <w:left w:val="nil"/>
              <w:bottom w:val="nil"/>
              <w:right w:val="nil"/>
            </w:tcBorders>
          </w:tcPr>
          <w:p w:rsidR="002C1A54" w:rsidRDefault="002C1A54">
            <w:pPr>
              <w:pStyle w:val="ConsPlusNormal"/>
              <w:jc w:val="center"/>
            </w:pPr>
            <w:r>
              <w:t>61,1</w:t>
            </w:r>
          </w:p>
        </w:tc>
        <w:tc>
          <w:tcPr>
            <w:tcW w:w="907" w:type="dxa"/>
            <w:tcBorders>
              <w:top w:val="nil"/>
              <w:left w:val="nil"/>
              <w:bottom w:val="nil"/>
              <w:right w:val="nil"/>
            </w:tcBorders>
          </w:tcPr>
          <w:p w:rsidR="002C1A54" w:rsidRDefault="002C1A54">
            <w:pPr>
              <w:pStyle w:val="ConsPlusNormal"/>
              <w:jc w:val="center"/>
            </w:pPr>
            <w:r>
              <w:t>54,9</w:t>
            </w:r>
          </w:p>
        </w:tc>
        <w:tc>
          <w:tcPr>
            <w:tcW w:w="907" w:type="dxa"/>
            <w:tcBorders>
              <w:top w:val="nil"/>
              <w:left w:val="nil"/>
              <w:bottom w:val="nil"/>
              <w:right w:val="nil"/>
            </w:tcBorders>
          </w:tcPr>
          <w:p w:rsidR="002C1A54" w:rsidRDefault="002C1A54">
            <w:pPr>
              <w:pStyle w:val="ConsPlusNormal"/>
              <w:jc w:val="center"/>
            </w:pPr>
            <w:r>
              <w:t>66,3</w:t>
            </w:r>
          </w:p>
        </w:tc>
        <w:tc>
          <w:tcPr>
            <w:tcW w:w="907" w:type="dxa"/>
            <w:tcBorders>
              <w:top w:val="nil"/>
              <w:left w:val="nil"/>
              <w:bottom w:val="nil"/>
              <w:right w:val="nil"/>
            </w:tcBorders>
          </w:tcPr>
          <w:p w:rsidR="002C1A54" w:rsidRDefault="002C1A54">
            <w:pPr>
              <w:pStyle w:val="ConsPlusNormal"/>
              <w:jc w:val="center"/>
            </w:pPr>
            <w:r>
              <w:t>64</w:t>
            </w:r>
          </w:p>
        </w:tc>
        <w:tc>
          <w:tcPr>
            <w:tcW w:w="852" w:type="dxa"/>
            <w:tcBorders>
              <w:top w:val="nil"/>
              <w:left w:val="nil"/>
              <w:bottom w:val="nil"/>
              <w:right w:val="nil"/>
            </w:tcBorders>
          </w:tcPr>
          <w:p w:rsidR="002C1A54" w:rsidRDefault="002C1A54">
            <w:pPr>
              <w:pStyle w:val="ConsPlusNormal"/>
              <w:jc w:val="center"/>
            </w:pPr>
            <w:r>
              <w:t>70,1</w:t>
            </w:r>
          </w:p>
        </w:tc>
        <w:tc>
          <w:tcPr>
            <w:tcW w:w="852" w:type="dxa"/>
            <w:tcBorders>
              <w:top w:val="nil"/>
              <w:left w:val="nil"/>
              <w:bottom w:val="nil"/>
              <w:right w:val="nil"/>
            </w:tcBorders>
          </w:tcPr>
          <w:p w:rsidR="002C1A54" w:rsidRDefault="002C1A54">
            <w:pPr>
              <w:pStyle w:val="ConsPlusNormal"/>
              <w:jc w:val="center"/>
            </w:pPr>
            <w:r>
              <w:t>73,1</w:t>
            </w:r>
          </w:p>
        </w:tc>
        <w:tc>
          <w:tcPr>
            <w:tcW w:w="852" w:type="dxa"/>
            <w:tcBorders>
              <w:top w:val="nil"/>
              <w:left w:val="nil"/>
              <w:bottom w:val="nil"/>
              <w:right w:val="nil"/>
            </w:tcBorders>
          </w:tcPr>
          <w:p w:rsidR="002C1A54" w:rsidRDefault="002C1A54">
            <w:pPr>
              <w:pStyle w:val="ConsPlusNormal"/>
              <w:jc w:val="center"/>
            </w:pPr>
            <w:r>
              <w:t>82,2</w:t>
            </w:r>
          </w:p>
        </w:tc>
        <w:tc>
          <w:tcPr>
            <w:tcW w:w="852" w:type="dxa"/>
            <w:tcBorders>
              <w:top w:val="nil"/>
              <w:left w:val="nil"/>
              <w:bottom w:val="nil"/>
              <w:right w:val="nil"/>
            </w:tcBorders>
          </w:tcPr>
          <w:p w:rsidR="002C1A54" w:rsidRDefault="002C1A54">
            <w:pPr>
              <w:pStyle w:val="ConsPlusNormal"/>
              <w:jc w:val="center"/>
            </w:pPr>
            <w:r>
              <w:t>91,3</w:t>
            </w:r>
          </w:p>
        </w:tc>
        <w:tc>
          <w:tcPr>
            <w:tcW w:w="859"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lastRenderedPageBreak/>
              <w:t>11.</w:t>
            </w:r>
          </w:p>
        </w:tc>
        <w:tc>
          <w:tcPr>
            <w:tcW w:w="2551" w:type="dxa"/>
            <w:tcBorders>
              <w:top w:val="nil"/>
              <w:left w:val="nil"/>
              <w:bottom w:val="nil"/>
              <w:right w:val="nil"/>
            </w:tcBorders>
          </w:tcPr>
          <w:p w:rsidR="002C1A54" w:rsidRDefault="002C1A54">
            <w:pPr>
              <w:pStyle w:val="ConsPlusNormal"/>
            </w:pPr>
            <w:r>
              <w:t>Доля музеев, имеющих сайт в информационно-телекоммуникационной сети "Интернет", в общем количестве музеев Российской Федерации</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57</w:t>
            </w:r>
          </w:p>
        </w:tc>
        <w:tc>
          <w:tcPr>
            <w:tcW w:w="907" w:type="dxa"/>
            <w:tcBorders>
              <w:top w:val="nil"/>
              <w:left w:val="nil"/>
              <w:bottom w:val="nil"/>
              <w:right w:val="nil"/>
            </w:tcBorders>
          </w:tcPr>
          <w:p w:rsidR="002C1A54" w:rsidRDefault="002C1A54">
            <w:pPr>
              <w:pStyle w:val="ConsPlusNormal"/>
              <w:jc w:val="center"/>
            </w:pPr>
            <w:r>
              <w:t>65,8</w:t>
            </w:r>
          </w:p>
        </w:tc>
        <w:tc>
          <w:tcPr>
            <w:tcW w:w="907" w:type="dxa"/>
            <w:tcBorders>
              <w:top w:val="nil"/>
              <w:left w:val="nil"/>
              <w:bottom w:val="nil"/>
              <w:right w:val="nil"/>
            </w:tcBorders>
          </w:tcPr>
          <w:p w:rsidR="002C1A54" w:rsidRDefault="002C1A54">
            <w:pPr>
              <w:pStyle w:val="ConsPlusNormal"/>
              <w:jc w:val="center"/>
            </w:pPr>
            <w:r>
              <w:t>61</w:t>
            </w:r>
          </w:p>
        </w:tc>
        <w:tc>
          <w:tcPr>
            <w:tcW w:w="907" w:type="dxa"/>
            <w:tcBorders>
              <w:top w:val="nil"/>
              <w:left w:val="nil"/>
              <w:bottom w:val="nil"/>
              <w:right w:val="nil"/>
            </w:tcBorders>
          </w:tcPr>
          <w:p w:rsidR="002C1A54" w:rsidRDefault="002C1A54">
            <w:pPr>
              <w:pStyle w:val="ConsPlusNormal"/>
              <w:jc w:val="center"/>
            </w:pPr>
            <w:r>
              <w:t>70,4</w:t>
            </w:r>
          </w:p>
        </w:tc>
        <w:tc>
          <w:tcPr>
            <w:tcW w:w="907" w:type="dxa"/>
            <w:tcBorders>
              <w:top w:val="nil"/>
              <w:left w:val="nil"/>
              <w:bottom w:val="nil"/>
              <w:right w:val="nil"/>
            </w:tcBorders>
          </w:tcPr>
          <w:p w:rsidR="002C1A54" w:rsidRDefault="002C1A54">
            <w:pPr>
              <w:pStyle w:val="ConsPlusNormal"/>
              <w:jc w:val="center"/>
            </w:pPr>
            <w:r>
              <w:t>69</w:t>
            </w:r>
          </w:p>
        </w:tc>
        <w:tc>
          <w:tcPr>
            <w:tcW w:w="852" w:type="dxa"/>
            <w:tcBorders>
              <w:top w:val="nil"/>
              <w:left w:val="nil"/>
              <w:bottom w:val="nil"/>
              <w:right w:val="nil"/>
            </w:tcBorders>
          </w:tcPr>
          <w:p w:rsidR="002C1A54" w:rsidRDefault="002C1A54">
            <w:pPr>
              <w:pStyle w:val="ConsPlusNormal"/>
              <w:jc w:val="center"/>
            </w:pPr>
            <w:r>
              <w:t>76</w:t>
            </w:r>
          </w:p>
        </w:tc>
        <w:tc>
          <w:tcPr>
            <w:tcW w:w="852" w:type="dxa"/>
            <w:tcBorders>
              <w:top w:val="nil"/>
              <w:left w:val="nil"/>
              <w:bottom w:val="nil"/>
              <w:right w:val="nil"/>
            </w:tcBorders>
          </w:tcPr>
          <w:p w:rsidR="002C1A54" w:rsidRDefault="002C1A54">
            <w:pPr>
              <w:pStyle w:val="ConsPlusNormal"/>
              <w:jc w:val="center"/>
            </w:pPr>
            <w:r>
              <w:t>82</w:t>
            </w:r>
          </w:p>
        </w:tc>
        <w:tc>
          <w:tcPr>
            <w:tcW w:w="852" w:type="dxa"/>
            <w:tcBorders>
              <w:top w:val="nil"/>
              <w:left w:val="nil"/>
              <w:bottom w:val="nil"/>
              <w:right w:val="nil"/>
            </w:tcBorders>
          </w:tcPr>
          <w:p w:rsidR="002C1A54" w:rsidRDefault="002C1A54">
            <w:pPr>
              <w:pStyle w:val="ConsPlusNormal"/>
              <w:jc w:val="center"/>
            </w:pPr>
            <w:r>
              <w:t>88</w:t>
            </w:r>
          </w:p>
        </w:tc>
        <w:tc>
          <w:tcPr>
            <w:tcW w:w="852" w:type="dxa"/>
            <w:tcBorders>
              <w:top w:val="nil"/>
              <w:left w:val="nil"/>
              <w:bottom w:val="nil"/>
              <w:right w:val="nil"/>
            </w:tcBorders>
          </w:tcPr>
          <w:p w:rsidR="002C1A54" w:rsidRDefault="002C1A54">
            <w:pPr>
              <w:pStyle w:val="ConsPlusNormal"/>
              <w:jc w:val="center"/>
            </w:pPr>
            <w:r>
              <w:t>94</w:t>
            </w:r>
          </w:p>
        </w:tc>
        <w:tc>
          <w:tcPr>
            <w:tcW w:w="859"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12.</w:t>
            </w:r>
          </w:p>
        </w:tc>
        <w:tc>
          <w:tcPr>
            <w:tcW w:w="2551" w:type="dxa"/>
            <w:tcBorders>
              <w:top w:val="nil"/>
              <w:left w:val="nil"/>
              <w:bottom w:val="nil"/>
              <w:right w:val="nil"/>
            </w:tcBorders>
          </w:tcPr>
          <w:p w:rsidR="002C1A54" w:rsidRDefault="002C1A54">
            <w:pPr>
              <w:pStyle w:val="ConsPlusNormal"/>
            </w:pPr>
            <w:r>
              <w:t>Доля театров, имеющих сайт в информационно-телекоммуникационной сети "Интернет", в общем количестве театров Российской Федерации</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92</w:t>
            </w:r>
          </w:p>
        </w:tc>
        <w:tc>
          <w:tcPr>
            <w:tcW w:w="907" w:type="dxa"/>
            <w:tcBorders>
              <w:top w:val="nil"/>
              <w:left w:val="nil"/>
              <w:bottom w:val="nil"/>
              <w:right w:val="nil"/>
            </w:tcBorders>
          </w:tcPr>
          <w:p w:rsidR="002C1A54" w:rsidRDefault="002C1A54">
            <w:pPr>
              <w:pStyle w:val="ConsPlusNormal"/>
              <w:jc w:val="center"/>
            </w:pPr>
            <w:r>
              <w:t>95,31</w:t>
            </w:r>
          </w:p>
        </w:tc>
        <w:tc>
          <w:tcPr>
            <w:tcW w:w="907" w:type="dxa"/>
            <w:tcBorders>
              <w:top w:val="nil"/>
              <w:left w:val="nil"/>
              <w:bottom w:val="nil"/>
              <w:right w:val="nil"/>
            </w:tcBorders>
          </w:tcPr>
          <w:p w:rsidR="002C1A54" w:rsidRDefault="002C1A54">
            <w:pPr>
              <w:pStyle w:val="ConsPlusNormal"/>
              <w:jc w:val="center"/>
            </w:pPr>
            <w:r>
              <w:t>94</w:t>
            </w:r>
          </w:p>
        </w:tc>
        <w:tc>
          <w:tcPr>
            <w:tcW w:w="907" w:type="dxa"/>
            <w:tcBorders>
              <w:top w:val="nil"/>
              <w:left w:val="nil"/>
              <w:bottom w:val="nil"/>
              <w:right w:val="nil"/>
            </w:tcBorders>
          </w:tcPr>
          <w:p w:rsidR="002C1A54" w:rsidRDefault="002C1A54">
            <w:pPr>
              <w:pStyle w:val="ConsPlusNormal"/>
              <w:jc w:val="center"/>
            </w:pPr>
            <w:r>
              <w:t>96,8</w:t>
            </w:r>
          </w:p>
        </w:tc>
        <w:tc>
          <w:tcPr>
            <w:tcW w:w="907" w:type="dxa"/>
            <w:tcBorders>
              <w:top w:val="nil"/>
              <w:left w:val="nil"/>
              <w:bottom w:val="nil"/>
              <w:right w:val="nil"/>
            </w:tcBorders>
          </w:tcPr>
          <w:p w:rsidR="002C1A54" w:rsidRDefault="002C1A54">
            <w:pPr>
              <w:pStyle w:val="ConsPlusNormal"/>
              <w:jc w:val="center"/>
            </w:pPr>
            <w:r>
              <w:t>96</w:t>
            </w:r>
          </w:p>
        </w:tc>
        <w:tc>
          <w:tcPr>
            <w:tcW w:w="852" w:type="dxa"/>
            <w:tcBorders>
              <w:top w:val="nil"/>
              <w:left w:val="nil"/>
              <w:bottom w:val="nil"/>
              <w:right w:val="nil"/>
            </w:tcBorders>
          </w:tcPr>
          <w:p w:rsidR="002C1A54" w:rsidRDefault="002C1A54">
            <w:pPr>
              <w:pStyle w:val="ConsPlusNormal"/>
              <w:jc w:val="center"/>
            </w:pPr>
            <w:r>
              <w:t>98</w:t>
            </w:r>
          </w:p>
        </w:tc>
        <w:tc>
          <w:tcPr>
            <w:tcW w:w="852" w:type="dxa"/>
            <w:tcBorders>
              <w:top w:val="nil"/>
              <w:left w:val="nil"/>
              <w:bottom w:val="nil"/>
              <w:right w:val="nil"/>
            </w:tcBorders>
          </w:tcPr>
          <w:p w:rsidR="002C1A54" w:rsidRDefault="002C1A54">
            <w:pPr>
              <w:pStyle w:val="ConsPlusNormal"/>
              <w:jc w:val="center"/>
            </w:pPr>
            <w:r>
              <w:t>99</w:t>
            </w:r>
          </w:p>
        </w:tc>
        <w:tc>
          <w:tcPr>
            <w:tcW w:w="852" w:type="dxa"/>
            <w:tcBorders>
              <w:top w:val="nil"/>
              <w:left w:val="nil"/>
              <w:bottom w:val="nil"/>
              <w:right w:val="nil"/>
            </w:tcBorders>
          </w:tcPr>
          <w:p w:rsidR="002C1A54" w:rsidRDefault="002C1A54">
            <w:pPr>
              <w:pStyle w:val="ConsPlusNormal"/>
              <w:jc w:val="center"/>
            </w:pPr>
            <w:r>
              <w:t>100</w:t>
            </w:r>
          </w:p>
        </w:tc>
        <w:tc>
          <w:tcPr>
            <w:tcW w:w="852" w:type="dxa"/>
            <w:tcBorders>
              <w:top w:val="nil"/>
              <w:left w:val="nil"/>
              <w:bottom w:val="nil"/>
              <w:right w:val="nil"/>
            </w:tcBorders>
          </w:tcPr>
          <w:p w:rsidR="002C1A54" w:rsidRDefault="002C1A54">
            <w:pPr>
              <w:pStyle w:val="ConsPlusNormal"/>
              <w:jc w:val="center"/>
            </w:pPr>
            <w:r>
              <w:t>100</w:t>
            </w:r>
          </w:p>
        </w:tc>
        <w:tc>
          <w:tcPr>
            <w:tcW w:w="859"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13.</w:t>
            </w:r>
          </w:p>
        </w:tc>
        <w:tc>
          <w:tcPr>
            <w:tcW w:w="2551" w:type="dxa"/>
            <w:tcBorders>
              <w:top w:val="nil"/>
              <w:left w:val="nil"/>
              <w:bottom w:val="nil"/>
              <w:right w:val="nil"/>
            </w:tcBorders>
          </w:tcPr>
          <w:p w:rsidR="002C1A54" w:rsidRDefault="002C1A54">
            <w:pPr>
              <w:pStyle w:val="ConsPlusNormal"/>
            </w:pPr>
            <w:r>
              <w:t>Количество фильмов выдающихся режиссеров, размещенных в бесплатном доступе в информационно-телекоммуникационной сети "Интернет"</w:t>
            </w:r>
          </w:p>
        </w:tc>
        <w:tc>
          <w:tcPr>
            <w:tcW w:w="794" w:type="dxa"/>
            <w:tcBorders>
              <w:top w:val="nil"/>
              <w:left w:val="nil"/>
              <w:bottom w:val="nil"/>
              <w:right w:val="nil"/>
            </w:tcBorders>
          </w:tcPr>
          <w:p w:rsidR="002C1A54" w:rsidRDefault="002C1A54">
            <w:pPr>
              <w:pStyle w:val="ConsPlusNormal"/>
              <w:jc w:val="center"/>
            </w:pPr>
            <w:r>
              <w:t>единиц</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100</w:t>
            </w:r>
          </w:p>
        </w:tc>
        <w:tc>
          <w:tcPr>
            <w:tcW w:w="907" w:type="dxa"/>
            <w:tcBorders>
              <w:top w:val="nil"/>
              <w:left w:val="nil"/>
              <w:bottom w:val="nil"/>
              <w:right w:val="nil"/>
            </w:tcBorders>
          </w:tcPr>
          <w:p w:rsidR="002C1A54" w:rsidRDefault="002C1A54">
            <w:pPr>
              <w:pStyle w:val="ConsPlusNormal"/>
              <w:jc w:val="center"/>
            </w:pPr>
            <w:r>
              <w:t>185</w:t>
            </w:r>
          </w:p>
        </w:tc>
        <w:tc>
          <w:tcPr>
            <w:tcW w:w="907" w:type="dxa"/>
            <w:tcBorders>
              <w:top w:val="nil"/>
              <w:left w:val="nil"/>
              <w:bottom w:val="nil"/>
              <w:right w:val="nil"/>
            </w:tcBorders>
          </w:tcPr>
          <w:p w:rsidR="002C1A54" w:rsidRDefault="002C1A54">
            <w:pPr>
              <w:pStyle w:val="ConsPlusNormal"/>
              <w:jc w:val="center"/>
            </w:pPr>
            <w:r>
              <w:t>100</w:t>
            </w:r>
          </w:p>
        </w:tc>
        <w:tc>
          <w:tcPr>
            <w:tcW w:w="907" w:type="dxa"/>
            <w:tcBorders>
              <w:top w:val="nil"/>
              <w:left w:val="nil"/>
              <w:bottom w:val="nil"/>
              <w:right w:val="nil"/>
            </w:tcBorders>
          </w:tcPr>
          <w:p w:rsidR="002C1A54" w:rsidRDefault="002C1A54">
            <w:pPr>
              <w:pStyle w:val="ConsPlusNormal"/>
              <w:jc w:val="center"/>
            </w:pPr>
            <w:r>
              <w:t>235</w:t>
            </w:r>
          </w:p>
        </w:tc>
        <w:tc>
          <w:tcPr>
            <w:tcW w:w="907" w:type="dxa"/>
            <w:tcBorders>
              <w:top w:val="nil"/>
              <w:left w:val="nil"/>
              <w:bottom w:val="nil"/>
              <w:right w:val="nil"/>
            </w:tcBorders>
          </w:tcPr>
          <w:p w:rsidR="002C1A54" w:rsidRDefault="002C1A54">
            <w:pPr>
              <w:pStyle w:val="ConsPlusNormal"/>
              <w:jc w:val="center"/>
            </w:pPr>
            <w:r>
              <w:t>100</w:t>
            </w:r>
          </w:p>
        </w:tc>
        <w:tc>
          <w:tcPr>
            <w:tcW w:w="852" w:type="dxa"/>
            <w:tcBorders>
              <w:top w:val="nil"/>
              <w:left w:val="nil"/>
              <w:bottom w:val="nil"/>
              <w:right w:val="nil"/>
            </w:tcBorders>
          </w:tcPr>
          <w:p w:rsidR="002C1A54" w:rsidRDefault="002C1A54">
            <w:pPr>
              <w:pStyle w:val="ConsPlusNormal"/>
              <w:jc w:val="center"/>
            </w:pPr>
            <w:r>
              <w:t>1091</w:t>
            </w:r>
          </w:p>
        </w:tc>
        <w:tc>
          <w:tcPr>
            <w:tcW w:w="852" w:type="dxa"/>
            <w:tcBorders>
              <w:top w:val="nil"/>
              <w:left w:val="nil"/>
              <w:bottom w:val="nil"/>
              <w:right w:val="nil"/>
            </w:tcBorders>
          </w:tcPr>
          <w:p w:rsidR="002C1A54" w:rsidRDefault="002C1A54">
            <w:pPr>
              <w:pStyle w:val="ConsPlusNormal"/>
              <w:jc w:val="center"/>
            </w:pPr>
            <w:r>
              <w:t>335</w:t>
            </w:r>
          </w:p>
        </w:tc>
        <w:tc>
          <w:tcPr>
            <w:tcW w:w="852" w:type="dxa"/>
            <w:tcBorders>
              <w:top w:val="nil"/>
              <w:left w:val="nil"/>
              <w:bottom w:val="nil"/>
              <w:right w:val="nil"/>
            </w:tcBorders>
          </w:tcPr>
          <w:p w:rsidR="002C1A54" w:rsidRDefault="002C1A54">
            <w:pPr>
              <w:pStyle w:val="ConsPlusNormal"/>
              <w:jc w:val="center"/>
            </w:pPr>
            <w:r>
              <w:t>1220</w:t>
            </w:r>
          </w:p>
        </w:tc>
        <w:tc>
          <w:tcPr>
            <w:tcW w:w="852" w:type="dxa"/>
            <w:tcBorders>
              <w:top w:val="nil"/>
              <w:left w:val="nil"/>
              <w:bottom w:val="nil"/>
              <w:right w:val="nil"/>
            </w:tcBorders>
          </w:tcPr>
          <w:p w:rsidR="002C1A54" w:rsidRDefault="002C1A54">
            <w:pPr>
              <w:pStyle w:val="ConsPlusNormal"/>
              <w:jc w:val="center"/>
            </w:pPr>
            <w:r>
              <w:t>1250</w:t>
            </w:r>
          </w:p>
        </w:tc>
        <w:tc>
          <w:tcPr>
            <w:tcW w:w="859" w:type="dxa"/>
            <w:tcBorders>
              <w:top w:val="nil"/>
              <w:left w:val="nil"/>
              <w:bottom w:val="nil"/>
              <w:right w:val="nil"/>
            </w:tcBorders>
          </w:tcPr>
          <w:p w:rsidR="002C1A54" w:rsidRDefault="002C1A54">
            <w:pPr>
              <w:pStyle w:val="ConsPlusNormal"/>
              <w:jc w:val="center"/>
            </w:pPr>
            <w:r>
              <w:t>1280</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14.</w:t>
            </w:r>
          </w:p>
        </w:tc>
        <w:tc>
          <w:tcPr>
            <w:tcW w:w="2551" w:type="dxa"/>
            <w:tcBorders>
              <w:top w:val="nil"/>
              <w:left w:val="nil"/>
              <w:bottom w:val="nil"/>
              <w:right w:val="nil"/>
            </w:tcBorders>
          </w:tcPr>
          <w:p w:rsidR="002C1A54" w:rsidRDefault="002C1A54">
            <w:pPr>
              <w:pStyle w:val="ConsPlusNormal"/>
            </w:pPr>
            <w:r>
              <w:t xml:space="preserve">Количество спектаклей </w:t>
            </w:r>
            <w:r>
              <w:lastRenderedPageBreak/>
              <w:t>выдающихся режиссеров, размещенных в бесплатном доступе в информационно-телекоммуникационной сети "Интернет"</w:t>
            </w:r>
          </w:p>
        </w:tc>
        <w:tc>
          <w:tcPr>
            <w:tcW w:w="794" w:type="dxa"/>
            <w:tcBorders>
              <w:top w:val="nil"/>
              <w:left w:val="nil"/>
              <w:bottom w:val="nil"/>
              <w:right w:val="nil"/>
            </w:tcBorders>
          </w:tcPr>
          <w:p w:rsidR="002C1A54" w:rsidRDefault="002C1A54">
            <w:pPr>
              <w:pStyle w:val="ConsPlusNormal"/>
              <w:jc w:val="center"/>
            </w:pPr>
            <w:r>
              <w:lastRenderedPageBreak/>
              <w:t>едини</w:t>
            </w:r>
            <w:r>
              <w:lastRenderedPageBreak/>
              <w:t>ц</w:t>
            </w:r>
          </w:p>
        </w:tc>
        <w:tc>
          <w:tcPr>
            <w:tcW w:w="1587" w:type="dxa"/>
            <w:tcBorders>
              <w:top w:val="nil"/>
              <w:left w:val="nil"/>
              <w:bottom w:val="nil"/>
              <w:right w:val="nil"/>
            </w:tcBorders>
          </w:tcPr>
          <w:p w:rsidR="002C1A54" w:rsidRDefault="002C1A54">
            <w:pPr>
              <w:pStyle w:val="ConsPlusNormal"/>
              <w:jc w:val="center"/>
            </w:pPr>
            <w:r>
              <w:lastRenderedPageBreak/>
              <w:t>-</w:t>
            </w:r>
          </w:p>
        </w:tc>
        <w:tc>
          <w:tcPr>
            <w:tcW w:w="964" w:type="dxa"/>
            <w:tcBorders>
              <w:top w:val="nil"/>
              <w:left w:val="nil"/>
              <w:bottom w:val="nil"/>
              <w:right w:val="nil"/>
            </w:tcBorders>
          </w:tcPr>
          <w:p w:rsidR="002C1A54" w:rsidRDefault="002C1A54">
            <w:pPr>
              <w:pStyle w:val="ConsPlusNormal"/>
              <w:jc w:val="center"/>
            </w:pPr>
            <w:r>
              <w:t>50</w:t>
            </w:r>
          </w:p>
        </w:tc>
        <w:tc>
          <w:tcPr>
            <w:tcW w:w="907" w:type="dxa"/>
            <w:tcBorders>
              <w:top w:val="nil"/>
              <w:left w:val="nil"/>
              <w:bottom w:val="nil"/>
              <w:right w:val="nil"/>
            </w:tcBorders>
          </w:tcPr>
          <w:p w:rsidR="002C1A54" w:rsidRDefault="002C1A54">
            <w:pPr>
              <w:pStyle w:val="ConsPlusNormal"/>
              <w:jc w:val="center"/>
            </w:pPr>
            <w:r>
              <w:t>250</w:t>
            </w:r>
          </w:p>
        </w:tc>
        <w:tc>
          <w:tcPr>
            <w:tcW w:w="907" w:type="dxa"/>
            <w:tcBorders>
              <w:top w:val="nil"/>
              <w:left w:val="nil"/>
              <w:bottom w:val="nil"/>
              <w:right w:val="nil"/>
            </w:tcBorders>
          </w:tcPr>
          <w:p w:rsidR="002C1A54" w:rsidRDefault="002C1A54">
            <w:pPr>
              <w:pStyle w:val="ConsPlusNormal"/>
              <w:jc w:val="center"/>
            </w:pPr>
            <w:r>
              <w:t>50</w:t>
            </w:r>
          </w:p>
        </w:tc>
        <w:tc>
          <w:tcPr>
            <w:tcW w:w="907" w:type="dxa"/>
            <w:tcBorders>
              <w:top w:val="nil"/>
              <w:left w:val="nil"/>
              <w:bottom w:val="nil"/>
              <w:right w:val="nil"/>
            </w:tcBorders>
          </w:tcPr>
          <w:p w:rsidR="002C1A54" w:rsidRDefault="002C1A54">
            <w:pPr>
              <w:pStyle w:val="ConsPlusNormal"/>
              <w:jc w:val="center"/>
            </w:pPr>
            <w:r>
              <w:t>300</w:t>
            </w:r>
          </w:p>
        </w:tc>
        <w:tc>
          <w:tcPr>
            <w:tcW w:w="907" w:type="dxa"/>
            <w:tcBorders>
              <w:top w:val="nil"/>
              <w:left w:val="nil"/>
              <w:bottom w:val="nil"/>
              <w:right w:val="nil"/>
            </w:tcBorders>
          </w:tcPr>
          <w:p w:rsidR="002C1A54" w:rsidRDefault="002C1A54">
            <w:pPr>
              <w:pStyle w:val="ConsPlusNormal"/>
              <w:jc w:val="center"/>
            </w:pPr>
            <w:r>
              <w:t>50</w:t>
            </w:r>
          </w:p>
        </w:tc>
        <w:tc>
          <w:tcPr>
            <w:tcW w:w="852" w:type="dxa"/>
            <w:tcBorders>
              <w:top w:val="nil"/>
              <w:left w:val="nil"/>
              <w:bottom w:val="nil"/>
              <w:right w:val="nil"/>
            </w:tcBorders>
          </w:tcPr>
          <w:p w:rsidR="002C1A54" w:rsidRDefault="002C1A54">
            <w:pPr>
              <w:pStyle w:val="ConsPlusNormal"/>
              <w:jc w:val="center"/>
            </w:pPr>
            <w:r>
              <w:t>643</w:t>
            </w:r>
          </w:p>
        </w:tc>
        <w:tc>
          <w:tcPr>
            <w:tcW w:w="852" w:type="dxa"/>
            <w:tcBorders>
              <w:top w:val="nil"/>
              <w:left w:val="nil"/>
              <w:bottom w:val="nil"/>
              <w:right w:val="nil"/>
            </w:tcBorders>
          </w:tcPr>
          <w:p w:rsidR="002C1A54" w:rsidRDefault="002C1A54">
            <w:pPr>
              <w:pStyle w:val="ConsPlusNormal"/>
              <w:jc w:val="center"/>
            </w:pPr>
            <w:r>
              <w:t>400</w:t>
            </w:r>
          </w:p>
        </w:tc>
        <w:tc>
          <w:tcPr>
            <w:tcW w:w="852" w:type="dxa"/>
            <w:tcBorders>
              <w:top w:val="nil"/>
              <w:left w:val="nil"/>
              <w:bottom w:val="nil"/>
              <w:right w:val="nil"/>
            </w:tcBorders>
          </w:tcPr>
          <w:p w:rsidR="002C1A54" w:rsidRDefault="002C1A54">
            <w:pPr>
              <w:pStyle w:val="ConsPlusNormal"/>
              <w:jc w:val="center"/>
            </w:pPr>
            <w:r>
              <w:t>676</w:t>
            </w:r>
          </w:p>
        </w:tc>
        <w:tc>
          <w:tcPr>
            <w:tcW w:w="852" w:type="dxa"/>
            <w:tcBorders>
              <w:top w:val="nil"/>
              <w:left w:val="nil"/>
              <w:bottom w:val="nil"/>
              <w:right w:val="nil"/>
            </w:tcBorders>
          </w:tcPr>
          <w:p w:rsidR="002C1A54" w:rsidRDefault="002C1A54">
            <w:pPr>
              <w:pStyle w:val="ConsPlusNormal"/>
              <w:jc w:val="center"/>
            </w:pPr>
            <w:r>
              <w:t>688</w:t>
            </w:r>
          </w:p>
        </w:tc>
        <w:tc>
          <w:tcPr>
            <w:tcW w:w="859" w:type="dxa"/>
            <w:tcBorders>
              <w:top w:val="nil"/>
              <w:left w:val="nil"/>
              <w:bottom w:val="nil"/>
              <w:right w:val="nil"/>
            </w:tcBorders>
          </w:tcPr>
          <w:p w:rsidR="002C1A54" w:rsidRDefault="002C1A54">
            <w:pPr>
              <w:pStyle w:val="ConsPlusNormal"/>
              <w:jc w:val="center"/>
            </w:pPr>
            <w:r>
              <w:t>700</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lastRenderedPageBreak/>
              <w:t>15.</w:t>
            </w:r>
          </w:p>
        </w:tc>
        <w:tc>
          <w:tcPr>
            <w:tcW w:w="2551" w:type="dxa"/>
            <w:tcBorders>
              <w:top w:val="nil"/>
              <w:left w:val="nil"/>
              <w:bottom w:val="nil"/>
              <w:right w:val="nil"/>
            </w:tcBorders>
          </w:tcPr>
          <w:p w:rsidR="002C1A54" w:rsidRDefault="002C1A54">
            <w:pPr>
              <w:pStyle w:val="ConsPlusNormal"/>
            </w:pPr>
            <w:r>
              <w:t>Средняя сумма одного гранта Президента Российской Федерации для поддержки творческих проектов общенационального значения в области культуры и искусства</w:t>
            </w:r>
          </w:p>
        </w:tc>
        <w:tc>
          <w:tcPr>
            <w:tcW w:w="794" w:type="dxa"/>
            <w:tcBorders>
              <w:top w:val="nil"/>
              <w:left w:val="nil"/>
              <w:bottom w:val="nil"/>
              <w:right w:val="nil"/>
            </w:tcBorders>
          </w:tcPr>
          <w:p w:rsidR="002C1A54" w:rsidRDefault="002C1A54">
            <w:pPr>
              <w:pStyle w:val="ConsPlusNormal"/>
              <w:jc w:val="center"/>
            </w:pPr>
            <w:r>
              <w:t>тыс. рублей</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800</w:t>
            </w:r>
          </w:p>
        </w:tc>
        <w:tc>
          <w:tcPr>
            <w:tcW w:w="907" w:type="dxa"/>
            <w:tcBorders>
              <w:top w:val="nil"/>
              <w:left w:val="nil"/>
              <w:bottom w:val="nil"/>
              <w:right w:val="nil"/>
            </w:tcBorders>
          </w:tcPr>
          <w:p w:rsidR="002C1A54" w:rsidRDefault="002C1A54">
            <w:pPr>
              <w:pStyle w:val="ConsPlusNormal"/>
              <w:jc w:val="center"/>
            </w:pPr>
            <w:r>
              <w:t>799,5</w:t>
            </w:r>
          </w:p>
        </w:tc>
        <w:tc>
          <w:tcPr>
            <w:tcW w:w="907" w:type="dxa"/>
            <w:tcBorders>
              <w:top w:val="nil"/>
              <w:left w:val="nil"/>
              <w:bottom w:val="nil"/>
              <w:right w:val="nil"/>
            </w:tcBorders>
          </w:tcPr>
          <w:p w:rsidR="002C1A54" w:rsidRDefault="002C1A54">
            <w:pPr>
              <w:pStyle w:val="ConsPlusNormal"/>
              <w:jc w:val="center"/>
            </w:pPr>
            <w:r>
              <w:t>1000</w:t>
            </w:r>
          </w:p>
        </w:tc>
        <w:tc>
          <w:tcPr>
            <w:tcW w:w="907" w:type="dxa"/>
            <w:tcBorders>
              <w:top w:val="nil"/>
              <w:left w:val="nil"/>
              <w:bottom w:val="nil"/>
              <w:right w:val="nil"/>
            </w:tcBorders>
          </w:tcPr>
          <w:p w:rsidR="002C1A54" w:rsidRDefault="002C1A54">
            <w:pPr>
              <w:pStyle w:val="ConsPlusNormal"/>
              <w:jc w:val="center"/>
            </w:pPr>
            <w:r>
              <w:t>1000</w:t>
            </w:r>
          </w:p>
        </w:tc>
        <w:tc>
          <w:tcPr>
            <w:tcW w:w="907" w:type="dxa"/>
            <w:tcBorders>
              <w:top w:val="nil"/>
              <w:left w:val="nil"/>
              <w:bottom w:val="nil"/>
              <w:right w:val="nil"/>
            </w:tcBorders>
          </w:tcPr>
          <w:p w:rsidR="002C1A54" w:rsidRDefault="002C1A54">
            <w:pPr>
              <w:pStyle w:val="ConsPlusNormal"/>
              <w:jc w:val="center"/>
            </w:pPr>
            <w:r>
              <w:t>1000</w:t>
            </w:r>
          </w:p>
        </w:tc>
        <w:tc>
          <w:tcPr>
            <w:tcW w:w="852" w:type="dxa"/>
            <w:tcBorders>
              <w:top w:val="nil"/>
              <w:left w:val="nil"/>
              <w:bottom w:val="nil"/>
              <w:right w:val="nil"/>
            </w:tcBorders>
          </w:tcPr>
          <w:p w:rsidR="002C1A54" w:rsidRDefault="002C1A54">
            <w:pPr>
              <w:pStyle w:val="ConsPlusNormal"/>
              <w:jc w:val="center"/>
            </w:pPr>
            <w:r>
              <w:t>1000</w:t>
            </w:r>
          </w:p>
        </w:tc>
        <w:tc>
          <w:tcPr>
            <w:tcW w:w="852" w:type="dxa"/>
            <w:tcBorders>
              <w:top w:val="nil"/>
              <w:left w:val="nil"/>
              <w:bottom w:val="nil"/>
              <w:right w:val="nil"/>
            </w:tcBorders>
          </w:tcPr>
          <w:p w:rsidR="002C1A54" w:rsidRDefault="002C1A54">
            <w:pPr>
              <w:pStyle w:val="ConsPlusNormal"/>
              <w:jc w:val="center"/>
            </w:pPr>
            <w:r>
              <w:t>1000</w:t>
            </w:r>
          </w:p>
        </w:tc>
        <w:tc>
          <w:tcPr>
            <w:tcW w:w="852" w:type="dxa"/>
            <w:tcBorders>
              <w:top w:val="nil"/>
              <w:left w:val="nil"/>
              <w:bottom w:val="nil"/>
              <w:right w:val="nil"/>
            </w:tcBorders>
          </w:tcPr>
          <w:p w:rsidR="002C1A54" w:rsidRDefault="002C1A54">
            <w:pPr>
              <w:pStyle w:val="ConsPlusNormal"/>
              <w:jc w:val="center"/>
            </w:pPr>
            <w:r>
              <w:t>1000</w:t>
            </w:r>
          </w:p>
        </w:tc>
        <w:tc>
          <w:tcPr>
            <w:tcW w:w="852" w:type="dxa"/>
            <w:tcBorders>
              <w:top w:val="nil"/>
              <w:left w:val="nil"/>
              <w:bottom w:val="nil"/>
              <w:right w:val="nil"/>
            </w:tcBorders>
          </w:tcPr>
          <w:p w:rsidR="002C1A54" w:rsidRDefault="002C1A54">
            <w:pPr>
              <w:pStyle w:val="ConsPlusNormal"/>
              <w:jc w:val="center"/>
            </w:pPr>
            <w:r>
              <w:t>1000</w:t>
            </w:r>
          </w:p>
        </w:tc>
        <w:tc>
          <w:tcPr>
            <w:tcW w:w="859" w:type="dxa"/>
            <w:tcBorders>
              <w:top w:val="nil"/>
              <w:left w:val="nil"/>
              <w:bottom w:val="nil"/>
              <w:right w:val="nil"/>
            </w:tcBorders>
          </w:tcPr>
          <w:p w:rsidR="002C1A54" w:rsidRDefault="002C1A54">
            <w:pPr>
              <w:pStyle w:val="ConsPlusNormal"/>
              <w:jc w:val="center"/>
            </w:pPr>
            <w:r>
              <w:t>1000</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16.</w:t>
            </w:r>
          </w:p>
        </w:tc>
        <w:tc>
          <w:tcPr>
            <w:tcW w:w="2551" w:type="dxa"/>
            <w:tcBorders>
              <w:top w:val="nil"/>
              <w:left w:val="nil"/>
              <w:bottom w:val="nil"/>
              <w:right w:val="nil"/>
            </w:tcBorders>
          </w:tcPr>
          <w:p w:rsidR="002C1A54" w:rsidRDefault="002C1A54">
            <w:pPr>
              <w:pStyle w:val="ConsPlusNormal"/>
            </w:pPr>
            <w:r>
              <w:t>Объем передвижного фонда ведущих российских музеев для экспонирования произведений искусства в музеях и галереях малых и средних городов России</w:t>
            </w:r>
          </w:p>
        </w:tc>
        <w:tc>
          <w:tcPr>
            <w:tcW w:w="794" w:type="dxa"/>
            <w:tcBorders>
              <w:top w:val="nil"/>
              <w:left w:val="nil"/>
              <w:bottom w:val="nil"/>
              <w:right w:val="nil"/>
            </w:tcBorders>
          </w:tcPr>
          <w:p w:rsidR="002C1A54" w:rsidRDefault="002C1A54">
            <w:pPr>
              <w:pStyle w:val="ConsPlusNormal"/>
              <w:jc w:val="center"/>
            </w:pPr>
            <w:r>
              <w:t>единиц</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400</w:t>
            </w:r>
          </w:p>
        </w:tc>
        <w:tc>
          <w:tcPr>
            <w:tcW w:w="907" w:type="dxa"/>
            <w:tcBorders>
              <w:top w:val="nil"/>
              <w:left w:val="nil"/>
              <w:bottom w:val="nil"/>
              <w:right w:val="nil"/>
            </w:tcBorders>
          </w:tcPr>
          <w:p w:rsidR="002C1A54" w:rsidRDefault="002C1A54">
            <w:pPr>
              <w:pStyle w:val="ConsPlusNormal"/>
              <w:jc w:val="center"/>
            </w:pPr>
            <w:r>
              <w:t>400</w:t>
            </w:r>
          </w:p>
        </w:tc>
        <w:tc>
          <w:tcPr>
            <w:tcW w:w="907" w:type="dxa"/>
            <w:tcBorders>
              <w:top w:val="nil"/>
              <w:left w:val="nil"/>
              <w:bottom w:val="nil"/>
              <w:right w:val="nil"/>
            </w:tcBorders>
          </w:tcPr>
          <w:p w:rsidR="002C1A54" w:rsidRDefault="002C1A54">
            <w:pPr>
              <w:pStyle w:val="ConsPlusNormal"/>
              <w:jc w:val="center"/>
            </w:pPr>
            <w:r>
              <w:t>500</w:t>
            </w:r>
          </w:p>
        </w:tc>
        <w:tc>
          <w:tcPr>
            <w:tcW w:w="907" w:type="dxa"/>
            <w:tcBorders>
              <w:top w:val="nil"/>
              <w:left w:val="nil"/>
              <w:bottom w:val="nil"/>
              <w:right w:val="nil"/>
            </w:tcBorders>
          </w:tcPr>
          <w:p w:rsidR="002C1A54" w:rsidRDefault="002C1A54">
            <w:pPr>
              <w:pStyle w:val="ConsPlusNormal"/>
              <w:jc w:val="center"/>
            </w:pPr>
            <w:r>
              <w:t>500</w:t>
            </w:r>
          </w:p>
        </w:tc>
        <w:tc>
          <w:tcPr>
            <w:tcW w:w="907" w:type="dxa"/>
            <w:tcBorders>
              <w:top w:val="nil"/>
              <w:left w:val="nil"/>
              <w:bottom w:val="nil"/>
              <w:right w:val="nil"/>
            </w:tcBorders>
          </w:tcPr>
          <w:p w:rsidR="002C1A54" w:rsidRDefault="002C1A54">
            <w:pPr>
              <w:pStyle w:val="ConsPlusNormal"/>
              <w:jc w:val="center"/>
            </w:pPr>
            <w:r>
              <w:t>600</w:t>
            </w:r>
          </w:p>
        </w:tc>
        <w:tc>
          <w:tcPr>
            <w:tcW w:w="852" w:type="dxa"/>
            <w:tcBorders>
              <w:top w:val="nil"/>
              <w:left w:val="nil"/>
              <w:bottom w:val="nil"/>
              <w:right w:val="nil"/>
            </w:tcBorders>
          </w:tcPr>
          <w:p w:rsidR="002C1A54" w:rsidRDefault="002C1A54">
            <w:pPr>
              <w:pStyle w:val="ConsPlusNormal"/>
              <w:jc w:val="center"/>
            </w:pPr>
            <w:r>
              <w:t>600</w:t>
            </w:r>
          </w:p>
        </w:tc>
        <w:tc>
          <w:tcPr>
            <w:tcW w:w="852" w:type="dxa"/>
            <w:tcBorders>
              <w:top w:val="nil"/>
              <w:left w:val="nil"/>
              <w:bottom w:val="nil"/>
              <w:right w:val="nil"/>
            </w:tcBorders>
          </w:tcPr>
          <w:p w:rsidR="002C1A54" w:rsidRDefault="002C1A54">
            <w:pPr>
              <w:pStyle w:val="ConsPlusNormal"/>
              <w:jc w:val="center"/>
            </w:pPr>
            <w:r>
              <w:t>700</w:t>
            </w:r>
          </w:p>
        </w:tc>
        <w:tc>
          <w:tcPr>
            <w:tcW w:w="852" w:type="dxa"/>
            <w:tcBorders>
              <w:top w:val="nil"/>
              <w:left w:val="nil"/>
              <w:bottom w:val="nil"/>
              <w:right w:val="nil"/>
            </w:tcBorders>
          </w:tcPr>
          <w:p w:rsidR="002C1A54" w:rsidRDefault="002C1A54">
            <w:pPr>
              <w:pStyle w:val="ConsPlusNormal"/>
              <w:jc w:val="center"/>
            </w:pPr>
            <w:r>
              <w:t>800</w:t>
            </w:r>
          </w:p>
        </w:tc>
        <w:tc>
          <w:tcPr>
            <w:tcW w:w="852" w:type="dxa"/>
            <w:tcBorders>
              <w:top w:val="nil"/>
              <w:left w:val="nil"/>
              <w:bottom w:val="nil"/>
              <w:right w:val="nil"/>
            </w:tcBorders>
          </w:tcPr>
          <w:p w:rsidR="002C1A54" w:rsidRDefault="002C1A54">
            <w:pPr>
              <w:pStyle w:val="ConsPlusNormal"/>
              <w:jc w:val="center"/>
            </w:pPr>
            <w:r>
              <w:t>900</w:t>
            </w:r>
          </w:p>
        </w:tc>
        <w:tc>
          <w:tcPr>
            <w:tcW w:w="859" w:type="dxa"/>
            <w:tcBorders>
              <w:top w:val="nil"/>
              <w:left w:val="nil"/>
              <w:bottom w:val="nil"/>
              <w:right w:val="nil"/>
            </w:tcBorders>
          </w:tcPr>
          <w:p w:rsidR="002C1A54" w:rsidRDefault="002C1A54">
            <w:pPr>
              <w:pStyle w:val="ConsPlusNormal"/>
              <w:jc w:val="center"/>
            </w:pPr>
            <w:r>
              <w:t>1000</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17.</w:t>
            </w:r>
          </w:p>
        </w:tc>
        <w:tc>
          <w:tcPr>
            <w:tcW w:w="2551" w:type="dxa"/>
            <w:tcBorders>
              <w:top w:val="nil"/>
              <w:left w:val="nil"/>
              <w:bottom w:val="nil"/>
              <w:right w:val="nil"/>
            </w:tcBorders>
          </w:tcPr>
          <w:p w:rsidR="002C1A54" w:rsidRDefault="002C1A54">
            <w:pPr>
              <w:pStyle w:val="ConsPlusNormal"/>
            </w:pPr>
            <w:r>
              <w:t>Количество виртуальных музеев, созданных при поддержке федерального бюджета</w:t>
            </w:r>
          </w:p>
        </w:tc>
        <w:tc>
          <w:tcPr>
            <w:tcW w:w="794" w:type="dxa"/>
            <w:tcBorders>
              <w:top w:val="nil"/>
              <w:left w:val="nil"/>
              <w:bottom w:val="nil"/>
              <w:right w:val="nil"/>
            </w:tcBorders>
          </w:tcPr>
          <w:p w:rsidR="002C1A54" w:rsidRDefault="002C1A54">
            <w:pPr>
              <w:pStyle w:val="ConsPlusNormal"/>
              <w:jc w:val="center"/>
            </w:pPr>
            <w:r>
              <w:t>единиц</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12</w:t>
            </w:r>
          </w:p>
        </w:tc>
        <w:tc>
          <w:tcPr>
            <w:tcW w:w="907" w:type="dxa"/>
            <w:tcBorders>
              <w:top w:val="nil"/>
              <w:left w:val="nil"/>
              <w:bottom w:val="nil"/>
              <w:right w:val="nil"/>
            </w:tcBorders>
          </w:tcPr>
          <w:p w:rsidR="002C1A54" w:rsidRDefault="002C1A54">
            <w:pPr>
              <w:pStyle w:val="ConsPlusNormal"/>
              <w:jc w:val="center"/>
            </w:pPr>
            <w:r>
              <w:t>68</w:t>
            </w:r>
          </w:p>
        </w:tc>
        <w:tc>
          <w:tcPr>
            <w:tcW w:w="907" w:type="dxa"/>
            <w:tcBorders>
              <w:top w:val="nil"/>
              <w:left w:val="nil"/>
              <w:bottom w:val="nil"/>
              <w:right w:val="nil"/>
            </w:tcBorders>
          </w:tcPr>
          <w:p w:rsidR="002C1A54" w:rsidRDefault="002C1A54">
            <w:pPr>
              <w:pStyle w:val="ConsPlusNormal"/>
              <w:jc w:val="center"/>
            </w:pPr>
            <w:r>
              <w:t>16</w:t>
            </w:r>
          </w:p>
        </w:tc>
        <w:tc>
          <w:tcPr>
            <w:tcW w:w="907" w:type="dxa"/>
            <w:tcBorders>
              <w:top w:val="nil"/>
              <w:left w:val="nil"/>
              <w:bottom w:val="nil"/>
              <w:right w:val="nil"/>
            </w:tcBorders>
          </w:tcPr>
          <w:p w:rsidR="002C1A54" w:rsidRDefault="002C1A54">
            <w:pPr>
              <w:pStyle w:val="ConsPlusNormal"/>
              <w:jc w:val="center"/>
            </w:pPr>
            <w:r>
              <w:t>81</w:t>
            </w:r>
          </w:p>
        </w:tc>
        <w:tc>
          <w:tcPr>
            <w:tcW w:w="907" w:type="dxa"/>
            <w:tcBorders>
              <w:top w:val="nil"/>
              <w:left w:val="nil"/>
              <w:bottom w:val="nil"/>
              <w:right w:val="nil"/>
            </w:tcBorders>
          </w:tcPr>
          <w:p w:rsidR="002C1A54" w:rsidRDefault="002C1A54">
            <w:pPr>
              <w:pStyle w:val="ConsPlusNormal"/>
              <w:jc w:val="center"/>
            </w:pPr>
            <w:r>
              <w:t>20</w:t>
            </w:r>
          </w:p>
        </w:tc>
        <w:tc>
          <w:tcPr>
            <w:tcW w:w="852" w:type="dxa"/>
            <w:tcBorders>
              <w:top w:val="nil"/>
              <w:left w:val="nil"/>
              <w:bottom w:val="nil"/>
              <w:right w:val="nil"/>
            </w:tcBorders>
          </w:tcPr>
          <w:p w:rsidR="002C1A54" w:rsidRDefault="002C1A54">
            <w:pPr>
              <w:pStyle w:val="ConsPlusNormal"/>
              <w:jc w:val="center"/>
            </w:pPr>
            <w:r>
              <w:t>87</w:t>
            </w:r>
          </w:p>
        </w:tc>
        <w:tc>
          <w:tcPr>
            <w:tcW w:w="852" w:type="dxa"/>
            <w:tcBorders>
              <w:top w:val="nil"/>
              <w:left w:val="nil"/>
              <w:bottom w:val="nil"/>
              <w:right w:val="nil"/>
            </w:tcBorders>
          </w:tcPr>
          <w:p w:rsidR="002C1A54" w:rsidRDefault="002C1A54">
            <w:pPr>
              <w:pStyle w:val="ConsPlusNormal"/>
              <w:jc w:val="center"/>
            </w:pPr>
            <w:r>
              <w:t>85</w:t>
            </w:r>
          </w:p>
        </w:tc>
        <w:tc>
          <w:tcPr>
            <w:tcW w:w="852" w:type="dxa"/>
            <w:tcBorders>
              <w:top w:val="nil"/>
              <w:left w:val="nil"/>
              <w:bottom w:val="nil"/>
              <w:right w:val="nil"/>
            </w:tcBorders>
          </w:tcPr>
          <w:p w:rsidR="002C1A54" w:rsidRDefault="002C1A54">
            <w:pPr>
              <w:pStyle w:val="ConsPlusNormal"/>
              <w:jc w:val="center"/>
            </w:pPr>
            <w:r>
              <w:t>87</w:t>
            </w:r>
          </w:p>
        </w:tc>
        <w:tc>
          <w:tcPr>
            <w:tcW w:w="852" w:type="dxa"/>
            <w:tcBorders>
              <w:top w:val="nil"/>
              <w:left w:val="nil"/>
              <w:bottom w:val="nil"/>
              <w:right w:val="nil"/>
            </w:tcBorders>
          </w:tcPr>
          <w:p w:rsidR="002C1A54" w:rsidRDefault="002C1A54">
            <w:pPr>
              <w:pStyle w:val="ConsPlusNormal"/>
              <w:jc w:val="center"/>
            </w:pPr>
            <w:r>
              <w:t>91</w:t>
            </w:r>
          </w:p>
        </w:tc>
        <w:tc>
          <w:tcPr>
            <w:tcW w:w="859" w:type="dxa"/>
            <w:tcBorders>
              <w:top w:val="nil"/>
              <w:left w:val="nil"/>
              <w:bottom w:val="nil"/>
              <w:right w:val="nil"/>
            </w:tcBorders>
          </w:tcPr>
          <w:p w:rsidR="002C1A54" w:rsidRDefault="002C1A54">
            <w:pPr>
              <w:pStyle w:val="ConsPlusNormal"/>
              <w:jc w:val="center"/>
            </w:pPr>
            <w:r>
              <w:t>95</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18.</w:t>
            </w:r>
          </w:p>
        </w:tc>
        <w:tc>
          <w:tcPr>
            <w:tcW w:w="2551" w:type="dxa"/>
            <w:tcBorders>
              <w:top w:val="nil"/>
              <w:left w:val="nil"/>
              <w:bottom w:val="nil"/>
              <w:right w:val="nil"/>
            </w:tcBorders>
          </w:tcPr>
          <w:p w:rsidR="002C1A54" w:rsidRDefault="002C1A54">
            <w:pPr>
              <w:pStyle w:val="ConsPlusNormal"/>
            </w:pPr>
            <w:r>
              <w:t xml:space="preserve">Прирост количества выставочных проектов, осуществляемых в субъектах Российской </w:t>
            </w:r>
            <w:r>
              <w:lastRenderedPageBreak/>
              <w:t>Федерации (по отношению к 2012 году)</w:t>
            </w:r>
          </w:p>
        </w:tc>
        <w:tc>
          <w:tcPr>
            <w:tcW w:w="794" w:type="dxa"/>
            <w:tcBorders>
              <w:top w:val="nil"/>
              <w:left w:val="nil"/>
              <w:bottom w:val="nil"/>
              <w:right w:val="nil"/>
            </w:tcBorders>
          </w:tcPr>
          <w:p w:rsidR="002C1A54" w:rsidRDefault="002C1A54">
            <w:pPr>
              <w:pStyle w:val="ConsPlusNormal"/>
              <w:jc w:val="center"/>
            </w:pPr>
            <w:r>
              <w:lastRenderedPageBreak/>
              <w:t>процентов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40</w:t>
            </w:r>
          </w:p>
        </w:tc>
        <w:tc>
          <w:tcPr>
            <w:tcW w:w="907" w:type="dxa"/>
            <w:tcBorders>
              <w:top w:val="nil"/>
              <w:left w:val="nil"/>
              <w:bottom w:val="nil"/>
              <w:right w:val="nil"/>
            </w:tcBorders>
          </w:tcPr>
          <w:p w:rsidR="002C1A54" w:rsidRDefault="002C1A54">
            <w:pPr>
              <w:pStyle w:val="ConsPlusNormal"/>
              <w:jc w:val="center"/>
            </w:pPr>
            <w:r>
              <w:t>40</w:t>
            </w:r>
          </w:p>
        </w:tc>
        <w:tc>
          <w:tcPr>
            <w:tcW w:w="907" w:type="dxa"/>
            <w:tcBorders>
              <w:top w:val="nil"/>
              <w:left w:val="nil"/>
              <w:bottom w:val="nil"/>
              <w:right w:val="nil"/>
            </w:tcBorders>
          </w:tcPr>
          <w:p w:rsidR="002C1A54" w:rsidRDefault="002C1A54">
            <w:pPr>
              <w:pStyle w:val="ConsPlusNormal"/>
              <w:jc w:val="center"/>
            </w:pPr>
            <w:r>
              <w:t>60</w:t>
            </w:r>
          </w:p>
        </w:tc>
        <w:tc>
          <w:tcPr>
            <w:tcW w:w="907" w:type="dxa"/>
            <w:tcBorders>
              <w:top w:val="nil"/>
              <w:left w:val="nil"/>
              <w:bottom w:val="nil"/>
              <w:right w:val="nil"/>
            </w:tcBorders>
          </w:tcPr>
          <w:p w:rsidR="002C1A54" w:rsidRDefault="002C1A54">
            <w:pPr>
              <w:pStyle w:val="ConsPlusNormal"/>
              <w:jc w:val="center"/>
            </w:pPr>
            <w:r>
              <w:t>60</w:t>
            </w:r>
          </w:p>
        </w:tc>
        <w:tc>
          <w:tcPr>
            <w:tcW w:w="907" w:type="dxa"/>
            <w:tcBorders>
              <w:top w:val="nil"/>
              <w:left w:val="nil"/>
              <w:bottom w:val="nil"/>
              <w:right w:val="nil"/>
            </w:tcBorders>
          </w:tcPr>
          <w:p w:rsidR="002C1A54" w:rsidRDefault="002C1A54">
            <w:pPr>
              <w:pStyle w:val="ConsPlusNormal"/>
              <w:jc w:val="center"/>
            </w:pPr>
            <w:r>
              <w:t>80</w:t>
            </w:r>
          </w:p>
        </w:tc>
        <w:tc>
          <w:tcPr>
            <w:tcW w:w="852" w:type="dxa"/>
            <w:tcBorders>
              <w:top w:val="nil"/>
              <w:left w:val="nil"/>
              <w:bottom w:val="nil"/>
              <w:right w:val="nil"/>
            </w:tcBorders>
          </w:tcPr>
          <w:p w:rsidR="002C1A54" w:rsidRDefault="002C1A54">
            <w:pPr>
              <w:pStyle w:val="ConsPlusNormal"/>
              <w:jc w:val="center"/>
            </w:pPr>
            <w:r>
              <w:t>80</w:t>
            </w:r>
          </w:p>
        </w:tc>
        <w:tc>
          <w:tcPr>
            <w:tcW w:w="852" w:type="dxa"/>
            <w:tcBorders>
              <w:top w:val="nil"/>
              <w:left w:val="nil"/>
              <w:bottom w:val="nil"/>
              <w:right w:val="nil"/>
            </w:tcBorders>
          </w:tcPr>
          <w:p w:rsidR="002C1A54" w:rsidRDefault="002C1A54">
            <w:pPr>
              <w:pStyle w:val="ConsPlusNormal"/>
              <w:jc w:val="center"/>
            </w:pPr>
            <w:r>
              <w:t>100</w:t>
            </w:r>
          </w:p>
        </w:tc>
        <w:tc>
          <w:tcPr>
            <w:tcW w:w="852" w:type="dxa"/>
            <w:tcBorders>
              <w:top w:val="nil"/>
              <w:left w:val="nil"/>
              <w:bottom w:val="nil"/>
              <w:right w:val="nil"/>
            </w:tcBorders>
          </w:tcPr>
          <w:p w:rsidR="002C1A54" w:rsidRDefault="002C1A54">
            <w:pPr>
              <w:pStyle w:val="ConsPlusNormal"/>
              <w:jc w:val="center"/>
            </w:pPr>
            <w:r>
              <w:t>105</w:t>
            </w:r>
          </w:p>
        </w:tc>
        <w:tc>
          <w:tcPr>
            <w:tcW w:w="852" w:type="dxa"/>
            <w:tcBorders>
              <w:top w:val="nil"/>
              <w:left w:val="nil"/>
              <w:bottom w:val="nil"/>
              <w:right w:val="nil"/>
            </w:tcBorders>
          </w:tcPr>
          <w:p w:rsidR="002C1A54" w:rsidRDefault="002C1A54">
            <w:pPr>
              <w:pStyle w:val="ConsPlusNormal"/>
              <w:jc w:val="center"/>
            </w:pPr>
            <w:r>
              <w:t>110</w:t>
            </w:r>
          </w:p>
        </w:tc>
        <w:tc>
          <w:tcPr>
            <w:tcW w:w="859" w:type="dxa"/>
            <w:tcBorders>
              <w:top w:val="nil"/>
              <w:left w:val="nil"/>
              <w:bottom w:val="nil"/>
              <w:right w:val="nil"/>
            </w:tcBorders>
          </w:tcPr>
          <w:p w:rsidR="002C1A54" w:rsidRDefault="002C1A54">
            <w:pPr>
              <w:pStyle w:val="ConsPlusNormal"/>
              <w:jc w:val="center"/>
            </w:pPr>
            <w:r>
              <w:t>115</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lastRenderedPageBreak/>
              <w:t>19.</w:t>
            </w:r>
          </w:p>
        </w:tc>
        <w:tc>
          <w:tcPr>
            <w:tcW w:w="2551" w:type="dxa"/>
            <w:tcBorders>
              <w:top w:val="nil"/>
              <w:left w:val="nil"/>
              <w:bottom w:val="nil"/>
              <w:right w:val="nil"/>
            </w:tcBorders>
          </w:tcPr>
          <w:p w:rsidR="002C1A54" w:rsidRDefault="002C1A54">
            <w:pPr>
              <w:pStyle w:val="ConsPlusNormal"/>
            </w:pPr>
            <w:r>
              <w:t>Количество стипендиатов среди выдающихся деятелей культуры и искусства и молодых талантливых авторов</w:t>
            </w:r>
          </w:p>
        </w:tc>
        <w:tc>
          <w:tcPr>
            <w:tcW w:w="794" w:type="dxa"/>
            <w:tcBorders>
              <w:top w:val="nil"/>
              <w:left w:val="nil"/>
              <w:bottom w:val="nil"/>
              <w:right w:val="nil"/>
            </w:tcBorders>
          </w:tcPr>
          <w:p w:rsidR="002C1A54" w:rsidRDefault="002C1A54">
            <w:pPr>
              <w:pStyle w:val="ConsPlusNormal"/>
              <w:jc w:val="center"/>
            </w:pPr>
            <w:r>
              <w:t>человек</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2000</w:t>
            </w:r>
          </w:p>
        </w:tc>
        <w:tc>
          <w:tcPr>
            <w:tcW w:w="907" w:type="dxa"/>
            <w:tcBorders>
              <w:top w:val="nil"/>
              <w:left w:val="nil"/>
              <w:bottom w:val="nil"/>
              <w:right w:val="nil"/>
            </w:tcBorders>
          </w:tcPr>
          <w:p w:rsidR="002C1A54" w:rsidRDefault="002C1A54">
            <w:pPr>
              <w:pStyle w:val="ConsPlusNormal"/>
              <w:jc w:val="center"/>
            </w:pPr>
            <w:r>
              <w:t>2000</w:t>
            </w:r>
          </w:p>
        </w:tc>
        <w:tc>
          <w:tcPr>
            <w:tcW w:w="907" w:type="dxa"/>
            <w:tcBorders>
              <w:top w:val="nil"/>
              <w:left w:val="nil"/>
              <w:bottom w:val="nil"/>
              <w:right w:val="nil"/>
            </w:tcBorders>
          </w:tcPr>
          <w:p w:rsidR="002C1A54" w:rsidRDefault="002C1A54">
            <w:pPr>
              <w:pStyle w:val="ConsPlusNormal"/>
              <w:jc w:val="center"/>
            </w:pPr>
            <w:r>
              <w:t>4000</w:t>
            </w:r>
          </w:p>
        </w:tc>
        <w:tc>
          <w:tcPr>
            <w:tcW w:w="907" w:type="dxa"/>
            <w:tcBorders>
              <w:top w:val="nil"/>
              <w:left w:val="nil"/>
              <w:bottom w:val="nil"/>
              <w:right w:val="nil"/>
            </w:tcBorders>
          </w:tcPr>
          <w:p w:rsidR="002C1A54" w:rsidRDefault="002C1A54">
            <w:pPr>
              <w:pStyle w:val="ConsPlusNormal"/>
              <w:jc w:val="center"/>
            </w:pPr>
            <w:r>
              <w:t>4000</w:t>
            </w:r>
          </w:p>
        </w:tc>
        <w:tc>
          <w:tcPr>
            <w:tcW w:w="907" w:type="dxa"/>
            <w:tcBorders>
              <w:top w:val="nil"/>
              <w:left w:val="nil"/>
              <w:bottom w:val="nil"/>
              <w:right w:val="nil"/>
            </w:tcBorders>
          </w:tcPr>
          <w:p w:rsidR="002C1A54" w:rsidRDefault="002C1A54">
            <w:pPr>
              <w:pStyle w:val="ConsPlusNormal"/>
              <w:jc w:val="center"/>
            </w:pPr>
            <w:r>
              <w:t>4000</w:t>
            </w:r>
          </w:p>
        </w:tc>
        <w:tc>
          <w:tcPr>
            <w:tcW w:w="852" w:type="dxa"/>
            <w:tcBorders>
              <w:top w:val="nil"/>
              <w:left w:val="nil"/>
              <w:bottom w:val="nil"/>
              <w:right w:val="nil"/>
            </w:tcBorders>
          </w:tcPr>
          <w:p w:rsidR="002C1A54" w:rsidRDefault="002C1A54">
            <w:pPr>
              <w:pStyle w:val="ConsPlusNormal"/>
              <w:jc w:val="center"/>
            </w:pPr>
            <w:r>
              <w:t>4000</w:t>
            </w:r>
          </w:p>
        </w:tc>
        <w:tc>
          <w:tcPr>
            <w:tcW w:w="852" w:type="dxa"/>
            <w:tcBorders>
              <w:top w:val="nil"/>
              <w:left w:val="nil"/>
              <w:bottom w:val="nil"/>
              <w:right w:val="nil"/>
            </w:tcBorders>
          </w:tcPr>
          <w:p w:rsidR="002C1A54" w:rsidRDefault="002C1A54">
            <w:pPr>
              <w:pStyle w:val="ConsPlusNormal"/>
              <w:jc w:val="center"/>
            </w:pPr>
            <w:r>
              <w:t>4000</w:t>
            </w:r>
          </w:p>
        </w:tc>
        <w:tc>
          <w:tcPr>
            <w:tcW w:w="852" w:type="dxa"/>
            <w:tcBorders>
              <w:top w:val="nil"/>
              <w:left w:val="nil"/>
              <w:bottom w:val="nil"/>
              <w:right w:val="nil"/>
            </w:tcBorders>
          </w:tcPr>
          <w:p w:rsidR="002C1A54" w:rsidRDefault="002C1A54">
            <w:pPr>
              <w:pStyle w:val="ConsPlusNormal"/>
              <w:jc w:val="center"/>
            </w:pPr>
            <w:r>
              <w:t>4000</w:t>
            </w:r>
          </w:p>
        </w:tc>
        <w:tc>
          <w:tcPr>
            <w:tcW w:w="852" w:type="dxa"/>
            <w:tcBorders>
              <w:top w:val="nil"/>
              <w:left w:val="nil"/>
              <w:bottom w:val="nil"/>
              <w:right w:val="nil"/>
            </w:tcBorders>
          </w:tcPr>
          <w:p w:rsidR="002C1A54" w:rsidRDefault="002C1A54">
            <w:pPr>
              <w:pStyle w:val="ConsPlusNormal"/>
              <w:jc w:val="center"/>
            </w:pPr>
            <w:r>
              <w:t>4000</w:t>
            </w:r>
          </w:p>
        </w:tc>
        <w:tc>
          <w:tcPr>
            <w:tcW w:w="859" w:type="dxa"/>
            <w:tcBorders>
              <w:top w:val="nil"/>
              <w:left w:val="nil"/>
              <w:bottom w:val="nil"/>
              <w:right w:val="nil"/>
            </w:tcBorders>
          </w:tcPr>
          <w:p w:rsidR="002C1A54" w:rsidRDefault="002C1A54">
            <w:pPr>
              <w:pStyle w:val="ConsPlusNormal"/>
              <w:jc w:val="center"/>
            </w:pPr>
            <w:r>
              <w:t>4000</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20.</w:t>
            </w:r>
          </w:p>
        </w:tc>
        <w:tc>
          <w:tcPr>
            <w:tcW w:w="2551" w:type="dxa"/>
            <w:tcBorders>
              <w:top w:val="nil"/>
              <w:left w:val="nil"/>
              <w:bottom w:val="nil"/>
              <w:right w:val="nil"/>
            </w:tcBorders>
          </w:tcPr>
          <w:p w:rsidR="002C1A54" w:rsidRDefault="002C1A54">
            <w:pPr>
              <w:pStyle w:val="ConsPlusNormal"/>
            </w:pPr>
            <w:r>
              <w:t>Доля детей, привлекаемых к участию в творческих мероприятиях, от общей численности детей</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3</w:t>
            </w:r>
          </w:p>
        </w:tc>
        <w:tc>
          <w:tcPr>
            <w:tcW w:w="907" w:type="dxa"/>
            <w:tcBorders>
              <w:top w:val="nil"/>
              <w:left w:val="nil"/>
              <w:bottom w:val="nil"/>
              <w:right w:val="nil"/>
            </w:tcBorders>
          </w:tcPr>
          <w:p w:rsidR="002C1A54" w:rsidRDefault="002C1A54">
            <w:pPr>
              <w:pStyle w:val="ConsPlusNormal"/>
              <w:jc w:val="center"/>
            </w:pPr>
            <w:r>
              <w:t>3</w:t>
            </w:r>
          </w:p>
        </w:tc>
        <w:tc>
          <w:tcPr>
            <w:tcW w:w="907" w:type="dxa"/>
            <w:tcBorders>
              <w:top w:val="nil"/>
              <w:left w:val="nil"/>
              <w:bottom w:val="nil"/>
              <w:right w:val="nil"/>
            </w:tcBorders>
          </w:tcPr>
          <w:p w:rsidR="002C1A54" w:rsidRDefault="002C1A54">
            <w:pPr>
              <w:pStyle w:val="ConsPlusNormal"/>
              <w:jc w:val="center"/>
            </w:pPr>
            <w:r>
              <w:t>5</w:t>
            </w:r>
          </w:p>
        </w:tc>
        <w:tc>
          <w:tcPr>
            <w:tcW w:w="907" w:type="dxa"/>
            <w:tcBorders>
              <w:top w:val="nil"/>
              <w:left w:val="nil"/>
              <w:bottom w:val="nil"/>
              <w:right w:val="nil"/>
            </w:tcBorders>
          </w:tcPr>
          <w:p w:rsidR="002C1A54" w:rsidRDefault="002C1A54">
            <w:pPr>
              <w:pStyle w:val="ConsPlusNormal"/>
              <w:jc w:val="center"/>
            </w:pPr>
            <w:r>
              <w:t>5</w:t>
            </w:r>
          </w:p>
        </w:tc>
        <w:tc>
          <w:tcPr>
            <w:tcW w:w="907" w:type="dxa"/>
            <w:tcBorders>
              <w:top w:val="nil"/>
              <w:left w:val="nil"/>
              <w:bottom w:val="nil"/>
              <w:right w:val="nil"/>
            </w:tcBorders>
          </w:tcPr>
          <w:p w:rsidR="002C1A54" w:rsidRDefault="002C1A54">
            <w:pPr>
              <w:pStyle w:val="ConsPlusNormal"/>
              <w:jc w:val="center"/>
            </w:pPr>
            <w:r>
              <w:t>6</w:t>
            </w:r>
          </w:p>
        </w:tc>
        <w:tc>
          <w:tcPr>
            <w:tcW w:w="852" w:type="dxa"/>
            <w:tcBorders>
              <w:top w:val="nil"/>
              <w:left w:val="nil"/>
              <w:bottom w:val="nil"/>
              <w:right w:val="nil"/>
            </w:tcBorders>
          </w:tcPr>
          <w:p w:rsidR="002C1A54" w:rsidRDefault="002C1A54">
            <w:pPr>
              <w:pStyle w:val="ConsPlusNormal"/>
              <w:jc w:val="center"/>
            </w:pPr>
            <w:r>
              <w:t>6</w:t>
            </w:r>
          </w:p>
        </w:tc>
        <w:tc>
          <w:tcPr>
            <w:tcW w:w="852" w:type="dxa"/>
            <w:tcBorders>
              <w:top w:val="nil"/>
              <w:left w:val="nil"/>
              <w:bottom w:val="nil"/>
              <w:right w:val="nil"/>
            </w:tcBorders>
          </w:tcPr>
          <w:p w:rsidR="002C1A54" w:rsidRDefault="002C1A54">
            <w:pPr>
              <w:pStyle w:val="ConsPlusNormal"/>
              <w:jc w:val="center"/>
            </w:pPr>
            <w:r>
              <w:t>8</w:t>
            </w:r>
          </w:p>
        </w:tc>
        <w:tc>
          <w:tcPr>
            <w:tcW w:w="852" w:type="dxa"/>
            <w:tcBorders>
              <w:top w:val="nil"/>
              <w:left w:val="nil"/>
              <w:bottom w:val="nil"/>
              <w:right w:val="nil"/>
            </w:tcBorders>
          </w:tcPr>
          <w:p w:rsidR="002C1A54" w:rsidRDefault="002C1A54">
            <w:pPr>
              <w:pStyle w:val="ConsPlusNormal"/>
              <w:jc w:val="center"/>
            </w:pPr>
            <w:r>
              <w:t>8</w:t>
            </w:r>
          </w:p>
        </w:tc>
        <w:tc>
          <w:tcPr>
            <w:tcW w:w="852" w:type="dxa"/>
            <w:tcBorders>
              <w:top w:val="nil"/>
              <w:left w:val="nil"/>
              <w:bottom w:val="nil"/>
              <w:right w:val="nil"/>
            </w:tcBorders>
          </w:tcPr>
          <w:p w:rsidR="002C1A54" w:rsidRDefault="002C1A54">
            <w:pPr>
              <w:pStyle w:val="ConsPlusNormal"/>
              <w:jc w:val="center"/>
            </w:pPr>
            <w:r>
              <w:t>8</w:t>
            </w:r>
          </w:p>
        </w:tc>
        <w:tc>
          <w:tcPr>
            <w:tcW w:w="859" w:type="dxa"/>
            <w:tcBorders>
              <w:top w:val="nil"/>
              <w:left w:val="nil"/>
              <w:bottom w:val="nil"/>
              <w:right w:val="nil"/>
            </w:tcBorders>
          </w:tcPr>
          <w:p w:rsidR="002C1A54" w:rsidRDefault="002C1A54">
            <w:pPr>
              <w:pStyle w:val="ConsPlusNormal"/>
              <w:jc w:val="center"/>
            </w:pPr>
            <w:r>
              <w:t>8</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21.</w:t>
            </w:r>
          </w:p>
        </w:tc>
        <w:tc>
          <w:tcPr>
            <w:tcW w:w="2551" w:type="dxa"/>
            <w:tcBorders>
              <w:top w:val="nil"/>
              <w:left w:val="nil"/>
              <w:bottom w:val="nil"/>
              <w:right w:val="nil"/>
            </w:tcBorders>
          </w:tcPr>
          <w:p w:rsidR="002C1A54" w:rsidRDefault="002C1A54">
            <w:pPr>
              <w:pStyle w:val="ConsPlusNormal"/>
            </w:pPr>
            <w:r>
              <w:t>Уровень удовлетворенности граждан Российской Федерации качеством предоставления государственных и муниципальных услуг в сфере культуры</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74</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78</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83</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88</w:t>
            </w:r>
          </w:p>
        </w:tc>
        <w:tc>
          <w:tcPr>
            <w:tcW w:w="852" w:type="dxa"/>
            <w:tcBorders>
              <w:top w:val="nil"/>
              <w:left w:val="nil"/>
              <w:bottom w:val="nil"/>
              <w:right w:val="nil"/>
            </w:tcBorders>
          </w:tcPr>
          <w:p w:rsidR="002C1A54" w:rsidRDefault="002C1A54">
            <w:pPr>
              <w:pStyle w:val="ConsPlusNormal"/>
              <w:jc w:val="center"/>
            </w:pPr>
            <w:r>
              <w:t>90</w:t>
            </w:r>
          </w:p>
        </w:tc>
        <w:tc>
          <w:tcPr>
            <w:tcW w:w="852" w:type="dxa"/>
            <w:tcBorders>
              <w:top w:val="nil"/>
              <w:left w:val="nil"/>
              <w:bottom w:val="nil"/>
              <w:right w:val="nil"/>
            </w:tcBorders>
          </w:tcPr>
          <w:p w:rsidR="002C1A54" w:rsidRDefault="002C1A54">
            <w:pPr>
              <w:pStyle w:val="ConsPlusNormal"/>
              <w:jc w:val="center"/>
            </w:pPr>
            <w:r>
              <w:t>90</w:t>
            </w:r>
          </w:p>
        </w:tc>
        <w:tc>
          <w:tcPr>
            <w:tcW w:w="859" w:type="dxa"/>
            <w:tcBorders>
              <w:top w:val="nil"/>
              <w:left w:val="nil"/>
              <w:bottom w:val="nil"/>
              <w:right w:val="nil"/>
            </w:tcBorders>
          </w:tcPr>
          <w:p w:rsidR="002C1A54" w:rsidRDefault="002C1A54">
            <w:pPr>
              <w:pStyle w:val="ConsPlusNormal"/>
              <w:jc w:val="center"/>
            </w:pPr>
            <w:r>
              <w:t>90</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22.</w:t>
            </w:r>
          </w:p>
        </w:tc>
        <w:tc>
          <w:tcPr>
            <w:tcW w:w="2551" w:type="dxa"/>
            <w:tcBorders>
              <w:top w:val="nil"/>
              <w:left w:val="nil"/>
              <w:bottom w:val="nil"/>
              <w:right w:val="nil"/>
            </w:tcBorders>
          </w:tcPr>
          <w:p w:rsidR="002C1A54" w:rsidRDefault="002C1A54">
            <w:pPr>
              <w:pStyle w:val="ConsPlusNormal"/>
            </w:pPr>
            <w:r>
              <w:t>Прирост количества культурно-просветительских мероприятий, проведенных организациями культуры в образовательных учреждениях, по сравнению с 2012 годом</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6</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23.</w:t>
            </w:r>
          </w:p>
        </w:tc>
        <w:tc>
          <w:tcPr>
            <w:tcW w:w="2551" w:type="dxa"/>
            <w:tcBorders>
              <w:top w:val="nil"/>
              <w:left w:val="nil"/>
              <w:bottom w:val="nil"/>
              <w:right w:val="nil"/>
            </w:tcBorders>
          </w:tcPr>
          <w:p w:rsidR="002C1A54" w:rsidRDefault="002C1A54">
            <w:pPr>
              <w:pStyle w:val="ConsPlusNormal"/>
            </w:pPr>
            <w:r>
              <w:t xml:space="preserve">Прирост числа </w:t>
            </w:r>
            <w:r>
              <w:lastRenderedPageBreak/>
              <w:t>российских лауреатов международных конкурсов и фестивалей в сфере культуры по отношению к 2012 году</w:t>
            </w:r>
          </w:p>
        </w:tc>
        <w:tc>
          <w:tcPr>
            <w:tcW w:w="794" w:type="dxa"/>
            <w:tcBorders>
              <w:top w:val="nil"/>
              <w:left w:val="nil"/>
              <w:bottom w:val="nil"/>
              <w:right w:val="nil"/>
            </w:tcBorders>
          </w:tcPr>
          <w:p w:rsidR="002C1A54" w:rsidRDefault="002C1A54">
            <w:pPr>
              <w:pStyle w:val="ConsPlusNormal"/>
              <w:jc w:val="center"/>
            </w:pPr>
            <w:r>
              <w:lastRenderedPageBreak/>
              <w:t>проце</w:t>
            </w:r>
            <w:r>
              <w:lastRenderedPageBreak/>
              <w:t>нтов</w:t>
            </w:r>
          </w:p>
        </w:tc>
        <w:tc>
          <w:tcPr>
            <w:tcW w:w="1587" w:type="dxa"/>
            <w:tcBorders>
              <w:top w:val="nil"/>
              <w:left w:val="nil"/>
              <w:bottom w:val="nil"/>
              <w:right w:val="nil"/>
            </w:tcBorders>
          </w:tcPr>
          <w:p w:rsidR="002C1A54" w:rsidRDefault="002C1A54">
            <w:pPr>
              <w:pStyle w:val="ConsPlusNormal"/>
              <w:jc w:val="center"/>
            </w:pPr>
            <w:r>
              <w:lastRenderedPageBreak/>
              <w:t>-</w:t>
            </w:r>
          </w:p>
        </w:tc>
        <w:tc>
          <w:tcPr>
            <w:tcW w:w="964" w:type="dxa"/>
            <w:tcBorders>
              <w:top w:val="nil"/>
              <w:left w:val="nil"/>
              <w:bottom w:val="nil"/>
              <w:right w:val="nil"/>
            </w:tcBorders>
          </w:tcPr>
          <w:p w:rsidR="002C1A54" w:rsidRDefault="002C1A54">
            <w:pPr>
              <w:pStyle w:val="ConsPlusNormal"/>
              <w:jc w:val="center"/>
            </w:pPr>
            <w:r>
              <w:t>2</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lastRenderedPageBreak/>
              <w:t>24.</w:t>
            </w:r>
          </w:p>
        </w:tc>
        <w:tc>
          <w:tcPr>
            <w:tcW w:w="2551" w:type="dxa"/>
            <w:tcBorders>
              <w:top w:val="nil"/>
              <w:left w:val="nil"/>
              <w:bottom w:val="nil"/>
              <w:right w:val="nil"/>
            </w:tcBorders>
          </w:tcPr>
          <w:p w:rsidR="002C1A54" w:rsidRDefault="002C1A54">
            <w:pPr>
              <w:pStyle w:val="ConsPlusNormal"/>
            </w:pPr>
            <w:r>
              <w:t xml:space="preserve">Доля объектов культурного наследия федерального значения, определенных в </w:t>
            </w:r>
            <w:hyperlink r:id="rId82" w:history="1">
              <w:r>
                <w:rPr>
                  <w:color w:val="0000FF"/>
                </w:rPr>
                <w:t>перечне</w:t>
              </w:r>
            </w:hyperlink>
            <w:r>
              <w:t xml:space="preserve"> отдельных объектов культурного наследия федерального значения, полномочия по государственной охране которых осуществляются Министерством культуры Российской Федерации, утвержденном распоряжением Правительства Российской Федерации от 1 июня 2009 г. N 759-р, включенных в единый государственный реестр объектов культурного наследия, сведения о границах территорий, а также о зонах охраны которых внесены в Единый государственный реестр недвижимости, в общем количестве объектов культурного </w:t>
            </w:r>
            <w:r>
              <w:lastRenderedPageBreak/>
              <w:t>наследия, определенных перечнем</w:t>
            </w:r>
          </w:p>
        </w:tc>
        <w:tc>
          <w:tcPr>
            <w:tcW w:w="794" w:type="dxa"/>
            <w:tcBorders>
              <w:top w:val="nil"/>
              <w:left w:val="nil"/>
              <w:bottom w:val="nil"/>
              <w:right w:val="nil"/>
            </w:tcBorders>
          </w:tcPr>
          <w:p w:rsidR="002C1A54" w:rsidRDefault="002C1A54">
            <w:pPr>
              <w:pStyle w:val="ConsPlusNormal"/>
              <w:jc w:val="center"/>
            </w:pPr>
            <w:r>
              <w:lastRenderedPageBreak/>
              <w:t>процентов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35</w:t>
            </w:r>
          </w:p>
        </w:tc>
        <w:tc>
          <w:tcPr>
            <w:tcW w:w="852" w:type="dxa"/>
            <w:tcBorders>
              <w:top w:val="nil"/>
              <w:left w:val="nil"/>
              <w:bottom w:val="nil"/>
              <w:right w:val="nil"/>
            </w:tcBorders>
          </w:tcPr>
          <w:p w:rsidR="002C1A54" w:rsidRDefault="002C1A54">
            <w:pPr>
              <w:pStyle w:val="ConsPlusNormal"/>
              <w:jc w:val="center"/>
            </w:pPr>
            <w:r>
              <w:t>70</w:t>
            </w:r>
          </w:p>
        </w:tc>
        <w:tc>
          <w:tcPr>
            <w:tcW w:w="859"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14342" w:type="dxa"/>
            <w:gridSpan w:val="14"/>
            <w:tcBorders>
              <w:top w:val="nil"/>
              <w:left w:val="nil"/>
              <w:bottom w:val="nil"/>
              <w:right w:val="nil"/>
            </w:tcBorders>
          </w:tcPr>
          <w:p w:rsidR="002C1A54" w:rsidRDefault="002C1A54">
            <w:pPr>
              <w:pStyle w:val="ConsPlusNormal"/>
              <w:jc w:val="center"/>
              <w:outlineLvl w:val="2"/>
            </w:pPr>
            <w:r>
              <w:lastRenderedPageBreak/>
              <w:t>Подпрограмма 1 "Наследие" государственной программы Российской Федерации "Развитие культуры и туризма" на 2013 - 2020 годы</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25.</w:t>
            </w:r>
          </w:p>
        </w:tc>
        <w:tc>
          <w:tcPr>
            <w:tcW w:w="2551" w:type="dxa"/>
            <w:tcBorders>
              <w:top w:val="nil"/>
              <w:left w:val="nil"/>
              <w:bottom w:val="nil"/>
              <w:right w:val="nil"/>
            </w:tcBorders>
          </w:tcPr>
          <w:p w:rsidR="002C1A54" w:rsidRDefault="002C1A54">
            <w:pPr>
              <w:pStyle w:val="ConsPlusNormal"/>
            </w:pPr>
            <w:r>
              <w:t>Охват населения библиотечным обслуживанием</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37,6</w:t>
            </w:r>
          </w:p>
        </w:tc>
        <w:tc>
          <w:tcPr>
            <w:tcW w:w="907" w:type="dxa"/>
            <w:tcBorders>
              <w:top w:val="nil"/>
              <w:left w:val="nil"/>
              <w:bottom w:val="nil"/>
              <w:right w:val="nil"/>
            </w:tcBorders>
          </w:tcPr>
          <w:p w:rsidR="002C1A54" w:rsidRDefault="002C1A54">
            <w:pPr>
              <w:pStyle w:val="ConsPlusNormal"/>
              <w:jc w:val="center"/>
            </w:pPr>
            <w:r>
              <w:t>35,4</w:t>
            </w:r>
          </w:p>
        </w:tc>
        <w:tc>
          <w:tcPr>
            <w:tcW w:w="907" w:type="dxa"/>
            <w:tcBorders>
              <w:top w:val="nil"/>
              <w:left w:val="nil"/>
              <w:bottom w:val="nil"/>
              <w:right w:val="nil"/>
            </w:tcBorders>
          </w:tcPr>
          <w:p w:rsidR="002C1A54" w:rsidRDefault="002C1A54">
            <w:pPr>
              <w:pStyle w:val="ConsPlusNormal"/>
              <w:jc w:val="center"/>
            </w:pPr>
            <w:r>
              <w:t>37,7</w:t>
            </w:r>
          </w:p>
        </w:tc>
        <w:tc>
          <w:tcPr>
            <w:tcW w:w="907" w:type="dxa"/>
            <w:tcBorders>
              <w:top w:val="nil"/>
              <w:left w:val="nil"/>
              <w:bottom w:val="nil"/>
              <w:right w:val="nil"/>
            </w:tcBorders>
          </w:tcPr>
          <w:p w:rsidR="002C1A54" w:rsidRDefault="002C1A54">
            <w:pPr>
              <w:pStyle w:val="ConsPlusNormal"/>
              <w:jc w:val="center"/>
            </w:pPr>
            <w:r>
              <w:t>35,5</w:t>
            </w:r>
          </w:p>
        </w:tc>
        <w:tc>
          <w:tcPr>
            <w:tcW w:w="907" w:type="dxa"/>
            <w:tcBorders>
              <w:top w:val="nil"/>
              <w:left w:val="nil"/>
              <w:bottom w:val="nil"/>
              <w:right w:val="nil"/>
            </w:tcBorders>
          </w:tcPr>
          <w:p w:rsidR="002C1A54" w:rsidRDefault="002C1A54">
            <w:pPr>
              <w:pStyle w:val="ConsPlusNormal"/>
              <w:jc w:val="center"/>
            </w:pPr>
            <w:r>
              <w:t>37,79</w:t>
            </w:r>
          </w:p>
        </w:tc>
        <w:tc>
          <w:tcPr>
            <w:tcW w:w="852" w:type="dxa"/>
            <w:tcBorders>
              <w:top w:val="nil"/>
              <w:left w:val="nil"/>
              <w:bottom w:val="nil"/>
              <w:right w:val="nil"/>
            </w:tcBorders>
          </w:tcPr>
          <w:p w:rsidR="002C1A54" w:rsidRDefault="002C1A54">
            <w:pPr>
              <w:pStyle w:val="ConsPlusNormal"/>
              <w:jc w:val="center"/>
            </w:pPr>
            <w:r>
              <w:t>34,9</w:t>
            </w:r>
          </w:p>
        </w:tc>
        <w:tc>
          <w:tcPr>
            <w:tcW w:w="852" w:type="dxa"/>
            <w:tcBorders>
              <w:top w:val="nil"/>
              <w:left w:val="nil"/>
              <w:bottom w:val="nil"/>
              <w:right w:val="nil"/>
            </w:tcBorders>
          </w:tcPr>
          <w:p w:rsidR="002C1A54" w:rsidRDefault="002C1A54">
            <w:pPr>
              <w:pStyle w:val="ConsPlusNormal"/>
              <w:jc w:val="center"/>
            </w:pPr>
            <w:r>
              <w:t>37,91</w:t>
            </w:r>
          </w:p>
        </w:tc>
        <w:tc>
          <w:tcPr>
            <w:tcW w:w="852" w:type="dxa"/>
            <w:tcBorders>
              <w:top w:val="nil"/>
              <w:left w:val="nil"/>
              <w:bottom w:val="nil"/>
              <w:right w:val="nil"/>
            </w:tcBorders>
          </w:tcPr>
          <w:p w:rsidR="002C1A54" w:rsidRDefault="002C1A54">
            <w:pPr>
              <w:pStyle w:val="ConsPlusNormal"/>
              <w:jc w:val="center"/>
            </w:pPr>
            <w:r>
              <w:t>38,04</w:t>
            </w:r>
          </w:p>
        </w:tc>
        <w:tc>
          <w:tcPr>
            <w:tcW w:w="852" w:type="dxa"/>
            <w:tcBorders>
              <w:top w:val="nil"/>
              <w:left w:val="nil"/>
              <w:bottom w:val="nil"/>
              <w:right w:val="nil"/>
            </w:tcBorders>
          </w:tcPr>
          <w:p w:rsidR="002C1A54" w:rsidRDefault="002C1A54">
            <w:pPr>
              <w:pStyle w:val="ConsPlusNormal"/>
              <w:jc w:val="center"/>
            </w:pPr>
            <w:r>
              <w:t>38,18</w:t>
            </w:r>
          </w:p>
        </w:tc>
        <w:tc>
          <w:tcPr>
            <w:tcW w:w="859" w:type="dxa"/>
            <w:tcBorders>
              <w:top w:val="nil"/>
              <w:left w:val="nil"/>
              <w:bottom w:val="nil"/>
              <w:right w:val="nil"/>
            </w:tcBorders>
          </w:tcPr>
          <w:p w:rsidR="002C1A54" w:rsidRDefault="002C1A54">
            <w:pPr>
              <w:pStyle w:val="ConsPlusNormal"/>
              <w:jc w:val="center"/>
            </w:pPr>
            <w:r>
              <w:t>38,33</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26.</w:t>
            </w:r>
          </w:p>
        </w:tc>
        <w:tc>
          <w:tcPr>
            <w:tcW w:w="2551" w:type="dxa"/>
            <w:tcBorders>
              <w:top w:val="nil"/>
              <w:left w:val="nil"/>
              <w:bottom w:val="nil"/>
              <w:right w:val="nil"/>
            </w:tcBorders>
          </w:tcPr>
          <w:p w:rsidR="002C1A54" w:rsidRDefault="002C1A54">
            <w:pPr>
              <w:pStyle w:val="ConsPlusNormal"/>
            </w:pPr>
            <w:r>
              <w:t>Среднее количество выставок в расчете на 10 тыс. человек</w:t>
            </w:r>
          </w:p>
        </w:tc>
        <w:tc>
          <w:tcPr>
            <w:tcW w:w="794" w:type="dxa"/>
            <w:tcBorders>
              <w:top w:val="nil"/>
              <w:left w:val="nil"/>
              <w:bottom w:val="nil"/>
              <w:right w:val="nil"/>
            </w:tcBorders>
          </w:tcPr>
          <w:p w:rsidR="002C1A54" w:rsidRDefault="002C1A54">
            <w:pPr>
              <w:pStyle w:val="ConsPlusNormal"/>
              <w:jc w:val="center"/>
            </w:pPr>
            <w:r>
              <w:t>единиц</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3,56</w:t>
            </w:r>
          </w:p>
        </w:tc>
        <w:tc>
          <w:tcPr>
            <w:tcW w:w="907" w:type="dxa"/>
            <w:tcBorders>
              <w:top w:val="nil"/>
              <w:left w:val="nil"/>
              <w:bottom w:val="nil"/>
              <w:right w:val="nil"/>
            </w:tcBorders>
          </w:tcPr>
          <w:p w:rsidR="002C1A54" w:rsidRDefault="002C1A54">
            <w:pPr>
              <w:pStyle w:val="ConsPlusNormal"/>
              <w:jc w:val="center"/>
            </w:pPr>
            <w:r>
              <w:t>4,4</w:t>
            </w:r>
          </w:p>
        </w:tc>
        <w:tc>
          <w:tcPr>
            <w:tcW w:w="907" w:type="dxa"/>
            <w:tcBorders>
              <w:top w:val="nil"/>
              <w:left w:val="nil"/>
              <w:bottom w:val="nil"/>
              <w:right w:val="nil"/>
            </w:tcBorders>
          </w:tcPr>
          <w:p w:rsidR="002C1A54" w:rsidRDefault="002C1A54">
            <w:pPr>
              <w:pStyle w:val="ConsPlusNormal"/>
              <w:jc w:val="center"/>
            </w:pPr>
            <w:r>
              <w:t>3,6</w:t>
            </w:r>
          </w:p>
        </w:tc>
        <w:tc>
          <w:tcPr>
            <w:tcW w:w="907" w:type="dxa"/>
            <w:tcBorders>
              <w:top w:val="nil"/>
              <w:left w:val="nil"/>
              <w:bottom w:val="nil"/>
              <w:right w:val="nil"/>
            </w:tcBorders>
          </w:tcPr>
          <w:p w:rsidR="002C1A54" w:rsidRDefault="002C1A54">
            <w:pPr>
              <w:pStyle w:val="ConsPlusNormal"/>
              <w:jc w:val="center"/>
            </w:pPr>
            <w:r>
              <w:t>4,6</w:t>
            </w:r>
          </w:p>
        </w:tc>
        <w:tc>
          <w:tcPr>
            <w:tcW w:w="907" w:type="dxa"/>
            <w:tcBorders>
              <w:top w:val="nil"/>
              <w:left w:val="nil"/>
              <w:bottom w:val="nil"/>
              <w:right w:val="nil"/>
            </w:tcBorders>
          </w:tcPr>
          <w:p w:rsidR="002C1A54" w:rsidRDefault="002C1A54">
            <w:pPr>
              <w:pStyle w:val="ConsPlusNormal"/>
              <w:jc w:val="center"/>
            </w:pPr>
            <w:r>
              <w:t>3,63</w:t>
            </w:r>
          </w:p>
        </w:tc>
        <w:tc>
          <w:tcPr>
            <w:tcW w:w="852" w:type="dxa"/>
            <w:tcBorders>
              <w:top w:val="nil"/>
              <w:left w:val="nil"/>
              <w:bottom w:val="nil"/>
              <w:right w:val="nil"/>
            </w:tcBorders>
          </w:tcPr>
          <w:p w:rsidR="002C1A54" w:rsidRDefault="002C1A54">
            <w:pPr>
              <w:pStyle w:val="ConsPlusNormal"/>
              <w:jc w:val="center"/>
            </w:pPr>
            <w:r>
              <w:t>4,9</w:t>
            </w:r>
          </w:p>
        </w:tc>
        <w:tc>
          <w:tcPr>
            <w:tcW w:w="852" w:type="dxa"/>
            <w:tcBorders>
              <w:top w:val="nil"/>
              <w:left w:val="nil"/>
              <w:bottom w:val="nil"/>
              <w:right w:val="nil"/>
            </w:tcBorders>
          </w:tcPr>
          <w:p w:rsidR="002C1A54" w:rsidRDefault="002C1A54">
            <w:pPr>
              <w:pStyle w:val="ConsPlusNormal"/>
              <w:jc w:val="center"/>
            </w:pPr>
            <w:r>
              <w:t>4,7</w:t>
            </w:r>
          </w:p>
        </w:tc>
        <w:tc>
          <w:tcPr>
            <w:tcW w:w="852" w:type="dxa"/>
            <w:tcBorders>
              <w:top w:val="nil"/>
              <w:left w:val="nil"/>
              <w:bottom w:val="nil"/>
              <w:right w:val="nil"/>
            </w:tcBorders>
          </w:tcPr>
          <w:p w:rsidR="002C1A54" w:rsidRDefault="002C1A54">
            <w:pPr>
              <w:pStyle w:val="ConsPlusNormal"/>
              <w:jc w:val="center"/>
            </w:pPr>
            <w:r>
              <w:t>4,9</w:t>
            </w:r>
          </w:p>
        </w:tc>
        <w:tc>
          <w:tcPr>
            <w:tcW w:w="852" w:type="dxa"/>
            <w:tcBorders>
              <w:top w:val="nil"/>
              <w:left w:val="nil"/>
              <w:bottom w:val="nil"/>
              <w:right w:val="nil"/>
            </w:tcBorders>
          </w:tcPr>
          <w:p w:rsidR="002C1A54" w:rsidRDefault="002C1A54">
            <w:pPr>
              <w:pStyle w:val="ConsPlusNormal"/>
              <w:jc w:val="center"/>
            </w:pPr>
            <w:r>
              <w:t>5</w:t>
            </w:r>
          </w:p>
        </w:tc>
        <w:tc>
          <w:tcPr>
            <w:tcW w:w="859" w:type="dxa"/>
            <w:tcBorders>
              <w:top w:val="nil"/>
              <w:left w:val="nil"/>
              <w:bottom w:val="nil"/>
              <w:right w:val="nil"/>
            </w:tcBorders>
          </w:tcPr>
          <w:p w:rsidR="002C1A54" w:rsidRDefault="002C1A54">
            <w:pPr>
              <w:pStyle w:val="ConsPlusNormal"/>
              <w:jc w:val="center"/>
            </w:pPr>
            <w:r>
              <w:t>5</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27.</w:t>
            </w:r>
          </w:p>
        </w:tc>
        <w:tc>
          <w:tcPr>
            <w:tcW w:w="2551" w:type="dxa"/>
            <w:tcBorders>
              <w:top w:val="nil"/>
              <w:left w:val="nil"/>
              <w:bottom w:val="nil"/>
              <w:right w:val="nil"/>
            </w:tcBorders>
          </w:tcPr>
          <w:p w:rsidR="002C1A54" w:rsidRDefault="002C1A54">
            <w:pPr>
              <w:pStyle w:val="ConsPlusNormal"/>
            </w:pPr>
            <w:r>
              <w:t>Доля отреставрированных предметов музейного фонда в общем числе требующих реставрации предметов основного фонда музеев</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1,02</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1,60</w:t>
            </w:r>
          </w:p>
        </w:tc>
        <w:tc>
          <w:tcPr>
            <w:tcW w:w="907" w:type="dxa"/>
            <w:tcBorders>
              <w:top w:val="nil"/>
              <w:left w:val="nil"/>
              <w:bottom w:val="nil"/>
              <w:right w:val="nil"/>
            </w:tcBorders>
          </w:tcPr>
          <w:p w:rsidR="002C1A54" w:rsidRDefault="002C1A54">
            <w:pPr>
              <w:pStyle w:val="ConsPlusNormal"/>
              <w:jc w:val="center"/>
            </w:pPr>
            <w:r>
              <w:t>1,65</w:t>
            </w:r>
          </w:p>
        </w:tc>
        <w:tc>
          <w:tcPr>
            <w:tcW w:w="852" w:type="dxa"/>
            <w:tcBorders>
              <w:top w:val="nil"/>
              <w:left w:val="nil"/>
              <w:bottom w:val="nil"/>
              <w:right w:val="nil"/>
            </w:tcBorders>
          </w:tcPr>
          <w:p w:rsidR="002C1A54" w:rsidRDefault="002C1A54">
            <w:pPr>
              <w:pStyle w:val="ConsPlusNormal"/>
              <w:jc w:val="center"/>
            </w:pPr>
            <w:r>
              <w:t>0,9</w:t>
            </w:r>
          </w:p>
        </w:tc>
        <w:tc>
          <w:tcPr>
            <w:tcW w:w="852" w:type="dxa"/>
            <w:tcBorders>
              <w:top w:val="nil"/>
              <w:left w:val="nil"/>
              <w:bottom w:val="nil"/>
              <w:right w:val="nil"/>
            </w:tcBorders>
          </w:tcPr>
          <w:p w:rsidR="002C1A54" w:rsidRDefault="002C1A54">
            <w:pPr>
              <w:pStyle w:val="ConsPlusNormal"/>
              <w:jc w:val="center"/>
            </w:pPr>
            <w:r>
              <w:t>1,7</w:t>
            </w:r>
          </w:p>
        </w:tc>
        <w:tc>
          <w:tcPr>
            <w:tcW w:w="852" w:type="dxa"/>
            <w:tcBorders>
              <w:top w:val="nil"/>
              <w:left w:val="nil"/>
              <w:bottom w:val="nil"/>
              <w:right w:val="nil"/>
            </w:tcBorders>
          </w:tcPr>
          <w:p w:rsidR="002C1A54" w:rsidRDefault="002C1A54">
            <w:pPr>
              <w:pStyle w:val="ConsPlusNormal"/>
              <w:jc w:val="center"/>
            </w:pPr>
            <w:r>
              <w:t>1,75</w:t>
            </w:r>
          </w:p>
        </w:tc>
        <w:tc>
          <w:tcPr>
            <w:tcW w:w="852" w:type="dxa"/>
            <w:tcBorders>
              <w:top w:val="nil"/>
              <w:left w:val="nil"/>
              <w:bottom w:val="nil"/>
              <w:right w:val="nil"/>
            </w:tcBorders>
          </w:tcPr>
          <w:p w:rsidR="002C1A54" w:rsidRDefault="002C1A54">
            <w:pPr>
              <w:pStyle w:val="ConsPlusNormal"/>
              <w:jc w:val="center"/>
            </w:pPr>
            <w:r>
              <w:t>1,80</w:t>
            </w:r>
          </w:p>
        </w:tc>
        <w:tc>
          <w:tcPr>
            <w:tcW w:w="859" w:type="dxa"/>
            <w:tcBorders>
              <w:top w:val="nil"/>
              <w:left w:val="nil"/>
              <w:bottom w:val="nil"/>
              <w:right w:val="nil"/>
            </w:tcBorders>
          </w:tcPr>
          <w:p w:rsidR="002C1A54" w:rsidRDefault="002C1A54">
            <w:pPr>
              <w:pStyle w:val="ConsPlusNormal"/>
              <w:jc w:val="center"/>
            </w:pPr>
            <w:r>
              <w:t>1,85</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28.</w:t>
            </w:r>
          </w:p>
        </w:tc>
        <w:tc>
          <w:tcPr>
            <w:tcW w:w="2551" w:type="dxa"/>
            <w:tcBorders>
              <w:top w:val="nil"/>
              <w:left w:val="nil"/>
              <w:bottom w:val="nil"/>
              <w:right w:val="nil"/>
            </w:tcBorders>
          </w:tcPr>
          <w:p w:rsidR="002C1A54" w:rsidRDefault="002C1A54">
            <w:pPr>
              <w:pStyle w:val="ConsPlusNormal"/>
            </w:pPr>
            <w:r>
              <w:t>Средняя численность пользователей архивной информацией на 10 тыс. человек</w:t>
            </w:r>
          </w:p>
        </w:tc>
        <w:tc>
          <w:tcPr>
            <w:tcW w:w="794" w:type="dxa"/>
            <w:tcBorders>
              <w:top w:val="nil"/>
              <w:left w:val="nil"/>
              <w:bottom w:val="nil"/>
              <w:right w:val="nil"/>
            </w:tcBorders>
          </w:tcPr>
          <w:p w:rsidR="002C1A54" w:rsidRDefault="002C1A54">
            <w:pPr>
              <w:pStyle w:val="ConsPlusNormal"/>
              <w:jc w:val="center"/>
            </w:pPr>
            <w:r>
              <w:t>человек</w:t>
            </w:r>
          </w:p>
        </w:tc>
        <w:tc>
          <w:tcPr>
            <w:tcW w:w="1587" w:type="dxa"/>
            <w:tcBorders>
              <w:top w:val="nil"/>
              <w:left w:val="nil"/>
              <w:bottom w:val="nil"/>
              <w:right w:val="nil"/>
            </w:tcBorders>
          </w:tcPr>
          <w:p w:rsidR="002C1A54" w:rsidRDefault="002C1A54">
            <w:pPr>
              <w:pStyle w:val="ConsPlusNormal"/>
            </w:pPr>
            <w:r>
              <w:t>Росархив</w:t>
            </w:r>
          </w:p>
        </w:tc>
        <w:tc>
          <w:tcPr>
            <w:tcW w:w="964" w:type="dxa"/>
            <w:tcBorders>
              <w:top w:val="nil"/>
              <w:left w:val="nil"/>
              <w:bottom w:val="nil"/>
              <w:right w:val="nil"/>
            </w:tcBorders>
          </w:tcPr>
          <w:p w:rsidR="002C1A54" w:rsidRDefault="002C1A54">
            <w:pPr>
              <w:pStyle w:val="ConsPlusNormal"/>
              <w:jc w:val="center"/>
            </w:pPr>
            <w:r>
              <w:t>270</w:t>
            </w:r>
          </w:p>
        </w:tc>
        <w:tc>
          <w:tcPr>
            <w:tcW w:w="907" w:type="dxa"/>
            <w:tcBorders>
              <w:top w:val="nil"/>
              <w:left w:val="nil"/>
              <w:bottom w:val="nil"/>
              <w:right w:val="nil"/>
            </w:tcBorders>
          </w:tcPr>
          <w:p w:rsidR="002C1A54" w:rsidRDefault="002C1A54">
            <w:pPr>
              <w:pStyle w:val="ConsPlusNormal"/>
              <w:jc w:val="center"/>
            </w:pPr>
            <w:r>
              <w:t>270</w:t>
            </w:r>
          </w:p>
        </w:tc>
        <w:tc>
          <w:tcPr>
            <w:tcW w:w="907" w:type="dxa"/>
            <w:tcBorders>
              <w:top w:val="nil"/>
              <w:left w:val="nil"/>
              <w:bottom w:val="nil"/>
              <w:right w:val="nil"/>
            </w:tcBorders>
          </w:tcPr>
          <w:p w:rsidR="002C1A54" w:rsidRDefault="002C1A54">
            <w:pPr>
              <w:pStyle w:val="ConsPlusNormal"/>
              <w:jc w:val="center"/>
            </w:pPr>
            <w:r>
              <w:t>290</w:t>
            </w:r>
          </w:p>
        </w:tc>
        <w:tc>
          <w:tcPr>
            <w:tcW w:w="907" w:type="dxa"/>
            <w:tcBorders>
              <w:top w:val="nil"/>
              <w:left w:val="nil"/>
              <w:bottom w:val="nil"/>
              <w:right w:val="nil"/>
            </w:tcBorders>
          </w:tcPr>
          <w:p w:rsidR="002C1A54" w:rsidRDefault="002C1A54">
            <w:pPr>
              <w:pStyle w:val="ConsPlusNormal"/>
              <w:jc w:val="center"/>
            </w:pPr>
            <w:r>
              <w:t>470</w:t>
            </w:r>
          </w:p>
        </w:tc>
        <w:tc>
          <w:tcPr>
            <w:tcW w:w="907" w:type="dxa"/>
            <w:tcBorders>
              <w:top w:val="nil"/>
              <w:left w:val="nil"/>
              <w:bottom w:val="nil"/>
              <w:right w:val="nil"/>
            </w:tcBorders>
          </w:tcPr>
          <w:p w:rsidR="002C1A54" w:rsidRDefault="002C1A54">
            <w:pPr>
              <w:pStyle w:val="ConsPlusNormal"/>
              <w:jc w:val="center"/>
            </w:pPr>
            <w:r>
              <w:t>310</w:t>
            </w:r>
          </w:p>
        </w:tc>
        <w:tc>
          <w:tcPr>
            <w:tcW w:w="852" w:type="dxa"/>
            <w:tcBorders>
              <w:top w:val="nil"/>
              <w:left w:val="nil"/>
              <w:bottom w:val="nil"/>
              <w:right w:val="nil"/>
            </w:tcBorders>
          </w:tcPr>
          <w:p w:rsidR="002C1A54" w:rsidRDefault="002C1A54">
            <w:pPr>
              <w:pStyle w:val="ConsPlusNormal"/>
              <w:jc w:val="center"/>
            </w:pPr>
            <w:r>
              <w:t>410</w:t>
            </w:r>
          </w:p>
        </w:tc>
        <w:tc>
          <w:tcPr>
            <w:tcW w:w="852" w:type="dxa"/>
            <w:tcBorders>
              <w:top w:val="nil"/>
              <w:left w:val="nil"/>
              <w:bottom w:val="nil"/>
              <w:right w:val="nil"/>
            </w:tcBorders>
          </w:tcPr>
          <w:p w:rsidR="002C1A54" w:rsidRDefault="002C1A54">
            <w:pPr>
              <w:pStyle w:val="ConsPlusNormal"/>
              <w:jc w:val="center"/>
            </w:pPr>
            <w:r>
              <w:t>330</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29.</w:t>
            </w:r>
          </w:p>
        </w:tc>
        <w:tc>
          <w:tcPr>
            <w:tcW w:w="2551" w:type="dxa"/>
            <w:tcBorders>
              <w:top w:val="nil"/>
              <w:left w:val="nil"/>
              <w:bottom w:val="nil"/>
              <w:right w:val="nil"/>
            </w:tcBorders>
          </w:tcPr>
          <w:p w:rsidR="002C1A54" w:rsidRDefault="002C1A54">
            <w:pPr>
              <w:pStyle w:val="ConsPlusNormal"/>
            </w:pPr>
            <w:r>
              <w:t>Доля отреставрированных недвижимых объектов культурного наследия в общем количестве недвижимых объектов культурного наследия, требующих реставрации</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26,17</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lastRenderedPageBreak/>
              <w:t>30.</w:t>
            </w:r>
          </w:p>
        </w:tc>
        <w:tc>
          <w:tcPr>
            <w:tcW w:w="2551" w:type="dxa"/>
            <w:tcBorders>
              <w:top w:val="nil"/>
              <w:left w:val="nil"/>
              <w:bottom w:val="nil"/>
              <w:right w:val="nil"/>
            </w:tcBorders>
          </w:tcPr>
          <w:p w:rsidR="002C1A54" w:rsidRDefault="002C1A54">
            <w:pPr>
              <w:pStyle w:val="ConsPlusNormal"/>
            </w:pPr>
            <w:r>
              <w:t>Средняя численность посетителей платных мероприятий парков на 1 тыс. человек</w:t>
            </w:r>
          </w:p>
        </w:tc>
        <w:tc>
          <w:tcPr>
            <w:tcW w:w="794" w:type="dxa"/>
            <w:tcBorders>
              <w:top w:val="nil"/>
              <w:left w:val="nil"/>
              <w:bottom w:val="nil"/>
              <w:right w:val="nil"/>
            </w:tcBorders>
          </w:tcPr>
          <w:p w:rsidR="002C1A54" w:rsidRDefault="002C1A54">
            <w:pPr>
              <w:pStyle w:val="ConsPlusNormal"/>
              <w:jc w:val="center"/>
            </w:pPr>
            <w:r>
              <w:t>человек</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20,91</w:t>
            </w:r>
          </w:p>
        </w:tc>
        <w:tc>
          <w:tcPr>
            <w:tcW w:w="907" w:type="dxa"/>
            <w:tcBorders>
              <w:top w:val="nil"/>
              <w:left w:val="nil"/>
              <w:bottom w:val="nil"/>
              <w:right w:val="nil"/>
            </w:tcBorders>
          </w:tcPr>
          <w:p w:rsidR="002C1A54" w:rsidRDefault="002C1A54">
            <w:pPr>
              <w:pStyle w:val="ConsPlusNormal"/>
              <w:jc w:val="center"/>
            </w:pPr>
            <w:r>
              <w:t>12,31</w:t>
            </w:r>
          </w:p>
        </w:tc>
        <w:tc>
          <w:tcPr>
            <w:tcW w:w="907" w:type="dxa"/>
            <w:tcBorders>
              <w:top w:val="nil"/>
              <w:left w:val="nil"/>
              <w:bottom w:val="nil"/>
              <w:right w:val="nil"/>
            </w:tcBorders>
          </w:tcPr>
          <w:p w:rsidR="002C1A54" w:rsidRDefault="002C1A54">
            <w:pPr>
              <w:pStyle w:val="ConsPlusNormal"/>
              <w:jc w:val="center"/>
            </w:pPr>
            <w:r>
              <w:t>20,97</w:t>
            </w:r>
          </w:p>
        </w:tc>
        <w:tc>
          <w:tcPr>
            <w:tcW w:w="907" w:type="dxa"/>
            <w:tcBorders>
              <w:top w:val="nil"/>
              <w:left w:val="nil"/>
              <w:bottom w:val="nil"/>
              <w:right w:val="nil"/>
            </w:tcBorders>
          </w:tcPr>
          <w:p w:rsidR="002C1A54" w:rsidRDefault="002C1A54">
            <w:pPr>
              <w:pStyle w:val="ConsPlusNormal"/>
              <w:jc w:val="center"/>
            </w:pPr>
            <w:r>
              <w:t>28,35</w:t>
            </w:r>
          </w:p>
        </w:tc>
        <w:tc>
          <w:tcPr>
            <w:tcW w:w="907"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31.</w:t>
            </w:r>
          </w:p>
        </w:tc>
        <w:tc>
          <w:tcPr>
            <w:tcW w:w="2551" w:type="dxa"/>
            <w:tcBorders>
              <w:top w:val="nil"/>
              <w:left w:val="nil"/>
              <w:bottom w:val="nil"/>
              <w:right w:val="nil"/>
            </w:tcBorders>
          </w:tcPr>
          <w:p w:rsidR="002C1A54" w:rsidRDefault="002C1A54">
            <w:pPr>
              <w:pStyle w:val="ConsPlusNormal"/>
            </w:pPr>
            <w:r>
              <w:t>Площадь парков в расчете на 1 человека</w:t>
            </w:r>
          </w:p>
        </w:tc>
        <w:tc>
          <w:tcPr>
            <w:tcW w:w="794" w:type="dxa"/>
            <w:tcBorders>
              <w:top w:val="nil"/>
              <w:left w:val="nil"/>
              <w:bottom w:val="nil"/>
              <w:right w:val="nil"/>
            </w:tcBorders>
          </w:tcPr>
          <w:p w:rsidR="002C1A54" w:rsidRDefault="002C1A54">
            <w:pPr>
              <w:pStyle w:val="ConsPlusNormal"/>
              <w:jc w:val="center"/>
            </w:pPr>
            <w:r>
              <w:t>кв. метров</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0,56</w:t>
            </w:r>
          </w:p>
        </w:tc>
        <w:tc>
          <w:tcPr>
            <w:tcW w:w="907" w:type="dxa"/>
            <w:tcBorders>
              <w:top w:val="nil"/>
              <w:left w:val="nil"/>
              <w:bottom w:val="nil"/>
              <w:right w:val="nil"/>
            </w:tcBorders>
          </w:tcPr>
          <w:p w:rsidR="002C1A54" w:rsidRDefault="002C1A54">
            <w:pPr>
              <w:pStyle w:val="ConsPlusNormal"/>
              <w:jc w:val="center"/>
            </w:pPr>
            <w:r>
              <w:t>0,64</w:t>
            </w:r>
          </w:p>
        </w:tc>
        <w:tc>
          <w:tcPr>
            <w:tcW w:w="907" w:type="dxa"/>
            <w:tcBorders>
              <w:top w:val="nil"/>
              <w:left w:val="nil"/>
              <w:bottom w:val="nil"/>
              <w:right w:val="nil"/>
            </w:tcBorders>
          </w:tcPr>
          <w:p w:rsidR="002C1A54" w:rsidRDefault="002C1A54">
            <w:pPr>
              <w:pStyle w:val="ConsPlusNormal"/>
              <w:jc w:val="center"/>
            </w:pPr>
            <w:r>
              <w:t>0,56</w:t>
            </w:r>
          </w:p>
        </w:tc>
        <w:tc>
          <w:tcPr>
            <w:tcW w:w="907" w:type="dxa"/>
            <w:tcBorders>
              <w:top w:val="nil"/>
              <w:left w:val="nil"/>
              <w:bottom w:val="nil"/>
              <w:right w:val="nil"/>
            </w:tcBorders>
          </w:tcPr>
          <w:p w:rsidR="002C1A54" w:rsidRDefault="002C1A54">
            <w:pPr>
              <w:pStyle w:val="ConsPlusNormal"/>
              <w:jc w:val="center"/>
            </w:pPr>
            <w:r>
              <w:t>0,7</w:t>
            </w:r>
          </w:p>
        </w:tc>
        <w:tc>
          <w:tcPr>
            <w:tcW w:w="907" w:type="dxa"/>
            <w:tcBorders>
              <w:top w:val="nil"/>
              <w:left w:val="nil"/>
              <w:bottom w:val="nil"/>
              <w:right w:val="nil"/>
            </w:tcBorders>
          </w:tcPr>
          <w:p w:rsidR="002C1A54" w:rsidRDefault="002C1A54">
            <w:pPr>
              <w:pStyle w:val="ConsPlusNormal"/>
              <w:jc w:val="center"/>
            </w:pPr>
            <w:r>
              <w:t>0,56</w:t>
            </w:r>
          </w:p>
        </w:tc>
        <w:tc>
          <w:tcPr>
            <w:tcW w:w="852" w:type="dxa"/>
            <w:tcBorders>
              <w:top w:val="nil"/>
              <w:left w:val="nil"/>
              <w:bottom w:val="nil"/>
              <w:right w:val="nil"/>
            </w:tcBorders>
          </w:tcPr>
          <w:p w:rsidR="002C1A54" w:rsidRDefault="002C1A54">
            <w:pPr>
              <w:pStyle w:val="ConsPlusNormal"/>
              <w:jc w:val="center"/>
            </w:pPr>
            <w:r>
              <w:t>0,7</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32.</w:t>
            </w:r>
          </w:p>
        </w:tc>
        <w:tc>
          <w:tcPr>
            <w:tcW w:w="2551" w:type="dxa"/>
            <w:tcBorders>
              <w:top w:val="nil"/>
              <w:left w:val="nil"/>
              <w:bottom w:val="nil"/>
              <w:right w:val="nil"/>
            </w:tcBorders>
          </w:tcPr>
          <w:p w:rsidR="002C1A54" w:rsidRDefault="002C1A54">
            <w:pPr>
              <w:pStyle w:val="ConsPlusNormal"/>
            </w:pPr>
            <w:r>
              <w:t>Среднее число книговыдач в расчете на 1 тыс. человек населения</w:t>
            </w:r>
          </w:p>
        </w:tc>
        <w:tc>
          <w:tcPr>
            <w:tcW w:w="794" w:type="dxa"/>
            <w:tcBorders>
              <w:top w:val="nil"/>
              <w:left w:val="nil"/>
              <w:bottom w:val="nil"/>
              <w:right w:val="nil"/>
            </w:tcBorders>
          </w:tcPr>
          <w:p w:rsidR="002C1A54" w:rsidRDefault="002C1A54">
            <w:pPr>
              <w:pStyle w:val="ConsPlusNormal"/>
              <w:jc w:val="center"/>
            </w:pPr>
            <w:r>
              <w:t>единиц</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8320,65</w:t>
            </w:r>
          </w:p>
        </w:tc>
        <w:tc>
          <w:tcPr>
            <w:tcW w:w="907" w:type="dxa"/>
            <w:tcBorders>
              <w:top w:val="nil"/>
              <w:left w:val="nil"/>
              <w:bottom w:val="nil"/>
              <w:right w:val="nil"/>
            </w:tcBorders>
          </w:tcPr>
          <w:p w:rsidR="002C1A54" w:rsidRDefault="002C1A54">
            <w:pPr>
              <w:pStyle w:val="ConsPlusNormal"/>
              <w:jc w:val="center"/>
            </w:pPr>
            <w:r>
              <w:t>7755,69</w:t>
            </w:r>
          </w:p>
        </w:tc>
        <w:tc>
          <w:tcPr>
            <w:tcW w:w="907" w:type="dxa"/>
            <w:tcBorders>
              <w:top w:val="nil"/>
              <w:left w:val="nil"/>
              <w:bottom w:val="nil"/>
              <w:right w:val="nil"/>
            </w:tcBorders>
          </w:tcPr>
          <w:p w:rsidR="002C1A54" w:rsidRDefault="002C1A54">
            <w:pPr>
              <w:pStyle w:val="ConsPlusNormal"/>
              <w:jc w:val="center"/>
            </w:pPr>
            <w:r>
              <w:t>8344,74</w:t>
            </w:r>
          </w:p>
        </w:tc>
        <w:tc>
          <w:tcPr>
            <w:tcW w:w="907" w:type="dxa"/>
            <w:tcBorders>
              <w:top w:val="nil"/>
              <w:left w:val="nil"/>
              <w:bottom w:val="nil"/>
              <w:right w:val="nil"/>
            </w:tcBorders>
          </w:tcPr>
          <w:p w:rsidR="002C1A54" w:rsidRDefault="002C1A54">
            <w:pPr>
              <w:pStyle w:val="ConsPlusNormal"/>
              <w:jc w:val="center"/>
            </w:pPr>
            <w:r>
              <w:t>7636,86</w:t>
            </w:r>
          </w:p>
        </w:tc>
        <w:tc>
          <w:tcPr>
            <w:tcW w:w="907" w:type="dxa"/>
            <w:tcBorders>
              <w:top w:val="nil"/>
              <w:left w:val="nil"/>
              <w:bottom w:val="nil"/>
              <w:right w:val="nil"/>
            </w:tcBorders>
          </w:tcPr>
          <w:p w:rsidR="002C1A54" w:rsidRDefault="002C1A54">
            <w:pPr>
              <w:pStyle w:val="ConsPlusNormal"/>
              <w:jc w:val="center"/>
            </w:pPr>
            <w:r>
              <w:t>8370,24</w:t>
            </w:r>
          </w:p>
        </w:tc>
        <w:tc>
          <w:tcPr>
            <w:tcW w:w="852" w:type="dxa"/>
            <w:tcBorders>
              <w:top w:val="nil"/>
              <w:left w:val="nil"/>
              <w:bottom w:val="nil"/>
              <w:right w:val="nil"/>
            </w:tcBorders>
          </w:tcPr>
          <w:p w:rsidR="002C1A54" w:rsidRDefault="002C1A54">
            <w:pPr>
              <w:pStyle w:val="ConsPlusNormal"/>
              <w:jc w:val="center"/>
            </w:pPr>
            <w:r>
              <w:t>7473,9</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33.</w:t>
            </w:r>
          </w:p>
        </w:tc>
        <w:tc>
          <w:tcPr>
            <w:tcW w:w="2551" w:type="dxa"/>
            <w:tcBorders>
              <w:top w:val="nil"/>
              <w:left w:val="nil"/>
              <w:bottom w:val="nil"/>
              <w:right w:val="nil"/>
            </w:tcBorders>
          </w:tcPr>
          <w:p w:rsidR="002C1A54" w:rsidRDefault="002C1A54">
            <w:pPr>
              <w:pStyle w:val="ConsPlusNormal"/>
            </w:pPr>
            <w:r>
              <w:t>Количество экземпляров новых поступлений в библиотечные фонды общедоступных библиотек на 1 тыс. человек</w:t>
            </w:r>
          </w:p>
        </w:tc>
        <w:tc>
          <w:tcPr>
            <w:tcW w:w="794" w:type="dxa"/>
            <w:tcBorders>
              <w:top w:val="nil"/>
              <w:left w:val="nil"/>
              <w:bottom w:val="nil"/>
              <w:right w:val="nil"/>
            </w:tcBorders>
          </w:tcPr>
          <w:p w:rsidR="002C1A54" w:rsidRDefault="002C1A54">
            <w:pPr>
              <w:pStyle w:val="ConsPlusNormal"/>
              <w:jc w:val="center"/>
            </w:pPr>
            <w:r>
              <w:t>единиц</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153,27</w:t>
            </w:r>
          </w:p>
        </w:tc>
        <w:tc>
          <w:tcPr>
            <w:tcW w:w="907" w:type="dxa"/>
            <w:tcBorders>
              <w:top w:val="nil"/>
              <w:left w:val="nil"/>
              <w:bottom w:val="nil"/>
              <w:right w:val="nil"/>
            </w:tcBorders>
          </w:tcPr>
          <w:p w:rsidR="002C1A54" w:rsidRDefault="002C1A54">
            <w:pPr>
              <w:pStyle w:val="ConsPlusNormal"/>
              <w:jc w:val="center"/>
            </w:pPr>
            <w:r>
              <w:t>148,78</w:t>
            </w:r>
          </w:p>
        </w:tc>
        <w:tc>
          <w:tcPr>
            <w:tcW w:w="907" w:type="dxa"/>
            <w:tcBorders>
              <w:top w:val="nil"/>
              <w:left w:val="nil"/>
              <w:bottom w:val="nil"/>
              <w:right w:val="nil"/>
            </w:tcBorders>
          </w:tcPr>
          <w:p w:rsidR="002C1A54" w:rsidRDefault="002C1A54">
            <w:pPr>
              <w:pStyle w:val="ConsPlusNormal"/>
              <w:jc w:val="center"/>
            </w:pPr>
            <w:r>
              <w:t>153,72</w:t>
            </w:r>
          </w:p>
        </w:tc>
        <w:tc>
          <w:tcPr>
            <w:tcW w:w="907" w:type="dxa"/>
            <w:tcBorders>
              <w:top w:val="nil"/>
              <w:left w:val="nil"/>
              <w:bottom w:val="nil"/>
              <w:right w:val="nil"/>
            </w:tcBorders>
          </w:tcPr>
          <w:p w:rsidR="002C1A54" w:rsidRDefault="002C1A54">
            <w:pPr>
              <w:pStyle w:val="ConsPlusNormal"/>
              <w:jc w:val="center"/>
            </w:pPr>
            <w:r>
              <w:t>140,15</w:t>
            </w:r>
          </w:p>
        </w:tc>
        <w:tc>
          <w:tcPr>
            <w:tcW w:w="907" w:type="dxa"/>
            <w:tcBorders>
              <w:top w:val="nil"/>
              <w:left w:val="nil"/>
              <w:bottom w:val="nil"/>
              <w:right w:val="nil"/>
            </w:tcBorders>
          </w:tcPr>
          <w:p w:rsidR="002C1A54" w:rsidRDefault="002C1A54">
            <w:pPr>
              <w:pStyle w:val="ConsPlusNormal"/>
              <w:jc w:val="center"/>
            </w:pPr>
            <w:r>
              <w:t>154,19</w:t>
            </w:r>
          </w:p>
        </w:tc>
        <w:tc>
          <w:tcPr>
            <w:tcW w:w="852" w:type="dxa"/>
            <w:tcBorders>
              <w:top w:val="nil"/>
              <w:left w:val="nil"/>
              <w:bottom w:val="nil"/>
              <w:right w:val="nil"/>
            </w:tcBorders>
          </w:tcPr>
          <w:p w:rsidR="002C1A54" w:rsidRDefault="002C1A54">
            <w:pPr>
              <w:pStyle w:val="ConsPlusNormal"/>
              <w:jc w:val="center"/>
            </w:pPr>
            <w:r>
              <w:t>115,1</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34.</w:t>
            </w:r>
          </w:p>
        </w:tc>
        <w:tc>
          <w:tcPr>
            <w:tcW w:w="2551" w:type="dxa"/>
            <w:tcBorders>
              <w:top w:val="nil"/>
              <w:left w:val="nil"/>
              <w:bottom w:val="nil"/>
              <w:right w:val="nil"/>
            </w:tcBorders>
          </w:tcPr>
          <w:p w:rsidR="002C1A54" w:rsidRDefault="002C1A54">
            <w:pPr>
              <w:pStyle w:val="ConsPlusNormal"/>
            </w:pPr>
            <w:r>
              <w:t>Средняя численность посетителей зоопарков на 1 тыс. человек</w:t>
            </w:r>
          </w:p>
        </w:tc>
        <w:tc>
          <w:tcPr>
            <w:tcW w:w="794" w:type="dxa"/>
            <w:tcBorders>
              <w:top w:val="nil"/>
              <w:left w:val="nil"/>
              <w:bottom w:val="nil"/>
              <w:right w:val="nil"/>
            </w:tcBorders>
          </w:tcPr>
          <w:p w:rsidR="002C1A54" w:rsidRDefault="002C1A54">
            <w:pPr>
              <w:pStyle w:val="ConsPlusNormal"/>
              <w:jc w:val="center"/>
            </w:pPr>
            <w:r>
              <w:t>человек</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52</w:t>
            </w:r>
          </w:p>
        </w:tc>
        <w:tc>
          <w:tcPr>
            <w:tcW w:w="907" w:type="dxa"/>
            <w:tcBorders>
              <w:top w:val="nil"/>
              <w:left w:val="nil"/>
              <w:bottom w:val="nil"/>
              <w:right w:val="nil"/>
            </w:tcBorders>
          </w:tcPr>
          <w:p w:rsidR="002C1A54" w:rsidRDefault="002C1A54">
            <w:pPr>
              <w:pStyle w:val="ConsPlusNormal"/>
              <w:jc w:val="center"/>
            </w:pPr>
            <w:r>
              <w:t>58</w:t>
            </w:r>
          </w:p>
        </w:tc>
        <w:tc>
          <w:tcPr>
            <w:tcW w:w="907" w:type="dxa"/>
            <w:tcBorders>
              <w:top w:val="nil"/>
              <w:left w:val="nil"/>
              <w:bottom w:val="nil"/>
              <w:right w:val="nil"/>
            </w:tcBorders>
          </w:tcPr>
          <w:p w:rsidR="002C1A54" w:rsidRDefault="002C1A54">
            <w:pPr>
              <w:pStyle w:val="ConsPlusNormal"/>
              <w:jc w:val="center"/>
            </w:pPr>
            <w:r>
              <w:t>52,15</w:t>
            </w:r>
          </w:p>
        </w:tc>
        <w:tc>
          <w:tcPr>
            <w:tcW w:w="907" w:type="dxa"/>
            <w:tcBorders>
              <w:top w:val="nil"/>
              <w:left w:val="nil"/>
              <w:bottom w:val="nil"/>
              <w:right w:val="nil"/>
            </w:tcBorders>
          </w:tcPr>
          <w:p w:rsidR="002C1A54" w:rsidRDefault="002C1A54">
            <w:pPr>
              <w:pStyle w:val="ConsPlusNormal"/>
              <w:jc w:val="center"/>
            </w:pPr>
            <w:r>
              <w:t>59,66</w:t>
            </w:r>
          </w:p>
        </w:tc>
        <w:tc>
          <w:tcPr>
            <w:tcW w:w="907" w:type="dxa"/>
            <w:tcBorders>
              <w:top w:val="nil"/>
              <w:left w:val="nil"/>
              <w:bottom w:val="nil"/>
              <w:right w:val="nil"/>
            </w:tcBorders>
          </w:tcPr>
          <w:p w:rsidR="002C1A54" w:rsidRDefault="002C1A54">
            <w:pPr>
              <w:pStyle w:val="ConsPlusNormal"/>
              <w:jc w:val="center"/>
            </w:pPr>
            <w:r>
              <w:t>52,31</w:t>
            </w:r>
          </w:p>
        </w:tc>
        <w:tc>
          <w:tcPr>
            <w:tcW w:w="852" w:type="dxa"/>
            <w:tcBorders>
              <w:top w:val="nil"/>
              <w:left w:val="nil"/>
              <w:bottom w:val="nil"/>
              <w:right w:val="nil"/>
            </w:tcBorders>
          </w:tcPr>
          <w:p w:rsidR="002C1A54" w:rsidRDefault="002C1A54">
            <w:pPr>
              <w:pStyle w:val="ConsPlusNormal"/>
              <w:jc w:val="center"/>
            </w:pPr>
            <w:r>
              <w:t>60,1</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35.</w:t>
            </w:r>
          </w:p>
        </w:tc>
        <w:tc>
          <w:tcPr>
            <w:tcW w:w="2551" w:type="dxa"/>
            <w:tcBorders>
              <w:top w:val="nil"/>
              <w:left w:val="nil"/>
              <w:bottom w:val="nil"/>
              <w:right w:val="nil"/>
            </w:tcBorders>
          </w:tcPr>
          <w:p w:rsidR="002C1A54" w:rsidRDefault="002C1A54">
            <w:pPr>
              <w:pStyle w:val="ConsPlusNormal"/>
            </w:pPr>
            <w:r>
              <w:t>Доля документов федеральных архивов, находящихся в условиях, обеспечивающих их постоянное (вечное) хранение, в общем количестве архивных документов</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pPr>
            <w:r>
              <w:t>Федеральное архивное агентство</w:t>
            </w:r>
          </w:p>
        </w:tc>
        <w:tc>
          <w:tcPr>
            <w:tcW w:w="964" w:type="dxa"/>
            <w:tcBorders>
              <w:top w:val="nil"/>
              <w:left w:val="nil"/>
              <w:bottom w:val="nil"/>
              <w:right w:val="nil"/>
            </w:tcBorders>
          </w:tcPr>
          <w:p w:rsidR="002C1A54" w:rsidRDefault="002C1A54">
            <w:pPr>
              <w:pStyle w:val="ConsPlusNormal"/>
              <w:jc w:val="center"/>
            </w:pPr>
            <w:r>
              <w:t>52</w:t>
            </w:r>
          </w:p>
        </w:tc>
        <w:tc>
          <w:tcPr>
            <w:tcW w:w="907" w:type="dxa"/>
            <w:tcBorders>
              <w:top w:val="nil"/>
              <w:left w:val="nil"/>
              <w:bottom w:val="nil"/>
              <w:right w:val="nil"/>
            </w:tcBorders>
          </w:tcPr>
          <w:p w:rsidR="002C1A54" w:rsidRDefault="002C1A54">
            <w:pPr>
              <w:pStyle w:val="ConsPlusNormal"/>
              <w:jc w:val="center"/>
            </w:pPr>
            <w:r>
              <w:t>52</w:t>
            </w:r>
          </w:p>
        </w:tc>
        <w:tc>
          <w:tcPr>
            <w:tcW w:w="907" w:type="dxa"/>
            <w:tcBorders>
              <w:top w:val="nil"/>
              <w:left w:val="nil"/>
              <w:bottom w:val="nil"/>
              <w:right w:val="nil"/>
            </w:tcBorders>
          </w:tcPr>
          <w:p w:rsidR="002C1A54" w:rsidRDefault="002C1A54">
            <w:pPr>
              <w:pStyle w:val="ConsPlusNormal"/>
              <w:jc w:val="center"/>
            </w:pPr>
            <w:r>
              <w:t>52,5</w:t>
            </w:r>
          </w:p>
        </w:tc>
        <w:tc>
          <w:tcPr>
            <w:tcW w:w="907" w:type="dxa"/>
            <w:tcBorders>
              <w:top w:val="nil"/>
              <w:left w:val="nil"/>
              <w:bottom w:val="nil"/>
              <w:right w:val="nil"/>
            </w:tcBorders>
          </w:tcPr>
          <w:p w:rsidR="002C1A54" w:rsidRDefault="002C1A54">
            <w:pPr>
              <w:pStyle w:val="ConsPlusNormal"/>
              <w:jc w:val="center"/>
            </w:pPr>
            <w:r>
              <w:t>53,4</w:t>
            </w:r>
          </w:p>
        </w:tc>
        <w:tc>
          <w:tcPr>
            <w:tcW w:w="907" w:type="dxa"/>
            <w:tcBorders>
              <w:top w:val="nil"/>
              <w:left w:val="nil"/>
              <w:bottom w:val="nil"/>
              <w:right w:val="nil"/>
            </w:tcBorders>
          </w:tcPr>
          <w:p w:rsidR="002C1A54" w:rsidRDefault="002C1A54">
            <w:pPr>
              <w:pStyle w:val="ConsPlusNormal"/>
              <w:jc w:val="center"/>
            </w:pPr>
            <w:r>
              <w:t>53</w:t>
            </w:r>
          </w:p>
        </w:tc>
        <w:tc>
          <w:tcPr>
            <w:tcW w:w="852" w:type="dxa"/>
            <w:tcBorders>
              <w:top w:val="nil"/>
              <w:left w:val="nil"/>
              <w:bottom w:val="nil"/>
              <w:right w:val="nil"/>
            </w:tcBorders>
          </w:tcPr>
          <w:p w:rsidR="002C1A54" w:rsidRDefault="002C1A54">
            <w:pPr>
              <w:pStyle w:val="ConsPlusNormal"/>
              <w:jc w:val="center"/>
            </w:pPr>
            <w:r>
              <w:t>55</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4342" w:type="dxa"/>
            <w:gridSpan w:val="14"/>
            <w:tcBorders>
              <w:top w:val="nil"/>
              <w:left w:val="nil"/>
              <w:bottom w:val="nil"/>
              <w:right w:val="nil"/>
            </w:tcBorders>
          </w:tcPr>
          <w:p w:rsidR="002C1A54" w:rsidRDefault="002C1A54">
            <w:pPr>
              <w:pStyle w:val="ConsPlusNormal"/>
              <w:jc w:val="center"/>
              <w:outlineLvl w:val="2"/>
            </w:pPr>
            <w:r>
              <w:t>Подпрограмма 2 "Искусство" государственной программы Российской Федерации "Развитие культуры и туризма" на 2013 - 2020 годы</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lastRenderedPageBreak/>
              <w:t>36.</w:t>
            </w:r>
          </w:p>
        </w:tc>
        <w:tc>
          <w:tcPr>
            <w:tcW w:w="2551" w:type="dxa"/>
            <w:tcBorders>
              <w:top w:val="nil"/>
              <w:left w:val="nil"/>
              <w:bottom w:val="nil"/>
              <w:right w:val="nil"/>
            </w:tcBorders>
          </w:tcPr>
          <w:p w:rsidR="002C1A54" w:rsidRDefault="002C1A54">
            <w:pPr>
              <w:pStyle w:val="ConsPlusNormal"/>
            </w:pPr>
            <w:r>
              <w:t>Доля театральных мероприятий для детей в общем количестве выездных мероприятий и гастролей театров в России</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70,6</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71</w:t>
            </w:r>
          </w:p>
        </w:tc>
        <w:tc>
          <w:tcPr>
            <w:tcW w:w="907" w:type="dxa"/>
            <w:tcBorders>
              <w:top w:val="nil"/>
              <w:left w:val="nil"/>
              <w:bottom w:val="nil"/>
              <w:right w:val="nil"/>
            </w:tcBorders>
          </w:tcPr>
          <w:p w:rsidR="002C1A54" w:rsidRDefault="002C1A54">
            <w:pPr>
              <w:pStyle w:val="ConsPlusNormal"/>
              <w:jc w:val="center"/>
            </w:pPr>
            <w:r>
              <w:t>71</w:t>
            </w:r>
          </w:p>
        </w:tc>
        <w:tc>
          <w:tcPr>
            <w:tcW w:w="852" w:type="dxa"/>
            <w:tcBorders>
              <w:top w:val="nil"/>
              <w:left w:val="nil"/>
              <w:bottom w:val="nil"/>
              <w:right w:val="nil"/>
            </w:tcBorders>
          </w:tcPr>
          <w:p w:rsidR="002C1A54" w:rsidRDefault="002C1A54">
            <w:pPr>
              <w:pStyle w:val="ConsPlusNormal"/>
              <w:jc w:val="center"/>
            </w:pPr>
            <w:r>
              <w:t>73,8</w:t>
            </w:r>
          </w:p>
        </w:tc>
        <w:tc>
          <w:tcPr>
            <w:tcW w:w="852" w:type="dxa"/>
            <w:tcBorders>
              <w:top w:val="nil"/>
              <w:left w:val="nil"/>
              <w:bottom w:val="nil"/>
              <w:right w:val="nil"/>
            </w:tcBorders>
          </w:tcPr>
          <w:p w:rsidR="002C1A54" w:rsidRDefault="002C1A54">
            <w:pPr>
              <w:pStyle w:val="ConsPlusNormal"/>
              <w:jc w:val="center"/>
            </w:pPr>
            <w:r>
              <w:t>72</w:t>
            </w:r>
          </w:p>
        </w:tc>
        <w:tc>
          <w:tcPr>
            <w:tcW w:w="852" w:type="dxa"/>
            <w:tcBorders>
              <w:top w:val="nil"/>
              <w:left w:val="nil"/>
              <w:bottom w:val="nil"/>
              <w:right w:val="nil"/>
            </w:tcBorders>
          </w:tcPr>
          <w:p w:rsidR="002C1A54" w:rsidRDefault="002C1A54">
            <w:pPr>
              <w:pStyle w:val="ConsPlusNormal"/>
              <w:jc w:val="center"/>
            </w:pPr>
            <w:r>
              <w:t>74</w:t>
            </w:r>
          </w:p>
        </w:tc>
        <w:tc>
          <w:tcPr>
            <w:tcW w:w="852" w:type="dxa"/>
            <w:tcBorders>
              <w:top w:val="nil"/>
              <w:left w:val="nil"/>
              <w:bottom w:val="nil"/>
              <w:right w:val="nil"/>
            </w:tcBorders>
          </w:tcPr>
          <w:p w:rsidR="002C1A54" w:rsidRDefault="002C1A54">
            <w:pPr>
              <w:pStyle w:val="ConsPlusNormal"/>
              <w:jc w:val="center"/>
            </w:pPr>
            <w:r>
              <w:t>75</w:t>
            </w:r>
          </w:p>
        </w:tc>
        <w:tc>
          <w:tcPr>
            <w:tcW w:w="859" w:type="dxa"/>
            <w:tcBorders>
              <w:top w:val="nil"/>
              <w:left w:val="nil"/>
              <w:bottom w:val="nil"/>
              <w:right w:val="nil"/>
            </w:tcBorders>
          </w:tcPr>
          <w:p w:rsidR="002C1A54" w:rsidRDefault="002C1A54">
            <w:pPr>
              <w:pStyle w:val="ConsPlusNormal"/>
              <w:jc w:val="center"/>
            </w:pPr>
            <w:r>
              <w:t>75</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37.</w:t>
            </w:r>
          </w:p>
        </w:tc>
        <w:tc>
          <w:tcPr>
            <w:tcW w:w="2551" w:type="dxa"/>
            <w:tcBorders>
              <w:top w:val="nil"/>
              <w:left w:val="nil"/>
              <w:bottom w:val="nil"/>
              <w:right w:val="nil"/>
            </w:tcBorders>
          </w:tcPr>
          <w:p w:rsidR="002C1A54" w:rsidRDefault="002C1A54">
            <w:pPr>
              <w:pStyle w:val="ConsPlusNormal"/>
            </w:pPr>
            <w:r>
              <w:t>Численность посетителей представлений, проведенных цирками и цирковыми коллективами в России, по отношению к 2013 году</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90,7</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75,1</w:t>
            </w:r>
          </w:p>
        </w:tc>
        <w:tc>
          <w:tcPr>
            <w:tcW w:w="907" w:type="dxa"/>
            <w:tcBorders>
              <w:top w:val="nil"/>
              <w:left w:val="nil"/>
              <w:bottom w:val="nil"/>
              <w:right w:val="nil"/>
            </w:tcBorders>
          </w:tcPr>
          <w:p w:rsidR="002C1A54" w:rsidRDefault="002C1A54">
            <w:pPr>
              <w:pStyle w:val="ConsPlusNormal"/>
              <w:jc w:val="center"/>
            </w:pPr>
            <w:r>
              <w:t>80</w:t>
            </w:r>
          </w:p>
        </w:tc>
        <w:tc>
          <w:tcPr>
            <w:tcW w:w="852" w:type="dxa"/>
            <w:tcBorders>
              <w:top w:val="nil"/>
              <w:left w:val="nil"/>
              <w:bottom w:val="nil"/>
              <w:right w:val="nil"/>
            </w:tcBorders>
          </w:tcPr>
          <w:p w:rsidR="002C1A54" w:rsidRDefault="002C1A54">
            <w:pPr>
              <w:pStyle w:val="ConsPlusNormal"/>
              <w:jc w:val="center"/>
            </w:pPr>
            <w:r>
              <w:t>75,5</w:t>
            </w:r>
          </w:p>
        </w:tc>
        <w:tc>
          <w:tcPr>
            <w:tcW w:w="852" w:type="dxa"/>
            <w:tcBorders>
              <w:top w:val="nil"/>
              <w:left w:val="nil"/>
              <w:bottom w:val="nil"/>
              <w:right w:val="nil"/>
            </w:tcBorders>
          </w:tcPr>
          <w:p w:rsidR="002C1A54" w:rsidRDefault="002C1A54">
            <w:pPr>
              <w:pStyle w:val="ConsPlusNormal"/>
              <w:jc w:val="center"/>
            </w:pPr>
            <w:r>
              <w:t>100</w:t>
            </w:r>
          </w:p>
        </w:tc>
        <w:tc>
          <w:tcPr>
            <w:tcW w:w="852" w:type="dxa"/>
            <w:tcBorders>
              <w:top w:val="nil"/>
              <w:left w:val="nil"/>
              <w:bottom w:val="nil"/>
              <w:right w:val="nil"/>
            </w:tcBorders>
          </w:tcPr>
          <w:p w:rsidR="002C1A54" w:rsidRDefault="002C1A54">
            <w:pPr>
              <w:pStyle w:val="ConsPlusNormal"/>
              <w:jc w:val="center"/>
            </w:pPr>
            <w:r>
              <w:t>120</w:t>
            </w:r>
          </w:p>
        </w:tc>
        <w:tc>
          <w:tcPr>
            <w:tcW w:w="852" w:type="dxa"/>
            <w:tcBorders>
              <w:top w:val="nil"/>
              <w:left w:val="nil"/>
              <w:bottom w:val="nil"/>
              <w:right w:val="nil"/>
            </w:tcBorders>
          </w:tcPr>
          <w:p w:rsidR="002C1A54" w:rsidRDefault="002C1A54">
            <w:pPr>
              <w:pStyle w:val="ConsPlusNormal"/>
              <w:jc w:val="center"/>
            </w:pPr>
            <w:r>
              <w:t>140</w:t>
            </w:r>
          </w:p>
        </w:tc>
        <w:tc>
          <w:tcPr>
            <w:tcW w:w="859" w:type="dxa"/>
            <w:tcBorders>
              <w:top w:val="nil"/>
              <w:left w:val="nil"/>
              <w:bottom w:val="nil"/>
              <w:right w:val="nil"/>
            </w:tcBorders>
          </w:tcPr>
          <w:p w:rsidR="002C1A54" w:rsidRDefault="002C1A54">
            <w:pPr>
              <w:pStyle w:val="ConsPlusNormal"/>
              <w:jc w:val="center"/>
            </w:pPr>
            <w:r>
              <w:t>160</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38.</w:t>
            </w:r>
          </w:p>
        </w:tc>
        <w:tc>
          <w:tcPr>
            <w:tcW w:w="2551" w:type="dxa"/>
            <w:tcBorders>
              <w:top w:val="nil"/>
              <w:left w:val="nil"/>
              <w:bottom w:val="nil"/>
              <w:right w:val="nil"/>
            </w:tcBorders>
          </w:tcPr>
          <w:p w:rsidR="002C1A54" w:rsidRDefault="002C1A54">
            <w:pPr>
              <w:pStyle w:val="ConsPlusNormal"/>
            </w:pPr>
            <w:r>
              <w:t>Количество представлений, проведенных цирками и цирковыми коллективами в России, по отношению к 2012 году</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121,7</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97,6</w:t>
            </w:r>
          </w:p>
        </w:tc>
        <w:tc>
          <w:tcPr>
            <w:tcW w:w="907" w:type="dxa"/>
            <w:tcBorders>
              <w:top w:val="nil"/>
              <w:left w:val="nil"/>
              <w:bottom w:val="nil"/>
              <w:right w:val="nil"/>
            </w:tcBorders>
          </w:tcPr>
          <w:p w:rsidR="002C1A54" w:rsidRDefault="002C1A54">
            <w:pPr>
              <w:pStyle w:val="ConsPlusNormal"/>
              <w:jc w:val="center"/>
            </w:pPr>
            <w:r>
              <w:t>98</w:t>
            </w:r>
          </w:p>
        </w:tc>
        <w:tc>
          <w:tcPr>
            <w:tcW w:w="852" w:type="dxa"/>
            <w:tcBorders>
              <w:top w:val="nil"/>
              <w:left w:val="nil"/>
              <w:bottom w:val="nil"/>
              <w:right w:val="nil"/>
            </w:tcBorders>
          </w:tcPr>
          <w:p w:rsidR="002C1A54" w:rsidRDefault="002C1A54">
            <w:pPr>
              <w:pStyle w:val="ConsPlusNormal"/>
              <w:jc w:val="center"/>
            </w:pPr>
            <w:r>
              <w:t>95,9</w:t>
            </w:r>
          </w:p>
        </w:tc>
        <w:tc>
          <w:tcPr>
            <w:tcW w:w="852" w:type="dxa"/>
            <w:tcBorders>
              <w:top w:val="nil"/>
              <w:left w:val="nil"/>
              <w:bottom w:val="nil"/>
              <w:right w:val="nil"/>
            </w:tcBorders>
          </w:tcPr>
          <w:p w:rsidR="002C1A54" w:rsidRDefault="002C1A54">
            <w:pPr>
              <w:pStyle w:val="ConsPlusNormal"/>
              <w:jc w:val="center"/>
            </w:pPr>
            <w:r>
              <w:t>110</w:t>
            </w:r>
          </w:p>
        </w:tc>
        <w:tc>
          <w:tcPr>
            <w:tcW w:w="852" w:type="dxa"/>
            <w:tcBorders>
              <w:top w:val="nil"/>
              <w:left w:val="nil"/>
              <w:bottom w:val="nil"/>
              <w:right w:val="nil"/>
            </w:tcBorders>
          </w:tcPr>
          <w:p w:rsidR="002C1A54" w:rsidRDefault="002C1A54">
            <w:pPr>
              <w:pStyle w:val="ConsPlusNormal"/>
              <w:jc w:val="center"/>
            </w:pPr>
            <w:r>
              <w:t>120</w:t>
            </w:r>
          </w:p>
        </w:tc>
        <w:tc>
          <w:tcPr>
            <w:tcW w:w="852" w:type="dxa"/>
            <w:tcBorders>
              <w:top w:val="nil"/>
              <w:left w:val="nil"/>
              <w:bottom w:val="nil"/>
              <w:right w:val="nil"/>
            </w:tcBorders>
          </w:tcPr>
          <w:p w:rsidR="002C1A54" w:rsidRDefault="002C1A54">
            <w:pPr>
              <w:pStyle w:val="ConsPlusNormal"/>
              <w:jc w:val="center"/>
            </w:pPr>
            <w:r>
              <w:t>130</w:t>
            </w:r>
          </w:p>
        </w:tc>
        <w:tc>
          <w:tcPr>
            <w:tcW w:w="859" w:type="dxa"/>
            <w:tcBorders>
              <w:top w:val="nil"/>
              <w:left w:val="nil"/>
              <w:bottom w:val="nil"/>
              <w:right w:val="nil"/>
            </w:tcBorders>
          </w:tcPr>
          <w:p w:rsidR="002C1A54" w:rsidRDefault="002C1A54">
            <w:pPr>
              <w:pStyle w:val="ConsPlusNormal"/>
              <w:jc w:val="center"/>
            </w:pPr>
            <w:r>
              <w:t>150</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39.</w:t>
            </w:r>
          </w:p>
        </w:tc>
        <w:tc>
          <w:tcPr>
            <w:tcW w:w="2551" w:type="dxa"/>
            <w:tcBorders>
              <w:top w:val="nil"/>
              <w:left w:val="nil"/>
              <w:bottom w:val="nil"/>
              <w:right w:val="nil"/>
            </w:tcBorders>
          </w:tcPr>
          <w:p w:rsidR="002C1A54" w:rsidRDefault="002C1A54">
            <w:pPr>
              <w:pStyle w:val="ConsPlusNormal"/>
            </w:pPr>
            <w:r>
              <w:t>Обеспеченность зрительскими местами учреждений культурно-досугового типа в расчете на 1 тыс. человек</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54,2</w:t>
            </w:r>
          </w:p>
        </w:tc>
        <w:tc>
          <w:tcPr>
            <w:tcW w:w="907" w:type="dxa"/>
            <w:tcBorders>
              <w:top w:val="nil"/>
              <w:left w:val="nil"/>
              <w:bottom w:val="nil"/>
              <w:right w:val="nil"/>
            </w:tcBorders>
          </w:tcPr>
          <w:p w:rsidR="002C1A54" w:rsidRDefault="002C1A54">
            <w:pPr>
              <w:pStyle w:val="ConsPlusNormal"/>
              <w:jc w:val="center"/>
            </w:pPr>
            <w:r>
              <w:t>53,3</w:t>
            </w:r>
          </w:p>
        </w:tc>
        <w:tc>
          <w:tcPr>
            <w:tcW w:w="907" w:type="dxa"/>
            <w:tcBorders>
              <w:top w:val="nil"/>
              <w:left w:val="nil"/>
              <w:bottom w:val="nil"/>
              <w:right w:val="nil"/>
            </w:tcBorders>
          </w:tcPr>
          <w:p w:rsidR="002C1A54" w:rsidRDefault="002C1A54">
            <w:pPr>
              <w:pStyle w:val="ConsPlusNormal"/>
              <w:jc w:val="center"/>
            </w:pPr>
            <w:r>
              <w:t>54,3</w:t>
            </w:r>
          </w:p>
        </w:tc>
        <w:tc>
          <w:tcPr>
            <w:tcW w:w="907" w:type="dxa"/>
            <w:tcBorders>
              <w:top w:val="nil"/>
              <w:left w:val="nil"/>
              <w:bottom w:val="nil"/>
              <w:right w:val="nil"/>
            </w:tcBorders>
          </w:tcPr>
          <w:p w:rsidR="002C1A54" w:rsidRDefault="002C1A54">
            <w:pPr>
              <w:pStyle w:val="ConsPlusNormal"/>
              <w:jc w:val="center"/>
            </w:pPr>
            <w:r>
              <w:t>53,5</w:t>
            </w:r>
          </w:p>
        </w:tc>
        <w:tc>
          <w:tcPr>
            <w:tcW w:w="907" w:type="dxa"/>
            <w:tcBorders>
              <w:top w:val="nil"/>
              <w:left w:val="nil"/>
              <w:bottom w:val="nil"/>
              <w:right w:val="nil"/>
            </w:tcBorders>
          </w:tcPr>
          <w:p w:rsidR="002C1A54" w:rsidRDefault="002C1A54">
            <w:pPr>
              <w:pStyle w:val="ConsPlusNormal"/>
              <w:jc w:val="center"/>
            </w:pPr>
            <w:r>
              <w:t>54,4</w:t>
            </w:r>
          </w:p>
        </w:tc>
        <w:tc>
          <w:tcPr>
            <w:tcW w:w="852" w:type="dxa"/>
            <w:tcBorders>
              <w:top w:val="nil"/>
              <w:left w:val="nil"/>
              <w:bottom w:val="nil"/>
              <w:right w:val="nil"/>
            </w:tcBorders>
          </w:tcPr>
          <w:p w:rsidR="002C1A54" w:rsidRDefault="002C1A54">
            <w:pPr>
              <w:pStyle w:val="ConsPlusNormal"/>
              <w:jc w:val="center"/>
            </w:pPr>
            <w:r>
              <w:t>51</w:t>
            </w:r>
          </w:p>
        </w:tc>
        <w:tc>
          <w:tcPr>
            <w:tcW w:w="852" w:type="dxa"/>
            <w:tcBorders>
              <w:top w:val="nil"/>
              <w:left w:val="nil"/>
              <w:bottom w:val="nil"/>
              <w:right w:val="nil"/>
            </w:tcBorders>
          </w:tcPr>
          <w:p w:rsidR="002C1A54" w:rsidRDefault="002C1A54">
            <w:pPr>
              <w:pStyle w:val="ConsPlusNormal"/>
              <w:jc w:val="center"/>
            </w:pPr>
            <w:r>
              <w:t>65</w:t>
            </w:r>
          </w:p>
        </w:tc>
        <w:tc>
          <w:tcPr>
            <w:tcW w:w="852" w:type="dxa"/>
            <w:tcBorders>
              <w:top w:val="nil"/>
              <w:left w:val="nil"/>
              <w:bottom w:val="nil"/>
              <w:right w:val="nil"/>
            </w:tcBorders>
          </w:tcPr>
          <w:p w:rsidR="002C1A54" w:rsidRDefault="002C1A54">
            <w:pPr>
              <w:pStyle w:val="ConsPlusNormal"/>
              <w:jc w:val="center"/>
            </w:pPr>
            <w:r>
              <w:t>80</w:t>
            </w:r>
          </w:p>
        </w:tc>
        <w:tc>
          <w:tcPr>
            <w:tcW w:w="852" w:type="dxa"/>
            <w:tcBorders>
              <w:top w:val="nil"/>
              <w:left w:val="nil"/>
              <w:bottom w:val="nil"/>
              <w:right w:val="nil"/>
            </w:tcBorders>
          </w:tcPr>
          <w:p w:rsidR="002C1A54" w:rsidRDefault="002C1A54">
            <w:pPr>
              <w:pStyle w:val="ConsPlusNormal"/>
              <w:jc w:val="center"/>
            </w:pPr>
            <w:r>
              <w:t>100</w:t>
            </w:r>
          </w:p>
        </w:tc>
        <w:tc>
          <w:tcPr>
            <w:tcW w:w="859"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40.</w:t>
            </w:r>
          </w:p>
        </w:tc>
        <w:tc>
          <w:tcPr>
            <w:tcW w:w="2551" w:type="dxa"/>
            <w:tcBorders>
              <w:top w:val="nil"/>
              <w:left w:val="nil"/>
              <w:bottom w:val="nil"/>
              <w:right w:val="nil"/>
            </w:tcBorders>
          </w:tcPr>
          <w:p w:rsidR="002C1A54" w:rsidRDefault="002C1A54">
            <w:pPr>
              <w:pStyle w:val="ConsPlusNormal"/>
            </w:pPr>
            <w:r>
              <w:t>Средняя численность участников клубных формирований в расчете на 1 тыс. человек</w:t>
            </w:r>
          </w:p>
        </w:tc>
        <w:tc>
          <w:tcPr>
            <w:tcW w:w="794" w:type="dxa"/>
            <w:tcBorders>
              <w:top w:val="nil"/>
              <w:left w:val="nil"/>
              <w:bottom w:val="nil"/>
              <w:right w:val="nil"/>
            </w:tcBorders>
          </w:tcPr>
          <w:p w:rsidR="002C1A54" w:rsidRDefault="002C1A54">
            <w:pPr>
              <w:pStyle w:val="ConsPlusNormal"/>
              <w:jc w:val="center"/>
            </w:pPr>
            <w:r>
              <w:t>человек</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41,04</w:t>
            </w:r>
          </w:p>
        </w:tc>
        <w:tc>
          <w:tcPr>
            <w:tcW w:w="907" w:type="dxa"/>
            <w:tcBorders>
              <w:top w:val="nil"/>
              <w:left w:val="nil"/>
              <w:bottom w:val="nil"/>
              <w:right w:val="nil"/>
            </w:tcBorders>
          </w:tcPr>
          <w:p w:rsidR="002C1A54" w:rsidRDefault="002C1A54">
            <w:pPr>
              <w:pStyle w:val="ConsPlusNormal"/>
              <w:jc w:val="center"/>
            </w:pPr>
            <w:r>
              <w:t>41,07</w:t>
            </w:r>
          </w:p>
        </w:tc>
        <w:tc>
          <w:tcPr>
            <w:tcW w:w="907" w:type="dxa"/>
            <w:tcBorders>
              <w:top w:val="nil"/>
              <w:left w:val="nil"/>
              <w:bottom w:val="nil"/>
              <w:right w:val="nil"/>
            </w:tcBorders>
          </w:tcPr>
          <w:p w:rsidR="002C1A54" w:rsidRDefault="002C1A54">
            <w:pPr>
              <w:pStyle w:val="ConsPlusNormal"/>
              <w:jc w:val="center"/>
            </w:pPr>
            <w:r>
              <w:t>41,24</w:t>
            </w:r>
          </w:p>
        </w:tc>
        <w:tc>
          <w:tcPr>
            <w:tcW w:w="907" w:type="dxa"/>
            <w:tcBorders>
              <w:top w:val="nil"/>
              <w:left w:val="nil"/>
              <w:bottom w:val="nil"/>
              <w:right w:val="nil"/>
            </w:tcBorders>
          </w:tcPr>
          <w:p w:rsidR="002C1A54" w:rsidRDefault="002C1A54">
            <w:pPr>
              <w:pStyle w:val="ConsPlusNormal"/>
              <w:jc w:val="center"/>
            </w:pPr>
            <w:r>
              <w:t>41,32</w:t>
            </w:r>
          </w:p>
        </w:tc>
        <w:tc>
          <w:tcPr>
            <w:tcW w:w="907" w:type="dxa"/>
            <w:tcBorders>
              <w:top w:val="nil"/>
              <w:left w:val="nil"/>
              <w:bottom w:val="nil"/>
              <w:right w:val="nil"/>
            </w:tcBorders>
          </w:tcPr>
          <w:p w:rsidR="002C1A54" w:rsidRDefault="002C1A54">
            <w:pPr>
              <w:pStyle w:val="ConsPlusNormal"/>
              <w:jc w:val="center"/>
            </w:pPr>
            <w:r>
              <w:t>41,45</w:t>
            </w:r>
          </w:p>
        </w:tc>
        <w:tc>
          <w:tcPr>
            <w:tcW w:w="852" w:type="dxa"/>
            <w:tcBorders>
              <w:top w:val="nil"/>
              <w:left w:val="nil"/>
              <w:bottom w:val="nil"/>
              <w:right w:val="nil"/>
            </w:tcBorders>
          </w:tcPr>
          <w:p w:rsidR="002C1A54" w:rsidRDefault="002C1A54">
            <w:pPr>
              <w:pStyle w:val="ConsPlusNormal"/>
              <w:jc w:val="center"/>
            </w:pPr>
            <w:r>
              <w:t>41,1</w:t>
            </w:r>
          </w:p>
        </w:tc>
        <w:tc>
          <w:tcPr>
            <w:tcW w:w="852" w:type="dxa"/>
            <w:tcBorders>
              <w:top w:val="nil"/>
              <w:left w:val="nil"/>
              <w:bottom w:val="nil"/>
              <w:right w:val="nil"/>
            </w:tcBorders>
          </w:tcPr>
          <w:p w:rsidR="002C1A54" w:rsidRDefault="002C1A54">
            <w:pPr>
              <w:pStyle w:val="ConsPlusNormal"/>
              <w:jc w:val="center"/>
            </w:pPr>
            <w:r>
              <w:t>41,75</w:t>
            </w:r>
          </w:p>
        </w:tc>
        <w:tc>
          <w:tcPr>
            <w:tcW w:w="852" w:type="dxa"/>
            <w:tcBorders>
              <w:top w:val="nil"/>
              <w:left w:val="nil"/>
              <w:bottom w:val="nil"/>
              <w:right w:val="nil"/>
            </w:tcBorders>
          </w:tcPr>
          <w:p w:rsidR="002C1A54" w:rsidRDefault="002C1A54">
            <w:pPr>
              <w:pStyle w:val="ConsPlusNormal"/>
              <w:jc w:val="center"/>
            </w:pPr>
            <w:r>
              <w:t>41,98</w:t>
            </w:r>
          </w:p>
        </w:tc>
        <w:tc>
          <w:tcPr>
            <w:tcW w:w="852" w:type="dxa"/>
            <w:tcBorders>
              <w:top w:val="nil"/>
              <w:left w:val="nil"/>
              <w:bottom w:val="nil"/>
              <w:right w:val="nil"/>
            </w:tcBorders>
          </w:tcPr>
          <w:p w:rsidR="002C1A54" w:rsidRDefault="002C1A54">
            <w:pPr>
              <w:pStyle w:val="ConsPlusNormal"/>
              <w:jc w:val="center"/>
            </w:pPr>
            <w:r>
              <w:t>42,21</w:t>
            </w:r>
          </w:p>
        </w:tc>
        <w:tc>
          <w:tcPr>
            <w:tcW w:w="859" w:type="dxa"/>
            <w:tcBorders>
              <w:top w:val="nil"/>
              <w:left w:val="nil"/>
              <w:bottom w:val="nil"/>
              <w:right w:val="nil"/>
            </w:tcBorders>
          </w:tcPr>
          <w:p w:rsidR="002C1A54" w:rsidRDefault="002C1A54">
            <w:pPr>
              <w:pStyle w:val="ConsPlusNormal"/>
              <w:jc w:val="center"/>
            </w:pPr>
            <w:r>
              <w:t>42,46</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41.</w:t>
            </w:r>
          </w:p>
        </w:tc>
        <w:tc>
          <w:tcPr>
            <w:tcW w:w="2551" w:type="dxa"/>
            <w:tcBorders>
              <w:top w:val="nil"/>
              <w:left w:val="nil"/>
              <w:bottom w:val="nil"/>
              <w:right w:val="nil"/>
            </w:tcBorders>
          </w:tcPr>
          <w:p w:rsidR="002C1A54" w:rsidRDefault="002C1A54">
            <w:pPr>
              <w:pStyle w:val="ConsPlusNormal"/>
            </w:pPr>
            <w:r>
              <w:t xml:space="preserve">Количество проведенных </w:t>
            </w:r>
            <w:r>
              <w:lastRenderedPageBreak/>
              <w:t>за пределами своей территории в России гастролей концертных организаций, самостоятельных коллективов и театров по отношению к 2010 году</w:t>
            </w:r>
          </w:p>
        </w:tc>
        <w:tc>
          <w:tcPr>
            <w:tcW w:w="794" w:type="dxa"/>
            <w:tcBorders>
              <w:top w:val="nil"/>
              <w:left w:val="nil"/>
              <w:bottom w:val="nil"/>
              <w:right w:val="nil"/>
            </w:tcBorders>
          </w:tcPr>
          <w:p w:rsidR="002C1A54" w:rsidRDefault="002C1A54">
            <w:pPr>
              <w:pStyle w:val="ConsPlusNormal"/>
              <w:jc w:val="center"/>
            </w:pPr>
            <w:r>
              <w:lastRenderedPageBreak/>
              <w:t>проце</w:t>
            </w:r>
            <w:r>
              <w:lastRenderedPageBreak/>
              <w:t>нтов</w:t>
            </w:r>
          </w:p>
        </w:tc>
        <w:tc>
          <w:tcPr>
            <w:tcW w:w="1587" w:type="dxa"/>
            <w:tcBorders>
              <w:top w:val="nil"/>
              <w:left w:val="nil"/>
              <w:bottom w:val="nil"/>
              <w:right w:val="nil"/>
            </w:tcBorders>
          </w:tcPr>
          <w:p w:rsidR="002C1A54" w:rsidRDefault="002C1A54">
            <w:pPr>
              <w:pStyle w:val="ConsPlusNormal"/>
            </w:pPr>
            <w:r>
              <w:lastRenderedPageBreak/>
              <w:t xml:space="preserve">Минкультуры </w:t>
            </w:r>
            <w:r>
              <w:lastRenderedPageBreak/>
              <w:t>России</w:t>
            </w:r>
          </w:p>
        </w:tc>
        <w:tc>
          <w:tcPr>
            <w:tcW w:w="964" w:type="dxa"/>
            <w:tcBorders>
              <w:top w:val="nil"/>
              <w:left w:val="nil"/>
              <w:bottom w:val="nil"/>
              <w:right w:val="nil"/>
            </w:tcBorders>
          </w:tcPr>
          <w:p w:rsidR="002C1A54" w:rsidRDefault="002C1A54">
            <w:pPr>
              <w:pStyle w:val="ConsPlusNormal"/>
              <w:jc w:val="center"/>
            </w:pPr>
            <w:r>
              <w:lastRenderedPageBreak/>
              <w:t>18,24</w:t>
            </w:r>
          </w:p>
        </w:tc>
        <w:tc>
          <w:tcPr>
            <w:tcW w:w="907" w:type="dxa"/>
            <w:tcBorders>
              <w:top w:val="nil"/>
              <w:left w:val="nil"/>
              <w:bottom w:val="nil"/>
              <w:right w:val="nil"/>
            </w:tcBorders>
          </w:tcPr>
          <w:p w:rsidR="002C1A54" w:rsidRDefault="002C1A54">
            <w:pPr>
              <w:pStyle w:val="ConsPlusNormal"/>
              <w:jc w:val="center"/>
            </w:pPr>
            <w:r>
              <w:t>20,81</w:t>
            </w:r>
          </w:p>
        </w:tc>
        <w:tc>
          <w:tcPr>
            <w:tcW w:w="907" w:type="dxa"/>
            <w:tcBorders>
              <w:top w:val="nil"/>
              <w:left w:val="nil"/>
              <w:bottom w:val="nil"/>
              <w:right w:val="nil"/>
            </w:tcBorders>
          </w:tcPr>
          <w:p w:rsidR="002C1A54" w:rsidRDefault="002C1A54">
            <w:pPr>
              <w:pStyle w:val="ConsPlusNormal"/>
              <w:jc w:val="center"/>
            </w:pPr>
            <w:r>
              <w:t>19,94</w:t>
            </w:r>
          </w:p>
        </w:tc>
        <w:tc>
          <w:tcPr>
            <w:tcW w:w="907" w:type="dxa"/>
            <w:tcBorders>
              <w:top w:val="nil"/>
              <w:left w:val="nil"/>
              <w:bottom w:val="nil"/>
              <w:right w:val="nil"/>
            </w:tcBorders>
          </w:tcPr>
          <w:p w:rsidR="002C1A54" w:rsidRDefault="002C1A54">
            <w:pPr>
              <w:pStyle w:val="ConsPlusNormal"/>
              <w:jc w:val="center"/>
            </w:pPr>
            <w:r>
              <w:t>16,1</w:t>
            </w:r>
          </w:p>
        </w:tc>
        <w:tc>
          <w:tcPr>
            <w:tcW w:w="907" w:type="dxa"/>
            <w:tcBorders>
              <w:top w:val="nil"/>
              <w:left w:val="nil"/>
              <w:bottom w:val="nil"/>
              <w:right w:val="nil"/>
            </w:tcBorders>
          </w:tcPr>
          <w:p w:rsidR="002C1A54" w:rsidRDefault="002C1A54">
            <w:pPr>
              <w:pStyle w:val="ConsPlusNormal"/>
              <w:jc w:val="center"/>
            </w:pPr>
            <w:r>
              <w:t>21,64</w:t>
            </w:r>
          </w:p>
        </w:tc>
        <w:tc>
          <w:tcPr>
            <w:tcW w:w="852" w:type="dxa"/>
            <w:tcBorders>
              <w:top w:val="nil"/>
              <w:left w:val="nil"/>
              <w:bottom w:val="nil"/>
              <w:right w:val="nil"/>
            </w:tcBorders>
          </w:tcPr>
          <w:p w:rsidR="002C1A54" w:rsidRDefault="002C1A54">
            <w:pPr>
              <w:pStyle w:val="ConsPlusNormal"/>
              <w:jc w:val="center"/>
            </w:pPr>
            <w:r>
              <w:t>3,3</w:t>
            </w:r>
          </w:p>
        </w:tc>
        <w:tc>
          <w:tcPr>
            <w:tcW w:w="852" w:type="dxa"/>
            <w:tcBorders>
              <w:top w:val="nil"/>
              <w:left w:val="nil"/>
              <w:bottom w:val="nil"/>
              <w:right w:val="nil"/>
            </w:tcBorders>
          </w:tcPr>
          <w:p w:rsidR="002C1A54" w:rsidRDefault="002C1A54">
            <w:pPr>
              <w:pStyle w:val="ConsPlusNormal"/>
              <w:jc w:val="center"/>
            </w:pPr>
            <w:r>
              <w:t>23,34</w:t>
            </w:r>
          </w:p>
        </w:tc>
        <w:tc>
          <w:tcPr>
            <w:tcW w:w="852" w:type="dxa"/>
            <w:tcBorders>
              <w:top w:val="nil"/>
              <w:left w:val="nil"/>
              <w:bottom w:val="nil"/>
              <w:right w:val="nil"/>
            </w:tcBorders>
          </w:tcPr>
          <w:p w:rsidR="002C1A54" w:rsidRDefault="002C1A54">
            <w:pPr>
              <w:pStyle w:val="ConsPlusNormal"/>
              <w:jc w:val="center"/>
            </w:pPr>
            <w:r>
              <w:t>25,04</w:t>
            </w:r>
          </w:p>
        </w:tc>
        <w:tc>
          <w:tcPr>
            <w:tcW w:w="852" w:type="dxa"/>
            <w:tcBorders>
              <w:top w:val="nil"/>
              <w:left w:val="nil"/>
              <w:bottom w:val="nil"/>
              <w:right w:val="nil"/>
            </w:tcBorders>
          </w:tcPr>
          <w:p w:rsidR="002C1A54" w:rsidRDefault="002C1A54">
            <w:pPr>
              <w:pStyle w:val="ConsPlusNormal"/>
              <w:jc w:val="center"/>
            </w:pPr>
            <w:r>
              <w:t>26,74</w:t>
            </w:r>
          </w:p>
        </w:tc>
        <w:tc>
          <w:tcPr>
            <w:tcW w:w="859" w:type="dxa"/>
            <w:tcBorders>
              <w:top w:val="nil"/>
              <w:left w:val="nil"/>
              <w:bottom w:val="nil"/>
              <w:right w:val="nil"/>
            </w:tcBorders>
          </w:tcPr>
          <w:p w:rsidR="002C1A54" w:rsidRDefault="002C1A54">
            <w:pPr>
              <w:pStyle w:val="ConsPlusNormal"/>
              <w:jc w:val="center"/>
            </w:pPr>
            <w:r>
              <w:t>28,5</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lastRenderedPageBreak/>
              <w:t>42.</w:t>
            </w:r>
          </w:p>
        </w:tc>
        <w:tc>
          <w:tcPr>
            <w:tcW w:w="2551" w:type="dxa"/>
            <w:tcBorders>
              <w:top w:val="nil"/>
              <w:left w:val="nil"/>
              <w:bottom w:val="nil"/>
              <w:right w:val="nil"/>
            </w:tcBorders>
          </w:tcPr>
          <w:p w:rsidR="002C1A54" w:rsidRDefault="002C1A54">
            <w:pPr>
              <w:pStyle w:val="ConsPlusNormal"/>
            </w:pPr>
            <w:r>
              <w:t>Среднее количество посещений киносеансов в расчете на 1 человека</w:t>
            </w:r>
          </w:p>
        </w:tc>
        <w:tc>
          <w:tcPr>
            <w:tcW w:w="794" w:type="dxa"/>
            <w:tcBorders>
              <w:top w:val="nil"/>
              <w:left w:val="nil"/>
              <w:bottom w:val="nil"/>
              <w:right w:val="nil"/>
            </w:tcBorders>
          </w:tcPr>
          <w:p w:rsidR="002C1A54" w:rsidRDefault="002C1A54">
            <w:pPr>
              <w:pStyle w:val="ConsPlusNormal"/>
              <w:jc w:val="center"/>
            </w:pPr>
            <w:r>
              <w:t>человек</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0,47</w:t>
            </w:r>
          </w:p>
        </w:tc>
        <w:tc>
          <w:tcPr>
            <w:tcW w:w="907" w:type="dxa"/>
            <w:tcBorders>
              <w:top w:val="nil"/>
              <w:left w:val="nil"/>
              <w:bottom w:val="nil"/>
              <w:right w:val="nil"/>
            </w:tcBorders>
          </w:tcPr>
          <w:p w:rsidR="002C1A54" w:rsidRDefault="002C1A54">
            <w:pPr>
              <w:pStyle w:val="ConsPlusNormal"/>
              <w:jc w:val="center"/>
            </w:pPr>
            <w:r>
              <w:t>1,1</w:t>
            </w:r>
          </w:p>
        </w:tc>
        <w:tc>
          <w:tcPr>
            <w:tcW w:w="907" w:type="dxa"/>
            <w:tcBorders>
              <w:top w:val="nil"/>
              <w:left w:val="nil"/>
              <w:bottom w:val="nil"/>
              <w:right w:val="nil"/>
            </w:tcBorders>
          </w:tcPr>
          <w:p w:rsidR="002C1A54" w:rsidRDefault="002C1A54">
            <w:pPr>
              <w:pStyle w:val="ConsPlusNormal"/>
              <w:jc w:val="center"/>
            </w:pPr>
            <w:r>
              <w:t>0,47</w:t>
            </w:r>
          </w:p>
        </w:tc>
        <w:tc>
          <w:tcPr>
            <w:tcW w:w="907" w:type="dxa"/>
            <w:tcBorders>
              <w:top w:val="nil"/>
              <w:left w:val="nil"/>
              <w:bottom w:val="nil"/>
              <w:right w:val="nil"/>
            </w:tcBorders>
          </w:tcPr>
          <w:p w:rsidR="002C1A54" w:rsidRDefault="002C1A54">
            <w:pPr>
              <w:pStyle w:val="ConsPlusNormal"/>
              <w:jc w:val="center"/>
            </w:pPr>
            <w:r>
              <w:t>1,2</w:t>
            </w:r>
          </w:p>
        </w:tc>
        <w:tc>
          <w:tcPr>
            <w:tcW w:w="907" w:type="dxa"/>
            <w:tcBorders>
              <w:top w:val="nil"/>
              <w:left w:val="nil"/>
              <w:bottom w:val="nil"/>
              <w:right w:val="nil"/>
            </w:tcBorders>
          </w:tcPr>
          <w:p w:rsidR="002C1A54" w:rsidRDefault="002C1A54">
            <w:pPr>
              <w:pStyle w:val="ConsPlusNormal"/>
              <w:jc w:val="center"/>
            </w:pPr>
            <w:r>
              <w:t>0,48</w:t>
            </w:r>
          </w:p>
        </w:tc>
        <w:tc>
          <w:tcPr>
            <w:tcW w:w="852" w:type="dxa"/>
            <w:tcBorders>
              <w:top w:val="nil"/>
              <w:left w:val="nil"/>
              <w:bottom w:val="nil"/>
              <w:right w:val="nil"/>
            </w:tcBorders>
          </w:tcPr>
          <w:p w:rsidR="002C1A54" w:rsidRDefault="002C1A54">
            <w:pPr>
              <w:pStyle w:val="ConsPlusNormal"/>
              <w:jc w:val="center"/>
            </w:pPr>
            <w:r>
              <w:t>1,3</w:t>
            </w:r>
          </w:p>
        </w:tc>
        <w:tc>
          <w:tcPr>
            <w:tcW w:w="852" w:type="dxa"/>
            <w:tcBorders>
              <w:top w:val="nil"/>
              <w:left w:val="nil"/>
              <w:bottom w:val="nil"/>
              <w:right w:val="nil"/>
            </w:tcBorders>
          </w:tcPr>
          <w:p w:rsidR="002C1A54" w:rsidRDefault="002C1A54">
            <w:pPr>
              <w:pStyle w:val="ConsPlusNormal"/>
              <w:jc w:val="center"/>
            </w:pPr>
            <w:r>
              <w:t>1,2</w:t>
            </w:r>
          </w:p>
        </w:tc>
        <w:tc>
          <w:tcPr>
            <w:tcW w:w="852" w:type="dxa"/>
            <w:tcBorders>
              <w:top w:val="nil"/>
              <w:left w:val="nil"/>
              <w:bottom w:val="nil"/>
              <w:right w:val="nil"/>
            </w:tcBorders>
          </w:tcPr>
          <w:p w:rsidR="002C1A54" w:rsidRDefault="002C1A54">
            <w:pPr>
              <w:pStyle w:val="ConsPlusNormal"/>
              <w:jc w:val="center"/>
            </w:pPr>
            <w:r>
              <w:t>1,3</w:t>
            </w:r>
          </w:p>
        </w:tc>
        <w:tc>
          <w:tcPr>
            <w:tcW w:w="852" w:type="dxa"/>
            <w:tcBorders>
              <w:top w:val="nil"/>
              <w:left w:val="nil"/>
              <w:bottom w:val="nil"/>
              <w:right w:val="nil"/>
            </w:tcBorders>
          </w:tcPr>
          <w:p w:rsidR="002C1A54" w:rsidRDefault="002C1A54">
            <w:pPr>
              <w:pStyle w:val="ConsPlusNormal"/>
              <w:jc w:val="center"/>
            </w:pPr>
            <w:r>
              <w:t>1,3</w:t>
            </w:r>
          </w:p>
        </w:tc>
        <w:tc>
          <w:tcPr>
            <w:tcW w:w="859" w:type="dxa"/>
            <w:tcBorders>
              <w:top w:val="nil"/>
              <w:left w:val="nil"/>
              <w:bottom w:val="nil"/>
              <w:right w:val="nil"/>
            </w:tcBorders>
          </w:tcPr>
          <w:p w:rsidR="002C1A54" w:rsidRDefault="002C1A54">
            <w:pPr>
              <w:pStyle w:val="ConsPlusNormal"/>
              <w:jc w:val="center"/>
            </w:pPr>
            <w:r>
              <w:t>1,4</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43.</w:t>
            </w:r>
          </w:p>
        </w:tc>
        <w:tc>
          <w:tcPr>
            <w:tcW w:w="2551" w:type="dxa"/>
            <w:tcBorders>
              <w:top w:val="nil"/>
              <w:left w:val="nil"/>
              <w:bottom w:val="nil"/>
              <w:right w:val="nil"/>
            </w:tcBorders>
          </w:tcPr>
          <w:p w:rsidR="002C1A54" w:rsidRDefault="002C1A54">
            <w:pPr>
              <w:pStyle w:val="ConsPlusNormal"/>
            </w:pPr>
            <w:r>
              <w:t>Доля переведенных оригиналов магнитных фонограмм кинофильмов на цифровые носители в общем объеме фонда магнитных фонограмм государственного фильмофонда Российской Федерации</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29</w:t>
            </w:r>
          </w:p>
        </w:tc>
        <w:tc>
          <w:tcPr>
            <w:tcW w:w="907" w:type="dxa"/>
            <w:tcBorders>
              <w:top w:val="nil"/>
              <w:left w:val="nil"/>
              <w:bottom w:val="nil"/>
              <w:right w:val="nil"/>
            </w:tcBorders>
          </w:tcPr>
          <w:p w:rsidR="002C1A54" w:rsidRDefault="002C1A54">
            <w:pPr>
              <w:pStyle w:val="ConsPlusNormal"/>
              <w:jc w:val="center"/>
            </w:pPr>
            <w:r>
              <w:t>29,94</w:t>
            </w:r>
          </w:p>
        </w:tc>
        <w:tc>
          <w:tcPr>
            <w:tcW w:w="907" w:type="dxa"/>
            <w:tcBorders>
              <w:top w:val="nil"/>
              <w:left w:val="nil"/>
              <w:bottom w:val="nil"/>
              <w:right w:val="nil"/>
            </w:tcBorders>
          </w:tcPr>
          <w:p w:rsidR="002C1A54" w:rsidRDefault="002C1A54">
            <w:pPr>
              <w:pStyle w:val="ConsPlusNormal"/>
              <w:jc w:val="center"/>
            </w:pPr>
            <w:r>
              <w:t>30,9</w:t>
            </w:r>
          </w:p>
        </w:tc>
        <w:tc>
          <w:tcPr>
            <w:tcW w:w="907" w:type="dxa"/>
            <w:tcBorders>
              <w:top w:val="nil"/>
              <w:left w:val="nil"/>
              <w:bottom w:val="nil"/>
              <w:right w:val="nil"/>
            </w:tcBorders>
          </w:tcPr>
          <w:p w:rsidR="002C1A54" w:rsidRDefault="002C1A54">
            <w:pPr>
              <w:pStyle w:val="ConsPlusNormal"/>
              <w:jc w:val="center"/>
            </w:pPr>
            <w:r>
              <w:t>32,5</w:t>
            </w:r>
          </w:p>
        </w:tc>
        <w:tc>
          <w:tcPr>
            <w:tcW w:w="907" w:type="dxa"/>
            <w:tcBorders>
              <w:top w:val="nil"/>
              <w:left w:val="nil"/>
              <w:bottom w:val="nil"/>
              <w:right w:val="nil"/>
            </w:tcBorders>
          </w:tcPr>
          <w:p w:rsidR="002C1A54" w:rsidRDefault="002C1A54">
            <w:pPr>
              <w:pStyle w:val="ConsPlusNormal"/>
              <w:jc w:val="center"/>
            </w:pPr>
            <w:r>
              <w:t>32,8</w:t>
            </w:r>
          </w:p>
        </w:tc>
        <w:tc>
          <w:tcPr>
            <w:tcW w:w="852" w:type="dxa"/>
            <w:tcBorders>
              <w:top w:val="nil"/>
              <w:left w:val="nil"/>
              <w:bottom w:val="nil"/>
              <w:right w:val="nil"/>
            </w:tcBorders>
          </w:tcPr>
          <w:p w:rsidR="002C1A54" w:rsidRDefault="002C1A54">
            <w:pPr>
              <w:pStyle w:val="ConsPlusNormal"/>
              <w:jc w:val="center"/>
            </w:pPr>
            <w:r>
              <w:t>34,9</w:t>
            </w:r>
          </w:p>
        </w:tc>
        <w:tc>
          <w:tcPr>
            <w:tcW w:w="852" w:type="dxa"/>
            <w:tcBorders>
              <w:top w:val="nil"/>
              <w:left w:val="nil"/>
              <w:bottom w:val="nil"/>
              <w:right w:val="nil"/>
            </w:tcBorders>
          </w:tcPr>
          <w:p w:rsidR="002C1A54" w:rsidRDefault="002C1A54">
            <w:pPr>
              <w:pStyle w:val="ConsPlusNormal"/>
              <w:jc w:val="center"/>
            </w:pPr>
            <w:r>
              <w:t>36,2</w:t>
            </w:r>
          </w:p>
        </w:tc>
        <w:tc>
          <w:tcPr>
            <w:tcW w:w="852" w:type="dxa"/>
            <w:tcBorders>
              <w:top w:val="nil"/>
              <w:left w:val="nil"/>
              <w:bottom w:val="nil"/>
              <w:right w:val="nil"/>
            </w:tcBorders>
          </w:tcPr>
          <w:p w:rsidR="002C1A54" w:rsidRDefault="002C1A54">
            <w:pPr>
              <w:pStyle w:val="ConsPlusNormal"/>
              <w:jc w:val="center"/>
            </w:pPr>
            <w:r>
              <w:t>38,1</w:t>
            </w:r>
          </w:p>
        </w:tc>
        <w:tc>
          <w:tcPr>
            <w:tcW w:w="852" w:type="dxa"/>
            <w:tcBorders>
              <w:top w:val="nil"/>
              <w:left w:val="nil"/>
              <w:bottom w:val="nil"/>
              <w:right w:val="nil"/>
            </w:tcBorders>
          </w:tcPr>
          <w:p w:rsidR="002C1A54" w:rsidRDefault="002C1A54">
            <w:pPr>
              <w:pStyle w:val="ConsPlusNormal"/>
              <w:jc w:val="center"/>
            </w:pPr>
            <w:r>
              <w:t>40</w:t>
            </w:r>
          </w:p>
        </w:tc>
        <w:tc>
          <w:tcPr>
            <w:tcW w:w="859" w:type="dxa"/>
            <w:tcBorders>
              <w:top w:val="nil"/>
              <w:left w:val="nil"/>
              <w:bottom w:val="nil"/>
              <w:right w:val="nil"/>
            </w:tcBorders>
          </w:tcPr>
          <w:p w:rsidR="002C1A54" w:rsidRDefault="002C1A54">
            <w:pPr>
              <w:pStyle w:val="ConsPlusNormal"/>
              <w:jc w:val="center"/>
            </w:pPr>
            <w:r>
              <w:t>41,9</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44.</w:t>
            </w:r>
          </w:p>
        </w:tc>
        <w:tc>
          <w:tcPr>
            <w:tcW w:w="2551" w:type="dxa"/>
            <w:tcBorders>
              <w:top w:val="nil"/>
              <w:left w:val="nil"/>
              <w:bottom w:val="nil"/>
              <w:right w:val="nil"/>
            </w:tcBorders>
          </w:tcPr>
          <w:p w:rsidR="002C1A54" w:rsidRDefault="002C1A54">
            <w:pPr>
              <w:pStyle w:val="ConsPlusNormal"/>
            </w:pPr>
            <w:r>
              <w:t xml:space="preserve">Средняя численность зрителей на мероприятиях концертных организаций, самостоятельных коллективов, проведенных собственными силами в пределах своей территории, в расчете на </w:t>
            </w:r>
            <w:r>
              <w:lastRenderedPageBreak/>
              <w:t>1 тыс. человек</w:t>
            </w:r>
          </w:p>
        </w:tc>
        <w:tc>
          <w:tcPr>
            <w:tcW w:w="794" w:type="dxa"/>
            <w:tcBorders>
              <w:top w:val="nil"/>
              <w:left w:val="nil"/>
              <w:bottom w:val="nil"/>
              <w:right w:val="nil"/>
            </w:tcBorders>
          </w:tcPr>
          <w:p w:rsidR="002C1A54" w:rsidRDefault="002C1A54">
            <w:pPr>
              <w:pStyle w:val="ConsPlusNormal"/>
              <w:jc w:val="center"/>
            </w:pPr>
            <w:r>
              <w:lastRenderedPageBreak/>
              <w:t>человек</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136,01</w:t>
            </w:r>
          </w:p>
        </w:tc>
        <w:tc>
          <w:tcPr>
            <w:tcW w:w="907" w:type="dxa"/>
            <w:tcBorders>
              <w:top w:val="nil"/>
              <w:left w:val="nil"/>
              <w:bottom w:val="nil"/>
              <w:right w:val="nil"/>
            </w:tcBorders>
          </w:tcPr>
          <w:p w:rsidR="002C1A54" w:rsidRDefault="002C1A54">
            <w:pPr>
              <w:pStyle w:val="ConsPlusNormal"/>
              <w:jc w:val="center"/>
            </w:pPr>
            <w:r>
              <w:t>158</w:t>
            </w:r>
          </w:p>
        </w:tc>
        <w:tc>
          <w:tcPr>
            <w:tcW w:w="907" w:type="dxa"/>
            <w:tcBorders>
              <w:top w:val="nil"/>
              <w:left w:val="nil"/>
              <w:bottom w:val="nil"/>
              <w:right w:val="nil"/>
            </w:tcBorders>
          </w:tcPr>
          <w:p w:rsidR="002C1A54" w:rsidRDefault="002C1A54">
            <w:pPr>
              <w:pStyle w:val="ConsPlusNormal"/>
              <w:jc w:val="center"/>
            </w:pPr>
            <w:r>
              <w:t>137,36</w:t>
            </w:r>
          </w:p>
        </w:tc>
        <w:tc>
          <w:tcPr>
            <w:tcW w:w="907" w:type="dxa"/>
            <w:tcBorders>
              <w:top w:val="nil"/>
              <w:left w:val="nil"/>
              <w:bottom w:val="nil"/>
              <w:right w:val="nil"/>
            </w:tcBorders>
          </w:tcPr>
          <w:p w:rsidR="002C1A54" w:rsidRDefault="002C1A54">
            <w:pPr>
              <w:pStyle w:val="ConsPlusNormal"/>
              <w:jc w:val="center"/>
            </w:pPr>
            <w:r>
              <w:t>164,75</w:t>
            </w:r>
          </w:p>
        </w:tc>
        <w:tc>
          <w:tcPr>
            <w:tcW w:w="907" w:type="dxa"/>
            <w:tcBorders>
              <w:top w:val="nil"/>
              <w:left w:val="nil"/>
              <w:bottom w:val="nil"/>
              <w:right w:val="nil"/>
            </w:tcBorders>
          </w:tcPr>
          <w:p w:rsidR="002C1A54" w:rsidRDefault="002C1A54">
            <w:pPr>
              <w:pStyle w:val="ConsPlusNormal"/>
              <w:jc w:val="center"/>
            </w:pPr>
            <w:r>
              <w:t>138,74</w:t>
            </w:r>
          </w:p>
        </w:tc>
        <w:tc>
          <w:tcPr>
            <w:tcW w:w="852" w:type="dxa"/>
            <w:tcBorders>
              <w:top w:val="nil"/>
              <w:left w:val="nil"/>
              <w:bottom w:val="nil"/>
              <w:right w:val="nil"/>
            </w:tcBorders>
          </w:tcPr>
          <w:p w:rsidR="002C1A54" w:rsidRDefault="002C1A54">
            <w:pPr>
              <w:pStyle w:val="ConsPlusNormal"/>
              <w:jc w:val="center"/>
            </w:pPr>
            <w:r>
              <w:t>154</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lastRenderedPageBreak/>
              <w:t>45.</w:t>
            </w:r>
          </w:p>
        </w:tc>
        <w:tc>
          <w:tcPr>
            <w:tcW w:w="2551" w:type="dxa"/>
            <w:tcBorders>
              <w:top w:val="nil"/>
              <w:left w:val="nil"/>
              <w:bottom w:val="nil"/>
              <w:right w:val="nil"/>
            </w:tcBorders>
          </w:tcPr>
          <w:p w:rsidR="002C1A54" w:rsidRDefault="002C1A54">
            <w:pPr>
              <w:pStyle w:val="ConsPlusNormal"/>
            </w:pPr>
            <w:r>
              <w:t>Средняя численность зрителей на мероприятиях цирков в расчете на 1 тыс. человек</w:t>
            </w:r>
          </w:p>
        </w:tc>
        <w:tc>
          <w:tcPr>
            <w:tcW w:w="794" w:type="dxa"/>
            <w:tcBorders>
              <w:top w:val="nil"/>
              <w:left w:val="nil"/>
              <w:bottom w:val="nil"/>
              <w:right w:val="nil"/>
            </w:tcBorders>
          </w:tcPr>
          <w:p w:rsidR="002C1A54" w:rsidRDefault="002C1A54">
            <w:pPr>
              <w:pStyle w:val="ConsPlusNormal"/>
              <w:jc w:val="center"/>
            </w:pPr>
            <w:r>
              <w:t>человек</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78,65</w:t>
            </w:r>
          </w:p>
        </w:tc>
        <w:tc>
          <w:tcPr>
            <w:tcW w:w="907" w:type="dxa"/>
            <w:tcBorders>
              <w:top w:val="nil"/>
              <w:left w:val="nil"/>
              <w:bottom w:val="nil"/>
              <w:right w:val="nil"/>
            </w:tcBorders>
          </w:tcPr>
          <w:p w:rsidR="002C1A54" w:rsidRDefault="002C1A54">
            <w:pPr>
              <w:pStyle w:val="ConsPlusNormal"/>
              <w:jc w:val="center"/>
            </w:pPr>
            <w:r>
              <w:t>35,3</w:t>
            </w:r>
          </w:p>
        </w:tc>
        <w:tc>
          <w:tcPr>
            <w:tcW w:w="907" w:type="dxa"/>
            <w:tcBorders>
              <w:top w:val="nil"/>
              <w:left w:val="nil"/>
              <w:bottom w:val="nil"/>
              <w:right w:val="nil"/>
            </w:tcBorders>
          </w:tcPr>
          <w:p w:rsidR="002C1A54" w:rsidRDefault="002C1A54">
            <w:pPr>
              <w:pStyle w:val="ConsPlusNormal"/>
              <w:jc w:val="center"/>
            </w:pPr>
            <w:r>
              <w:t>79,03</w:t>
            </w:r>
          </w:p>
        </w:tc>
        <w:tc>
          <w:tcPr>
            <w:tcW w:w="907" w:type="dxa"/>
            <w:tcBorders>
              <w:top w:val="nil"/>
              <w:left w:val="nil"/>
              <w:bottom w:val="nil"/>
              <w:right w:val="nil"/>
            </w:tcBorders>
          </w:tcPr>
          <w:p w:rsidR="002C1A54" w:rsidRDefault="002C1A54">
            <w:pPr>
              <w:pStyle w:val="ConsPlusNormal"/>
              <w:jc w:val="center"/>
            </w:pPr>
            <w:r>
              <w:t>29</w:t>
            </w:r>
          </w:p>
        </w:tc>
        <w:tc>
          <w:tcPr>
            <w:tcW w:w="907" w:type="dxa"/>
            <w:tcBorders>
              <w:top w:val="nil"/>
              <w:left w:val="nil"/>
              <w:bottom w:val="nil"/>
              <w:right w:val="nil"/>
            </w:tcBorders>
          </w:tcPr>
          <w:p w:rsidR="002C1A54" w:rsidRDefault="002C1A54">
            <w:pPr>
              <w:pStyle w:val="ConsPlusNormal"/>
              <w:jc w:val="center"/>
            </w:pPr>
            <w:r>
              <w:t>79,43</w:t>
            </w:r>
          </w:p>
        </w:tc>
        <w:tc>
          <w:tcPr>
            <w:tcW w:w="852" w:type="dxa"/>
            <w:tcBorders>
              <w:top w:val="nil"/>
              <w:left w:val="nil"/>
              <w:bottom w:val="nil"/>
              <w:right w:val="nil"/>
            </w:tcBorders>
          </w:tcPr>
          <w:p w:rsidR="002C1A54" w:rsidRDefault="002C1A54">
            <w:pPr>
              <w:pStyle w:val="ConsPlusNormal"/>
              <w:jc w:val="center"/>
            </w:pPr>
            <w:r>
              <w:t>28,8</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46.</w:t>
            </w:r>
          </w:p>
        </w:tc>
        <w:tc>
          <w:tcPr>
            <w:tcW w:w="2551" w:type="dxa"/>
            <w:tcBorders>
              <w:top w:val="nil"/>
              <w:left w:val="nil"/>
              <w:bottom w:val="nil"/>
              <w:right w:val="nil"/>
            </w:tcBorders>
          </w:tcPr>
          <w:p w:rsidR="002C1A54" w:rsidRDefault="002C1A54">
            <w:pPr>
              <w:pStyle w:val="ConsPlusNormal"/>
            </w:pPr>
            <w:r>
              <w:t>Средняя численность зрителей на мероприятиях театров в расчете на 1 тыс. человек</w:t>
            </w:r>
          </w:p>
        </w:tc>
        <w:tc>
          <w:tcPr>
            <w:tcW w:w="794" w:type="dxa"/>
            <w:tcBorders>
              <w:top w:val="nil"/>
              <w:left w:val="nil"/>
              <w:bottom w:val="nil"/>
              <w:right w:val="nil"/>
            </w:tcBorders>
          </w:tcPr>
          <w:p w:rsidR="002C1A54" w:rsidRDefault="002C1A54">
            <w:pPr>
              <w:pStyle w:val="ConsPlusNormal"/>
              <w:jc w:val="center"/>
            </w:pPr>
            <w:r>
              <w:t>человек</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185,87</w:t>
            </w:r>
          </w:p>
        </w:tc>
        <w:tc>
          <w:tcPr>
            <w:tcW w:w="907" w:type="dxa"/>
            <w:tcBorders>
              <w:top w:val="nil"/>
              <w:left w:val="nil"/>
              <w:bottom w:val="nil"/>
              <w:right w:val="nil"/>
            </w:tcBorders>
          </w:tcPr>
          <w:p w:rsidR="002C1A54" w:rsidRDefault="002C1A54">
            <w:pPr>
              <w:pStyle w:val="ConsPlusNormal"/>
              <w:jc w:val="center"/>
            </w:pPr>
            <w:r>
              <w:t>254,77</w:t>
            </w:r>
          </w:p>
        </w:tc>
        <w:tc>
          <w:tcPr>
            <w:tcW w:w="907" w:type="dxa"/>
            <w:tcBorders>
              <w:top w:val="nil"/>
              <w:left w:val="nil"/>
              <w:bottom w:val="nil"/>
              <w:right w:val="nil"/>
            </w:tcBorders>
          </w:tcPr>
          <w:p w:rsidR="002C1A54" w:rsidRDefault="002C1A54">
            <w:pPr>
              <w:pStyle w:val="ConsPlusNormal"/>
              <w:jc w:val="center"/>
            </w:pPr>
            <w:r>
              <w:t>187,71</w:t>
            </w:r>
          </w:p>
        </w:tc>
        <w:tc>
          <w:tcPr>
            <w:tcW w:w="907" w:type="dxa"/>
            <w:tcBorders>
              <w:top w:val="nil"/>
              <w:left w:val="nil"/>
              <w:bottom w:val="nil"/>
              <w:right w:val="nil"/>
            </w:tcBorders>
          </w:tcPr>
          <w:p w:rsidR="002C1A54" w:rsidRDefault="002C1A54">
            <w:pPr>
              <w:pStyle w:val="ConsPlusNormal"/>
              <w:jc w:val="center"/>
            </w:pPr>
            <w:r>
              <w:t>255,98</w:t>
            </w:r>
          </w:p>
        </w:tc>
        <w:tc>
          <w:tcPr>
            <w:tcW w:w="907" w:type="dxa"/>
            <w:tcBorders>
              <w:top w:val="nil"/>
              <w:left w:val="nil"/>
              <w:bottom w:val="nil"/>
              <w:right w:val="nil"/>
            </w:tcBorders>
          </w:tcPr>
          <w:p w:rsidR="002C1A54" w:rsidRDefault="002C1A54">
            <w:pPr>
              <w:pStyle w:val="ConsPlusNormal"/>
              <w:jc w:val="center"/>
            </w:pPr>
            <w:r>
              <w:t>189,6</w:t>
            </w:r>
          </w:p>
        </w:tc>
        <w:tc>
          <w:tcPr>
            <w:tcW w:w="852" w:type="dxa"/>
            <w:tcBorders>
              <w:top w:val="nil"/>
              <w:left w:val="nil"/>
              <w:bottom w:val="nil"/>
              <w:right w:val="nil"/>
            </w:tcBorders>
          </w:tcPr>
          <w:p w:rsidR="002C1A54" w:rsidRDefault="002C1A54">
            <w:pPr>
              <w:pStyle w:val="ConsPlusNormal"/>
              <w:jc w:val="center"/>
            </w:pPr>
            <w:r>
              <w:t>260,6</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47.</w:t>
            </w:r>
          </w:p>
        </w:tc>
        <w:tc>
          <w:tcPr>
            <w:tcW w:w="2551" w:type="dxa"/>
            <w:tcBorders>
              <w:top w:val="nil"/>
              <w:left w:val="nil"/>
              <w:bottom w:val="nil"/>
              <w:right w:val="nil"/>
            </w:tcBorders>
          </w:tcPr>
          <w:p w:rsidR="002C1A54" w:rsidRDefault="002C1A54">
            <w:pPr>
              <w:pStyle w:val="ConsPlusNormal"/>
            </w:pPr>
            <w:r>
              <w:t>Доля созданных страховых копий на электронных носителях в общем объеме оригинальных исходных фильмовых материалов, подлежащих к переводу на электронные носители государственного фильмофонда Российской Федерации</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0,93</w:t>
            </w:r>
          </w:p>
        </w:tc>
        <w:tc>
          <w:tcPr>
            <w:tcW w:w="907" w:type="dxa"/>
            <w:tcBorders>
              <w:top w:val="nil"/>
              <w:left w:val="nil"/>
              <w:bottom w:val="nil"/>
              <w:right w:val="nil"/>
            </w:tcBorders>
          </w:tcPr>
          <w:p w:rsidR="002C1A54" w:rsidRDefault="002C1A54">
            <w:pPr>
              <w:pStyle w:val="ConsPlusNormal"/>
              <w:jc w:val="center"/>
            </w:pPr>
            <w:r>
              <w:t>1,06</w:t>
            </w:r>
          </w:p>
        </w:tc>
        <w:tc>
          <w:tcPr>
            <w:tcW w:w="907" w:type="dxa"/>
            <w:tcBorders>
              <w:top w:val="nil"/>
              <w:left w:val="nil"/>
              <w:bottom w:val="nil"/>
              <w:right w:val="nil"/>
            </w:tcBorders>
          </w:tcPr>
          <w:p w:rsidR="002C1A54" w:rsidRDefault="002C1A54">
            <w:pPr>
              <w:pStyle w:val="ConsPlusNormal"/>
              <w:jc w:val="center"/>
            </w:pPr>
            <w:r>
              <w:t>1,09</w:t>
            </w:r>
          </w:p>
        </w:tc>
        <w:tc>
          <w:tcPr>
            <w:tcW w:w="907" w:type="dxa"/>
            <w:tcBorders>
              <w:top w:val="nil"/>
              <w:left w:val="nil"/>
              <w:bottom w:val="nil"/>
              <w:right w:val="nil"/>
            </w:tcBorders>
          </w:tcPr>
          <w:p w:rsidR="002C1A54" w:rsidRDefault="002C1A54">
            <w:pPr>
              <w:pStyle w:val="ConsPlusNormal"/>
              <w:jc w:val="center"/>
            </w:pPr>
            <w:r>
              <w:t>1,03</w:t>
            </w:r>
          </w:p>
        </w:tc>
        <w:tc>
          <w:tcPr>
            <w:tcW w:w="907" w:type="dxa"/>
            <w:tcBorders>
              <w:top w:val="nil"/>
              <w:left w:val="nil"/>
              <w:bottom w:val="nil"/>
              <w:right w:val="nil"/>
            </w:tcBorders>
          </w:tcPr>
          <w:p w:rsidR="002C1A54" w:rsidRDefault="002C1A54">
            <w:pPr>
              <w:pStyle w:val="ConsPlusNormal"/>
              <w:jc w:val="center"/>
            </w:pPr>
            <w:r>
              <w:t>1,23</w:t>
            </w:r>
          </w:p>
        </w:tc>
        <w:tc>
          <w:tcPr>
            <w:tcW w:w="852" w:type="dxa"/>
            <w:tcBorders>
              <w:top w:val="nil"/>
              <w:left w:val="nil"/>
              <w:bottom w:val="nil"/>
              <w:right w:val="nil"/>
            </w:tcBorders>
          </w:tcPr>
          <w:p w:rsidR="002C1A54" w:rsidRDefault="002C1A54">
            <w:pPr>
              <w:pStyle w:val="ConsPlusNormal"/>
              <w:jc w:val="center"/>
            </w:pPr>
            <w:r>
              <w:t>1,5</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48.</w:t>
            </w:r>
          </w:p>
        </w:tc>
        <w:tc>
          <w:tcPr>
            <w:tcW w:w="2551" w:type="dxa"/>
            <w:tcBorders>
              <w:top w:val="nil"/>
              <w:left w:val="nil"/>
              <w:bottom w:val="nil"/>
              <w:right w:val="nil"/>
            </w:tcBorders>
          </w:tcPr>
          <w:p w:rsidR="002C1A54" w:rsidRDefault="002C1A54">
            <w:pPr>
              <w:pStyle w:val="ConsPlusNormal"/>
            </w:pPr>
            <w:r>
              <w:t>Интенсивность пополнения государственного фильмофонда Российской Федерации (по отношению к годовому объему аудиовизуальной продукции)</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0,93</w:t>
            </w:r>
          </w:p>
        </w:tc>
        <w:tc>
          <w:tcPr>
            <w:tcW w:w="907" w:type="dxa"/>
            <w:tcBorders>
              <w:top w:val="nil"/>
              <w:left w:val="nil"/>
              <w:bottom w:val="nil"/>
              <w:right w:val="nil"/>
            </w:tcBorders>
          </w:tcPr>
          <w:p w:rsidR="002C1A54" w:rsidRDefault="002C1A54">
            <w:pPr>
              <w:pStyle w:val="ConsPlusNormal"/>
              <w:jc w:val="center"/>
            </w:pPr>
            <w:r>
              <w:t>0,83</w:t>
            </w:r>
          </w:p>
        </w:tc>
        <w:tc>
          <w:tcPr>
            <w:tcW w:w="907" w:type="dxa"/>
            <w:tcBorders>
              <w:top w:val="nil"/>
              <w:left w:val="nil"/>
              <w:bottom w:val="nil"/>
              <w:right w:val="nil"/>
            </w:tcBorders>
          </w:tcPr>
          <w:p w:rsidR="002C1A54" w:rsidRDefault="002C1A54">
            <w:pPr>
              <w:pStyle w:val="ConsPlusNormal"/>
              <w:jc w:val="center"/>
            </w:pPr>
            <w:r>
              <w:t>0,93</w:t>
            </w:r>
          </w:p>
        </w:tc>
        <w:tc>
          <w:tcPr>
            <w:tcW w:w="907" w:type="dxa"/>
            <w:tcBorders>
              <w:top w:val="nil"/>
              <w:left w:val="nil"/>
              <w:bottom w:val="nil"/>
              <w:right w:val="nil"/>
            </w:tcBorders>
          </w:tcPr>
          <w:p w:rsidR="002C1A54" w:rsidRDefault="002C1A54">
            <w:pPr>
              <w:pStyle w:val="ConsPlusNormal"/>
              <w:jc w:val="center"/>
            </w:pPr>
            <w:r>
              <w:t>1,05</w:t>
            </w:r>
          </w:p>
        </w:tc>
        <w:tc>
          <w:tcPr>
            <w:tcW w:w="907" w:type="dxa"/>
            <w:tcBorders>
              <w:top w:val="nil"/>
              <w:left w:val="nil"/>
              <w:bottom w:val="nil"/>
              <w:right w:val="nil"/>
            </w:tcBorders>
          </w:tcPr>
          <w:p w:rsidR="002C1A54" w:rsidRDefault="002C1A54">
            <w:pPr>
              <w:pStyle w:val="ConsPlusNormal"/>
              <w:jc w:val="center"/>
            </w:pPr>
            <w:r>
              <w:t>0,94</w:t>
            </w:r>
          </w:p>
        </w:tc>
        <w:tc>
          <w:tcPr>
            <w:tcW w:w="852" w:type="dxa"/>
            <w:tcBorders>
              <w:top w:val="nil"/>
              <w:left w:val="nil"/>
              <w:bottom w:val="nil"/>
              <w:right w:val="nil"/>
            </w:tcBorders>
          </w:tcPr>
          <w:p w:rsidR="002C1A54" w:rsidRDefault="002C1A54">
            <w:pPr>
              <w:pStyle w:val="ConsPlusNormal"/>
              <w:jc w:val="center"/>
            </w:pPr>
            <w:r>
              <w:t>1,06</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49.</w:t>
            </w:r>
          </w:p>
        </w:tc>
        <w:tc>
          <w:tcPr>
            <w:tcW w:w="2551" w:type="dxa"/>
            <w:tcBorders>
              <w:top w:val="nil"/>
              <w:left w:val="nil"/>
              <w:bottom w:val="nil"/>
              <w:right w:val="nil"/>
            </w:tcBorders>
          </w:tcPr>
          <w:p w:rsidR="002C1A54" w:rsidRDefault="002C1A54">
            <w:pPr>
              <w:pStyle w:val="ConsPlusNormal"/>
            </w:pPr>
            <w:r>
              <w:t xml:space="preserve">Количество субсидий, </w:t>
            </w:r>
            <w:r>
              <w:lastRenderedPageBreak/>
              <w:t>предоставленных организациям кинематографии на производство фильмов</w:t>
            </w:r>
          </w:p>
        </w:tc>
        <w:tc>
          <w:tcPr>
            <w:tcW w:w="794" w:type="dxa"/>
            <w:tcBorders>
              <w:top w:val="nil"/>
              <w:left w:val="nil"/>
              <w:bottom w:val="nil"/>
              <w:right w:val="nil"/>
            </w:tcBorders>
          </w:tcPr>
          <w:p w:rsidR="002C1A54" w:rsidRDefault="002C1A54">
            <w:pPr>
              <w:pStyle w:val="ConsPlusNormal"/>
              <w:jc w:val="center"/>
            </w:pPr>
            <w:r>
              <w:lastRenderedPageBreak/>
              <w:t>едини</w:t>
            </w:r>
            <w:r>
              <w:lastRenderedPageBreak/>
              <w:t>ц</w:t>
            </w:r>
          </w:p>
        </w:tc>
        <w:tc>
          <w:tcPr>
            <w:tcW w:w="1587" w:type="dxa"/>
            <w:tcBorders>
              <w:top w:val="nil"/>
              <w:left w:val="nil"/>
              <w:bottom w:val="nil"/>
              <w:right w:val="nil"/>
            </w:tcBorders>
          </w:tcPr>
          <w:p w:rsidR="002C1A54" w:rsidRDefault="002C1A54">
            <w:pPr>
              <w:pStyle w:val="ConsPlusNormal"/>
            </w:pPr>
            <w:r>
              <w:lastRenderedPageBreak/>
              <w:t xml:space="preserve">Минкультуры </w:t>
            </w:r>
            <w:r>
              <w:lastRenderedPageBreak/>
              <w:t>России</w:t>
            </w:r>
          </w:p>
        </w:tc>
        <w:tc>
          <w:tcPr>
            <w:tcW w:w="964" w:type="dxa"/>
            <w:tcBorders>
              <w:top w:val="nil"/>
              <w:left w:val="nil"/>
              <w:bottom w:val="nil"/>
              <w:right w:val="nil"/>
            </w:tcBorders>
          </w:tcPr>
          <w:p w:rsidR="002C1A54" w:rsidRDefault="002C1A54">
            <w:pPr>
              <w:pStyle w:val="ConsPlusNormal"/>
              <w:jc w:val="center"/>
            </w:pPr>
            <w:r>
              <w:lastRenderedPageBreak/>
              <w:t>420</w:t>
            </w:r>
          </w:p>
        </w:tc>
        <w:tc>
          <w:tcPr>
            <w:tcW w:w="907" w:type="dxa"/>
            <w:tcBorders>
              <w:top w:val="nil"/>
              <w:left w:val="nil"/>
              <w:bottom w:val="nil"/>
              <w:right w:val="nil"/>
            </w:tcBorders>
          </w:tcPr>
          <w:p w:rsidR="002C1A54" w:rsidRDefault="002C1A54">
            <w:pPr>
              <w:pStyle w:val="ConsPlusNormal"/>
              <w:jc w:val="center"/>
            </w:pPr>
            <w:r>
              <w:t>344</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lastRenderedPageBreak/>
              <w:t>50.</w:t>
            </w:r>
          </w:p>
        </w:tc>
        <w:tc>
          <w:tcPr>
            <w:tcW w:w="2551" w:type="dxa"/>
            <w:tcBorders>
              <w:top w:val="nil"/>
              <w:left w:val="nil"/>
              <w:bottom w:val="nil"/>
              <w:right w:val="nil"/>
            </w:tcBorders>
          </w:tcPr>
          <w:p w:rsidR="002C1A54" w:rsidRDefault="002C1A54">
            <w:pPr>
              <w:pStyle w:val="ConsPlusNormal"/>
            </w:pPr>
            <w:r>
              <w:t>Количество творческих союзов, получающих субсидии для возмещения расходов по уплате налога на прибыль</w:t>
            </w:r>
          </w:p>
        </w:tc>
        <w:tc>
          <w:tcPr>
            <w:tcW w:w="794" w:type="dxa"/>
            <w:tcBorders>
              <w:top w:val="nil"/>
              <w:left w:val="nil"/>
              <w:bottom w:val="nil"/>
              <w:right w:val="nil"/>
            </w:tcBorders>
          </w:tcPr>
          <w:p w:rsidR="002C1A54" w:rsidRDefault="002C1A54">
            <w:pPr>
              <w:pStyle w:val="ConsPlusNormal"/>
              <w:jc w:val="center"/>
            </w:pPr>
            <w:r>
              <w:t>единиц</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4</w:t>
            </w:r>
          </w:p>
        </w:tc>
        <w:tc>
          <w:tcPr>
            <w:tcW w:w="907" w:type="dxa"/>
            <w:tcBorders>
              <w:top w:val="nil"/>
              <w:left w:val="nil"/>
              <w:bottom w:val="nil"/>
              <w:right w:val="nil"/>
            </w:tcBorders>
          </w:tcPr>
          <w:p w:rsidR="002C1A54" w:rsidRDefault="002C1A54">
            <w:pPr>
              <w:pStyle w:val="ConsPlusNormal"/>
              <w:jc w:val="center"/>
            </w:pPr>
            <w:r>
              <w:t>3</w:t>
            </w:r>
          </w:p>
        </w:tc>
        <w:tc>
          <w:tcPr>
            <w:tcW w:w="907" w:type="dxa"/>
            <w:tcBorders>
              <w:top w:val="nil"/>
              <w:left w:val="nil"/>
              <w:bottom w:val="nil"/>
              <w:right w:val="nil"/>
            </w:tcBorders>
          </w:tcPr>
          <w:p w:rsidR="002C1A54" w:rsidRDefault="002C1A54">
            <w:pPr>
              <w:pStyle w:val="ConsPlusNormal"/>
              <w:jc w:val="center"/>
            </w:pPr>
            <w:r>
              <w:t>4</w:t>
            </w:r>
          </w:p>
        </w:tc>
        <w:tc>
          <w:tcPr>
            <w:tcW w:w="907" w:type="dxa"/>
            <w:tcBorders>
              <w:top w:val="nil"/>
              <w:left w:val="nil"/>
              <w:bottom w:val="nil"/>
              <w:right w:val="nil"/>
            </w:tcBorders>
          </w:tcPr>
          <w:p w:rsidR="002C1A54" w:rsidRDefault="002C1A54">
            <w:pPr>
              <w:pStyle w:val="ConsPlusNormal"/>
              <w:jc w:val="center"/>
            </w:pPr>
            <w:r>
              <w:t>3</w:t>
            </w:r>
          </w:p>
        </w:tc>
        <w:tc>
          <w:tcPr>
            <w:tcW w:w="907" w:type="dxa"/>
            <w:tcBorders>
              <w:top w:val="nil"/>
              <w:left w:val="nil"/>
              <w:bottom w:val="nil"/>
              <w:right w:val="nil"/>
            </w:tcBorders>
          </w:tcPr>
          <w:p w:rsidR="002C1A54" w:rsidRDefault="002C1A54">
            <w:pPr>
              <w:pStyle w:val="ConsPlusNormal"/>
              <w:jc w:val="center"/>
            </w:pPr>
            <w:r>
              <w:t>4</w:t>
            </w:r>
          </w:p>
        </w:tc>
        <w:tc>
          <w:tcPr>
            <w:tcW w:w="852" w:type="dxa"/>
            <w:tcBorders>
              <w:top w:val="nil"/>
              <w:left w:val="nil"/>
              <w:bottom w:val="nil"/>
              <w:right w:val="nil"/>
            </w:tcBorders>
          </w:tcPr>
          <w:p w:rsidR="002C1A54" w:rsidRDefault="002C1A54">
            <w:pPr>
              <w:pStyle w:val="ConsPlusNormal"/>
              <w:jc w:val="center"/>
            </w:pPr>
            <w:r>
              <w:t>0</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51.</w:t>
            </w:r>
          </w:p>
        </w:tc>
        <w:tc>
          <w:tcPr>
            <w:tcW w:w="2551" w:type="dxa"/>
            <w:tcBorders>
              <w:top w:val="nil"/>
              <w:left w:val="nil"/>
              <w:bottom w:val="nil"/>
              <w:right w:val="nil"/>
            </w:tcBorders>
          </w:tcPr>
          <w:p w:rsidR="002C1A54" w:rsidRDefault="002C1A54">
            <w:pPr>
              <w:pStyle w:val="ConsPlusNormal"/>
            </w:pPr>
            <w:r>
              <w:t>Количество творческих союзов, получающих субсидии для оказания единовременной материальной помощи членам творческих союзов</w:t>
            </w:r>
          </w:p>
        </w:tc>
        <w:tc>
          <w:tcPr>
            <w:tcW w:w="794" w:type="dxa"/>
            <w:tcBorders>
              <w:top w:val="nil"/>
              <w:left w:val="nil"/>
              <w:bottom w:val="nil"/>
              <w:right w:val="nil"/>
            </w:tcBorders>
          </w:tcPr>
          <w:p w:rsidR="002C1A54" w:rsidRDefault="002C1A54">
            <w:pPr>
              <w:pStyle w:val="ConsPlusNormal"/>
              <w:jc w:val="center"/>
            </w:pPr>
            <w:r>
              <w:t>единиц</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26</w:t>
            </w:r>
          </w:p>
        </w:tc>
        <w:tc>
          <w:tcPr>
            <w:tcW w:w="907" w:type="dxa"/>
            <w:tcBorders>
              <w:top w:val="nil"/>
              <w:left w:val="nil"/>
              <w:bottom w:val="nil"/>
              <w:right w:val="nil"/>
            </w:tcBorders>
          </w:tcPr>
          <w:p w:rsidR="002C1A54" w:rsidRDefault="002C1A54">
            <w:pPr>
              <w:pStyle w:val="ConsPlusNormal"/>
              <w:jc w:val="center"/>
            </w:pPr>
            <w:r>
              <w:t>26</w:t>
            </w:r>
          </w:p>
        </w:tc>
        <w:tc>
          <w:tcPr>
            <w:tcW w:w="907" w:type="dxa"/>
            <w:tcBorders>
              <w:top w:val="nil"/>
              <w:left w:val="nil"/>
              <w:bottom w:val="nil"/>
              <w:right w:val="nil"/>
            </w:tcBorders>
          </w:tcPr>
          <w:p w:rsidR="002C1A54" w:rsidRDefault="002C1A54">
            <w:pPr>
              <w:pStyle w:val="ConsPlusNormal"/>
              <w:jc w:val="center"/>
            </w:pPr>
            <w:r>
              <w:t>26</w:t>
            </w:r>
          </w:p>
        </w:tc>
        <w:tc>
          <w:tcPr>
            <w:tcW w:w="907" w:type="dxa"/>
            <w:tcBorders>
              <w:top w:val="nil"/>
              <w:left w:val="nil"/>
              <w:bottom w:val="nil"/>
              <w:right w:val="nil"/>
            </w:tcBorders>
          </w:tcPr>
          <w:p w:rsidR="002C1A54" w:rsidRDefault="002C1A54">
            <w:pPr>
              <w:pStyle w:val="ConsPlusNormal"/>
              <w:jc w:val="center"/>
            </w:pPr>
            <w:r>
              <w:t>26</w:t>
            </w:r>
          </w:p>
        </w:tc>
        <w:tc>
          <w:tcPr>
            <w:tcW w:w="907" w:type="dxa"/>
            <w:tcBorders>
              <w:top w:val="nil"/>
              <w:left w:val="nil"/>
              <w:bottom w:val="nil"/>
              <w:right w:val="nil"/>
            </w:tcBorders>
          </w:tcPr>
          <w:p w:rsidR="002C1A54" w:rsidRDefault="002C1A54">
            <w:pPr>
              <w:pStyle w:val="ConsPlusNormal"/>
              <w:jc w:val="center"/>
            </w:pPr>
            <w:r>
              <w:t>26</w:t>
            </w:r>
          </w:p>
        </w:tc>
        <w:tc>
          <w:tcPr>
            <w:tcW w:w="852" w:type="dxa"/>
            <w:tcBorders>
              <w:top w:val="nil"/>
              <w:left w:val="nil"/>
              <w:bottom w:val="nil"/>
              <w:right w:val="nil"/>
            </w:tcBorders>
          </w:tcPr>
          <w:p w:rsidR="002C1A54" w:rsidRDefault="002C1A54">
            <w:pPr>
              <w:pStyle w:val="ConsPlusNormal"/>
              <w:jc w:val="center"/>
            </w:pPr>
            <w:r>
              <w:t>26</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52.</w:t>
            </w:r>
          </w:p>
        </w:tc>
        <w:tc>
          <w:tcPr>
            <w:tcW w:w="2551" w:type="dxa"/>
            <w:tcBorders>
              <w:top w:val="nil"/>
              <w:left w:val="nil"/>
              <w:bottom w:val="nil"/>
              <w:right w:val="nil"/>
            </w:tcBorders>
          </w:tcPr>
          <w:p w:rsidR="002C1A54" w:rsidRDefault="002C1A54">
            <w:pPr>
              <w:pStyle w:val="ConsPlusNormal"/>
            </w:pPr>
            <w:r>
              <w:t>Количество творческих союзов, получающих субсидии для поддержки и развития театральной деятельности</w:t>
            </w:r>
          </w:p>
        </w:tc>
        <w:tc>
          <w:tcPr>
            <w:tcW w:w="794" w:type="dxa"/>
            <w:tcBorders>
              <w:top w:val="nil"/>
              <w:left w:val="nil"/>
              <w:bottom w:val="nil"/>
              <w:right w:val="nil"/>
            </w:tcBorders>
          </w:tcPr>
          <w:p w:rsidR="002C1A54" w:rsidRDefault="002C1A54">
            <w:pPr>
              <w:pStyle w:val="ConsPlusNormal"/>
              <w:jc w:val="center"/>
            </w:pPr>
            <w:r>
              <w:t>единиц</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1</w:t>
            </w:r>
          </w:p>
        </w:tc>
        <w:tc>
          <w:tcPr>
            <w:tcW w:w="907" w:type="dxa"/>
            <w:tcBorders>
              <w:top w:val="nil"/>
              <w:left w:val="nil"/>
              <w:bottom w:val="nil"/>
              <w:right w:val="nil"/>
            </w:tcBorders>
          </w:tcPr>
          <w:p w:rsidR="002C1A54" w:rsidRDefault="002C1A54">
            <w:pPr>
              <w:pStyle w:val="ConsPlusNormal"/>
              <w:jc w:val="center"/>
            </w:pPr>
            <w:r>
              <w:t>1</w:t>
            </w:r>
          </w:p>
        </w:tc>
        <w:tc>
          <w:tcPr>
            <w:tcW w:w="907" w:type="dxa"/>
            <w:tcBorders>
              <w:top w:val="nil"/>
              <w:left w:val="nil"/>
              <w:bottom w:val="nil"/>
              <w:right w:val="nil"/>
            </w:tcBorders>
          </w:tcPr>
          <w:p w:rsidR="002C1A54" w:rsidRDefault="002C1A54">
            <w:pPr>
              <w:pStyle w:val="ConsPlusNormal"/>
              <w:jc w:val="center"/>
            </w:pPr>
            <w:r>
              <w:t>1</w:t>
            </w:r>
          </w:p>
        </w:tc>
        <w:tc>
          <w:tcPr>
            <w:tcW w:w="907" w:type="dxa"/>
            <w:tcBorders>
              <w:top w:val="nil"/>
              <w:left w:val="nil"/>
              <w:bottom w:val="nil"/>
              <w:right w:val="nil"/>
            </w:tcBorders>
          </w:tcPr>
          <w:p w:rsidR="002C1A54" w:rsidRDefault="002C1A54">
            <w:pPr>
              <w:pStyle w:val="ConsPlusNormal"/>
              <w:jc w:val="center"/>
            </w:pPr>
            <w:r>
              <w:t>1</w:t>
            </w:r>
          </w:p>
        </w:tc>
        <w:tc>
          <w:tcPr>
            <w:tcW w:w="907" w:type="dxa"/>
            <w:tcBorders>
              <w:top w:val="nil"/>
              <w:left w:val="nil"/>
              <w:bottom w:val="nil"/>
              <w:right w:val="nil"/>
            </w:tcBorders>
          </w:tcPr>
          <w:p w:rsidR="002C1A54" w:rsidRDefault="002C1A54">
            <w:pPr>
              <w:pStyle w:val="ConsPlusNormal"/>
              <w:jc w:val="center"/>
            </w:pPr>
            <w:r>
              <w:t>1</w:t>
            </w:r>
          </w:p>
        </w:tc>
        <w:tc>
          <w:tcPr>
            <w:tcW w:w="852" w:type="dxa"/>
            <w:tcBorders>
              <w:top w:val="nil"/>
              <w:left w:val="nil"/>
              <w:bottom w:val="nil"/>
              <w:right w:val="nil"/>
            </w:tcBorders>
          </w:tcPr>
          <w:p w:rsidR="002C1A54" w:rsidRDefault="002C1A54">
            <w:pPr>
              <w:pStyle w:val="ConsPlusNormal"/>
              <w:jc w:val="center"/>
            </w:pPr>
            <w:r>
              <w:t>1</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4342" w:type="dxa"/>
            <w:gridSpan w:val="14"/>
            <w:tcBorders>
              <w:top w:val="nil"/>
              <w:left w:val="nil"/>
              <w:bottom w:val="nil"/>
              <w:right w:val="nil"/>
            </w:tcBorders>
          </w:tcPr>
          <w:p w:rsidR="002C1A54" w:rsidRDefault="002C1A54">
            <w:pPr>
              <w:pStyle w:val="ConsPlusNormal"/>
              <w:jc w:val="center"/>
              <w:outlineLvl w:val="2"/>
            </w:pPr>
            <w:r>
              <w:t>Подпрограмма 3 "Туризм" государственной программы Российской Федерации "Развитие культуры и туризма" на 2013 - 2020 годы</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53.</w:t>
            </w:r>
          </w:p>
        </w:tc>
        <w:tc>
          <w:tcPr>
            <w:tcW w:w="2551" w:type="dxa"/>
            <w:tcBorders>
              <w:top w:val="nil"/>
              <w:left w:val="nil"/>
              <w:bottom w:val="nil"/>
              <w:right w:val="nil"/>
            </w:tcBorders>
          </w:tcPr>
          <w:p w:rsidR="002C1A54" w:rsidRDefault="002C1A54">
            <w:pPr>
              <w:pStyle w:val="ConsPlusNormal"/>
            </w:pPr>
            <w:r>
              <w:t>Число поездок иностранных граждан в Российскую Федерацию</w:t>
            </w:r>
          </w:p>
        </w:tc>
        <w:tc>
          <w:tcPr>
            <w:tcW w:w="794" w:type="dxa"/>
            <w:tcBorders>
              <w:top w:val="nil"/>
              <w:left w:val="nil"/>
              <w:bottom w:val="nil"/>
              <w:right w:val="nil"/>
            </w:tcBorders>
          </w:tcPr>
          <w:p w:rsidR="002C1A54" w:rsidRDefault="002C1A54">
            <w:pPr>
              <w:pStyle w:val="ConsPlusNormal"/>
              <w:jc w:val="center"/>
            </w:pPr>
            <w:r>
              <w:t>млн. единиц</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28,86</w:t>
            </w:r>
          </w:p>
        </w:tc>
        <w:tc>
          <w:tcPr>
            <w:tcW w:w="907" w:type="dxa"/>
            <w:tcBorders>
              <w:top w:val="nil"/>
              <w:left w:val="nil"/>
              <w:bottom w:val="nil"/>
              <w:right w:val="nil"/>
            </w:tcBorders>
          </w:tcPr>
          <w:p w:rsidR="002C1A54" w:rsidRDefault="002C1A54">
            <w:pPr>
              <w:pStyle w:val="ConsPlusNormal"/>
              <w:jc w:val="center"/>
            </w:pPr>
            <w:r>
              <w:t>32,42</w:t>
            </w:r>
          </w:p>
        </w:tc>
        <w:tc>
          <w:tcPr>
            <w:tcW w:w="907" w:type="dxa"/>
            <w:tcBorders>
              <w:top w:val="nil"/>
              <w:left w:val="nil"/>
              <w:bottom w:val="nil"/>
              <w:right w:val="nil"/>
            </w:tcBorders>
          </w:tcPr>
          <w:p w:rsidR="002C1A54" w:rsidRDefault="002C1A54">
            <w:pPr>
              <w:pStyle w:val="ConsPlusNormal"/>
              <w:jc w:val="center"/>
            </w:pPr>
            <w:r>
              <w:t>30,5</w:t>
            </w:r>
          </w:p>
        </w:tc>
        <w:tc>
          <w:tcPr>
            <w:tcW w:w="907" w:type="dxa"/>
            <w:tcBorders>
              <w:top w:val="nil"/>
              <w:left w:val="nil"/>
              <w:bottom w:val="nil"/>
              <w:right w:val="nil"/>
            </w:tcBorders>
          </w:tcPr>
          <w:p w:rsidR="002C1A54" w:rsidRDefault="002C1A54">
            <w:pPr>
              <w:pStyle w:val="ConsPlusNormal"/>
              <w:jc w:val="center"/>
            </w:pPr>
            <w:r>
              <w:t>33,7</w:t>
            </w:r>
          </w:p>
        </w:tc>
        <w:tc>
          <w:tcPr>
            <w:tcW w:w="907" w:type="dxa"/>
            <w:tcBorders>
              <w:top w:val="nil"/>
              <w:left w:val="nil"/>
              <w:bottom w:val="nil"/>
              <w:right w:val="nil"/>
            </w:tcBorders>
          </w:tcPr>
          <w:p w:rsidR="002C1A54" w:rsidRDefault="002C1A54">
            <w:pPr>
              <w:pStyle w:val="ConsPlusNormal"/>
              <w:jc w:val="center"/>
            </w:pPr>
            <w:r>
              <w:t>32</w:t>
            </w:r>
          </w:p>
        </w:tc>
        <w:tc>
          <w:tcPr>
            <w:tcW w:w="852" w:type="dxa"/>
            <w:tcBorders>
              <w:top w:val="nil"/>
              <w:left w:val="nil"/>
              <w:bottom w:val="nil"/>
              <w:right w:val="nil"/>
            </w:tcBorders>
          </w:tcPr>
          <w:p w:rsidR="002C1A54" w:rsidRDefault="002C1A54">
            <w:pPr>
              <w:pStyle w:val="ConsPlusNormal"/>
              <w:jc w:val="center"/>
            </w:pPr>
            <w:r>
              <w:t>31,5</w:t>
            </w:r>
          </w:p>
        </w:tc>
        <w:tc>
          <w:tcPr>
            <w:tcW w:w="852" w:type="dxa"/>
            <w:tcBorders>
              <w:top w:val="nil"/>
              <w:left w:val="nil"/>
              <w:bottom w:val="nil"/>
              <w:right w:val="nil"/>
            </w:tcBorders>
          </w:tcPr>
          <w:p w:rsidR="002C1A54" w:rsidRDefault="002C1A54">
            <w:pPr>
              <w:pStyle w:val="ConsPlusNormal"/>
              <w:jc w:val="center"/>
            </w:pPr>
            <w:r>
              <w:t>33,6</w:t>
            </w:r>
          </w:p>
        </w:tc>
        <w:tc>
          <w:tcPr>
            <w:tcW w:w="852" w:type="dxa"/>
            <w:tcBorders>
              <w:top w:val="nil"/>
              <w:left w:val="nil"/>
              <w:bottom w:val="nil"/>
              <w:right w:val="nil"/>
            </w:tcBorders>
          </w:tcPr>
          <w:p w:rsidR="002C1A54" w:rsidRDefault="002C1A54">
            <w:pPr>
              <w:pStyle w:val="ConsPlusNormal"/>
              <w:jc w:val="center"/>
            </w:pPr>
            <w:r>
              <w:t>35,5</w:t>
            </w:r>
          </w:p>
        </w:tc>
        <w:tc>
          <w:tcPr>
            <w:tcW w:w="852" w:type="dxa"/>
            <w:tcBorders>
              <w:top w:val="nil"/>
              <w:left w:val="nil"/>
              <w:bottom w:val="nil"/>
              <w:right w:val="nil"/>
            </w:tcBorders>
          </w:tcPr>
          <w:p w:rsidR="002C1A54" w:rsidRDefault="002C1A54">
            <w:pPr>
              <w:pStyle w:val="ConsPlusNormal"/>
              <w:jc w:val="center"/>
            </w:pPr>
            <w:r>
              <w:t>37,7</w:t>
            </w:r>
          </w:p>
        </w:tc>
        <w:tc>
          <w:tcPr>
            <w:tcW w:w="859" w:type="dxa"/>
            <w:tcBorders>
              <w:top w:val="nil"/>
              <w:left w:val="nil"/>
              <w:bottom w:val="nil"/>
              <w:right w:val="nil"/>
            </w:tcBorders>
          </w:tcPr>
          <w:p w:rsidR="002C1A54" w:rsidRDefault="002C1A54">
            <w:pPr>
              <w:pStyle w:val="ConsPlusNormal"/>
              <w:jc w:val="center"/>
            </w:pPr>
            <w:r>
              <w:t>40</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54.</w:t>
            </w:r>
          </w:p>
        </w:tc>
        <w:tc>
          <w:tcPr>
            <w:tcW w:w="2551" w:type="dxa"/>
            <w:tcBorders>
              <w:top w:val="nil"/>
              <w:left w:val="nil"/>
              <w:bottom w:val="nil"/>
              <w:right w:val="nil"/>
            </w:tcBorders>
          </w:tcPr>
          <w:p w:rsidR="002C1A54" w:rsidRDefault="002C1A54">
            <w:pPr>
              <w:pStyle w:val="ConsPlusNormal"/>
            </w:pPr>
            <w:r>
              <w:t xml:space="preserve">Число ночевок в гостиницах и аналогичных средствах </w:t>
            </w:r>
            <w:r>
              <w:lastRenderedPageBreak/>
              <w:t>размещения</w:t>
            </w:r>
          </w:p>
        </w:tc>
        <w:tc>
          <w:tcPr>
            <w:tcW w:w="794" w:type="dxa"/>
            <w:tcBorders>
              <w:top w:val="nil"/>
              <w:left w:val="nil"/>
              <w:bottom w:val="nil"/>
              <w:right w:val="nil"/>
            </w:tcBorders>
          </w:tcPr>
          <w:p w:rsidR="002C1A54" w:rsidRDefault="002C1A54">
            <w:pPr>
              <w:pStyle w:val="ConsPlusNormal"/>
              <w:jc w:val="center"/>
            </w:pPr>
            <w:r>
              <w:lastRenderedPageBreak/>
              <w:t>тыс. единиц</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84118,8</w:t>
            </w:r>
          </w:p>
        </w:tc>
        <w:tc>
          <w:tcPr>
            <w:tcW w:w="907" w:type="dxa"/>
            <w:tcBorders>
              <w:top w:val="nil"/>
              <w:left w:val="nil"/>
              <w:bottom w:val="nil"/>
              <w:right w:val="nil"/>
            </w:tcBorders>
          </w:tcPr>
          <w:p w:rsidR="002C1A54" w:rsidRDefault="002C1A54">
            <w:pPr>
              <w:pStyle w:val="ConsPlusNormal"/>
              <w:jc w:val="center"/>
            </w:pPr>
            <w:r>
              <w:t>85000</w:t>
            </w:r>
          </w:p>
        </w:tc>
        <w:tc>
          <w:tcPr>
            <w:tcW w:w="907" w:type="dxa"/>
            <w:tcBorders>
              <w:top w:val="nil"/>
              <w:left w:val="nil"/>
              <w:bottom w:val="nil"/>
              <w:right w:val="nil"/>
            </w:tcBorders>
          </w:tcPr>
          <w:p w:rsidR="002C1A54" w:rsidRDefault="002C1A54">
            <w:pPr>
              <w:pStyle w:val="ConsPlusNormal"/>
              <w:jc w:val="center"/>
            </w:pPr>
            <w:r>
              <w:t>100156</w:t>
            </w:r>
          </w:p>
        </w:tc>
        <w:tc>
          <w:tcPr>
            <w:tcW w:w="907" w:type="dxa"/>
            <w:tcBorders>
              <w:top w:val="nil"/>
              <w:left w:val="nil"/>
              <w:bottom w:val="nil"/>
              <w:right w:val="nil"/>
            </w:tcBorders>
          </w:tcPr>
          <w:p w:rsidR="002C1A54" w:rsidRDefault="002C1A54">
            <w:pPr>
              <w:pStyle w:val="ConsPlusNormal"/>
              <w:jc w:val="center"/>
            </w:pPr>
            <w:r>
              <w:t>91000</w:t>
            </w:r>
          </w:p>
        </w:tc>
        <w:tc>
          <w:tcPr>
            <w:tcW w:w="852" w:type="dxa"/>
            <w:tcBorders>
              <w:top w:val="nil"/>
              <w:left w:val="nil"/>
              <w:bottom w:val="nil"/>
              <w:right w:val="nil"/>
            </w:tcBorders>
          </w:tcPr>
          <w:p w:rsidR="002C1A54" w:rsidRDefault="002C1A54">
            <w:pPr>
              <w:pStyle w:val="ConsPlusNormal"/>
              <w:jc w:val="center"/>
            </w:pPr>
            <w:r>
              <w:t>114479</w:t>
            </w:r>
          </w:p>
        </w:tc>
        <w:tc>
          <w:tcPr>
            <w:tcW w:w="852" w:type="dxa"/>
            <w:tcBorders>
              <w:top w:val="nil"/>
              <w:left w:val="nil"/>
              <w:bottom w:val="nil"/>
              <w:right w:val="nil"/>
            </w:tcBorders>
          </w:tcPr>
          <w:p w:rsidR="002C1A54" w:rsidRDefault="002C1A54">
            <w:pPr>
              <w:pStyle w:val="ConsPlusNormal"/>
              <w:jc w:val="center"/>
            </w:pPr>
            <w:r>
              <w:t>97500</w:t>
            </w:r>
          </w:p>
        </w:tc>
        <w:tc>
          <w:tcPr>
            <w:tcW w:w="852" w:type="dxa"/>
            <w:tcBorders>
              <w:top w:val="nil"/>
              <w:left w:val="nil"/>
              <w:bottom w:val="nil"/>
              <w:right w:val="nil"/>
            </w:tcBorders>
          </w:tcPr>
          <w:p w:rsidR="002C1A54" w:rsidRDefault="002C1A54">
            <w:pPr>
              <w:pStyle w:val="ConsPlusNormal"/>
              <w:jc w:val="center"/>
            </w:pPr>
            <w:r>
              <w:t>115000</w:t>
            </w:r>
          </w:p>
        </w:tc>
        <w:tc>
          <w:tcPr>
            <w:tcW w:w="852" w:type="dxa"/>
            <w:tcBorders>
              <w:top w:val="nil"/>
              <w:left w:val="nil"/>
              <w:bottom w:val="nil"/>
              <w:right w:val="nil"/>
            </w:tcBorders>
          </w:tcPr>
          <w:p w:rsidR="002C1A54" w:rsidRDefault="002C1A54">
            <w:pPr>
              <w:pStyle w:val="ConsPlusNormal"/>
              <w:jc w:val="center"/>
            </w:pPr>
            <w:r>
              <w:t>117000</w:t>
            </w:r>
          </w:p>
        </w:tc>
        <w:tc>
          <w:tcPr>
            <w:tcW w:w="859" w:type="dxa"/>
            <w:tcBorders>
              <w:top w:val="nil"/>
              <w:left w:val="nil"/>
              <w:bottom w:val="nil"/>
              <w:right w:val="nil"/>
            </w:tcBorders>
          </w:tcPr>
          <w:p w:rsidR="002C1A54" w:rsidRDefault="002C1A54">
            <w:pPr>
              <w:pStyle w:val="ConsPlusNormal"/>
              <w:jc w:val="center"/>
            </w:pPr>
            <w:r>
              <w:t>120000</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lastRenderedPageBreak/>
              <w:t>55.</w:t>
            </w:r>
          </w:p>
        </w:tc>
        <w:tc>
          <w:tcPr>
            <w:tcW w:w="2551" w:type="dxa"/>
            <w:tcBorders>
              <w:top w:val="nil"/>
              <w:left w:val="nil"/>
              <w:bottom w:val="nil"/>
              <w:right w:val="nil"/>
            </w:tcBorders>
          </w:tcPr>
          <w:p w:rsidR="002C1A54" w:rsidRDefault="002C1A54">
            <w:pPr>
              <w:pStyle w:val="ConsPlusNormal"/>
            </w:pPr>
            <w:r>
              <w:t>Уровень удовлетворенности граждан Российской Федерации качеством предоставления туристских услуг</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73</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77</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82</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87</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56.</w:t>
            </w:r>
          </w:p>
        </w:tc>
        <w:tc>
          <w:tcPr>
            <w:tcW w:w="2551" w:type="dxa"/>
            <w:tcBorders>
              <w:top w:val="nil"/>
              <w:left w:val="nil"/>
              <w:bottom w:val="nil"/>
              <w:right w:val="nil"/>
            </w:tcBorders>
          </w:tcPr>
          <w:p w:rsidR="002C1A54" w:rsidRDefault="002C1A54">
            <w:pPr>
              <w:pStyle w:val="ConsPlusNormal"/>
            </w:pPr>
            <w:r>
              <w:t>Объем платных услуг, оказанных населению в сфере внутреннего и въездного туризма (включая услуги турфирм, гостиниц и аналогичных средств размещения), а также выездного туризма (в части услуг, оказанных резидентами российской экономики выезжающим в зарубежные туры туристам)</w:t>
            </w:r>
          </w:p>
        </w:tc>
        <w:tc>
          <w:tcPr>
            <w:tcW w:w="794" w:type="dxa"/>
            <w:tcBorders>
              <w:top w:val="nil"/>
              <w:left w:val="nil"/>
              <w:bottom w:val="nil"/>
              <w:right w:val="nil"/>
            </w:tcBorders>
          </w:tcPr>
          <w:p w:rsidR="002C1A54" w:rsidRDefault="002C1A54">
            <w:pPr>
              <w:pStyle w:val="ConsPlusNormal"/>
              <w:jc w:val="center"/>
            </w:pPr>
            <w:r>
              <w:t>млрд. рублей</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321</w:t>
            </w:r>
          </w:p>
        </w:tc>
        <w:tc>
          <w:tcPr>
            <w:tcW w:w="907" w:type="dxa"/>
            <w:tcBorders>
              <w:top w:val="nil"/>
              <w:left w:val="nil"/>
              <w:bottom w:val="nil"/>
              <w:right w:val="nil"/>
            </w:tcBorders>
          </w:tcPr>
          <w:p w:rsidR="002C1A54" w:rsidRDefault="002C1A54">
            <w:pPr>
              <w:pStyle w:val="ConsPlusNormal"/>
              <w:jc w:val="center"/>
            </w:pPr>
            <w:r>
              <w:t>323</w:t>
            </w:r>
          </w:p>
        </w:tc>
        <w:tc>
          <w:tcPr>
            <w:tcW w:w="907" w:type="dxa"/>
            <w:tcBorders>
              <w:top w:val="nil"/>
              <w:left w:val="nil"/>
              <w:bottom w:val="nil"/>
              <w:right w:val="nil"/>
            </w:tcBorders>
          </w:tcPr>
          <w:p w:rsidR="002C1A54" w:rsidRDefault="002C1A54">
            <w:pPr>
              <w:pStyle w:val="ConsPlusNormal"/>
              <w:jc w:val="center"/>
            </w:pPr>
            <w:r>
              <w:t>395</w:t>
            </w:r>
          </w:p>
        </w:tc>
        <w:tc>
          <w:tcPr>
            <w:tcW w:w="907" w:type="dxa"/>
            <w:tcBorders>
              <w:top w:val="nil"/>
              <w:left w:val="nil"/>
              <w:bottom w:val="nil"/>
              <w:right w:val="nil"/>
            </w:tcBorders>
          </w:tcPr>
          <w:p w:rsidR="002C1A54" w:rsidRDefault="002C1A54">
            <w:pPr>
              <w:pStyle w:val="ConsPlusNormal"/>
              <w:jc w:val="center"/>
            </w:pPr>
            <w:r>
              <w:t>347,2</w:t>
            </w:r>
          </w:p>
        </w:tc>
        <w:tc>
          <w:tcPr>
            <w:tcW w:w="907" w:type="dxa"/>
            <w:tcBorders>
              <w:top w:val="nil"/>
              <w:left w:val="nil"/>
              <w:bottom w:val="nil"/>
              <w:right w:val="nil"/>
            </w:tcBorders>
          </w:tcPr>
          <w:p w:rsidR="002C1A54" w:rsidRDefault="002C1A54">
            <w:pPr>
              <w:pStyle w:val="ConsPlusNormal"/>
              <w:jc w:val="center"/>
            </w:pPr>
            <w:r>
              <w:t>512,8</w:t>
            </w:r>
          </w:p>
        </w:tc>
        <w:tc>
          <w:tcPr>
            <w:tcW w:w="852" w:type="dxa"/>
            <w:tcBorders>
              <w:top w:val="nil"/>
              <w:left w:val="nil"/>
              <w:bottom w:val="nil"/>
              <w:right w:val="nil"/>
            </w:tcBorders>
          </w:tcPr>
          <w:p w:rsidR="002C1A54" w:rsidRDefault="002C1A54">
            <w:pPr>
              <w:pStyle w:val="ConsPlusNormal"/>
              <w:jc w:val="center"/>
            </w:pPr>
            <w:r>
              <w:t>374,6</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57.</w:t>
            </w:r>
          </w:p>
        </w:tc>
        <w:tc>
          <w:tcPr>
            <w:tcW w:w="2551" w:type="dxa"/>
            <w:tcBorders>
              <w:top w:val="nil"/>
              <w:left w:val="nil"/>
              <w:bottom w:val="nil"/>
              <w:right w:val="nil"/>
            </w:tcBorders>
          </w:tcPr>
          <w:p w:rsidR="002C1A54" w:rsidRDefault="002C1A54">
            <w:pPr>
              <w:pStyle w:val="ConsPlusNormal"/>
            </w:pPr>
            <w:r>
              <w:t>Количество средств размещения, классифицированных в соответствии с системой классификации гостиниц и иных средств размещения</w:t>
            </w:r>
          </w:p>
        </w:tc>
        <w:tc>
          <w:tcPr>
            <w:tcW w:w="794" w:type="dxa"/>
            <w:tcBorders>
              <w:top w:val="nil"/>
              <w:left w:val="nil"/>
              <w:bottom w:val="nil"/>
              <w:right w:val="nil"/>
            </w:tcBorders>
          </w:tcPr>
          <w:p w:rsidR="002C1A54" w:rsidRDefault="002C1A54">
            <w:pPr>
              <w:pStyle w:val="ConsPlusNormal"/>
              <w:jc w:val="center"/>
            </w:pPr>
            <w:r>
              <w:t>единиц</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780</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4342" w:type="dxa"/>
            <w:gridSpan w:val="14"/>
            <w:tcBorders>
              <w:top w:val="nil"/>
              <w:left w:val="nil"/>
              <w:bottom w:val="nil"/>
              <w:right w:val="nil"/>
            </w:tcBorders>
          </w:tcPr>
          <w:p w:rsidR="002C1A54" w:rsidRDefault="002C1A54">
            <w:pPr>
              <w:pStyle w:val="ConsPlusNormal"/>
              <w:jc w:val="center"/>
              <w:outlineLvl w:val="2"/>
            </w:pPr>
            <w:r>
              <w:t>Подпрограмма 4 "Обеспечение условий реализации государственной программы Российской Федерации "Развитие культуры и туризма" на 2013 - 2020 годы" государственной программы Российской Федерации "Развитие культуры и туризма" на 2013 - 2020 годы</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lastRenderedPageBreak/>
              <w:t>58.</w:t>
            </w:r>
          </w:p>
        </w:tc>
        <w:tc>
          <w:tcPr>
            <w:tcW w:w="2551" w:type="dxa"/>
            <w:tcBorders>
              <w:top w:val="nil"/>
              <w:left w:val="nil"/>
              <w:bottom w:val="nil"/>
              <w:right w:val="nil"/>
            </w:tcBorders>
          </w:tcPr>
          <w:p w:rsidR="002C1A54" w:rsidRDefault="002C1A54">
            <w:pPr>
              <w:pStyle w:val="ConsPlusNormal"/>
            </w:pPr>
            <w:r>
              <w:t>Количество реализуемых проектов государственно-частного (муниципально-частного) партнерства в сфере культуры и туризма</w:t>
            </w:r>
          </w:p>
        </w:tc>
        <w:tc>
          <w:tcPr>
            <w:tcW w:w="794" w:type="dxa"/>
            <w:tcBorders>
              <w:top w:val="nil"/>
              <w:left w:val="nil"/>
              <w:bottom w:val="nil"/>
              <w:right w:val="nil"/>
            </w:tcBorders>
          </w:tcPr>
          <w:p w:rsidR="002C1A54" w:rsidRDefault="002C1A54">
            <w:pPr>
              <w:pStyle w:val="ConsPlusNormal"/>
              <w:jc w:val="center"/>
            </w:pPr>
            <w:r>
              <w:t>единиц</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16</w:t>
            </w:r>
          </w:p>
        </w:tc>
        <w:tc>
          <w:tcPr>
            <w:tcW w:w="852" w:type="dxa"/>
            <w:tcBorders>
              <w:top w:val="nil"/>
              <w:left w:val="nil"/>
              <w:bottom w:val="nil"/>
              <w:right w:val="nil"/>
            </w:tcBorders>
          </w:tcPr>
          <w:p w:rsidR="002C1A54" w:rsidRDefault="002C1A54">
            <w:pPr>
              <w:pStyle w:val="ConsPlusNormal"/>
              <w:jc w:val="center"/>
            </w:pPr>
            <w:r>
              <w:t>18</w:t>
            </w:r>
          </w:p>
        </w:tc>
        <w:tc>
          <w:tcPr>
            <w:tcW w:w="852" w:type="dxa"/>
            <w:tcBorders>
              <w:top w:val="nil"/>
              <w:left w:val="nil"/>
              <w:bottom w:val="nil"/>
              <w:right w:val="nil"/>
            </w:tcBorders>
          </w:tcPr>
          <w:p w:rsidR="002C1A54" w:rsidRDefault="002C1A54">
            <w:pPr>
              <w:pStyle w:val="ConsPlusNormal"/>
              <w:jc w:val="center"/>
            </w:pPr>
            <w:r>
              <w:t>20</w:t>
            </w:r>
          </w:p>
        </w:tc>
        <w:tc>
          <w:tcPr>
            <w:tcW w:w="859" w:type="dxa"/>
            <w:tcBorders>
              <w:top w:val="nil"/>
              <w:left w:val="nil"/>
              <w:bottom w:val="nil"/>
              <w:right w:val="nil"/>
            </w:tcBorders>
          </w:tcPr>
          <w:p w:rsidR="002C1A54" w:rsidRDefault="002C1A54">
            <w:pPr>
              <w:pStyle w:val="ConsPlusNormal"/>
              <w:jc w:val="center"/>
            </w:pPr>
            <w:r>
              <w:t>22</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59.</w:t>
            </w:r>
          </w:p>
        </w:tc>
        <w:tc>
          <w:tcPr>
            <w:tcW w:w="2551" w:type="dxa"/>
            <w:tcBorders>
              <w:top w:val="nil"/>
              <w:left w:val="nil"/>
              <w:bottom w:val="nil"/>
              <w:right w:val="nil"/>
            </w:tcBorders>
          </w:tcPr>
          <w:p w:rsidR="002C1A54" w:rsidRDefault="002C1A54">
            <w:pPr>
              <w:pStyle w:val="ConsPlusNormal"/>
            </w:pPr>
            <w:r>
              <w:t>Доля зданий учреждений культурно-досугового типа в сельской местности, находящихся в неудовлетворительном состоянии, в общем количестве зданий учреждений культурно-досугового типа в сельской местности</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25</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22,2</w:t>
            </w:r>
          </w:p>
        </w:tc>
        <w:tc>
          <w:tcPr>
            <w:tcW w:w="907" w:type="dxa"/>
            <w:tcBorders>
              <w:top w:val="nil"/>
              <w:left w:val="nil"/>
              <w:bottom w:val="nil"/>
              <w:right w:val="nil"/>
            </w:tcBorders>
          </w:tcPr>
          <w:p w:rsidR="002C1A54" w:rsidRDefault="002C1A54">
            <w:pPr>
              <w:pStyle w:val="ConsPlusNormal"/>
              <w:jc w:val="center"/>
            </w:pPr>
            <w:r>
              <w:t>20</w:t>
            </w:r>
          </w:p>
        </w:tc>
        <w:tc>
          <w:tcPr>
            <w:tcW w:w="852" w:type="dxa"/>
            <w:tcBorders>
              <w:top w:val="nil"/>
              <w:left w:val="nil"/>
              <w:bottom w:val="nil"/>
              <w:right w:val="nil"/>
            </w:tcBorders>
          </w:tcPr>
          <w:p w:rsidR="002C1A54" w:rsidRDefault="002C1A54">
            <w:pPr>
              <w:pStyle w:val="ConsPlusNormal"/>
              <w:jc w:val="center"/>
            </w:pPr>
            <w:r>
              <w:t>21,5</w:t>
            </w:r>
          </w:p>
        </w:tc>
        <w:tc>
          <w:tcPr>
            <w:tcW w:w="852" w:type="dxa"/>
            <w:tcBorders>
              <w:top w:val="nil"/>
              <w:left w:val="nil"/>
              <w:bottom w:val="nil"/>
              <w:right w:val="nil"/>
            </w:tcBorders>
          </w:tcPr>
          <w:p w:rsidR="002C1A54" w:rsidRDefault="002C1A54">
            <w:pPr>
              <w:pStyle w:val="ConsPlusNormal"/>
              <w:jc w:val="center"/>
            </w:pPr>
            <w:r>
              <w:t>19,5</w:t>
            </w:r>
          </w:p>
        </w:tc>
        <w:tc>
          <w:tcPr>
            <w:tcW w:w="852" w:type="dxa"/>
            <w:tcBorders>
              <w:top w:val="nil"/>
              <w:left w:val="nil"/>
              <w:bottom w:val="nil"/>
              <w:right w:val="nil"/>
            </w:tcBorders>
          </w:tcPr>
          <w:p w:rsidR="002C1A54" w:rsidRDefault="002C1A54">
            <w:pPr>
              <w:pStyle w:val="ConsPlusNormal"/>
              <w:jc w:val="center"/>
            </w:pPr>
            <w:r>
              <w:t>19</w:t>
            </w:r>
          </w:p>
        </w:tc>
        <w:tc>
          <w:tcPr>
            <w:tcW w:w="852" w:type="dxa"/>
            <w:tcBorders>
              <w:top w:val="nil"/>
              <w:left w:val="nil"/>
              <w:bottom w:val="nil"/>
              <w:right w:val="nil"/>
            </w:tcBorders>
          </w:tcPr>
          <w:p w:rsidR="002C1A54" w:rsidRDefault="002C1A54">
            <w:pPr>
              <w:pStyle w:val="ConsPlusNormal"/>
              <w:jc w:val="center"/>
            </w:pPr>
            <w:r>
              <w:t>18,5</w:t>
            </w:r>
          </w:p>
        </w:tc>
        <w:tc>
          <w:tcPr>
            <w:tcW w:w="859" w:type="dxa"/>
            <w:tcBorders>
              <w:top w:val="nil"/>
              <w:left w:val="nil"/>
              <w:bottom w:val="nil"/>
              <w:right w:val="nil"/>
            </w:tcBorders>
          </w:tcPr>
          <w:p w:rsidR="002C1A54" w:rsidRDefault="002C1A54">
            <w:pPr>
              <w:pStyle w:val="ConsPlusNormal"/>
              <w:jc w:val="center"/>
            </w:pPr>
            <w:r>
              <w:t>18</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60.</w:t>
            </w:r>
          </w:p>
        </w:tc>
        <w:tc>
          <w:tcPr>
            <w:tcW w:w="2551" w:type="dxa"/>
            <w:tcBorders>
              <w:top w:val="nil"/>
              <w:left w:val="nil"/>
              <w:bottom w:val="nil"/>
              <w:right w:val="nil"/>
            </w:tcBorders>
          </w:tcPr>
          <w:p w:rsidR="002C1A54" w:rsidRDefault="002C1A54">
            <w:pPr>
              <w:pStyle w:val="ConsPlusNormal"/>
            </w:pPr>
            <w:r>
              <w:t>Доля образовательных организаций сферы культуры, оснащенных современным материально-техническим оборудованием (с учетом детских школ искусств), в общем количестве образовательных организаций в сфере культуры</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20</w:t>
            </w:r>
          </w:p>
        </w:tc>
        <w:tc>
          <w:tcPr>
            <w:tcW w:w="852" w:type="dxa"/>
            <w:tcBorders>
              <w:top w:val="nil"/>
              <w:left w:val="nil"/>
              <w:bottom w:val="nil"/>
              <w:right w:val="nil"/>
            </w:tcBorders>
          </w:tcPr>
          <w:p w:rsidR="002C1A54" w:rsidRDefault="002C1A54">
            <w:pPr>
              <w:pStyle w:val="ConsPlusNormal"/>
              <w:jc w:val="center"/>
            </w:pPr>
            <w:r>
              <w:t>20,5</w:t>
            </w:r>
          </w:p>
        </w:tc>
        <w:tc>
          <w:tcPr>
            <w:tcW w:w="852" w:type="dxa"/>
            <w:tcBorders>
              <w:top w:val="nil"/>
              <w:left w:val="nil"/>
              <w:bottom w:val="nil"/>
              <w:right w:val="nil"/>
            </w:tcBorders>
          </w:tcPr>
          <w:p w:rsidR="002C1A54" w:rsidRDefault="002C1A54">
            <w:pPr>
              <w:pStyle w:val="ConsPlusNormal"/>
              <w:jc w:val="center"/>
            </w:pPr>
            <w:r>
              <w:t>20,8</w:t>
            </w:r>
          </w:p>
        </w:tc>
        <w:tc>
          <w:tcPr>
            <w:tcW w:w="859" w:type="dxa"/>
            <w:tcBorders>
              <w:top w:val="nil"/>
              <w:left w:val="nil"/>
              <w:bottom w:val="nil"/>
              <w:right w:val="nil"/>
            </w:tcBorders>
          </w:tcPr>
          <w:p w:rsidR="002C1A54" w:rsidRDefault="002C1A54">
            <w:pPr>
              <w:pStyle w:val="ConsPlusNormal"/>
              <w:jc w:val="center"/>
            </w:pPr>
            <w:r>
              <w:t>21,2</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61.</w:t>
            </w:r>
          </w:p>
        </w:tc>
        <w:tc>
          <w:tcPr>
            <w:tcW w:w="2551" w:type="dxa"/>
            <w:tcBorders>
              <w:top w:val="nil"/>
              <w:left w:val="nil"/>
              <w:bottom w:val="nil"/>
              <w:right w:val="nil"/>
            </w:tcBorders>
          </w:tcPr>
          <w:p w:rsidR="002C1A54" w:rsidRDefault="002C1A54">
            <w:pPr>
              <w:pStyle w:val="ConsPlusNormal"/>
            </w:pPr>
            <w:r>
              <w:t xml:space="preserve">Уровень обеспеченности субъектов Российской </w:t>
            </w:r>
            <w:r>
              <w:lastRenderedPageBreak/>
              <w:t>Федерации учреждениями культуры в соответствии с социальными нормативами и нормами</w:t>
            </w:r>
          </w:p>
        </w:tc>
        <w:tc>
          <w:tcPr>
            <w:tcW w:w="794" w:type="dxa"/>
            <w:tcBorders>
              <w:top w:val="nil"/>
              <w:left w:val="nil"/>
              <w:bottom w:val="nil"/>
              <w:right w:val="nil"/>
            </w:tcBorders>
          </w:tcPr>
          <w:p w:rsidR="002C1A54" w:rsidRDefault="002C1A54">
            <w:pPr>
              <w:pStyle w:val="ConsPlusNormal"/>
              <w:jc w:val="center"/>
            </w:pPr>
            <w:r>
              <w:lastRenderedPageBreak/>
              <w:t>процентов</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40</w:t>
            </w:r>
          </w:p>
        </w:tc>
        <w:tc>
          <w:tcPr>
            <w:tcW w:w="907" w:type="dxa"/>
            <w:tcBorders>
              <w:top w:val="nil"/>
              <w:left w:val="nil"/>
              <w:bottom w:val="nil"/>
              <w:right w:val="nil"/>
            </w:tcBorders>
          </w:tcPr>
          <w:p w:rsidR="002C1A54" w:rsidRDefault="002C1A54">
            <w:pPr>
              <w:pStyle w:val="ConsPlusNormal"/>
              <w:jc w:val="center"/>
            </w:pPr>
            <w:r>
              <w:t>45</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50</w:t>
            </w:r>
          </w:p>
        </w:tc>
        <w:tc>
          <w:tcPr>
            <w:tcW w:w="852" w:type="dxa"/>
            <w:tcBorders>
              <w:top w:val="nil"/>
              <w:left w:val="nil"/>
              <w:bottom w:val="nil"/>
              <w:right w:val="nil"/>
            </w:tcBorders>
          </w:tcPr>
          <w:p w:rsidR="002C1A54" w:rsidRDefault="002C1A54">
            <w:pPr>
              <w:pStyle w:val="ConsPlusNormal"/>
              <w:jc w:val="center"/>
            </w:pPr>
            <w:r>
              <w:t>50</w:t>
            </w:r>
          </w:p>
        </w:tc>
        <w:tc>
          <w:tcPr>
            <w:tcW w:w="852" w:type="dxa"/>
            <w:tcBorders>
              <w:top w:val="nil"/>
              <w:left w:val="nil"/>
              <w:bottom w:val="nil"/>
              <w:right w:val="nil"/>
            </w:tcBorders>
          </w:tcPr>
          <w:p w:rsidR="002C1A54" w:rsidRDefault="002C1A54">
            <w:pPr>
              <w:pStyle w:val="ConsPlusNormal"/>
              <w:jc w:val="center"/>
            </w:pPr>
            <w:r>
              <w:t>55</w:t>
            </w:r>
          </w:p>
        </w:tc>
        <w:tc>
          <w:tcPr>
            <w:tcW w:w="859" w:type="dxa"/>
            <w:tcBorders>
              <w:top w:val="nil"/>
              <w:left w:val="nil"/>
              <w:bottom w:val="nil"/>
              <w:right w:val="nil"/>
            </w:tcBorders>
          </w:tcPr>
          <w:p w:rsidR="002C1A54" w:rsidRDefault="002C1A54">
            <w:pPr>
              <w:pStyle w:val="ConsPlusNormal"/>
              <w:jc w:val="center"/>
            </w:pPr>
            <w:r>
              <w:t>60</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lastRenderedPageBreak/>
              <w:t>62.</w:t>
            </w:r>
          </w:p>
        </w:tc>
        <w:tc>
          <w:tcPr>
            <w:tcW w:w="2551" w:type="dxa"/>
            <w:tcBorders>
              <w:top w:val="nil"/>
              <w:left w:val="nil"/>
              <w:bottom w:val="nil"/>
              <w:right w:val="nil"/>
            </w:tcBorders>
          </w:tcPr>
          <w:p w:rsidR="002C1A54" w:rsidRDefault="002C1A54">
            <w:pPr>
              <w:pStyle w:val="ConsPlusNormal"/>
            </w:pPr>
            <w:r>
              <w:t>Коэффициент дифференциации субъектов Российской Федерации по показателю расходов на культуру и искусство в расчете на душу населения</w:t>
            </w:r>
          </w:p>
        </w:tc>
        <w:tc>
          <w:tcPr>
            <w:tcW w:w="794" w:type="dxa"/>
            <w:tcBorders>
              <w:top w:val="nil"/>
              <w:left w:val="nil"/>
              <w:bottom w:val="nil"/>
              <w:right w:val="nil"/>
            </w:tcBorders>
          </w:tcPr>
          <w:p w:rsidR="002C1A54" w:rsidRDefault="002C1A54">
            <w:pPr>
              <w:pStyle w:val="ConsPlusNormal"/>
              <w:jc w:val="center"/>
            </w:pPr>
            <w:r>
              <w:t>единиц</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3,6</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3,7</w:t>
            </w:r>
          </w:p>
        </w:tc>
        <w:tc>
          <w:tcPr>
            <w:tcW w:w="907" w:type="dxa"/>
            <w:tcBorders>
              <w:top w:val="nil"/>
              <w:left w:val="nil"/>
              <w:bottom w:val="nil"/>
              <w:right w:val="nil"/>
            </w:tcBorders>
          </w:tcPr>
          <w:p w:rsidR="002C1A54" w:rsidRDefault="002C1A54">
            <w:pPr>
              <w:pStyle w:val="ConsPlusNormal"/>
              <w:jc w:val="center"/>
            </w:pPr>
            <w:r>
              <w:t>3,7</w:t>
            </w:r>
          </w:p>
        </w:tc>
        <w:tc>
          <w:tcPr>
            <w:tcW w:w="852" w:type="dxa"/>
            <w:tcBorders>
              <w:top w:val="nil"/>
              <w:left w:val="nil"/>
              <w:bottom w:val="nil"/>
              <w:right w:val="nil"/>
            </w:tcBorders>
          </w:tcPr>
          <w:p w:rsidR="002C1A54" w:rsidRDefault="002C1A54">
            <w:pPr>
              <w:pStyle w:val="ConsPlusNormal"/>
              <w:jc w:val="center"/>
            </w:pPr>
            <w:r>
              <w:t>4,4</w:t>
            </w:r>
          </w:p>
        </w:tc>
        <w:tc>
          <w:tcPr>
            <w:tcW w:w="852" w:type="dxa"/>
            <w:tcBorders>
              <w:top w:val="nil"/>
              <w:left w:val="nil"/>
              <w:bottom w:val="nil"/>
              <w:right w:val="nil"/>
            </w:tcBorders>
          </w:tcPr>
          <w:p w:rsidR="002C1A54" w:rsidRDefault="002C1A54">
            <w:pPr>
              <w:pStyle w:val="ConsPlusNormal"/>
              <w:jc w:val="center"/>
            </w:pPr>
            <w:r>
              <w:t>3,7</w:t>
            </w:r>
          </w:p>
        </w:tc>
        <w:tc>
          <w:tcPr>
            <w:tcW w:w="852" w:type="dxa"/>
            <w:tcBorders>
              <w:top w:val="nil"/>
              <w:left w:val="nil"/>
              <w:bottom w:val="nil"/>
              <w:right w:val="nil"/>
            </w:tcBorders>
          </w:tcPr>
          <w:p w:rsidR="002C1A54" w:rsidRDefault="002C1A54">
            <w:pPr>
              <w:pStyle w:val="ConsPlusNormal"/>
              <w:jc w:val="center"/>
            </w:pPr>
            <w:r>
              <w:t>3,6</w:t>
            </w:r>
          </w:p>
        </w:tc>
        <w:tc>
          <w:tcPr>
            <w:tcW w:w="852" w:type="dxa"/>
            <w:tcBorders>
              <w:top w:val="nil"/>
              <w:left w:val="nil"/>
              <w:bottom w:val="nil"/>
              <w:right w:val="nil"/>
            </w:tcBorders>
          </w:tcPr>
          <w:p w:rsidR="002C1A54" w:rsidRDefault="002C1A54">
            <w:pPr>
              <w:pStyle w:val="ConsPlusNormal"/>
              <w:jc w:val="center"/>
            </w:pPr>
            <w:r>
              <w:t>3,5</w:t>
            </w:r>
          </w:p>
        </w:tc>
        <w:tc>
          <w:tcPr>
            <w:tcW w:w="859" w:type="dxa"/>
            <w:tcBorders>
              <w:top w:val="nil"/>
              <w:left w:val="nil"/>
              <w:bottom w:val="nil"/>
              <w:right w:val="nil"/>
            </w:tcBorders>
          </w:tcPr>
          <w:p w:rsidR="002C1A54" w:rsidRDefault="002C1A54">
            <w:pPr>
              <w:pStyle w:val="ConsPlusNormal"/>
              <w:jc w:val="center"/>
            </w:pPr>
            <w:r>
              <w:t>3,4</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63.</w:t>
            </w:r>
          </w:p>
        </w:tc>
        <w:tc>
          <w:tcPr>
            <w:tcW w:w="2551" w:type="dxa"/>
            <w:tcBorders>
              <w:top w:val="nil"/>
              <w:left w:val="nil"/>
              <w:bottom w:val="nil"/>
              <w:right w:val="nil"/>
            </w:tcBorders>
          </w:tcPr>
          <w:p w:rsidR="002C1A54" w:rsidRDefault="002C1A54">
            <w:pPr>
              <w:pStyle w:val="ConsPlusNormal"/>
            </w:pPr>
            <w:r>
              <w:t>Доля внедренных научно-исследовательских и опытно-конструкторских работ федеральных научных организаций сферы культуры</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100</w:t>
            </w:r>
          </w:p>
        </w:tc>
        <w:tc>
          <w:tcPr>
            <w:tcW w:w="907" w:type="dxa"/>
            <w:tcBorders>
              <w:top w:val="nil"/>
              <w:left w:val="nil"/>
              <w:bottom w:val="nil"/>
              <w:right w:val="nil"/>
            </w:tcBorders>
          </w:tcPr>
          <w:p w:rsidR="002C1A54" w:rsidRDefault="002C1A54">
            <w:pPr>
              <w:pStyle w:val="ConsPlusNormal"/>
              <w:jc w:val="center"/>
            </w:pPr>
            <w:r>
              <w:t>100</w:t>
            </w:r>
          </w:p>
        </w:tc>
        <w:tc>
          <w:tcPr>
            <w:tcW w:w="907" w:type="dxa"/>
            <w:tcBorders>
              <w:top w:val="nil"/>
              <w:left w:val="nil"/>
              <w:bottom w:val="nil"/>
              <w:right w:val="nil"/>
            </w:tcBorders>
          </w:tcPr>
          <w:p w:rsidR="002C1A54" w:rsidRDefault="002C1A54">
            <w:pPr>
              <w:pStyle w:val="ConsPlusNormal"/>
              <w:jc w:val="center"/>
            </w:pPr>
            <w:r>
              <w:t>100</w:t>
            </w:r>
          </w:p>
        </w:tc>
        <w:tc>
          <w:tcPr>
            <w:tcW w:w="907" w:type="dxa"/>
            <w:tcBorders>
              <w:top w:val="nil"/>
              <w:left w:val="nil"/>
              <w:bottom w:val="nil"/>
              <w:right w:val="nil"/>
            </w:tcBorders>
          </w:tcPr>
          <w:p w:rsidR="002C1A54" w:rsidRDefault="002C1A54">
            <w:pPr>
              <w:pStyle w:val="ConsPlusNormal"/>
              <w:jc w:val="center"/>
            </w:pPr>
            <w:r>
              <w:t>100</w:t>
            </w:r>
          </w:p>
        </w:tc>
        <w:tc>
          <w:tcPr>
            <w:tcW w:w="907" w:type="dxa"/>
            <w:tcBorders>
              <w:top w:val="nil"/>
              <w:left w:val="nil"/>
              <w:bottom w:val="nil"/>
              <w:right w:val="nil"/>
            </w:tcBorders>
          </w:tcPr>
          <w:p w:rsidR="002C1A54" w:rsidRDefault="002C1A54">
            <w:pPr>
              <w:pStyle w:val="ConsPlusNormal"/>
              <w:jc w:val="center"/>
            </w:pPr>
            <w:r>
              <w:t>100</w:t>
            </w:r>
          </w:p>
        </w:tc>
        <w:tc>
          <w:tcPr>
            <w:tcW w:w="852" w:type="dxa"/>
            <w:tcBorders>
              <w:top w:val="nil"/>
              <w:left w:val="nil"/>
              <w:bottom w:val="nil"/>
              <w:right w:val="nil"/>
            </w:tcBorders>
          </w:tcPr>
          <w:p w:rsidR="002C1A54" w:rsidRDefault="002C1A54">
            <w:pPr>
              <w:pStyle w:val="ConsPlusNormal"/>
              <w:jc w:val="center"/>
            </w:pPr>
            <w:r>
              <w:t>100</w:t>
            </w:r>
          </w:p>
        </w:tc>
        <w:tc>
          <w:tcPr>
            <w:tcW w:w="852" w:type="dxa"/>
            <w:tcBorders>
              <w:top w:val="nil"/>
              <w:left w:val="nil"/>
              <w:bottom w:val="nil"/>
              <w:right w:val="nil"/>
            </w:tcBorders>
          </w:tcPr>
          <w:p w:rsidR="002C1A54" w:rsidRDefault="002C1A54">
            <w:pPr>
              <w:pStyle w:val="ConsPlusNormal"/>
              <w:jc w:val="center"/>
            </w:pPr>
            <w:r>
              <w:t>100</w:t>
            </w:r>
          </w:p>
        </w:tc>
        <w:tc>
          <w:tcPr>
            <w:tcW w:w="852" w:type="dxa"/>
            <w:tcBorders>
              <w:top w:val="nil"/>
              <w:left w:val="nil"/>
              <w:bottom w:val="nil"/>
              <w:right w:val="nil"/>
            </w:tcBorders>
          </w:tcPr>
          <w:p w:rsidR="002C1A54" w:rsidRDefault="002C1A54">
            <w:pPr>
              <w:pStyle w:val="ConsPlusNormal"/>
              <w:jc w:val="center"/>
            </w:pPr>
            <w:r>
              <w:t>100</w:t>
            </w:r>
          </w:p>
        </w:tc>
        <w:tc>
          <w:tcPr>
            <w:tcW w:w="852" w:type="dxa"/>
            <w:tcBorders>
              <w:top w:val="nil"/>
              <w:left w:val="nil"/>
              <w:bottom w:val="nil"/>
              <w:right w:val="nil"/>
            </w:tcBorders>
          </w:tcPr>
          <w:p w:rsidR="002C1A54" w:rsidRDefault="002C1A54">
            <w:pPr>
              <w:pStyle w:val="ConsPlusNormal"/>
              <w:jc w:val="center"/>
            </w:pPr>
            <w:r>
              <w:t>100</w:t>
            </w:r>
          </w:p>
        </w:tc>
        <w:tc>
          <w:tcPr>
            <w:tcW w:w="859"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64.</w:t>
            </w:r>
          </w:p>
        </w:tc>
        <w:tc>
          <w:tcPr>
            <w:tcW w:w="2551" w:type="dxa"/>
            <w:tcBorders>
              <w:top w:val="nil"/>
              <w:left w:val="nil"/>
              <w:bottom w:val="nil"/>
              <w:right w:val="nil"/>
            </w:tcBorders>
          </w:tcPr>
          <w:p w:rsidR="002C1A54" w:rsidRDefault="002C1A54">
            <w:pPr>
              <w:pStyle w:val="ConsPlusNormal"/>
            </w:pPr>
            <w:r>
              <w:t>Уровень удовлетворенности трудом работников федеральных, региональных и муниципальных организаций в сфере культуры</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56,49</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65.</w:t>
            </w:r>
          </w:p>
        </w:tc>
        <w:tc>
          <w:tcPr>
            <w:tcW w:w="2551" w:type="dxa"/>
            <w:tcBorders>
              <w:top w:val="nil"/>
              <w:left w:val="nil"/>
              <w:bottom w:val="nil"/>
              <w:right w:val="nil"/>
            </w:tcBorders>
          </w:tcPr>
          <w:p w:rsidR="002C1A54" w:rsidRDefault="002C1A54">
            <w:pPr>
              <w:pStyle w:val="ConsPlusNormal"/>
            </w:pPr>
            <w:r>
              <w:t xml:space="preserve">Доля субъектов Российской Федерации, в которых размер </w:t>
            </w:r>
            <w:r>
              <w:lastRenderedPageBreak/>
              <w:t>среднемесячной заработной платы работников учреждений культуры доведен или превышает размер среднемесячной заработной платы в соответствующем регионе</w:t>
            </w:r>
          </w:p>
        </w:tc>
        <w:tc>
          <w:tcPr>
            <w:tcW w:w="794" w:type="dxa"/>
            <w:tcBorders>
              <w:top w:val="nil"/>
              <w:left w:val="nil"/>
              <w:bottom w:val="nil"/>
              <w:right w:val="nil"/>
            </w:tcBorders>
          </w:tcPr>
          <w:p w:rsidR="002C1A54" w:rsidRDefault="002C1A54">
            <w:pPr>
              <w:pStyle w:val="ConsPlusNormal"/>
              <w:jc w:val="center"/>
            </w:pPr>
            <w:r>
              <w:lastRenderedPageBreak/>
              <w:t>процентов</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1,2</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lastRenderedPageBreak/>
              <w:t>66.</w:t>
            </w:r>
          </w:p>
        </w:tc>
        <w:tc>
          <w:tcPr>
            <w:tcW w:w="2551" w:type="dxa"/>
            <w:tcBorders>
              <w:top w:val="nil"/>
              <w:left w:val="nil"/>
              <w:bottom w:val="nil"/>
              <w:right w:val="nil"/>
            </w:tcBorders>
          </w:tcPr>
          <w:p w:rsidR="002C1A54" w:rsidRDefault="002C1A54">
            <w:pPr>
              <w:pStyle w:val="ConsPlusNormal"/>
            </w:pPr>
            <w:r>
              <w:t>Доля руководителей и специалистов государственных и муниципальных органов управления культурой, прошедших профессиональную переподготовку или повышение квалификации</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16,92</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67.</w:t>
            </w:r>
          </w:p>
        </w:tc>
        <w:tc>
          <w:tcPr>
            <w:tcW w:w="2551" w:type="dxa"/>
            <w:tcBorders>
              <w:top w:val="nil"/>
              <w:left w:val="nil"/>
              <w:bottom w:val="nil"/>
              <w:right w:val="nil"/>
            </w:tcBorders>
          </w:tcPr>
          <w:p w:rsidR="002C1A54" w:rsidRDefault="002C1A54">
            <w:pPr>
              <w:pStyle w:val="ConsPlusNormal"/>
            </w:pPr>
            <w:r>
              <w:t>Доля работников государственных (муниципальных) учреждений культуры, прошедших профессиональную переподготовку или повышение квалификации</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15,23</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68.</w:t>
            </w:r>
          </w:p>
        </w:tc>
        <w:tc>
          <w:tcPr>
            <w:tcW w:w="2551" w:type="dxa"/>
            <w:tcBorders>
              <w:top w:val="nil"/>
              <w:left w:val="nil"/>
              <w:bottom w:val="nil"/>
              <w:right w:val="nil"/>
            </w:tcBorders>
          </w:tcPr>
          <w:p w:rsidR="002C1A54" w:rsidRDefault="002C1A54">
            <w:pPr>
              <w:pStyle w:val="ConsPlusNormal"/>
            </w:pPr>
            <w:r>
              <w:t xml:space="preserve">Доля средств внебюджетных источников в общем </w:t>
            </w:r>
            <w:r>
              <w:lastRenderedPageBreak/>
              <w:t>объеме финансирования Программы</w:t>
            </w:r>
          </w:p>
        </w:tc>
        <w:tc>
          <w:tcPr>
            <w:tcW w:w="794" w:type="dxa"/>
            <w:tcBorders>
              <w:top w:val="nil"/>
              <w:left w:val="nil"/>
              <w:bottom w:val="nil"/>
              <w:right w:val="nil"/>
            </w:tcBorders>
          </w:tcPr>
          <w:p w:rsidR="002C1A54" w:rsidRDefault="002C1A54">
            <w:pPr>
              <w:pStyle w:val="ConsPlusNormal"/>
              <w:jc w:val="center"/>
            </w:pPr>
            <w:r>
              <w:lastRenderedPageBreak/>
              <w:t>процентов</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14,42</w:t>
            </w:r>
          </w:p>
        </w:tc>
        <w:tc>
          <w:tcPr>
            <w:tcW w:w="907" w:type="dxa"/>
            <w:tcBorders>
              <w:top w:val="nil"/>
              <w:left w:val="nil"/>
              <w:bottom w:val="nil"/>
              <w:right w:val="nil"/>
            </w:tcBorders>
          </w:tcPr>
          <w:p w:rsidR="002C1A54" w:rsidRDefault="002C1A54">
            <w:pPr>
              <w:pStyle w:val="ConsPlusNormal"/>
              <w:jc w:val="center"/>
            </w:pPr>
            <w:r>
              <w:t>14,42</w:t>
            </w:r>
          </w:p>
        </w:tc>
        <w:tc>
          <w:tcPr>
            <w:tcW w:w="907" w:type="dxa"/>
            <w:tcBorders>
              <w:top w:val="nil"/>
              <w:left w:val="nil"/>
              <w:bottom w:val="nil"/>
              <w:right w:val="nil"/>
            </w:tcBorders>
          </w:tcPr>
          <w:p w:rsidR="002C1A54" w:rsidRDefault="002C1A54">
            <w:pPr>
              <w:pStyle w:val="ConsPlusNormal"/>
              <w:jc w:val="center"/>
            </w:pPr>
            <w:r>
              <w:t>17,61</w:t>
            </w:r>
          </w:p>
        </w:tc>
        <w:tc>
          <w:tcPr>
            <w:tcW w:w="907" w:type="dxa"/>
            <w:tcBorders>
              <w:top w:val="nil"/>
              <w:left w:val="nil"/>
              <w:bottom w:val="nil"/>
              <w:right w:val="nil"/>
            </w:tcBorders>
          </w:tcPr>
          <w:p w:rsidR="002C1A54" w:rsidRDefault="002C1A54">
            <w:pPr>
              <w:pStyle w:val="ConsPlusNormal"/>
              <w:jc w:val="center"/>
            </w:pPr>
            <w:r>
              <w:t>8,6</w:t>
            </w:r>
          </w:p>
        </w:tc>
        <w:tc>
          <w:tcPr>
            <w:tcW w:w="907" w:type="dxa"/>
            <w:tcBorders>
              <w:top w:val="nil"/>
              <w:left w:val="nil"/>
              <w:bottom w:val="nil"/>
              <w:right w:val="nil"/>
            </w:tcBorders>
          </w:tcPr>
          <w:p w:rsidR="002C1A54" w:rsidRDefault="002C1A54">
            <w:pPr>
              <w:pStyle w:val="ConsPlusNormal"/>
              <w:jc w:val="center"/>
            </w:pPr>
            <w:r>
              <w:t>18,64</w:t>
            </w:r>
          </w:p>
        </w:tc>
        <w:tc>
          <w:tcPr>
            <w:tcW w:w="852" w:type="dxa"/>
            <w:tcBorders>
              <w:top w:val="nil"/>
              <w:left w:val="nil"/>
              <w:bottom w:val="nil"/>
              <w:right w:val="nil"/>
            </w:tcBorders>
          </w:tcPr>
          <w:p w:rsidR="002C1A54" w:rsidRDefault="002C1A54">
            <w:pPr>
              <w:pStyle w:val="ConsPlusNormal"/>
              <w:jc w:val="center"/>
            </w:pPr>
            <w:r>
              <w:t>10,2</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lastRenderedPageBreak/>
              <w:t>69.</w:t>
            </w:r>
          </w:p>
        </w:tc>
        <w:tc>
          <w:tcPr>
            <w:tcW w:w="2551" w:type="dxa"/>
            <w:tcBorders>
              <w:top w:val="nil"/>
              <w:left w:val="nil"/>
              <w:bottom w:val="nil"/>
              <w:right w:val="nil"/>
            </w:tcBorders>
          </w:tcPr>
          <w:p w:rsidR="002C1A54" w:rsidRDefault="002C1A54">
            <w:pPr>
              <w:pStyle w:val="ConsPlusNormal"/>
            </w:pPr>
            <w:r>
              <w:t>Доля субъектов Российской Федерации, положительно оценивающих уровень методической и консультативной помощи по вопросам реализации аналогичных государственных программ</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12,05</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70.</w:t>
            </w:r>
          </w:p>
        </w:tc>
        <w:tc>
          <w:tcPr>
            <w:tcW w:w="2551" w:type="dxa"/>
            <w:tcBorders>
              <w:top w:val="nil"/>
              <w:left w:val="nil"/>
              <w:bottom w:val="nil"/>
              <w:right w:val="nil"/>
            </w:tcBorders>
          </w:tcPr>
          <w:p w:rsidR="002C1A54" w:rsidRDefault="002C1A54">
            <w:pPr>
              <w:pStyle w:val="ConsPlusNormal"/>
            </w:pPr>
            <w:r>
              <w:t>Доля субъектов Российской Федерации, утвердивших государственные программы развития сферы культуры</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24,1</w:t>
            </w:r>
          </w:p>
        </w:tc>
        <w:tc>
          <w:tcPr>
            <w:tcW w:w="907" w:type="dxa"/>
            <w:tcBorders>
              <w:top w:val="nil"/>
              <w:left w:val="nil"/>
              <w:bottom w:val="nil"/>
              <w:right w:val="nil"/>
            </w:tcBorders>
          </w:tcPr>
          <w:p w:rsidR="002C1A54" w:rsidRDefault="002C1A54">
            <w:pPr>
              <w:pStyle w:val="ConsPlusNormal"/>
              <w:jc w:val="center"/>
            </w:pPr>
            <w:r>
              <w:t>67</w:t>
            </w:r>
          </w:p>
        </w:tc>
        <w:tc>
          <w:tcPr>
            <w:tcW w:w="907" w:type="dxa"/>
            <w:tcBorders>
              <w:top w:val="nil"/>
              <w:left w:val="nil"/>
              <w:bottom w:val="nil"/>
              <w:right w:val="nil"/>
            </w:tcBorders>
          </w:tcPr>
          <w:p w:rsidR="002C1A54" w:rsidRDefault="002C1A54">
            <w:pPr>
              <w:pStyle w:val="ConsPlusNormal"/>
              <w:jc w:val="center"/>
            </w:pPr>
            <w:r>
              <w:t>36,14</w:t>
            </w:r>
          </w:p>
        </w:tc>
        <w:tc>
          <w:tcPr>
            <w:tcW w:w="907" w:type="dxa"/>
            <w:tcBorders>
              <w:top w:val="nil"/>
              <w:left w:val="nil"/>
              <w:bottom w:val="nil"/>
              <w:right w:val="nil"/>
            </w:tcBorders>
          </w:tcPr>
          <w:p w:rsidR="002C1A54" w:rsidRDefault="002C1A54">
            <w:pPr>
              <w:pStyle w:val="ConsPlusNormal"/>
              <w:jc w:val="center"/>
            </w:pPr>
            <w:r>
              <w:t>100</w:t>
            </w:r>
          </w:p>
        </w:tc>
        <w:tc>
          <w:tcPr>
            <w:tcW w:w="907" w:type="dxa"/>
            <w:tcBorders>
              <w:top w:val="nil"/>
              <w:left w:val="nil"/>
              <w:bottom w:val="nil"/>
              <w:right w:val="nil"/>
            </w:tcBorders>
          </w:tcPr>
          <w:p w:rsidR="002C1A54" w:rsidRDefault="002C1A54">
            <w:pPr>
              <w:pStyle w:val="ConsPlusNormal"/>
              <w:jc w:val="center"/>
            </w:pPr>
            <w:r>
              <w:t>48,19</w:t>
            </w:r>
          </w:p>
        </w:tc>
        <w:tc>
          <w:tcPr>
            <w:tcW w:w="852" w:type="dxa"/>
            <w:tcBorders>
              <w:top w:val="nil"/>
              <w:left w:val="nil"/>
              <w:bottom w:val="nil"/>
              <w:right w:val="nil"/>
            </w:tcBorders>
          </w:tcPr>
          <w:p w:rsidR="002C1A54" w:rsidRDefault="002C1A54">
            <w:pPr>
              <w:pStyle w:val="ConsPlusNormal"/>
              <w:jc w:val="center"/>
            </w:pPr>
            <w:r>
              <w:t>100</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71.</w:t>
            </w:r>
          </w:p>
        </w:tc>
        <w:tc>
          <w:tcPr>
            <w:tcW w:w="2551" w:type="dxa"/>
            <w:tcBorders>
              <w:top w:val="nil"/>
              <w:left w:val="nil"/>
              <w:bottom w:val="nil"/>
              <w:right w:val="nil"/>
            </w:tcBorders>
          </w:tcPr>
          <w:p w:rsidR="002C1A54" w:rsidRDefault="002C1A54">
            <w:pPr>
              <w:pStyle w:val="ConsPlusNormal"/>
            </w:pPr>
            <w:r>
              <w:t>Доля субъектов Российской Федерации, утвердивших государственные программы развития сферы туризма</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pPr>
            <w:r>
              <w:t>Минкультуры России</w:t>
            </w:r>
          </w:p>
        </w:tc>
        <w:tc>
          <w:tcPr>
            <w:tcW w:w="964" w:type="dxa"/>
            <w:tcBorders>
              <w:top w:val="nil"/>
              <w:left w:val="nil"/>
              <w:bottom w:val="nil"/>
              <w:right w:val="nil"/>
            </w:tcBorders>
          </w:tcPr>
          <w:p w:rsidR="002C1A54" w:rsidRDefault="002C1A54">
            <w:pPr>
              <w:pStyle w:val="ConsPlusNormal"/>
              <w:jc w:val="center"/>
            </w:pPr>
            <w:r>
              <w:t>24,1</w:t>
            </w:r>
          </w:p>
        </w:tc>
        <w:tc>
          <w:tcPr>
            <w:tcW w:w="907" w:type="dxa"/>
            <w:tcBorders>
              <w:top w:val="nil"/>
              <w:left w:val="nil"/>
              <w:bottom w:val="nil"/>
              <w:right w:val="nil"/>
            </w:tcBorders>
          </w:tcPr>
          <w:p w:rsidR="002C1A54" w:rsidRDefault="002C1A54">
            <w:pPr>
              <w:pStyle w:val="ConsPlusNormal"/>
              <w:jc w:val="center"/>
            </w:pPr>
            <w:r>
              <w:t>61</w:t>
            </w:r>
          </w:p>
        </w:tc>
        <w:tc>
          <w:tcPr>
            <w:tcW w:w="907" w:type="dxa"/>
            <w:tcBorders>
              <w:top w:val="nil"/>
              <w:left w:val="nil"/>
              <w:bottom w:val="nil"/>
              <w:right w:val="nil"/>
            </w:tcBorders>
          </w:tcPr>
          <w:p w:rsidR="002C1A54" w:rsidRDefault="002C1A54">
            <w:pPr>
              <w:pStyle w:val="ConsPlusNormal"/>
              <w:jc w:val="center"/>
            </w:pPr>
            <w:r>
              <w:t>36,14</w:t>
            </w:r>
          </w:p>
        </w:tc>
        <w:tc>
          <w:tcPr>
            <w:tcW w:w="907" w:type="dxa"/>
            <w:tcBorders>
              <w:top w:val="nil"/>
              <w:left w:val="nil"/>
              <w:bottom w:val="nil"/>
              <w:right w:val="nil"/>
            </w:tcBorders>
          </w:tcPr>
          <w:p w:rsidR="002C1A54" w:rsidRDefault="002C1A54">
            <w:pPr>
              <w:pStyle w:val="ConsPlusNormal"/>
              <w:jc w:val="center"/>
            </w:pPr>
            <w:r>
              <w:t>85,9</w:t>
            </w:r>
          </w:p>
        </w:tc>
        <w:tc>
          <w:tcPr>
            <w:tcW w:w="907" w:type="dxa"/>
            <w:tcBorders>
              <w:top w:val="nil"/>
              <w:left w:val="nil"/>
              <w:bottom w:val="nil"/>
              <w:right w:val="nil"/>
            </w:tcBorders>
          </w:tcPr>
          <w:p w:rsidR="002C1A54" w:rsidRDefault="002C1A54">
            <w:pPr>
              <w:pStyle w:val="ConsPlusNormal"/>
              <w:jc w:val="center"/>
            </w:pPr>
            <w:r>
              <w:t>48,19</w:t>
            </w:r>
          </w:p>
        </w:tc>
        <w:tc>
          <w:tcPr>
            <w:tcW w:w="852" w:type="dxa"/>
            <w:tcBorders>
              <w:top w:val="nil"/>
              <w:left w:val="nil"/>
              <w:bottom w:val="nil"/>
              <w:right w:val="nil"/>
            </w:tcBorders>
          </w:tcPr>
          <w:p w:rsidR="002C1A54" w:rsidRDefault="002C1A54">
            <w:pPr>
              <w:pStyle w:val="ConsPlusNormal"/>
              <w:jc w:val="center"/>
            </w:pPr>
            <w:r>
              <w:t>85,9</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4342" w:type="dxa"/>
            <w:gridSpan w:val="14"/>
            <w:tcBorders>
              <w:top w:val="nil"/>
              <w:left w:val="nil"/>
              <w:bottom w:val="nil"/>
              <w:right w:val="nil"/>
            </w:tcBorders>
          </w:tcPr>
          <w:p w:rsidR="002C1A54" w:rsidRDefault="002C1A54">
            <w:pPr>
              <w:pStyle w:val="ConsPlusNormal"/>
              <w:jc w:val="center"/>
              <w:outlineLvl w:val="2"/>
            </w:pPr>
            <w:r>
              <w:t>Федеральная целевая программа "Культура России (2012 - 2018 годы)"</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72.</w:t>
            </w:r>
          </w:p>
        </w:tc>
        <w:tc>
          <w:tcPr>
            <w:tcW w:w="2551" w:type="dxa"/>
            <w:tcBorders>
              <w:top w:val="nil"/>
              <w:left w:val="nil"/>
              <w:bottom w:val="nil"/>
              <w:right w:val="nil"/>
            </w:tcBorders>
          </w:tcPr>
          <w:p w:rsidR="002C1A54" w:rsidRDefault="002C1A54">
            <w:pPr>
              <w:pStyle w:val="ConsPlusNormal"/>
            </w:pPr>
            <w:r>
              <w:t xml:space="preserve">Доля объектов культурного наследия, находящихся в федеральной собственности, состояние </w:t>
            </w:r>
            <w:r>
              <w:lastRenderedPageBreak/>
              <w:t>которых является удовлетворительным, в общем количестве объектов культурного наследия, находящихся в федеральной собственности</w:t>
            </w:r>
          </w:p>
        </w:tc>
        <w:tc>
          <w:tcPr>
            <w:tcW w:w="794" w:type="dxa"/>
            <w:tcBorders>
              <w:top w:val="nil"/>
              <w:left w:val="nil"/>
              <w:bottom w:val="nil"/>
              <w:right w:val="nil"/>
            </w:tcBorders>
          </w:tcPr>
          <w:p w:rsidR="002C1A54" w:rsidRDefault="002C1A54">
            <w:pPr>
              <w:pStyle w:val="ConsPlusNormal"/>
              <w:jc w:val="center"/>
            </w:pPr>
            <w:r>
              <w:lastRenderedPageBreak/>
              <w:t>процентов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37,3</w:t>
            </w:r>
          </w:p>
        </w:tc>
        <w:tc>
          <w:tcPr>
            <w:tcW w:w="907" w:type="dxa"/>
            <w:tcBorders>
              <w:top w:val="nil"/>
              <w:left w:val="nil"/>
              <w:bottom w:val="nil"/>
              <w:right w:val="nil"/>
            </w:tcBorders>
          </w:tcPr>
          <w:p w:rsidR="002C1A54" w:rsidRDefault="002C1A54">
            <w:pPr>
              <w:pStyle w:val="ConsPlusNormal"/>
              <w:jc w:val="center"/>
            </w:pPr>
            <w:r>
              <w:t>37,3</w:t>
            </w:r>
          </w:p>
        </w:tc>
        <w:tc>
          <w:tcPr>
            <w:tcW w:w="907" w:type="dxa"/>
            <w:tcBorders>
              <w:top w:val="nil"/>
              <w:left w:val="nil"/>
              <w:bottom w:val="nil"/>
              <w:right w:val="nil"/>
            </w:tcBorders>
          </w:tcPr>
          <w:p w:rsidR="002C1A54" w:rsidRDefault="002C1A54">
            <w:pPr>
              <w:pStyle w:val="ConsPlusNormal"/>
              <w:jc w:val="center"/>
            </w:pPr>
            <w:r>
              <w:t>39</w:t>
            </w:r>
          </w:p>
        </w:tc>
        <w:tc>
          <w:tcPr>
            <w:tcW w:w="907" w:type="dxa"/>
            <w:tcBorders>
              <w:top w:val="nil"/>
              <w:left w:val="nil"/>
              <w:bottom w:val="nil"/>
              <w:right w:val="nil"/>
            </w:tcBorders>
          </w:tcPr>
          <w:p w:rsidR="002C1A54" w:rsidRDefault="002C1A54">
            <w:pPr>
              <w:pStyle w:val="ConsPlusNormal"/>
              <w:jc w:val="center"/>
            </w:pPr>
            <w:r>
              <w:t>39</w:t>
            </w:r>
          </w:p>
        </w:tc>
        <w:tc>
          <w:tcPr>
            <w:tcW w:w="907" w:type="dxa"/>
            <w:tcBorders>
              <w:top w:val="nil"/>
              <w:left w:val="nil"/>
              <w:bottom w:val="nil"/>
              <w:right w:val="nil"/>
            </w:tcBorders>
          </w:tcPr>
          <w:p w:rsidR="002C1A54" w:rsidRDefault="002C1A54">
            <w:pPr>
              <w:pStyle w:val="ConsPlusNormal"/>
              <w:jc w:val="center"/>
            </w:pPr>
            <w:r>
              <w:t>41,5</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43,3</w:t>
            </w:r>
          </w:p>
        </w:tc>
        <w:tc>
          <w:tcPr>
            <w:tcW w:w="852" w:type="dxa"/>
            <w:tcBorders>
              <w:top w:val="nil"/>
              <w:left w:val="nil"/>
              <w:bottom w:val="nil"/>
              <w:right w:val="nil"/>
            </w:tcBorders>
          </w:tcPr>
          <w:p w:rsidR="002C1A54" w:rsidRDefault="002C1A54">
            <w:pPr>
              <w:pStyle w:val="ConsPlusNormal"/>
              <w:jc w:val="center"/>
            </w:pPr>
            <w:r>
              <w:t>45,3</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lastRenderedPageBreak/>
              <w:t>73.</w:t>
            </w:r>
          </w:p>
        </w:tc>
        <w:tc>
          <w:tcPr>
            <w:tcW w:w="2551" w:type="dxa"/>
            <w:tcBorders>
              <w:top w:val="nil"/>
              <w:left w:val="nil"/>
              <w:bottom w:val="nil"/>
              <w:right w:val="nil"/>
            </w:tcBorders>
          </w:tcPr>
          <w:p w:rsidR="002C1A54" w:rsidRDefault="002C1A54">
            <w:pPr>
              <w:pStyle w:val="ConsPlusNormal"/>
            </w:pPr>
            <w:r>
              <w:t>Доля учреждений культуры и искусства, находящихся в федеральной собственности, состояние которых является удовлетворительным, в общем количестве учреждений культуры и искусства, находящихся в федеральной собственности</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64</w:t>
            </w:r>
          </w:p>
        </w:tc>
        <w:tc>
          <w:tcPr>
            <w:tcW w:w="907" w:type="dxa"/>
            <w:tcBorders>
              <w:top w:val="nil"/>
              <w:left w:val="nil"/>
              <w:bottom w:val="nil"/>
              <w:right w:val="nil"/>
            </w:tcBorders>
          </w:tcPr>
          <w:p w:rsidR="002C1A54" w:rsidRDefault="002C1A54">
            <w:pPr>
              <w:pStyle w:val="ConsPlusNormal"/>
              <w:jc w:val="center"/>
            </w:pPr>
            <w:r>
              <w:t>64</w:t>
            </w:r>
          </w:p>
        </w:tc>
        <w:tc>
          <w:tcPr>
            <w:tcW w:w="907" w:type="dxa"/>
            <w:tcBorders>
              <w:top w:val="nil"/>
              <w:left w:val="nil"/>
              <w:bottom w:val="nil"/>
              <w:right w:val="nil"/>
            </w:tcBorders>
          </w:tcPr>
          <w:p w:rsidR="002C1A54" w:rsidRDefault="002C1A54">
            <w:pPr>
              <w:pStyle w:val="ConsPlusNormal"/>
              <w:jc w:val="center"/>
            </w:pPr>
            <w:r>
              <w:t>66,2</w:t>
            </w:r>
          </w:p>
        </w:tc>
        <w:tc>
          <w:tcPr>
            <w:tcW w:w="907" w:type="dxa"/>
            <w:tcBorders>
              <w:top w:val="nil"/>
              <w:left w:val="nil"/>
              <w:bottom w:val="nil"/>
              <w:right w:val="nil"/>
            </w:tcBorders>
          </w:tcPr>
          <w:p w:rsidR="002C1A54" w:rsidRDefault="002C1A54">
            <w:pPr>
              <w:pStyle w:val="ConsPlusNormal"/>
              <w:jc w:val="center"/>
            </w:pPr>
            <w:r>
              <w:t>66,2</w:t>
            </w:r>
          </w:p>
        </w:tc>
        <w:tc>
          <w:tcPr>
            <w:tcW w:w="907" w:type="dxa"/>
            <w:tcBorders>
              <w:top w:val="nil"/>
              <w:left w:val="nil"/>
              <w:bottom w:val="nil"/>
              <w:right w:val="nil"/>
            </w:tcBorders>
          </w:tcPr>
          <w:p w:rsidR="002C1A54" w:rsidRDefault="002C1A54">
            <w:pPr>
              <w:pStyle w:val="ConsPlusNormal"/>
              <w:jc w:val="center"/>
            </w:pPr>
            <w:r>
              <w:t>68,5</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70,5</w:t>
            </w:r>
          </w:p>
        </w:tc>
        <w:tc>
          <w:tcPr>
            <w:tcW w:w="852" w:type="dxa"/>
            <w:tcBorders>
              <w:top w:val="nil"/>
              <w:left w:val="nil"/>
              <w:bottom w:val="nil"/>
              <w:right w:val="nil"/>
            </w:tcBorders>
          </w:tcPr>
          <w:p w:rsidR="002C1A54" w:rsidRDefault="002C1A54">
            <w:pPr>
              <w:pStyle w:val="ConsPlusNormal"/>
              <w:jc w:val="center"/>
            </w:pPr>
            <w:r>
              <w:t>72,8</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74.</w:t>
            </w:r>
          </w:p>
        </w:tc>
        <w:tc>
          <w:tcPr>
            <w:tcW w:w="2551" w:type="dxa"/>
            <w:tcBorders>
              <w:top w:val="nil"/>
              <w:left w:val="nil"/>
              <w:bottom w:val="nil"/>
              <w:right w:val="nil"/>
            </w:tcBorders>
          </w:tcPr>
          <w:p w:rsidR="002C1A54" w:rsidRDefault="002C1A54">
            <w:pPr>
              <w:pStyle w:val="ConsPlusNormal"/>
            </w:pPr>
            <w:r>
              <w:t>Увеличение количества посещений театрально-концертных мероприятий (по сравнению с предыдущим годом)</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3,3</w:t>
            </w:r>
          </w:p>
        </w:tc>
        <w:tc>
          <w:tcPr>
            <w:tcW w:w="907" w:type="dxa"/>
            <w:tcBorders>
              <w:top w:val="nil"/>
              <w:left w:val="nil"/>
              <w:bottom w:val="nil"/>
              <w:right w:val="nil"/>
            </w:tcBorders>
          </w:tcPr>
          <w:p w:rsidR="002C1A54" w:rsidRDefault="002C1A54">
            <w:pPr>
              <w:pStyle w:val="ConsPlusNormal"/>
              <w:jc w:val="center"/>
            </w:pPr>
            <w:r>
              <w:t>3,3</w:t>
            </w:r>
          </w:p>
        </w:tc>
        <w:tc>
          <w:tcPr>
            <w:tcW w:w="907" w:type="dxa"/>
            <w:tcBorders>
              <w:top w:val="nil"/>
              <w:left w:val="nil"/>
              <w:bottom w:val="nil"/>
              <w:right w:val="nil"/>
            </w:tcBorders>
          </w:tcPr>
          <w:p w:rsidR="002C1A54" w:rsidRDefault="002C1A54">
            <w:pPr>
              <w:pStyle w:val="ConsPlusNormal"/>
              <w:jc w:val="center"/>
            </w:pPr>
            <w:r>
              <w:t>3,5</w:t>
            </w:r>
          </w:p>
        </w:tc>
        <w:tc>
          <w:tcPr>
            <w:tcW w:w="907" w:type="dxa"/>
            <w:tcBorders>
              <w:top w:val="nil"/>
              <w:left w:val="nil"/>
              <w:bottom w:val="nil"/>
              <w:right w:val="nil"/>
            </w:tcBorders>
          </w:tcPr>
          <w:p w:rsidR="002C1A54" w:rsidRDefault="002C1A54">
            <w:pPr>
              <w:pStyle w:val="ConsPlusNormal"/>
              <w:jc w:val="center"/>
            </w:pPr>
            <w:r>
              <w:t>3,5</w:t>
            </w:r>
          </w:p>
        </w:tc>
        <w:tc>
          <w:tcPr>
            <w:tcW w:w="907" w:type="dxa"/>
            <w:tcBorders>
              <w:top w:val="nil"/>
              <w:left w:val="nil"/>
              <w:bottom w:val="nil"/>
              <w:right w:val="nil"/>
            </w:tcBorders>
          </w:tcPr>
          <w:p w:rsidR="002C1A54" w:rsidRDefault="002C1A54">
            <w:pPr>
              <w:pStyle w:val="ConsPlusNormal"/>
              <w:jc w:val="center"/>
            </w:pPr>
            <w:r>
              <w:t>3,8</w:t>
            </w:r>
          </w:p>
        </w:tc>
        <w:tc>
          <w:tcPr>
            <w:tcW w:w="852" w:type="dxa"/>
            <w:tcBorders>
              <w:top w:val="nil"/>
              <w:left w:val="nil"/>
              <w:bottom w:val="nil"/>
              <w:right w:val="nil"/>
            </w:tcBorders>
          </w:tcPr>
          <w:p w:rsidR="002C1A54" w:rsidRDefault="002C1A54">
            <w:pPr>
              <w:pStyle w:val="ConsPlusNormal"/>
              <w:jc w:val="center"/>
            </w:pPr>
            <w:r>
              <w:t>3,8</w:t>
            </w:r>
          </w:p>
        </w:tc>
        <w:tc>
          <w:tcPr>
            <w:tcW w:w="852" w:type="dxa"/>
            <w:tcBorders>
              <w:top w:val="nil"/>
              <w:left w:val="nil"/>
              <w:bottom w:val="nil"/>
              <w:right w:val="nil"/>
            </w:tcBorders>
          </w:tcPr>
          <w:p w:rsidR="002C1A54" w:rsidRDefault="002C1A54">
            <w:pPr>
              <w:pStyle w:val="ConsPlusNormal"/>
              <w:jc w:val="center"/>
            </w:pPr>
            <w:r>
              <w:t>4</w:t>
            </w:r>
          </w:p>
        </w:tc>
        <w:tc>
          <w:tcPr>
            <w:tcW w:w="852" w:type="dxa"/>
            <w:tcBorders>
              <w:top w:val="nil"/>
              <w:left w:val="nil"/>
              <w:bottom w:val="nil"/>
              <w:right w:val="nil"/>
            </w:tcBorders>
          </w:tcPr>
          <w:p w:rsidR="002C1A54" w:rsidRDefault="002C1A54">
            <w:pPr>
              <w:pStyle w:val="ConsPlusNormal"/>
              <w:jc w:val="center"/>
            </w:pPr>
            <w:r>
              <w:t>4,2</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75.</w:t>
            </w:r>
          </w:p>
        </w:tc>
        <w:tc>
          <w:tcPr>
            <w:tcW w:w="2551" w:type="dxa"/>
            <w:tcBorders>
              <w:top w:val="nil"/>
              <w:left w:val="nil"/>
              <w:bottom w:val="nil"/>
              <w:right w:val="nil"/>
            </w:tcBorders>
          </w:tcPr>
          <w:p w:rsidR="002C1A54" w:rsidRDefault="002C1A54">
            <w:pPr>
              <w:pStyle w:val="ConsPlusNormal"/>
            </w:pPr>
            <w:r>
              <w:t>Доля фильмов российского производства в общем объеме проката на территории Российской Федерации</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25</w:t>
            </w:r>
          </w:p>
        </w:tc>
        <w:tc>
          <w:tcPr>
            <w:tcW w:w="907" w:type="dxa"/>
            <w:tcBorders>
              <w:top w:val="nil"/>
              <w:left w:val="nil"/>
              <w:bottom w:val="nil"/>
              <w:right w:val="nil"/>
            </w:tcBorders>
          </w:tcPr>
          <w:p w:rsidR="002C1A54" w:rsidRDefault="002C1A54">
            <w:pPr>
              <w:pStyle w:val="ConsPlusNormal"/>
              <w:jc w:val="center"/>
            </w:pPr>
            <w:r>
              <w:t>25</w:t>
            </w:r>
          </w:p>
        </w:tc>
        <w:tc>
          <w:tcPr>
            <w:tcW w:w="907" w:type="dxa"/>
            <w:tcBorders>
              <w:top w:val="nil"/>
              <w:left w:val="nil"/>
              <w:bottom w:val="nil"/>
              <w:right w:val="nil"/>
            </w:tcBorders>
          </w:tcPr>
          <w:p w:rsidR="002C1A54" w:rsidRDefault="002C1A54">
            <w:pPr>
              <w:pStyle w:val="ConsPlusNormal"/>
              <w:jc w:val="center"/>
            </w:pPr>
            <w:r>
              <w:t>26</w:t>
            </w:r>
          </w:p>
        </w:tc>
        <w:tc>
          <w:tcPr>
            <w:tcW w:w="907" w:type="dxa"/>
            <w:tcBorders>
              <w:top w:val="nil"/>
              <w:left w:val="nil"/>
              <w:bottom w:val="nil"/>
              <w:right w:val="nil"/>
            </w:tcBorders>
          </w:tcPr>
          <w:p w:rsidR="002C1A54" w:rsidRDefault="002C1A54">
            <w:pPr>
              <w:pStyle w:val="ConsPlusNormal"/>
              <w:jc w:val="center"/>
            </w:pPr>
            <w:r>
              <w:t>26</w:t>
            </w:r>
          </w:p>
        </w:tc>
        <w:tc>
          <w:tcPr>
            <w:tcW w:w="907" w:type="dxa"/>
            <w:tcBorders>
              <w:top w:val="nil"/>
              <w:left w:val="nil"/>
              <w:bottom w:val="nil"/>
              <w:right w:val="nil"/>
            </w:tcBorders>
          </w:tcPr>
          <w:p w:rsidR="002C1A54" w:rsidRDefault="002C1A54">
            <w:pPr>
              <w:pStyle w:val="ConsPlusNormal"/>
              <w:jc w:val="center"/>
            </w:pPr>
            <w:r>
              <w:t>27</w:t>
            </w:r>
          </w:p>
        </w:tc>
        <w:tc>
          <w:tcPr>
            <w:tcW w:w="852" w:type="dxa"/>
            <w:tcBorders>
              <w:top w:val="nil"/>
              <w:left w:val="nil"/>
              <w:bottom w:val="nil"/>
              <w:right w:val="nil"/>
            </w:tcBorders>
          </w:tcPr>
          <w:p w:rsidR="002C1A54" w:rsidRDefault="002C1A54">
            <w:pPr>
              <w:pStyle w:val="ConsPlusNormal"/>
              <w:jc w:val="center"/>
            </w:pPr>
            <w:r>
              <w:t>27</w:t>
            </w:r>
          </w:p>
        </w:tc>
        <w:tc>
          <w:tcPr>
            <w:tcW w:w="852" w:type="dxa"/>
            <w:tcBorders>
              <w:top w:val="nil"/>
              <w:left w:val="nil"/>
              <w:bottom w:val="nil"/>
              <w:right w:val="nil"/>
            </w:tcBorders>
          </w:tcPr>
          <w:p w:rsidR="002C1A54" w:rsidRDefault="002C1A54">
            <w:pPr>
              <w:pStyle w:val="ConsPlusNormal"/>
              <w:jc w:val="center"/>
            </w:pPr>
            <w:r>
              <w:t>27,2</w:t>
            </w:r>
          </w:p>
        </w:tc>
        <w:tc>
          <w:tcPr>
            <w:tcW w:w="852" w:type="dxa"/>
            <w:tcBorders>
              <w:top w:val="nil"/>
              <w:left w:val="nil"/>
              <w:bottom w:val="nil"/>
              <w:right w:val="nil"/>
            </w:tcBorders>
          </w:tcPr>
          <w:p w:rsidR="002C1A54" w:rsidRDefault="002C1A54">
            <w:pPr>
              <w:pStyle w:val="ConsPlusNormal"/>
              <w:jc w:val="center"/>
            </w:pPr>
            <w:r>
              <w:t>28</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lastRenderedPageBreak/>
              <w:t>76.</w:t>
            </w:r>
          </w:p>
        </w:tc>
        <w:tc>
          <w:tcPr>
            <w:tcW w:w="2551" w:type="dxa"/>
            <w:tcBorders>
              <w:top w:val="nil"/>
              <w:left w:val="nil"/>
              <w:bottom w:val="nil"/>
              <w:right w:val="nil"/>
            </w:tcBorders>
          </w:tcPr>
          <w:p w:rsidR="002C1A54" w:rsidRDefault="002C1A54">
            <w:pPr>
              <w:pStyle w:val="ConsPlusNormal"/>
            </w:pPr>
            <w:r>
              <w:t>Доля учреждений культуры, имеющих свой информационный портал, в общем количестве учреждений культуры</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71</w:t>
            </w:r>
          </w:p>
        </w:tc>
        <w:tc>
          <w:tcPr>
            <w:tcW w:w="907" w:type="dxa"/>
            <w:tcBorders>
              <w:top w:val="nil"/>
              <w:left w:val="nil"/>
              <w:bottom w:val="nil"/>
              <w:right w:val="nil"/>
            </w:tcBorders>
          </w:tcPr>
          <w:p w:rsidR="002C1A54" w:rsidRDefault="002C1A54">
            <w:pPr>
              <w:pStyle w:val="ConsPlusNormal"/>
              <w:jc w:val="center"/>
            </w:pPr>
            <w:r>
              <w:t>71</w:t>
            </w:r>
          </w:p>
        </w:tc>
        <w:tc>
          <w:tcPr>
            <w:tcW w:w="907" w:type="dxa"/>
            <w:tcBorders>
              <w:top w:val="nil"/>
              <w:left w:val="nil"/>
              <w:bottom w:val="nil"/>
              <w:right w:val="nil"/>
            </w:tcBorders>
          </w:tcPr>
          <w:p w:rsidR="002C1A54" w:rsidRDefault="002C1A54">
            <w:pPr>
              <w:pStyle w:val="ConsPlusNormal"/>
              <w:jc w:val="center"/>
            </w:pPr>
            <w:r>
              <w:t>80</w:t>
            </w:r>
          </w:p>
        </w:tc>
        <w:tc>
          <w:tcPr>
            <w:tcW w:w="907" w:type="dxa"/>
            <w:tcBorders>
              <w:top w:val="nil"/>
              <w:left w:val="nil"/>
              <w:bottom w:val="nil"/>
              <w:right w:val="nil"/>
            </w:tcBorders>
          </w:tcPr>
          <w:p w:rsidR="002C1A54" w:rsidRDefault="002C1A54">
            <w:pPr>
              <w:pStyle w:val="ConsPlusNormal"/>
              <w:jc w:val="center"/>
            </w:pPr>
            <w:r>
              <w:t>80</w:t>
            </w:r>
          </w:p>
        </w:tc>
        <w:tc>
          <w:tcPr>
            <w:tcW w:w="907" w:type="dxa"/>
            <w:tcBorders>
              <w:top w:val="nil"/>
              <w:left w:val="nil"/>
              <w:bottom w:val="nil"/>
              <w:right w:val="nil"/>
            </w:tcBorders>
          </w:tcPr>
          <w:p w:rsidR="002C1A54" w:rsidRDefault="002C1A54">
            <w:pPr>
              <w:pStyle w:val="ConsPlusNormal"/>
              <w:jc w:val="center"/>
            </w:pPr>
            <w:r>
              <w:t>90</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92</w:t>
            </w:r>
          </w:p>
        </w:tc>
        <w:tc>
          <w:tcPr>
            <w:tcW w:w="852" w:type="dxa"/>
            <w:tcBorders>
              <w:top w:val="nil"/>
              <w:left w:val="nil"/>
              <w:bottom w:val="nil"/>
              <w:right w:val="nil"/>
            </w:tcBorders>
          </w:tcPr>
          <w:p w:rsidR="002C1A54" w:rsidRDefault="002C1A54">
            <w:pPr>
              <w:pStyle w:val="ConsPlusNormal"/>
              <w:jc w:val="center"/>
            </w:pPr>
            <w:r>
              <w:t>94</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77.</w:t>
            </w:r>
          </w:p>
        </w:tc>
        <w:tc>
          <w:tcPr>
            <w:tcW w:w="2551" w:type="dxa"/>
            <w:tcBorders>
              <w:top w:val="nil"/>
              <w:left w:val="nil"/>
              <w:bottom w:val="nil"/>
              <w:right w:val="nil"/>
            </w:tcBorders>
          </w:tcPr>
          <w:p w:rsidR="002C1A54" w:rsidRDefault="002C1A54">
            <w:pPr>
              <w:pStyle w:val="ConsPlusNormal"/>
            </w:pPr>
            <w:r>
              <w:t>Увеличение количества библиографических записей в сводном электронном каталоге библиотек России (по сравнению с предыдущим годом)</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1,9</w:t>
            </w:r>
          </w:p>
        </w:tc>
        <w:tc>
          <w:tcPr>
            <w:tcW w:w="907" w:type="dxa"/>
            <w:tcBorders>
              <w:top w:val="nil"/>
              <w:left w:val="nil"/>
              <w:bottom w:val="nil"/>
              <w:right w:val="nil"/>
            </w:tcBorders>
          </w:tcPr>
          <w:p w:rsidR="002C1A54" w:rsidRDefault="002C1A54">
            <w:pPr>
              <w:pStyle w:val="ConsPlusNormal"/>
              <w:jc w:val="center"/>
            </w:pPr>
            <w:r>
              <w:t>1,8</w:t>
            </w:r>
          </w:p>
        </w:tc>
        <w:tc>
          <w:tcPr>
            <w:tcW w:w="907" w:type="dxa"/>
            <w:tcBorders>
              <w:top w:val="nil"/>
              <w:left w:val="nil"/>
              <w:bottom w:val="nil"/>
              <w:right w:val="nil"/>
            </w:tcBorders>
          </w:tcPr>
          <w:p w:rsidR="002C1A54" w:rsidRDefault="002C1A54">
            <w:pPr>
              <w:pStyle w:val="ConsPlusNormal"/>
              <w:jc w:val="center"/>
            </w:pPr>
            <w:r>
              <w:t>2</w:t>
            </w:r>
          </w:p>
        </w:tc>
        <w:tc>
          <w:tcPr>
            <w:tcW w:w="907" w:type="dxa"/>
            <w:tcBorders>
              <w:top w:val="nil"/>
              <w:left w:val="nil"/>
              <w:bottom w:val="nil"/>
              <w:right w:val="nil"/>
            </w:tcBorders>
          </w:tcPr>
          <w:p w:rsidR="002C1A54" w:rsidRDefault="002C1A54">
            <w:pPr>
              <w:pStyle w:val="ConsPlusNormal"/>
              <w:jc w:val="center"/>
            </w:pPr>
            <w:r>
              <w:t>2</w:t>
            </w:r>
          </w:p>
        </w:tc>
        <w:tc>
          <w:tcPr>
            <w:tcW w:w="907" w:type="dxa"/>
            <w:tcBorders>
              <w:top w:val="nil"/>
              <w:left w:val="nil"/>
              <w:bottom w:val="nil"/>
              <w:right w:val="nil"/>
            </w:tcBorders>
          </w:tcPr>
          <w:p w:rsidR="002C1A54" w:rsidRDefault="002C1A54">
            <w:pPr>
              <w:pStyle w:val="ConsPlusNormal"/>
              <w:jc w:val="center"/>
            </w:pPr>
            <w:r>
              <w:t>2,1</w:t>
            </w:r>
          </w:p>
        </w:tc>
        <w:tc>
          <w:tcPr>
            <w:tcW w:w="852" w:type="dxa"/>
            <w:tcBorders>
              <w:top w:val="nil"/>
              <w:left w:val="nil"/>
              <w:bottom w:val="nil"/>
              <w:right w:val="nil"/>
            </w:tcBorders>
          </w:tcPr>
          <w:p w:rsidR="002C1A54" w:rsidRDefault="002C1A54">
            <w:pPr>
              <w:pStyle w:val="ConsPlusNormal"/>
              <w:jc w:val="center"/>
            </w:pPr>
            <w:r>
              <w:t>2,1</w:t>
            </w:r>
          </w:p>
        </w:tc>
        <w:tc>
          <w:tcPr>
            <w:tcW w:w="852" w:type="dxa"/>
            <w:tcBorders>
              <w:top w:val="nil"/>
              <w:left w:val="nil"/>
              <w:bottom w:val="nil"/>
              <w:right w:val="nil"/>
            </w:tcBorders>
          </w:tcPr>
          <w:p w:rsidR="002C1A54" w:rsidRDefault="002C1A54">
            <w:pPr>
              <w:pStyle w:val="ConsPlusNormal"/>
              <w:jc w:val="center"/>
            </w:pPr>
            <w:r>
              <w:t>2,2</w:t>
            </w:r>
          </w:p>
        </w:tc>
        <w:tc>
          <w:tcPr>
            <w:tcW w:w="852" w:type="dxa"/>
            <w:tcBorders>
              <w:top w:val="nil"/>
              <w:left w:val="nil"/>
              <w:bottom w:val="nil"/>
              <w:right w:val="nil"/>
            </w:tcBorders>
          </w:tcPr>
          <w:p w:rsidR="002C1A54" w:rsidRDefault="002C1A54">
            <w:pPr>
              <w:pStyle w:val="ConsPlusNormal"/>
              <w:jc w:val="center"/>
            </w:pPr>
            <w:r>
              <w:t>2,3</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78.</w:t>
            </w:r>
          </w:p>
        </w:tc>
        <w:tc>
          <w:tcPr>
            <w:tcW w:w="2551" w:type="dxa"/>
            <w:tcBorders>
              <w:top w:val="nil"/>
              <w:left w:val="nil"/>
              <w:bottom w:val="nil"/>
              <w:right w:val="nil"/>
            </w:tcBorders>
          </w:tcPr>
          <w:p w:rsidR="002C1A54" w:rsidRDefault="002C1A54">
            <w:pPr>
              <w:pStyle w:val="ConsPlusNormal"/>
            </w:pPr>
            <w:r>
              <w:t>Доля объектов культурного наследия, информация о которых внесена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35</w:t>
            </w:r>
          </w:p>
        </w:tc>
        <w:tc>
          <w:tcPr>
            <w:tcW w:w="907" w:type="dxa"/>
            <w:tcBorders>
              <w:top w:val="nil"/>
              <w:left w:val="nil"/>
              <w:bottom w:val="nil"/>
              <w:right w:val="nil"/>
            </w:tcBorders>
          </w:tcPr>
          <w:p w:rsidR="002C1A54" w:rsidRDefault="002C1A54">
            <w:pPr>
              <w:pStyle w:val="ConsPlusNormal"/>
              <w:jc w:val="center"/>
            </w:pPr>
            <w:r>
              <w:t>35</w:t>
            </w:r>
          </w:p>
        </w:tc>
        <w:tc>
          <w:tcPr>
            <w:tcW w:w="907" w:type="dxa"/>
            <w:tcBorders>
              <w:top w:val="nil"/>
              <w:left w:val="nil"/>
              <w:bottom w:val="nil"/>
              <w:right w:val="nil"/>
            </w:tcBorders>
          </w:tcPr>
          <w:p w:rsidR="002C1A54" w:rsidRDefault="002C1A54">
            <w:pPr>
              <w:pStyle w:val="ConsPlusNormal"/>
              <w:jc w:val="center"/>
            </w:pPr>
            <w:r>
              <w:t>40</w:t>
            </w:r>
          </w:p>
        </w:tc>
        <w:tc>
          <w:tcPr>
            <w:tcW w:w="907" w:type="dxa"/>
            <w:tcBorders>
              <w:top w:val="nil"/>
              <w:left w:val="nil"/>
              <w:bottom w:val="nil"/>
              <w:right w:val="nil"/>
            </w:tcBorders>
          </w:tcPr>
          <w:p w:rsidR="002C1A54" w:rsidRDefault="002C1A54">
            <w:pPr>
              <w:pStyle w:val="ConsPlusNormal"/>
              <w:jc w:val="center"/>
            </w:pPr>
            <w:r>
              <w:t>40</w:t>
            </w:r>
          </w:p>
        </w:tc>
        <w:tc>
          <w:tcPr>
            <w:tcW w:w="907" w:type="dxa"/>
            <w:tcBorders>
              <w:top w:val="nil"/>
              <w:left w:val="nil"/>
              <w:bottom w:val="nil"/>
              <w:right w:val="nil"/>
            </w:tcBorders>
          </w:tcPr>
          <w:p w:rsidR="002C1A54" w:rsidRDefault="002C1A54">
            <w:pPr>
              <w:pStyle w:val="ConsPlusNormal"/>
              <w:jc w:val="center"/>
            </w:pPr>
            <w:r>
              <w:t>46</w:t>
            </w:r>
          </w:p>
        </w:tc>
        <w:tc>
          <w:tcPr>
            <w:tcW w:w="852" w:type="dxa"/>
            <w:tcBorders>
              <w:top w:val="nil"/>
              <w:left w:val="nil"/>
              <w:bottom w:val="nil"/>
              <w:right w:val="nil"/>
            </w:tcBorders>
          </w:tcPr>
          <w:p w:rsidR="002C1A54" w:rsidRDefault="002C1A54">
            <w:pPr>
              <w:pStyle w:val="ConsPlusNormal"/>
              <w:jc w:val="center"/>
            </w:pPr>
            <w:r>
              <w:t>46</w:t>
            </w:r>
          </w:p>
        </w:tc>
        <w:tc>
          <w:tcPr>
            <w:tcW w:w="852" w:type="dxa"/>
            <w:tcBorders>
              <w:top w:val="nil"/>
              <w:left w:val="nil"/>
              <w:bottom w:val="nil"/>
              <w:right w:val="nil"/>
            </w:tcBorders>
          </w:tcPr>
          <w:p w:rsidR="002C1A54" w:rsidRDefault="002C1A54">
            <w:pPr>
              <w:pStyle w:val="ConsPlusNormal"/>
              <w:jc w:val="center"/>
            </w:pPr>
            <w:r>
              <w:t>50</w:t>
            </w:r>
          </w:p>
        </w:tc>
        <w:tc>
          <w:tcPr>
            <w:tcW w:w="852" w:type="dxa"/>
            <w:tcBorders>
              <w:top w:val="nil"/>
              <w:left w:val="nil"/>
              <w:bottom w:val="nil"/>
              <w:right w:val="nil"/>
            </w:tcBorders>
          </w:tcPr>
          <w:p w:rsidR="002C1A54" w:rsidRDefault="002C1A54">
            <w:pPr>
              <w:pStyle w:val="ConsPlusNormal"/>
              <w:jc w:val="center"/>
            </w:pPr>
            <w:r>
              <w:t>52</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79.</w:t>
            </w:r>
          </w:p>
        </w:tc>
        <w:tc>
          <w:tcPr>
            <w:tcW w:w="2551" w:type="dxa"/>
            <w:tcBorders>
              <w:top w:val="nil"/>
              <w:left w:val="nil"/>
              <w:bottom w:val="nil"/>
              <w:right w:val="nil"/>
            </w:tcBorders>
          </w:tcPr>
          <w:p w:rsidR="002C1A54" w:rsidRDefault="002C1A54">
            <w:pPr>
              <w:pStyle w:val="ConsPlusNormal"/>
            </w:pPr>
            <w:r>
              <w:t xml:space="preserve">Доля организаций, осуществляющих образовательную деятельность по </w:t>
            </w:r>
            <w:r>
              <w:lastRenderedPageBreak/>
              <w:t>образовательным программам в области культуры и искусства, оснащенных современным материально-техническим оборудованием (с учетом детских школ искусств), в общем количестве организаций, осуществляющих образовательную деятельность по образовательным программам в области культуры и искусства</w:t>
            </w:r>
          </w:p>
        </w:tc>
        <w:tc>
          <w:tcPr>
            <w:tcW w:w="794" w:type="dxa"/>
            <w:tcBorders>
              <w:top w:val="nil"/>
              <w:left w:val="nil"/>
              <w:bottom w:val="nil"/>
              <w:right w:val="nil"/>
            </w:tcBorders>
          </w:tcPr>
          <w:p w:rsidR="002C1A54" w:rsidRDefault="002C1A54">
            <w:pPr>
              <w:pStyle w:val="ConsPlusNormal"/>
              <w:jc w:val="center"/>
            </w:pPr>
            <w:r>
              <w:lastRenderedPageBreak/>
              <w:t>процентов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15</w:t>
            </w:r>
          </w:p>
        </w:tc>
        <w:tc>
          <w:tcPr>
            <w:tcW w:w="907" w:type="dxa"/>
            <w:tcBorders>
              <w:top w:val="nil"/>
              <w:left w:val="nil"/>
              <w:bottom w:val="nil"/>
              <w:right w:val="nil"/>
            </w:tcBorders>
          </w:tcPr>
          <w:p w:rsidR="002C1A54" w:rsidRDefault="002C1A54">
            <w:pPr>
              <w:pStyle w:val="ConsPlusNormal"/>
              <w:jc w:val="center"/>
            </w:pPr>
            <w:r>
              <w:t>15</w:t>
            </w:r>
          </w:p>
        </w:tc>
        <w:tc>
          <w:tcPr>
            <w:tcW w:w="907" w:type="dxa"/>
            <w:tcBorders>
              <w:top w:val="nil"/>
              <w:left w:val="nil"/>
              <w:bottom w:val="nil"/>
              <w:right w:val="nil"/>
            </w:tcBorders>
          </w:tcPr>
          <w:p w:rsidR="002C1A54" w:rsidRDefault="002C1A54">
            <w:pPr>
              <w:pStyle w:val="ConsPlusNormal"/>
              <w:jc w:val="center"/>
            </w:pPr>
            <w:r>
              <w:t>17,3</w:t>
            </w:r>
          </w:p>
        </w:tc>
        <w:tc>
          <w:tcPr>
            <w:tcW w:w="907" w:type="dxa"/>
            <w:tcBorders>
              <w:top w:val="nil"/>
              <w:left w:val="nil"/>
              <w:bottom w:val="nil"/>
              <w:right w:val="nil"/>
            </w:tcBorders>
          </w:tcPr>
          <w:p w:rsidR="002C1A54" w:rsidRDefault="002C1A54">
            <w:pPr>
              <w:pStyle w:val="ConsPlusNormal"/>
              <w:jc w:val="center"/>
            </w:pPr>
            <w:r>
              <w:t>17,3</w:t>
            </w:r>
          </w:p>
        </w:tc>
        <w:tc>
          <w:tcPr>
            <w:tcW w:w="907" w:type="dxa"/>
            <w:tcBorders>
              <w:top w:val="nil"/>
              <w:left w:val="nil"/>
              <w:bottom w:val="nil"/>
              <w:right w:val="nil"/>
            </w:tcBorders>
          </w:tcPr>
          <w:p w:rsidR="002C1A54" w:rsidRDefault="002C1A54">
            <w:pPr>
              <w:pStyle w:val="ConsPlusNormal"/>
              <w:jc w:val="center"/>
            </w:pPr>
            <w:r>
              <w:t>19,7</w:t>
            </w:r>
          </w:p>
        </w:tc>
        <w:tc>
          <w:tcPr>
            <w:tcW w:w="852" w:type="dxa"/>
            <w:tcBorders>
              <w:top w:val="nil"/>
              <w:left w:val="nil"/>
              <w:bottom w:val="nil"/>
              <w:right w:val="nil"/>
            </w:tcBorders>
          </w:tcPr>
          <w:p w:rsidR="002C1A54" w:rsidRDefault="002C1A54">
            <w:pPr>
              <w:pStyle w:val="ConsPlusNormal"/>
              <w:jc w:val="center"/>
            </w:pPr>
            <w:r>
              <w:t>19,7</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lastRenderedPageBreak/>
              <w:t>80.</w:t>
            </w:r>
          </w:p>
        </w:tc>
        <w:tc>
          <w:tcPr>
            <w:tcW w:w="2551" w:type="dxa"/>
            <w:tcBorders>
              <w:top w:val="nil"/>
              <w:left w:val="nil"/>
              <w:bottom w:val="nil"/>
              <w:right w:val="nil"/>
            </w:tcBorders>
          </w:tcPr>
          <w:p w:rsidR="002C1A54" w:rsidRDefault="002C1A54">
            <w:pPr>
              <w:pStyle w:val="ConsPlusNormal"/>
            </w:pPr>
            <w:r>
              <w:t>Увеличение доли детей, обучающихся в детских школах искусств, в общей численности детей в возрасте от 7 до 17 лет</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11,5</w:t>
            </w:r>
          </w:p>
        </w:tc>
        <w:tc>
          <w:tcPr>
            <w:tcW w:w="907" w:type="dxa"/>
            <w:tcBorders>
              <w:top w:val="nil"/>
              <w:left w:val="nil"/>
              <w:bottom w:val="nil"/>
              <w:right w:val="nil"/>
            </w:tcBorders>
          </w:tcPr>
          <w:p w:rsidR="002C1A54" w:rsidRDefault="002C1A54">
            <w:pPr>
              <w:pStyle w:val="ConsPlusNormal"/>
              <w:jc w:val="center"/>
            </w:pPr>
            <w:r>
              <w:t>11,5</w:t>
            </w:r>
          </w:p>
        </w:tc>
        <w:tc>
          <w:tcPr>
            <w:tcW w:w="907" w:type="dxa"/>
            <w:tcBorders>
              <w:top w:val="nil"/>
              <w:left w:val="nil"/>
              <w:bottom w:val="nil"/>
              <w:right w:val="nil"/>
            </w:tcBorders>
          </w:tcPr>
          <w:p w:rsidR="002C1A54" w:rsidRDefault="002C1A54">
            <w:pPr>
              <w:pStyle w:val="ConsPlusNormal"/>
              <w:jc w:val="center"/>
            </w:pPr>
            <w:r>
              <w:t>11,7</w:t>
            </w:r>
          </w:p>
        </w:tc>
        <w:tc>
          <w:tcPr>
            <w:tcW w:w="907" w:type="dxa"/>
            <w:tcBorders>
              <w:top w:val="nil"/>
              <w:left w:val="nil"/>
              <w:bottom w:val="nil"/>
              <w:right w:val="nil"/>
            </w:tcBorders>
          </w:tcPr>
          <w:p w:rsidR="002C1A54" w:rsidRDefault="002C1A54">
            <w:pPr>
              <w:pStyle w:val="ConsPlusNormal"/>
              <w:jc w:val="center"/>
            </w:pPr>
            <w:r>
              <w:t>11,7</w:t>
            </w:r>
          </w:p>
        </w:tc>
        <w:tc>
          <w:tcPr>
            <w:tcW w:w="907" w:type="dxa"/>
            <w:tcBorders>
              <w:top w:val="nil"/>
              <w:left w:val="nil"/>
              <w:bottom w:val="nil"/>
              <w:right w:val="nil"/>
            </w:tcBorders>
          </w:tcPr>
          <w:p w:rsidR="002C1A54" w:rsidRDefault="002C1A54">
            <w:pPr>
              <w:pStyle w:val="ConsPlusNormal"/>
              <w:jc w:val="center"/>
            </w:pPr>
            <w:r>
              <w:t>11,8</w:t>
            </w:r>
          </w:p>
        </w:tc>
        <w:tc>
          <w:tcPr>
            <w:tcW w:w="852" w:type="dxa"/>
            <w:tcBorders>
              <w:top w:val="nil"/>
              <w:left w:val="nil"/>
              <w:bottom w:val="nil"/>
              <w:right w:val="nil"/>
            </w:tcBorders>
          </w:tcPr>
          <w:p w:rsidR="002C1A54" w:rsidRDefault="002C1A54">
            <w:pPr>
              <w:pStyle w:val="ConsPlusNormal"/>
              <w:jc w:val="center"/>
            </w:pPr>
            <w:r>
              <w:t>11,6</w:t>
            </w:r>
          </w:p>
        </w:tc>
        <w:tc>
          <w:tcPr>
            <w:tcW w:w="852" w:type="dxa"/>
            <w:tcBorders>
              <w:top w:val="nil"/>
              <w:left w:val="nil"/>
              <w:bottom w:val="nil"/>
              <w:right w:val="nil"/>
            </w:tcBorders>
          </w:tcPr>
          <w:p w:rsidR="002C1A54" w:rsidRDefault="002C1A54">
            <w:pPr>
              <w:pStyle w:val="ConsPlusNormal"/>
              <w:jc w:val="center"/>
            </w:pPr>
            <w:r>
              <w:t>11,6</w:t>
            </w:r>
          </w:p>
        </w:tc>
        <w:tc>
          <w:tcPr>
            <w:tcW w:w="852" w:type="dxa"/>
            <w:tcBorders>
              <w:top w:val="nil"/>
              <w:left w:val="nil"/>
              <w:bottom w:val="nil"/>
              <w:right w:val="nil"/>
            </w:tcBorders>
          </w:tcPr>
          <w:p w:rsidR="002C1A54" w:rsidRDefault="002C1A54">
            <w:pPr>
              <w:pStyle w:val="ConsPlusNormal"/>
              <w:jc w:val="center"/>
            </w:pPr>
            <w:r>
              <w:t>11,6</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81.</w:t>
            </w:r>
          </w:p>
        </w:tc>
        <w:tc>
          <w:tcPr>
            <w:tcW w:w="2551" w:type="dxa"/>
            <w:tcBorders>
              <w:top w:val="nil"/>
              <w:left w:val="nil"/>
              <w:bottom w:val="nil"/>
              <w:right w:val="nil"/>
            </w:tcBorders>
          </w:tcPr>
          <w:p w:rsidR="002C1A54" w:rsidRDefault="002C1A54">
            <w:pPr>
              <w:pStyle w:val="ConsPlusNormal"/>
            </w:pPr>
            <w:r>
              <w:t xml:space="preserve">Доля субъектов Российской Федерации, в которых осуществляется мониторинг состояния и использования объектов культурного наследия (памятников истории и культуры) народов Российской Федерации, в общем количестве </w:t>
            </w:r>
            <w:r>
              <w:lastRenderedPageBreak/>
              <w:t>субъектов Российской Федерации</w:t>
            </w:r>
          </w:p>
        </w:tc>
        <w:tc>
          <w:tcPr>
            <w:tcW w:w="794" w:type="dxa"/>
            <w:tcBorders>
              <w:top w:val="nil"/>
              <w:left w:val="nil"/>
              <w:bottom w:val="nil"/>
              <w:right w:val="nil"/>
            </w:tcBorders>
          </w:tcPr>
          <w:p w:rsidR="002C1A54" w:rsidRDefault="002C1A54">
            <w:pPr>
              <w:pStyle w:val="ConsPlusNormal"/>
              <w:jc w:val="center"/>
            </w:pPr>
            <w:r>
              <w:lastRenderedPageBreak/>
              <w:t>процентов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65</w:t>
            </w:r>
          </w:p>
        </w:tc>
        <w:tc>
          <w:tcPr>
            <w:tcW w:w="907" w:type="dxa"/>
            <w:tcBorders>
              <w:top w:val="nil"/>
              <w:left w:val="nil"/>
              <w:bottom w:val="nil"/>
              <w:right w:val="nil"/>
            </w:tcBorders>
          </w:tcPr>
          <w:p w:rsidR="002C1A54" w:rsidRDefault="002C1A54">
            <w:pPr>
              <w:pStyle w:val="ConsPlusNormal"/>
              <w:jc w:val="center"/>
            </w:pPr>
            <w:r>
              <w:t>44,3</w:t>
            </w:r>
          </w:p>
        </w:tc>
        <w:tc>
          <w:tcPr>
            <w:tcW w:w="907" w:type="dxa"/>
            <w:tcBorders>
              <w:top w:val="nil"/>
              <w:left w:val="nil"/>
              <w:bottom w:val="nil"/>
              <w:right w:val="nil"/>
            </w:tcBorders>
          </w:tcPr>
          <w:p w:rsidR="002C1A54" w:rsidRDefault="002C1A54">
            <w:pPr>
              <w:pStyle w:val="ConsPlusNormal"/>
              <w:jc w:val="center"/>
            </w:pPr>
            <w:r>
              <w:t>70</w:t>
            </w:r>
          </w:p>
        </w:tc>
        <w:tc>
          <w:tcPr>
            <w:tcW w:w="907" w:type="dxa"/>
            <w:tcBorders>
              <w:top w:val="nil"/>
              <w:left w:val="nil"/>
              <w:bottom w:val="nil"/>
              <w:right w:val="nil"/>
            </w:tcBorders>
          </w:tcPr>
          <w:p w:rsidR="002C1A54" w:rsidRDefault="002C1A54">
            <w:pPr>
              <w:pStyle w:val="ConsPlusNormal"/>
              <w:jc w:val="center"/>
            </w:pPr>
            <w:r>
              <w:t>65</w:t>
            </w:r>
          </w:p>
        </w:tc>
        <w:tc>
          <w:tcPr>
            <w:tcW w:w="907" w:type="dxa"/>
            <w:tcBorders>
              <w:top w:val="nil"/>
              <w:left w:val="nil"/>
              <w:bottom w:val="nil"/>
              <w:right w:val="nil"/>
            </w:tcBorders>
          </w:tcPr>
          <w:p w:rsidR="002C1A54" w:rsidRDefault="002C1A54">
            <w:pPr>
              <w:pStyle w:val="ConsPlusNormal"/>
              <w:jc w:val="center"/>
            </w:pPr>
            <w:r>
              <w:t>78</w:t>
            </w:r>
          </w:p>
        </w:tc>
        <w:tc>
          <w:tcPr>
            <w:tcW w:w="852" w:type="dxa"/>
            <w:tcBorders>
              <w:top w:val="nil"/>
              <w:left w:val="nil"/>
              <w:bottom w:val="nil"/>
              <w:right w:val="nil"/>
            </w:tcBorders>
          </w:tcPr>
          <w:p w:rsidR="002C1A54" w:rsidRDefault="002C1A54">
            <w:pPr>
              <w:pStyle w:val="ConsPlusNormal"/>
              <w:jc w:val="center"/>
            </w:pPr>
            <w:r>
              <w:t>67</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lastRenderedPageBreak/>
              <w:t>82.</w:t>
            </w:r>
          </w:p>
        </w:tc>
        <w:tc>
          <w:tcPr>
            <w:tcW w:w="2551" w:type="dxa"/>
            <w:tcBorders>
              <w:top w:val="nil"/>
              <w:left w:val="nil"/>
              <w:bottom w:val="nil"/>
              <w:right w:val="nil"/>
            </w:tcBorders>
          </w:tcPr>
          <w:p w:rsidR="002C1A54" w:rsidRDefault="002C1A54">
            <w:pPr>
              <w:pStyle w:val="ConsPlusNormal"/>
            </w:pPr>
            <w:r>
              <w:t>Доля представленных (во всех формах) зрителю музейных предметов в общем количестве музейных предметов основного фонда</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26</w:t>
            </w:r>
          </w:p>
        </w:tc>
        <w:tc>
          <w:tcPr>
            <w:tcW w:w="907" w:type="dxa"/>
            <w:tcBorders>
              <w:top w:val="nil"/>
              <w:left w:val="nil"/>
              <w:bottom w:val="nil"/>
              <w:right w:val="nil"/>
            </w:tcBorders>
          </w:tcPr>
          <w:p w:rsidR="002C1A54" w:rsidRDefault="002C1A54">
            <w:pPr>
              <w:pStyle w:val="ConsPlusNormal"/>
              <w:jc w:val="center"/>
            </w:pPr>
            <w:r>
              <w:t>26</w:t>
            </w:r>
          </w:p>
        </w:tc>
        <w:tc>
          <w:tcPr>
            <w:tcW w:w="907" w:type="dxa"/>
            <w:tcBorders>
              <w:top w:val="nil"/>
              <w:left w:val="nil"/>
              <w:bottom w:val="nil"/>
              <w:right w:val="nil"/>
            </w:tcBorders>
          </w:tcPr>
          <w:p w:rsidR="002C1A54" w:rsidRDefault="002C1A54">
            <w:pPr>
              <w:pStyle w:val="ConsPlusNormal"/>
              <w:jc w:val="center"/>
            </w:pPr>
            <w:r>
              <w:t>28</w:t>
            </w:r>
          </w:p>
        </w:tc>
        <w:tc>
          <w:tcPr>
            <w:tcW w:w="907" w:type="dxa"/>
            <w:tcBorders>
              <w:top w:val="nil"/>
              <w:left w:val="nil"/>
              <w:bottom w:val="nil"/>
              <w:right w:val="nil"/>
            </w:tcBorders>
          </w:tcPr>
          <w:p w:rsidR="002C1A54" w:rsidRDefault="002C1A54">
            <w:pPr>
              <w:pStyle w:val="ConsPlusNormal"/>
              <w:jc w:val="center"/>
            </w:pPr>
            <w:r>
              <w:t>28</w:t>
            </w:r>
          </w:p>
        </w:tc>
        <w:tc>
          <w:tcPr>
            <w:tcW w:w="907" w:type="dxa"/>
            <w:tcBorders>
              <w:top w:val="nil"/>
              <w:left w:val="nil"/>
              <w:bottom w:val="nil"/>
              <w:right w:val="nil"/>
            </w:tcBorders>
          </w:tcPr>
          <w:p w:rsidR="002C1A54" w:rsidRDefault="002C1A54">
            <w:pPr>
              <w:pStyle w:val="ConsPlusNormal"/>
              <w:jc w:val="center"/>
            </w:pPr>
            <w:r>
              <w:t>31</w:t>
            </w:r>
          </w:p>
        </w:tc>
        <w:tc>
          <w:tcPr>
            <w:tcW w:w="852" w:type="dxa"/>
            <w:tcBorders>
              <w:top w:val="nil"/>
              <w:left w:val="nil"/>
              <w:bottom w:val="nil"/>
              <w:right w:val="nil"/>
            </w:tcBorders>
          </w:tcPr>
          <w:p w:rsidR="002C1A54" w:rsidRDefault="002C1A54">
            <w:pPr>
              <w:pStyle w:val="ConsPlusNormal"/>
              <w:jc w:val="center"/>
            </w:pPr>
            <w:r>
              <w:t>31</w:t>
            </w:r>
          </w:p>
        </w:tc>
        <w:tc>
          <w:tcPr>
            <w:tcW w:w="852" w:type="dxa"/>
            <w:tcBorders>
              <w:top w:val="nil"/>
              <w:left w:val="nil"/>
              <w:bottom w:val="nil"/>
              <w:right w:val="nil"/>
            </w:tcBorders>
          </w:tcPr>
          <w:p w:rsidR="002C1A54" w:rsidRDefault="002C1A54">
            <w:pPr>
              <w:pStyle w:val="ConsPlusNormal"/>
              <w:jc w:val="center"/>
            </w:pPr>
            <w:r>
              <w:t>33</w:t>
            </w:r>
          </w:p>
        </w:tc>
        <w:tc>
          <w:tcPr>
            <w:tcW w:w="852" w:type="dxa"/>
            <w:tcBorders>
              <w:top w:val="nil"/>
              <w:left w:val="nil"/>
              <w:bottom w:val="nil"/>
              <w:right w:val="nil"/>
            </w:tcBorders>
          </w:tcPr>
          <w:p w:rsidR="002C1A54" w:rsidRDefault="002C1A54">
            <w:pPr>
              <w:pStyle w:val="ConsPlusNormal"/>
              <w:jc w:val="center"/>
            </w:pPr>
            <w:r>
              <w:t>34</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83.</w:t>
            </w:r>
          </w:p>
        </w:tc>
        <w:tc>
          <w:tcPr>
            <w:tcW w:w="2551" w:type="dxa"/>
            <w:tcBorders>
              <w:top w:val="nil"/>
              <w:left w:val="nil"/>
              <w:bottom w:val="nil"/>
              <w:right w:val="nil"/>
            </w:tcBorders>
          </w:tcPr>
          <w:p w:rsidR="002C1A54" w:rsidRDefault="002C1A54">
            <w:pPr>
              <w:pStyle w:val="ConsPlusNormal"/>
            </w:pPr>
            <w:r>
              <w:t>Посещаемость музейных учреждений (на 1 жителя в год)</w:t>
            </w:r>
          </w:p>
        </w:tc>
        <w:tc>
          <w:tcPr>
            <w:tcW w:w="794" w:type="dxa"/>
            <w:tcBorders>
              <w:top w:val="nil"/>
              <w:left w:val="nil"/>
              <w:bottom w:val="nil"/>
              <w:right w:val="nil"/>
            </w:tcBorders>
          </w:tcPr>
          <w:p w:rsidR="002C1A54" w:rsidRDefault="002C1A54">
            <w:pPr>
              <w:pStyle w:val="ConsPlusNormal"/>
              <w:jc w:val="center"/>
            </w:pPr>
            <w:r>
              <w:t>посещение</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0,58</w:t>
            </w:r>
          </w:p>
        </w:tc>
        <w:tc>
          <w:tcPr>
            <w:tcW w:w="907" w:type="dxa"/>
            <w:tcBorders>
              <w:top w:val="nil"/>
              <w:left w:val="nil"/>
              <w:bottom w:val="nil"/>
              <w:right w:val="nil"/>
            </w:tcBorders>
          </w:tcPr>
          <w:p w:rsidR="002C1A54" w:rsidRDefault="002C1A54">
            <w:pPr>
              <w:pStyle w:val="ConsPlusNormal"/>
              <w:jc w:val="center"/>
            </w:pPr>
            <w:r>
              <w:t>0,58</w:t>
            </w:r>
          </w:p>
        </w:tc>
        <w:tc>
          <w:tcPr>
            <w:tcW w:w="907" w:type="dxa"/>
            <w:tcBorders>
              <w:top w:val="nil"/>
              <w:left w:val="nil"/>
              <w:bottom w:val="nil"/>
              <w:right w:val="nil"/>
            </w:tcBorders>
          </w:tcPr>
          <w:p w:rsidR="002C1A54" w:rsidRDefault="002C1A54">
            <w:pPr>
              <w:pStyle w:val="ConsPlusNormal"/>
              <w:jc w:val="center"/>
            </w:pPr>
            <w:r>
              <w:t>0,63</w:t>
            </w:r>
          </w:p>
        </w:tc>
        <w:tc>
          <w:tcPr>
            <w:tcW w:w="907" w:type="dxa"/>
            <w:tcBorders>
              <w:top w:val="nil"/>
              <w:left w:val="nil"/>
              <w:bottom w:val="nil"/>
              <w:right w:val="nil"/>
            </w:tcBorders>
          </w:tcPr>
          <w:p w:rsidR="002C1A54" w:rsidRDefault="002C1A54">
            <w:pPr>
              <w:pStyle w:val="ConsPlusNormal"/>
              <w:jc w:val="center"/>
            </w:pPr>
            <w:r>
              <w:t>0,63</w:t>
            </w:r>
          </w:p>
        </w:tc>
        <w:tc>
          <w:tcPr>
            <w:tcW w:w="907" w:type="dxa"/>
            <w:tcBorders>
              <w:top w:val="nil"/>
              <w:left w:val="nil"/>
              <w:bottom w:val="nil"/>
              <w:right w:val="nil"/>
            </w:tcBorders>
          </w:tcPr>
          <w:p w:rsidR="002C1A54" w:rsidRDefault="002C1A54">
            <w:pPr>
              <w:pStyle w:val="ConsPlusNormal"/>
              <w:jc w:val="center"/>
            </w:pPr>
            <w:r>
              <w:t>0,7</w:t>
            </w:r>
          </w:p>
        </w:tc>
        <w:tc>
          <w:tcPr>
            <w:tcW w:w="852" w:type="dxa"/>
            <w:tcBorders>
              <w:top w:val="nil"/>
              <w:left w:val="nil"/>
              <w:bottom w:val="nil"/>
              <w:right w:val="nil"/>
            </w:tcBorders>
          </w:tcPr>
          <w:p w:rsidR="002C1A54" w:rsidRDefault="002C1A54">
            <w:pPr>
              <w:pStyle w:val="ConsPlusNormal"/>
              <w:jc w:val="center"/>
            </w:pPr>
            <w:r>
              <w:t>0,7</w:t>
            </w:r>
          </w:p>
        </w:tc>
        <w:tc>
          <w:tcPr>
            <w:tcW w:w="852" w:type="dxa"/>
            <w:tcBorders>
              <w:top w:val="nil"/>
              <w:left w:val="nil"/>
              <w:bottom w:val="nil"/>
              <w:right w:val="nil"/>
            </w:tcBorders>
          </w:tcPr>
          <w:p w:rsidR="002C1A54" w:rsidRDefault="002C1A54">
            <w:pPr>
              <w:pStyle w:val="ConsPlusNormal"/>
              <w:jc w:val="center"/>
            </w:pPr>
            <w:r>
              <w:t>0,79</w:t>
            </w:r>
          </w:p>
        </w:tc>
        <w:tc>
          <w:tcPr>
            <w:tcW w:w="852" w:type="dxa"/>
            <w:tcBorders>
              <w:top w:val="nil"/>
              <w:left w:val="nil"/>
              <w:bottom w:val="nil"/>
              <w:right w:val="nil"/>
            </w:tcBorders>
          </w:tcPr>
          <w:p w:rsidR="002C1A54" w:rsidRDefault="002C1A54">
            <w:pPr>
              <w:pStyle w:val="ConsPlusNormal"/>
              <w:jc w:val="center"/>
            </w:pPr>
            <w:r>
              <w:t>0,9</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84.</w:t>
            </w:r>
          </w:p>
        </w:tc>
        <w:tc>
          <w:tcPr>
            <w:tcW w:w="2551" w:type="dxa"/>
            <w:tcBorders>
              <w:top w:val="nil"/>
              <w:left w:val="nil"/>
              <w:bottom w:val="nil"/>
              <w:right w:val="nil"/>
            </w:tcBorders>
          </w:tcPr>
          <w:p w:rsidR="002C1A54" w:rsidRDefault="002C1A54">
            <w:pPr>
              <w:pStyle w:val="ConsPlusNormal"/>
            </w:pPr>
            <w:r>
              <w:t>Доля документов государственных архивов, находящихся в нормативных условиях, обеспечивающих их постоянное (вечное) хранение, в общем количестве документов государственных архивов</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22,6</w:t>
            </w:r>
          </w:p>
        </w:tc>
        <w:tc>
          <w:tcPr>
            <w:tcW w:w="907" w:type="dxa"/>
            <w:tcBorders>
              <w:top w:val="nil"/>
              <w:left w:val="nil"/>
              <w:bottom w:val="nil"/>
              <w:right w:val="nil"/>
            </w:tcBorders>
          </w:tcPr>
          <w:p w:rsidR="002C1A54" w:rsidRDefault="002C1A54">
            <w:pPr>
              <w:pStyle w:val="ConsPlusNormal"/>
              <w:jc w:val="center"/>
            </w:pPr>
            <w:r>
              <w:t>22,7</w:t>
            </w:r>
          </w:p>
        </w:tc>
        <w:tc>
          <w:tcPr>
            <w:tcW w:w="907" w:type="dxa"/>
            <w:tcBorders>
              <w:top w:val="nil"/>
              <w:left w:val="nil"/>
              <w:bottom w:val="nil"/>
              <w:right w:val="nil"/>
            </w:tcBorders>
          </w:tcPr>
          <w:p w:rsidR="002C1A54" w:rsidRDefault="002C1A54">
            <w:pPr>
              <w:pStyle w:val="ConsPlusNormal"/>
              <w:jc w:val="center"/>
            </w:pPr>
            <w:r>
              <w:t>22,9</w:t>
            </w:r>
          </w:p>
        </w:tc>
        <w:tc>
          <w:tcPr>
            <w:tcW w:w="907" w:type="dxa"/>
            <w:tcBorders>
              <w:top w:val="nil"/>
              <w:left w:val="nil"/>
              <w:bottom w:val="nil"/>
              <w:right w:val="nil"/>
            </w:tcBorders>
          </w:tcPr>
          <w:p w:rsidR="002C1A54" w:rsidRDefault="002C1A54">
            <w:pPr>
              <w:pStyle w:val="ConsPlusNormal"/>
              <w:jc w:val="center"/>
            </w:pPr>
            <w:r>
              <w:t>53,4</w:t>
            </w:r>
          </w:p>
        </w:tc>
        <w:tc>
          <w:tcPr>
            <w:tcW w:w="907" w:type="dxa"/>
            <w:tcBorders>
              <w:top w:val="nil"/>
              <w:left w:val="nil"/>
              <w:bottom w:val="nil"/>
              <w:right w:val="nil"/>
            </w:tcBorders>
          </w:tcPr>
          <w:p w:rsidR="002C1A54" w:rsidRDefault="002C1A54">
            <w:pPr>
              <w:pStyle w:val="ConsPlusNormal"/>
              <w:jc w:val="center"/>
            </w:pPr>
            <w:r>
              <w:t>23,2</w:t>
            </w:r>
          </w:p>
        </w:tc>
        <w:tc>
          <w:tcPr>
            <w:tcW w:w="852" w:type="dxa"/>
            <w:tcBorders>
              <w:top w:val="nil"/>
              <w:left w:val="nil"/>
              <w:bottom w:val="nil"/>
              <w:right w:val="nil"/>
            </w:tcBorders>
          </w:tcPr>
          <w:p w:rsidR="002C1A54" w:rsidRDefault="002C1A54">
            <w:pPr>
              <w:pStyle w:val="ConsPlusNormal"/>
              <w:jc w:val="center"/>
            </w:pPr>
            <w:r>
              <w:t>23,4</w:t>
            </w:r>
          </w:p>
        </w:tc>
        <w:tc>
          <w:tcPr>
            <w:tcW w:w="852" w:type="dxa"/>
            <w:tcBorders>
              <w:top w:val="nil"/>
              <w:left w:val="nil"/>
              <w:bottom w:val="nil"/>
              <w:right w:val="nil"/>
            </w:tcBorders>
          </w:tcPr>
          <w:p w:rsidR="002C1A54" w:rsidRDefault="002C1A54">
            <w:pPr>
              <w:pStyle w:val="ConsPlusNormal"/>
              <w:jc w:val="center"/>
            </w:pPr>
            <w:r>
              <w:t>23,5</w:t>
            </w:r>
          </w:p>
        </w:tc>
        <w:tc>
          <w:tcPr>
            <w:tcW w:w="852" w:type="dxa"/>
            <w:tcBorders>
              <w:top w:val="nil"/>
              <w:left w:val="nil"/>
              <w:bottom w:val="nil"/>
              <w:right w:val="nil"/>
            </w:tcBorders>
          </w:tcPr>
          <w:p w:rsidR="002C1A54" w:rsidRDefault="002C1A54">
            <w:pPr>
              <w:pStyle w:val="ConsPlusNormal"/>
              <w:jc w:val="center"/>
            </w:pPr>
            <w:r>
              <w:t>24</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85.</w:t>
            </w:r>
          </w:p>
        </w:tc>
        <w:tc>
          <w:tcPr>
            <w:tcW w:w="2551" w:type="dxa"/>
            <w:tcBorders>
              <w:top w:val="nil"/>
              <w:left w:val="nil"/>
              <w:bottom w:val="nil"/>
              <w:right w:val="nil"/>
            </w:tcBorders>
          </w:tcPr>
          <w:p w:rsidR="002C1A54" w:rsidRDefault="002C1A54">
            <w:pPr>
              <w:pStyle w:val="ConsPlusNormal"/>
            </w:pPr>
            <w:r>
              <w:t xml:space="preserve">Повышение уровня комплектования книжных фондов библиотек организаций, осуществляющих образовательную деятельность по образовательным программам в области культуры и искусства, по сравнению с </w:t>
            </w:r>
            <w:r>
              <w:lastRenderedPageBreak/>
              <w:t>установленным нормативом (на 1 тыс. жителей)</w:t>
            </w:r>
          </w:p>
        </w:tc>
        <w:tc>
          <w:tcPr>
            <w:tcW w:w="794" w:type="dxa"/>
            <w:tcBorders>
              <w:top w:val="nil"/>
              <w:left w:val="nil"/>
              <w:bottom w:val="nil"/>
              <w:right w:val="nil"/>
            </w:tcBorders>
          </w:tcPr>
          <w:p w:rsidR="002C1A54" w:rsidRDefault="002C1A54">
            <w:pPr>
              <w:pStyle w:val="ConsPlusNormal"/>
              <w:jc w:val="center"/>
            </w:pPr>
            <w:r>
              <w:lastRenderedPageBreak/>
              <w:t>процентов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86</w:t>
            </w:r>
          </w:p>
        </w:tc>
        <w:tc>
          <w:tcPr>
            <w:tcW w:w="907" w:type="dxa"/>
            <w:tcBorders>
              <w:top w:val="nil"/>
              <w:left w:val="nil"/>
              <w:bottom w:val="nil"/>
              <w:right w:val="nil"/>
            </w:tcBorders>
          </w:tcPr>
          <w:p w:rsidR="002C1A54" w:rsidRDefault="002C1A54">
            <w:pPr>
              <w:pStyle w:val="ConsPlusNormal"/>
              <w:jc w:val="center"/>
            </w:pPr>
            <w:r>
              <w:t>84</w:t>
            </w:r>
          </w:p>
        </w:tc>
        <w:tc>
          <w:tcPr>
            <w:tcW w:w="907" w:type="dxa"/>
            <w:tcBorders>
              <w:top w:val="nil"/>
              <w:left w:val="nil"/>
              <w:bottom w:val="nil"/>
              <w:right w:val="nil"/>
            </w:tcBorders>
          </w:tcPr>
          <w:p w:rsidR="002C1A54" w:rsidRDefault="002C1A54">
            <w:pPr>
              <w:pStyle w:val="ConsPlusNormal"/>
              <w:jc w:val="center"/>
            </w:pPr>
            <w:r>
              <w:t>88</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90</w:t>
            </w:r>
          </w:p>
        </w:tc>
        <w:tc>
          <w:tcPr>
            <w:tcW w:w="852" w:type="dxa"/>
            <w:tcBorders>
              <w:top w:val="nil"/>
              <w:left w:val="nil"/>
              <w:bottom w:val="nil"/>
              <w:right w:val="nil"/>
            </w:tcBorders>
          </w:tcPr>
          <w:p w:rsidR="002C1A54" w:rsidRDefault="002C1A54">
            <w:pPr>
              <w:pStyle w:val="ConsPlusNormal"/>
              <w:jc w:val="center"/>
            </w:pPr>
            <w:r>
              <w:t>90</w:t>
            </w:r>
          </w:p>
        </w:tc>
        <w:tc>
          <w:tcPr>
            <w:tcW w:w="852" w:type="dxa"/>
            <w:tcBorders>
              <w:top w:val="nil"/>
              <w:left w:val="nil"/>
              <w:bottom w:val="nil"/>
              <w:right w:val="nil"/>
            </w:tcBorders>
          </w:tcPr>
          <w:p w:rsidR="002C1A54" w:rsidRDefault="002C1A54">
            <w:pPr>
              <w:pStyle w:val="ConsPlusNormal"/>
              <w:jc w:val="center"/>
            </w:pPr>
            <w:r>
              <w:t>91</w:t>
            </w:r>
          </w:p>
        </w:tc>
        <w:tc>
          <w:tcPr>
            <w:tcW w:w="852" w:type="dxa"/>
            <w:tcBorders>
              <w:top w:val="nil"/>
              <w:left w:val="nil"/>
              <w:bottom w:val="nil"/>
              <w:right w:val="nil"/>
            </w:tcBorders>
          </w:tcPr>
          <w:p w:rsidR="002C1A54" w:rsidRDefault="002C1A54">
            <w:pPr>
              <w:pStyle w:val="ConsPlusNormal"/>
              <w:jc w:val="center"/>
            </w:pPr>
            <w:r>
              <w:t>92</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lastRenderedPageBreak/>
              <w:t>86.</w:t>
            </w:r>
          </w:p>
        </w:tc>
        <w:tc>
          <w:tcPr>
            <w:tcW w:w="2551" w:type="dxa"/>
            <w:tcBorders>
              <w:top w:val="nil"/>
              <w:left w:val="nil"/>
              <w:bottom w:val="nil"/>
              <w:right w:val="nil"/>
            </w:tcBorders>
          </w:tcPr>
          <w:p w:rsidR="002C1A54" w:rsidRDefault="002C1A54">
            <w:pPr>
              <w:pStyle w:val="ConsPlusNormal"/>
            </w:pPr>
            <w:r>
              <w:t>Количество посещений библиотек (на 1 жителя в год)</w:t>
            </w:r>
          </w:p>
        </w:tc>
        <w:tc>
          <w:tcPr>
            <w:tcW w:w="794" w:type="dxa"/>
            <w:tcBorders>
              <w:top w:val="nil"/>
              <w:left w:val="nil"/>
              <w:bottom w:val="nil"/>
              <w:right w:val="nil"/>
            </w:tcBorders>
          </w:tcPr>
          <w:p w:rsidR="002C1A54" w:rsidRDefault="002C1A54">
            <w:pPr>
              <w:pStyle w:val="ConsPlusNormal"/>
              <w:jc w:val="center"/>
            </w:pPr>
            <w:r>
              <w:t>посещений</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3,8</w:t>
            </w:r>
          </w:p>
        </w:tc>
        <w:tc>
          <w:tcPr>
            <w:tcW w:w="907" w:type="dxa"/>
            <w:tcBorders>
              <w:top w:val="nil"/>
              <w:left w:val="nil"/>
              <w:bottom w:val="nil"/>
              <w:right w:val="nil"/>
            </w:tcBorders>
          </w:tcPr>
          <w:p w:rsidR="002C1A54" w:rsidRDefault="002C1A54">
            <w:pPr>
              <w:pStyle w:val="ConsPlusNormal"/>
              <w:jc w:val="center"/>
            </w:pPr>
            <w:r>
              <w:t>3,8</w:t>
            </w:r>
          </w:p>
        </w:tc>
        <w:tc>
          <w:tcPr>
            <w:tcW w:w="907" w:type="dxa"/>
            <w:tcBorders>
              <w:top w:val="nil"/>
              <w:left w:val="nil"/>
              <w:bottom w:val="nil"/>
              <w:right w:val="nil"/>
            </w:tcBorders>
          </w:tcPr>
          <w:p w:rsidR="002C1A54" w:rsidRDefault="002C1A54">
            <w:pPr>
              <w:pStyle w:val="ConsPlusNormal"/>
              <w:jc w:val="center"/>
            </w:pPr>
            <w:r>
              <w:t>4</w:t>
            </w:r>
          </w:p>
        </w:tc>
        <w:tc>
          <w:tcPr>
            <w:tcW w:w="907" w:type="dxa"/>
            <w:tcBorders>
              <w:top w:val="nil"/>
              <w:left w:val="nil"/>
              <w:bottom w:val="nil"/>
              <w:right w:val="nil"/>
            </w:tcBorders>
          </w:tcPr>
          <w:p w:rsidR="002C1A54" w:rsidRDefault="002C1A54">
            <w:pPr>
              <w:pStyle w:val="ConsPlusNormal"/>
              <w:jc w:val="center"/>
            </w:pPr>
            <w:r>
              <w:t>2,9</w:t>
            </w:r>
          </w:p>
        </w:tc>
        <w:tc>
          <w:tcPr>
            <w:tcW w:w="907" w:type="dxa"/>
            <w:tcBorders>
              <w:top w:val="nil"/>
              <w:left w:val="nil"/>
              <w:bottom w:val="nil"/>
              <w:right w:val="nil"/>
            </w:tcBorders>
          </w:tcPr>
          <w:p w:rsidR="002C1A54" w:rsidRDefault="002C1A54">
            <w:pPr>
              <w:pStyle w:val="ConsPlusNormal"/>
              <w:jc w:val="center"/>
            </w:pPr>
            <w:r>
              <w:t>4,2</w:t>
            </w:r>
          </w:p>
        </w:tc>
        <w:tc>
          <w:tcPr>
            <w:tcW w:w="852" w:type="dxa"/>
            <w:tcBorders>
              <w:top w:val="nil"/>
              <w:left w:val="nil"/>
              <w:bottom w:val="nil"/>
              <w:right w:val="nil"/>
            </w:tcBorders>
          </w:tcPr>
          <w:p w:rsidR="002C1A54" w:rsidRDefault="002C1A54">
            <w:pPr>
              <w:pStyle w:val="ConsPlusNormal"/>
              <w:jc w:val="center"/>
            </w:pPr>
            <w:r>
              <w:t>4,2</w:t>
            </w:r>
          </w:p>
        </w:tc>
        <w:tc>
          <w:tcPr>
            <w:tcW w:w="852" w:type="dxa"/>
            <w:tcBorders>
              <w:top w:val="nil"/>
              <w:left w:val="nil"/>
              <w:bottom w:val="nil"/>
              <w:right w:val="nil"/>
            </w:tcBorders>
          </w:tcPr>
          <w:p w:rsidR="002C1A54" w:rsidRDefault="002C1A54">
            <w:pPr>
              <w:pStyle w:val="ConsPlusNormal"/>
              <w:jc w:val="center"/>
            </w:pPr>
            <w:r>
              <w:t>4,4</w:t>
            </w:r>
          </w:p>
        </w:tc>
        <w:tc>
          <w:tcPr>
            <w:tcW w:w="852" w:type="dxa"/>
            <w:tcBorders>
              <w:top w:val="nil"/>
              <w:left w:val="nil"/>
              <w:bottom w:val="nil"/>
              <w:right w:val="nil"/>
            </w:tcBorders>
          </w:tcPr>
          <w:p w:rsidR="002C1A54" w:rsidRDefault="002C1A54">
            <w:pPr>
              <w:pStyle w:val="ConsPlusNormal"/>
              <w:jc w:val="center"/>
            </w:pPr>
            <w:r>
              <w:t>4,6</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87.</w:t>
            </w:r>
          </w:p>
        </w:tc>
        <w:tc>
          <w:tcPr>
            <w:tcW w:w="2551" w:type="dxa"/>
            <w:tcBorders>
              <w:top w:val="nil"/>
              <w:left w:val="nil"/>
              <w:bottom w:val="nil"/>
              <w:right w:val="nil"/>
            </w:tcBorders>
          </w:tcPr>
          <w:p w:rsidR="002C1A54" w:rsidRDefault="002C1A54">
            <w:pPr>
              <w:pStyle w:val="ConsPlusNormal"/>
            </w:pPr>
            <w:r>
              <w:t>Увеличение количества культурных акций, проведенных за рубежом (по сравнению с предыдущим годом)</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1,18</w:t>
            </w:r>
          </w:p>
        </w:tc>
        <w:tc>
          <w:tcPr>
            <w:tcW w:w="907" w:type="dxa"/>
            <w:tcBorders>
              <w:top w:val="nil"/>
              <w:left w:val="nil"/>
              <w:bottom w:val="nil"/>
              <w:right w:val="nil"/>
            </w:tcBorders>
          </w:tcPr>
          <w:p w:rsidR="002C1A54" w:rsidRDefault="002C1A54">
            <w:pPr>
              <w:pStyle w:val="ConsPlusNormal"/>
              <w:jc w:val="center"/>
            </w:pPr>
            <w:r>
              <w:t>1,18</w:t>
            </w:r>
          </w:p>
        </w:tc>
        <w:tc>
          <w:tcPr>
            <w:tcW w:w="907" w:type="dxa"/>
            <w:tcBorders>
              <w:top w:val="nil"/>
              <w:left w:val="nil"/>
              <w:bottom w:val="nil"/>
              <w:right w:val="nil"/>
            </w:tcBorders>
          </w:tcPr>
          <w:p w:rsidR="002C1A54" w:rsidRDefault="002C1A54">
            <w:pPr>
              <w:pStyle w:val="ConsPlusNormal"/>
              <w:jc w:val="center"/>
            </w:pPr>
            <w:r>
              <w:t>1,19</w:t>
            </w:r>
          </w:p>
        </w:tc>
        <w:tc>
          <w:tcPr>
            <w:tcW w:w="907" w:type="dxa"/>
            <w:tcBorders>
              <w:top w:val="nil"/>
              <w:left w:val="nil"/>
              <w:bottom w:val="nil"/>
              <w:right w:val="nil"/>
            </w:tcBorders>
          </w:tcPr>
          <w:p w:rsidR="002C1A54" w:rsidRDefault="002C1A54">
            <w:pPr>
              <w:pStyle w:val="ConsPlusNormal"/>
              <w:jc w:val="center"/>
            </w:pPr>
            <w:r>
              <w:t>1,19</w:t>
            </w:r>
          </w:p>
        </w:tc>
        <w:tc>
          <w:tcPr>
            <w:tcW w:w="907" w:type="dxa"/>
            <w:tcBorders>
              <w:top w:val="nil"/>
              <w:left w:val="nil"/>
              <w:bottom w:val="nil"/>
              <w:right w:val="nil"/>
            </w:tcBorders>
          </w:tcPr>
          <w:p w:rsidR="002C1A54" w:rsidRDefault="002C1A54">
            <w:pPr>
              <w:pStyle w:val="ConsPlusNormal"/>
              <w:jc w:val="center"/>
            </w:pPr>
            <w:r>
              <w:t>1,2</w:t>
            </w:r>
          </w:p>
        </w:tc>
        <w:tc>
          <w:tcPr>
            <w:tcW w:w="852" w:type="dxa"/>
            <w:tcBorders>
              <w:top w:val="nil"/>
              <w:left w:val="nil"/>
              <w:bottom w:val="nil"/>
              <w:right w:val="nil"/>
            </w:tcBorders>
          </w:tcPr>
          <w:p w:rsidR="002C1A54" w:rsidRDefault="002C1A54">
            <w:pPr>
              <w:pStyle w:val="ConsPlusNormal"/>
              <w:jc w:val="center"/>
            </w:pPr>
            <w:r>
              <w:t>1,2</w:t>
            </w:r>
          </w:p>
        </w:tc>
        <w:tc>
          <w:tcPr>
            <w:tcW w:w="852" w:type="dxa"/>
            <w:tcBorders>
              <w:top w:val="nil"/>
              <w:left w:val="nil"/>
              <w:bottom w:val="nil"/>
              <w:right w:val="nil"/>
            </w:tcBorders>
          </w:tcPr>
          <w:p w:rsidR="002C1A54" w:rsidRDefault="002C1A54">
            <w:pPr>
              <w:pStyle w:val="ConsPlusNormal"/>
              <w:jc w:val="center"/>
            </w:pPr>
            <w:r>
              <w:t>1,21</w:t>
            </w:r>
          </w:p>
        </w:tc>
        <w:tc>
          <w:tcPr>
            <w:tcW w:w="852" w:type="dxa"/>
            <w:tcBorders>
              <w:top w:val="nil"/>
              <w:left w:val="nil"/>
              <w:bottom w:val="nil"/>
              <w:right w:val="nil"/>
            </w:tcBorders>
          </w:tcPr>
          <w:p w:rsidR="002C1A54" w:rsidRDefault="002C1A54">
            <w:pPr>
              <w:pStyle w:val="ConsPlusNormal"/>
              <w:jc w:val="center"/>
            </w:pPr>
            <w:r>
              <w:t>1,22</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88.</w:t>
            </w:r>
          </w:p>
        </w:tc>
        <w:tc>
          <w:tcPr>
            <w:tcW w:w="2551" w:type="dxa"/>
            <w:tcBorders>
              <w:top w:val="nil"/>
              <w:left w:val="nil"/>
              <w:bottom w:val="nil"/>
              <w:right w:val="nil"/>
            </w:tcBorders>
          </w:tcPr>
          <w:p w:rsidR="002C1A54" w:rsidRDefault="002C1A54">
            <w:pPr>
              <w:pStyle w:val="ConsPlusNormal"/>
            </w:pPr>
            <w:r>
              <w:t>Увеличение численности участников культурно-досуговых мероприятий (по сравнению с предыдущим годом)</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6,7</w:t>
            </w:r>
          </w:p>
        </w:tc>
        <w:tc>
          <w:tcPr>
            <w:tcW w:w="907" w:type="dxa"/>
            <w:tcBorders>
              <w:top w:val="nil"/>
              <w:left w:val="nil"/>
              <w:bottom w:val="nil"/>
              <w:right w:val="nil"/>
            </w:tcBorders>
          </w:tcPr>
          <w:p w:rsidR="002C1A54" w:rsidRDefault="002C1A54">
            <w:pPr>
              <w:pStyle w:val="ConsPlusNormal"/>
              <w:jc w:val="center"/>
            </w:pPr>
            <w:r>
              <w:t>6,7</w:t>
            </w:r>
          </w:p>
        </w:tc>
        <w:tc>
          <w:tcPr>
            <w:tcW w:w="907" w:type="dxa"/>
            <w:tcBorders>
              <w:top w:val="nil"/>
              <w:left w:val="nil"/>
              <w:bottom w:val="nil"/>
              <w:right w:val="nil"/>
            </w:tcBorders>
          </w:tcPr>
          <w:p w:rsidR="002C1A54" w:rsidRDefault="002C1A54">
            <w:pPr>
              <w:pStyle w:val="ConsPlusNormal"/>
              <w:jc w:val="center"/>
            </w:pPr>
            <w:r>
              <w:t>6,8</w:t>
            </w:r>
          </w:p>
        </w:tc>
        <w:tc>
          <w:tcPr>
            <w:tcW w:w="907" w:type="dxa"/>
            <w:tcBorders>
              <w:top w:val="nil"/>
              <w:left w:val="nil"/>
              <w:bottom w:val="nil"/>
              <w:right w:val="nil"/>
            </w:tcBorders>
          </w:tcPr>
          <w:p w:rsidR="002C1A54" w:rsidRDefault="002C1A54">
            <w:pPr>
              <w:pStyle w:val="ConsPlusNormal"/>
              <w:jc w:val="center"/>
            </w:pPr>
            <w:r>
              <w:t>6,8</w:t>
            </w:r>
          </w:p>
        </w:tc>
        <w:tc>
          <w:tcPr>
            <w:tcW w:w="907" w:type="dxa"/>
            <w:tcBorders>
              <w:top w:val="nil"/>
              <w:left w:val="nil"/>
              <w:bottom w:val="nil"/>
              <w:right w:val="nil"/>
            </w:tcBorders>
          </w:tcPr>
          <w:p w:rsidR="002C1A54" w:rsidRDefault="002C1A54">
            <w:pPr>
              <w:pStyle w:val="ConsPlusNormal"/>
              <w:jc w:val="center"/>
            </w:pPr>
            <w:r>
              <w:t>7</w:t>
            </w:r>
          </w:p>
        </w:tc>
        <w:tc>
          <w:tcPr>
            <w:tcW w:w="852" w:type="dxa"/>
            <w:tcBorders>
              <w:top w:val="nil"/>
              <w:left w:val="nil"/>
              <w:bottom w:val="nil"/>
              <w:right w:val="nil"/>
            </w:tcBorders>
          </w:tcPr>
          <w:p w:rsidR="002C1A54" w:rsidRDefault="002C1A54">
            <w:pPr>
              <w:pStyle w:val="ConsPlusNormal"/>
              <w:jc w:val="center"/>
            </w:pPr>
            <w:r>
              <w:t>7</w:t>
            </w:r>
          </w:p>
        </w:tc>
        <w:tc>
          <w:tcPr>
            <w:tcW w:w="852" w:type="dxa"/>
            <w:tcBorders>
              <w:top w:val="nil"/>
              <w:left w:val="nil"/>
              <w:bottom w:val="nil"/>
              <w:right w:val="nil"/>
            </w:tcBorders>
          </w:tcPr>
          <w:p w:rsidR="002C1A54" w:rsidRDefault="002C1A54">
            <w:pPr>
              <w:pStyle w:val="ConsPlusNormal"/>
              <w:jc w:val="center"/>
            </w:pPr>
            <w:r>
              <w:t>7,1</w:t>
            </w:r>
          </w:p>
        </w:tc>
        <w:tc>
          <w:tcPr>
            <w:tcW w:w="852" w:type="dxa"/>
            <w:tcBorders>
              <w:top w:val="nil"/>
              <w:left w:val="nil"/>
              <w:bottom w:val="nil"/>
              <w:right w:val="nil"/>
            </w:tcBorders>
          </w:tcPr>
          <w:p w:rsidR="002C1A54" w:rsidRDefault="002C1A54">
            <w:pPr>
              <w:pStyle w:val="ConsPlusNormal"/>
              <w:jc w:val="center"/>
            </w:pPr>
            <w:r>
              <w:t>7,2</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89.</w:t>
            </w:r>
          </w:p>
        </w:tc>
        <w:tc>
          <w:tcPr>
            <w:tcW w:w="2551" w:type="dxa"/>
            <w:tcBorders>
              <w:top w:val="nil"/>
              <w:left w:val="nil"/>
              <w:bottom w:val="nil"/>
              <w:right w:val="nil"/>
            </w:tcBorders>
          </w:tcPr>
          <w:p w:rsidR="002C1A54" w:rsidRDefault="002C1A54">
            <w:pPr>
              <w:pStyle w:val="ConsPlusNormal"/>
            </w:pPr>
            <w:r>
              <w:t>Выпуск книжных изданий для инвалидов по зрению (названий)</w:t>
            </w:r>
          </w:p>
        </w:tc>
        <w:tc>
          <w:tcPr>
            <w:tcW w:w="794" w:type="dxa"/>
            <w:tcBorders>
              <w:top w:val="nil"/>
              <w:left w:val="nil"/>
              <w:bottom w:val="nil"/>
              <w:right w:val="nil"/>
            </w:tcBorders>
          </w:tcPr>
          <w:p w:rsidR="002C1A54" w:rsidRDefault="002C1A54">
            <w:pPr>
              <w:pStyle w:val="ConsPlusNormal"/>
              <w:jc w:val="center"/>
            </w:pPr>
            <w:r>
              <w:t>единиц</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61</w:t>
            </w:r>
          </w:p>
        </w:tc>
        <w:tc>
          <w:tcPr>
            <w:tcW w:w="907" w:type="dxa"/>
            <w:tcBorders>
              <w:top w:val="nil"/>
              <w:left w:val="nil"/>
              <w:bottom w:val="nil"/>
              <w:right w:val="nil"/>
            </w:tcBorders>
          </w:tcPr>
          <w:p w:rsidR="002C1A54" w:rsidRDefault="002C1A54">
            <w:pPr>
              <w:pStyle w:val="ConsPlusNormal"/>
              <w:jc w:val="center"/>
            </w:pPr>
            <w:r>
              <w:t>69</w:t>
            </w:r>
          </w:p>
        </w:tc>
        <w:tc>
          <w:tcPr>
            <w:tcW w:w="907" w:type="dxa"/>
            <w:tcBorders>
              <w:top w:val="nil"/>
              <w:left w:val="nil"/>
              <w:bottom w:val="nil"/>
              <w:right w:val="nil"/>
            </w:tcBorders>
          </w:tcPr>
          <w:p w:rsidR="002C1A54" w:rsidRDefault="002C1A54">
            <w:pPr>
              <w:pStyle w:val="ConsPlusNormal"/>
              <w:jc w:val="center"/>
            </w:pPr>
            <w:r>
              <w:t>61</w:t>
            </w:r>
          </w:p>
        </w:tc>
        <w:tc>
          <w:tcPr>
            <w:tcW w:w="907" w:type="dxa"/>
            <w:tcBorders>
              <w:top w:val="nil"/>
              <w:left w:val="nil"/>
              <w:bottom w:val="nil"/>
              <w:right w:val="nil"/>
            </w:tcBorders>
          </w:tcPr>
          <w:p w:rsidR="002C1A54" w:rsidRDefault="002C1A54">
            <w:pPr>
              <w:pStyle w:val="ConsPlusNormal"/>
              <w:jc w:val="center"/>
            </w:pPr>
            <w:r>
              <w:t>62</w:t>
            </w:r>
          </w:p>
        </w:tc>
        <w:tc>
          <w:tcPr>
            <w:tcW w:w="907" w:type="dxa"/>
            <w:tcBorders>
              <w:top w:val="nil"/>
              <w:left w:val="nil"/>
              <w:bottom w:val="nil"/>
              <w:right w:val="nil"/>
            </w:tcBorders>
          </w:tcPr>
          <w:p w:rsidR="002C1A54" w:rsidRDefault="002C1A54">
            <w:pPr>
              <w:pStyle w:val="ConsPlusNormal"/>
              <w:jc w:val="center"/>
            </w:pPr>
            <w:r>
              <w:t>61</w:t>
            </w:r>
          </w:p>
        </w:tc>
        <w:tc>
          <w:tcPr>
            <w:tcW w:w="852" w:type="dxa"/>
            <w:tcBorders>
              <w:top w:val="nil"/>
              <w:left w:val="nil"/>
              <w:bottom w:val="nil"/>
              <w:right w:val="nil"/>
            </w:tcBorders>
          </w:tcPr>
          <w:p w:rsidR="002C1A54" w:rsidRDefault="002C1A54">
            <w:pPr>
              <w:pStyle w:val="ConsPlusNormal"/>
              <w:jc w:val="center"/>
            </w:pPr>
            <w:r>
              <w:t>69</w:t>
            </w:r>
          </w:p>
        </w:tc>
        <w:tc>
          <w:tcPr>
            <w:tcW w:w="852" w:type="dxa"/>
            <w:tcBorders>
              <w:top w:val="nil"/>
              <w:left w:val="nil"/>
              <w:bottom w:val="nil"/>
              <w:right w:val="nil"/>
            </w:tcBorders>
          </w:tcPr>
          <w:p w:rsidR="002C1A54" w:rsidRDefault="002C1A54">
            <w:pPr>
              <w:pStyle w:val="ConsPlusNormal"/>
              <w:jc w:val="center"/>
            </w:pPr>
            <w:r>
              <w:t>61</w:t>
            </w:r>
          </w:p>
        </w:tc>
        <w:tc>
          <w:tcPr>
            <w:tcW w:w="852" w:type="dxa"/>
            <w:tcBorders>
              <w:top w:val="nil"/>
              <w:left w:val="nil"/>
              <w:bottom w:val="nil"/>
              <w:right w:val="nil"/>
            </w:tcBorders>
          </w:tcPr>
          <w:p w:rsidR="002C1A54" w:rsidRDefault="002C1A54">
            <w:pPr>
              <w:pStyle w:val="ConsPlusNormal"/>
              <w:jc w:val="center"/>
            </w:pPr>
            <w:r>
              <w:t>61</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4342" w:type="dxa"/>
            <w:gridSpan w:val="14"/>
            <w:tcBorders>
              <w:top w:val="nil"/>
              <w:left w:val="nil"/>
              <w:bottom w:val="nil"/>
              <w:right w:val="nil"/>
            </w:tcBorders>
          </w:tcPr>
          <w:p w:rsidR="002C1A54" w:rsidRDefault="002C1A54">
            <w:pPr>
              <w:pStyle w:val="ConsPlusNormal"/>
              <w:jc w:val="center"/>
              <w:outlineLvl w:val="2"/>
            </w:pPr>
            <w:r>
              <w:t>Федеральная целевая программа "Развитие внутреннего и въездного туризма в Российской Федерации (2011 - 2018 годы)"</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90.</w:t>
            </w:r>
          </w:p>
        </w:tc>
        <w:tc>
          <w:tcPr>
            <w:tcW w:w="2551" w:type="dxa"/>
            <w:tcBorders>
              <w:top w:val="nil"/>
              <w:left w:val="nil"/>
              <w:bottom w:val="nil"/>
              <w:right w:val="nil"/>
            </w:tcBorders>
          </w:tcPr>
          <w:p w:rsidR="002C1A54" w:rsidRDefault="002C1A54">
            <w:pPr>
              <w:pStyle w:val="ConsPlusNormal"/>
            </w:pPr>
            <w:r>
              <w:t>Численность граждан Российской Федерации, размещенных в коллективных средствах размещения</w:t>
            </w:r>
          </w:p>
        </w:tc>
        <w:tc>
          <w:tcPr>
            <w:tcW w:w="794" w:type="dxa"/>
            <w:tcBorders>
              <w:top w:val="nil"/>
              <w:left w:val="nil"/>
              <w:bottom w:val="nil"/>
              <w:right w:val="nil"/>
            </w:tcBorders>
          </w:tcPr>
          <w:p w:rsidR="002C1A54" w:rsidRDefault="002C1A54">
            <w:pPr>
              <w:pStyle w:val="ConsPlusNormal"/>
              <w:jc w:val="center"/>
            </w:pPr>
            <w:r>
              <w:t>млн. человек</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33</w:t>
            </w:r>
          </w:p>
        </w:tc>
        <w:tc>
          <w:tcPr>
            <w:tcW w:w="907" w:type="dxa"/>
            <w:tcBorders>
              <w:top w:val="nil"/>
              <w:left w:val="nil"/>
              <w:bottom w:val="nil"/>
              <w:right w:val="nil"/>
            </w:tcBorders>
          </w:tcPr>
          <w:p w:rsidR="002C1A54" w:rsidRDefault="002C1A54">
            <w:pPr>
              <w:pStyle w:val="ConsPlusNormal"/>
              <w:jc w:val="center"/>
            </w:pPr>
            <w:r>
              <w:t>33,8</w:t>
            </w:r>
          </w:p>
        </w:tc>
        <w:tc>
          <w:tcPr>
            <w:tcW w:w="907" w:type="dxa"/>
            <w:tcBorders>
              <w:top w:val="nil"/>
              <w:left w:val="nil"/>
              <w:bottom w:val="nil"/>
              <w:right w:val="nil"/>
            </w:tcBorders>
          </w:tcPr>
          <w:p w:rsidR="002C1A54" w:rsidRDefault="002C1A54">
            <w:pPr>
              <w:pStyle w:val="ConsPlusNormal"/>
              <w:jc w:val="center"/>
            </w:pPr>
            <w:r>
              <w:t>33,5</w:t>
            </w:r>
          </w:p>
        </w:tc>
        <w:tc>
          <w:tcPr>
            <w:tcW w:w="907" w:type="dxa"/>
            <w:tcBorders>
              <w:top w:val="nil"/>
              <w:left w:val="nil"/>
              <w:bottom w:val="nil"/>
              <w:right w:val="nil"/>
            </w:tcBorders>
          </w:tcPr>
          <w:p w:rsidR="002C1A54" w:rsidRDefault="002C1A54">
            <w:pPr>
              <w:pStyle w:val="ConsPlusNormal"/>
              <w:jc w:val="center"/>
            </w:pPr>
            <w:r>
              <w:t>43,7</w:t>
            </w:r>
          </w:p>
        </w:tc>
        <w:tc>
          <w:tcPr>
            <w:tcW w:w="907" w:type="dxa"/>
            <w:tcBorders>
              <w:top w:val="nil"/>
              <w:left w:val="nil"/>
              <w:bottom w:val="nil"/>
              <w:right w:val="nil"/>
            </w:tcBorders>
          </w:tcPr>
          <w:p w:rsidR="002C1A54" w:rsidRDefault="002C1A54">
            <w:pPr>
              <w:pStyle w:val="ConsPlusNormal"/>
              <w:jc w:val="center"/>
            </w:pPr>
            <w:r>
              <w:t>34</w:t>
            </w:r>
          </w:p>
        </w:tc>
        <w:tc>
          <w:tcPr>
            <w:tcW w:w="852" w:type="dxa"/>
            <w:tcBorders>
              <w:top w:val="nil"/>
              <w:left w:val="nil"/>
              <w:bottom w:val="nil"/>
              <w:right w:val="nil"/>
            </w:tcBorders>
          </w:tcPr>
          <w:p w:rsidR="002C1A54" w:rsidRDefault="002C1A54">
            <w:pPr>
              <w:pStyle w:val="ConsPlusNormal"/>
              <w:jc w:val="center"/>
            </w:pPr>
            <w:r>
              <w:t>48,2</w:t>
            </w:r>
          </w:p>
        </w:tc>
        <w:tc>
          <w:tcPr>
            <w:tcW w:w="852" w:type="dxa"/>
            <w:tcBorders>
              <w:top w:val="nil"/>
              <w:left w:val="nil"/>
              <w:bottom w:val="nil"/>
              <w:right w:val="nil"/>
            </w:tcBorders>
          </w:tcPr>
          <w:p w:rsidR="002C1A54" w:rsidRDefault="002C1A54">
            <w:pPr>
              <w:pStyle w:val="ConsPlusNormal"/>
              <w:jc w:val="center"/>
            </w:pPr>
            <w:r>
              <w:t>34,5</w:t>
            </w:r>
          </w:p>
        </w:tc>
        <w:tc>
          <w:tcPr>
            <w:tcW w:w="852" w:type="dxa"/>
            <w:tcBorders>
              <w:top w:val="nil"/>
              <w:left w:val="nil"/>
              <w:bottom w:val="nil"/>
              <w:right w:val="nil"/>
            </w:tcBorders>
          </w:tcPr>
          <w:p w:rsidR="002C1A54" w:rsidRDefault="002C1A54">
            <w:pPr>
              <w:pStyle w:val="ConsPlusNormal"/>
              <w:jc w:val="center"/>
            </w:pPr>
            <w:r>
              <w:t>35</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91.</w:t>
            </w:r>
          </w:p>
        </w:tc>
        <w:tc>
          <w:tcPr>
            <w:tcW w:w="2551" w:type="dxa"/>
            <w:tcBorders>
              <w:top w:val="nil"/>
              <w:left w:val="nil"/>
              <w:bottom w:val="nil"/>
              <w:right w:val="nil"/>
            </w:tcBorders>
          </w:tcPr>
          <w:p w:rsidR="002C1A54" w:rsidRDefault="002C1A54">
            <w:pPr>
              <w:pStyle w:val="ConsPlusNormal"/>
            </w:pPr>
            <w:r>
              <w:t xml:space="preserve">Численность иностранных граждан, размещенных в </w:t>
            </w:r>
            <w:r>
              <w:lastRenderedPageBreak/>
              <w:t>коллективных средствах размещения</w:t>
            </w:r>
          </w:p>
        </w:tc>
        <w:tc>
          <w:tcPr>
            <w:tcW w:w="794" w:type="dxa"/>
            <w:tcBorders>
              <w:top w:val="nil"/>
              <w:left w:val="nil"/>
              <w:bottom w:val="nil"/>
              <w:right w:val="nil"/>
            </w:tcBorders>
          </w:tcPr>
          <w:p w:rsidR="002C1A54" w:rsidRDefault="002C1A54">
            <w:pPr>
              <w:pStyle w:val="ConsPlusNormal"/>
              <w:jc w:val="center"/>
            </w:pPr>
            <w:r>
              <w:lastRenderedPageBreak/>
              <w:t>млн. человек</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6,1</w:t>
            </w:r>
          </w:p>
        </w:tc>
        <w:tc>
          <w:tcPr>
            <w:tcW w:w="907" w:type="dxa"/>
            <w:tcBorders>
              <w:top w:val="nil"/>
              <w:left w:val="nil"/>
              <w:bottom w:val="nil"/>
              <w:right w:val="nil"/>
            </w:tcBorders>
          </w:tcPr>
          <w:p w:rsidR="002C1A54" w:rsidRDefault="002C1A54">
            <w:pPr>
              <w:pStyle w:val="ConsPlusNormal"/>
              <w:jc w:val="center"/>
            </w:pPr>
            <w:r>
              <w:t>4,6</w:t>
            </w:r>
          </w:p>
        </w:tc>
        <w:tc>
          <w:tcPr>
            <w:tcW w:w="907" w:type="dxa"/>
            <w:tcBorders>
              <w:top w:val="nil"/>
              <w:left w:val="nil"/>
              <w:bottom w:val="nil"/>
              <w:right w:val="nil"/>
            </w:tcBorders>
          </w:tcPr>
          <w:p w:rsidR="002C1A54" w:rsidRDefault="002C1A54">
            <w:pPr>
              <w:pStyle w:val="ConsPlusNormal"/>
              <w:jc w:val="center"/>
            </w:pPr>
            <w:r>
              <w:t>6,7</w:t>
            </w:r>
          </w:p>
        </w:tc>
        <w:tc>
          <w:tcPr>
            <w:tcW w:w="907" w:type="dxa"/>
            <w:tcBorders>
              <w:top w:val="nil"/>
              <w:left w:val="nil"/>
              <w:bottom w:val="nil"/>
              <w:right w:val="nil"/>
            </w:tcBorders>
          </w:tcPr>
          <w:p w:rsidR="002C1A54" w:rsidRDefault="002C1A54">
            <w:pPr>
              <w:pStyle w:val="ConsPlusNormal"/>
              <w:jc w:val="center"/>
            </w:pPr>
            <w:r>
              <w:t>5,6</w:t>
            </w:r>
          </w:p>
        </w:tc>
        <w:tc>
          <w:tcPr>
            <w:tcW w:w="907" w:type="dxa"/>
            <w:tcBorders>
              <w:top w:val="nil"/>
              <w:left w:val="nil"/>
              <w:bottom w:val="nil"/>
              <w:right w:val="nil"/>
            </w:tcBorders>
          </w:tcPr>
          <w:p w:rsidR="002C1A54" w:rsidRDefault="002C1A54">
            <w:pPr>
              <w:pStyle w:val="ConsPlusNormal"/>
              <w:jc w:val="center"/>
            </w:pPr>
            <w:r>
              <w:t>7,4</w:t>
            </w:r>
          </w:p>
        </w:tc>
        <w:tc>
          <w:tcPr>
            <w:tcW w:w="852" w:type="dxa"/>
            <w:tcBorders>
              <w:top w:val="nil"/>
              <w:left w:val="nil"/>
              <w:bottom w:val="nil"/>
              <w:right w:val="nil"/>
            </w:tcBorders>
          </w:tcPr>
          <w:p w:rsidR="002C1A54" w:rsidRDefault="002C1A54">
            <w:pPr>
              <w:pStyle w:val="ConsPlusNormal"/>
              <w:jc w:val="center"/>
            </w:pPr>
            <w:r>
              <w:t>6,1</w:t>
            </w:r>
          </w:p>
        </w:tc>
        <w:tc>
          <w:tcPr>
            <w:tcW w:w="852" w:type="dxa"/>
            <w:tcBorders>
              <w:top w:val="nil"/>
              <w:left w:val="nil"/>
              <w:bottom w:val="nil"/>
              <w:right w:val="nil"/>
            </w:tcBorders>
          </w:tcPr>
          <w:p w:rsidR="002C1A54" w:rsidRDefault="002C1A54">
            <w:pPr>
              <w:pStyle w:val="ConsPlusNormal"/>
              <w:jc w:val="center"/>
            </w:pPr>
            <w:r>
              <w:t>8</w:t>
            </w:r>
          </w:p>
        </w:tc>
        <w:tc>
          <w:tcPr>
            <w:tcW w:w="852" w:type="dxa"/>
            <w:tcBorders>
              <w:top w:val="nil"/>
              <w:left w:val="nil"/>
              <w:bottom w:val="nil"/>
              <w:right w:val="nil"/>
            </w:tcBorders>
          </w:tcPr>
          <w:p w:rsidR="002C1A54" w:rsidRDefault="002C1A54">
            <w:pPr>
              <w:pStyle w:val="ConsPlusNormal"/>
              <w:jc w:val="center"/>
            </w:pPr>
            <w:r>
              <w:t>8,7</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lastRenderedPageBreak/>
              <w:t>92.</w:t>
            </w:r>
          </w:p>
        </w:tc>
        <w:tc>
          <w:tcPr>
            <w:tcW w:w="2551" w:type="dxa"/>
            <w:tcBorders>
              <w:top w:val="nil"/>
              <w:left w:val="nil"/>
              <w:bottom w:val="nil"/>
              <w:right w:val="nil"/>
            </w:tcBorders>
          </w:tcPr>
          <w:p w:rsidR="002C1A54" w:rsidRDefault="002C1A54">
            <w:pPr>
              <w:pStyle w:val="ConsPlusNormal"/>
            </w:pPr>
            <w:r>
              <w:t>Площадь номерного фонда коллективных средств размещения</w:t>
            </w:r>
          </w:p>
        </w:tc>
        <w:tc>
          <w:tcPr>
            <w:tcW w:w="794" w:type="dxa"/>
            <w:tcBorders>
              <w:top w:val="nil"/>
              <w:left w:val="nil"/>
              <w:bottom w:val="nil"/>
              <w:right w:val="nil"/>
            </w:tcBorders>
          </w:tcPr>
          <w:p w:rsidR="002C1A54" w:rsidRDefault="002C1A54">
            <w:pPr>
              <w:pStyle w:val="ConsPlusNormal"/>
              <w:jc w:val="center"/>
            </w:pPr>
            <w:r>
              <w:t>тыс. кв. метров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15180</w:t>
            </w:r>
          </w:p>
        </w:tc>
        <w:tc>
          <w:tcPr>
            <w:tcW w:w="907" w:type="dxa"/>
            <w:tcBorders>
              <w:top w:val="nil"/>
              <w:left w:val="nil"/>
              <w:bottom w:val="nil"/>
              <w:right w:val="nil"/>
            </w:tcBorders>
          </w:tcPr>
          <w:p w:rsidR="002C1A54" w:rsidRDefault="002C1A54">
            <w:pPr>
              <w:pStyle w:val="ConsPlusNormal"/>
              <w:jc w:val="center"/>
            </w:pPr>
            <w:r>
              <w:t>13131</w:t>
            </w:r>
          </w:p>
        </w:tc>
        <w:tc>
          <w:tcPr>
            <w:tcW w:w="907" w:type="dxa"/>
            <w:tcBorders>
              <w:top w:val="nil"/>
              <w:left w:val="nil"/>
              <w:bottom w:val="nil"/>
              <w:right w:val="nil"/>
            </w:tcBorders>
          </w:tcPr>
          <w:p w:rsidR="002C1A54" w:rsidRDefault="002C1A54">
            <w:pPr>
              <w:pStyle w:val="ConsPlusNormal"/>
              <w:jc w:val="center"/>
            </w:pPr>
            <w:r>
              <w:t>15433</w:t>
            </w:r>
          </w:p>
        </w:tc>
        <w:tc>
          <w:tcPr>
            <w:tcW w:w="907" w:type="dxa"/>
            <w:tcBorders>
              <w:top w:val="nil"/>
              <w:left w:val="nil"/>
              <w:bottom w:val="nil"/>
              <w:right w:val="nil"/>
            </w:tcBorders>
          </w:tcPr>
          <w:p w:rsidR="002C1A54" w:rsidRDefault="002C1A54">
            <w:pPr>
              <w:pStyle w:val="ConsPlusNormal"/>
              <w:jc w:val="center"/>
            </w:pPr>
            <w:r>
              <w:t>13344</w:t>
            </w:r>
          </w:p>
        </w:tc>
        <w:tc>
          <w:tcPr>
            <w:tcW w:w="907" w:type="dxa"/>
            <w:tcBorders>
              <w:top w:val="nil"/>
              <w:left w:val="nil"/>
              <w:bottom w:val="nil"/>
              <w:right w:val="nil"/>
            </w:tcBorders>
          </w:tcPr>
          <w:p w:rsidR="002C1A54" w:rsidRDefault="002C1A54">
            <w:pPr>
              <w:pStyle w:val="ConsPlusNormal"/>
              <w:jc w:val="center"/>
            </w:pPr>
            <w:r>
              <w:t>15686</w:t>
            </w:r>
          </w:p>
        </w:tc>
        <w:tc>
          <w:tcPr>
            <w:tcW w:w="852" w:type="dxa"/>
            <w:tcBorders>
              <w:top w:val="nil"/>
              <w:left w:val="nil"/>
              <w:bottom w:val="nil"/>
              <w:right w:val="nil"/>
            </w:tcBorders>
          </w:tcPr>
          <w:p w:rsidR="002C1A54" w:rsidRDefault="002C1A54">
            <w:pPr>
              <w:pStyle w:val="ConsPlusNormal"/>
              <w:jc w:val="center"/>
            </w:pPr>
            <w:r>
              <w:t>17844</w:t>
            </w:r>
          </w:p>
        </w:tc>
        <w:tc>
          <w:tcPr>
            <w:tcW w:w="852" w:type="dxa"/>
            <w:tcBorders>
              <w:top w:val="nil"/>
              <w:left w:val="nil"/>
              <w:bottom w:val="nil"/>
              <w:right w:val="nil"/>
            </w:tcBorders>
          </w:tcPr>
          <w:p w:rsidR="002C1A54" w:rsidRDefault="002C1A54">
            <w:pPr>
              <w:pStyle w:val="ConsPlusNormal"/>
              <w:jc w:val="center"/>
            </w:pPr>
            <w:r>
              <w:t>15939</w:t>
            </w:r>
          </w:p>
        </w:tc>
        <w:tc>
          <w:tcPr>
            <w:tcW w:w="852" w:type="dxa"/>
            <w:tcBorders>
              <w:top w:val="nil"/>
              <w:left w:val="nil"/>
              <w:bottom w:val="nil"/>
              <w:right w:val="nil"/>
            </w:tcBorders>
          </w:tcPr>
          <w:p w:rsidR="002C1A54" w:rsidRDefault="002C1A54">
            <w:pPr>
              <w:pStyle w:val="ConsPlusNormal"/>
              <w:jc w:val="center"/>
            </w:pPr>
            <w:r>
              <w:t>16192</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93.</w:t>
            </w:r>
          </w:p>
        </w:tc>
        <w:tc>
          <w:tcPr>
            <w:tcW w:w="2551" w:type="dxa"/>
            <w:tcBorders>
              <w:top w:val="nil"/>
              <w:left w:val="nil"/>
              <w:bottom w:val="nil"/>
              <w:right w:val="nil"/>
            </w:tcBorders>
          </w:tcPr>
          <w:p w:rsidR="002C1A54" w:rsidRDefault="002C1A54">
            <w:pPr>
              <w:pStyle w:val="ConsPlusNormal"/>
            </w:pPr>
            <w:r>
              <w:t>Инвестиции в основной капитал средств размещения (гостиницы, места для временного проживания)</w:t>
            </w:r>
          </w:p>
        </w:tc>
        <w:tc>
          <w:tcPr>
            <w:tcW w:w="794" w:type="dxa"/>
            <w:tcBorders>
              <w:top w:val="nil"/>
              <w:left w:val="nil"/>
              <w:bottom w:val="nil"/>
              <w:right w:val="nil"/>
            </w:tcBorders>
          </w:tcPr>
          <w:p w:rsidR="002C1A54" w:rsidRDefault="002C1A54">
            <w:pPr>
              <w:pStyle w:val="ConsPlusNormal"/>
              <w:jc w:val="center"/>
            </w:pPr>
            <w:r>
              <w:t>млн. рублей</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21697,5</w:t>
            </w:r>
          </w:p>
        </w:tc>
        <w:tc>
          <w:tcPr>
            <w:tcW w:w="907" w:type="dxa"/>
            <w:tcBorders>
              <w:top w:val="nil"/>
              <w:left w:val="nil"/>
              <w:bottom w:val="nil"/>
              <w:right w:val="nil"/>
            </w:tcBorders>
          </w:tcPr>
          <w:p w:rsidR="002C1A54" w:rsidRDefault="002C1A54">
            <w:pPr>
              <w:pStyle w:val="ConsPlusNormal"/>
              <w:jc w:val="center"/>
            </w:pPr>
            <w:r>
              <w:t>21697,5</w:t>
            </w:r>
          </w:p>
        </w:tc>
        <w:tc>
          <w:tcPr>
            <w:tcW w:w="907" w:type="dxa"/>
            <w:tcBorders>
              <w:top w:val="nil"/>
              <w:left w:val="nil"/>
              <w:bottom w:val="nil"/>
              <w:right w:val="nil"/>
            </w:tcBorders>
          </w:tcPr>
          <w:p w:rsidR="002C1A54" w:rsidRDefault="002C1A54">
            <w:pPr>
              <w:pStyle w:val="ConsPlusNormal"/>
              <w:jc w:val="center"/>
            </w:pPr>
            <w:r>
              <w:t>22227</w:t>
            </w:r>
          </w:p>
        </w:tc>
        <w:tc>
          <w:tcPr>
            <w:tcW w:w="907" w:type="dxa"/>
            <w:tcBorders>
              <w:top w:val="nil"/>
              <w:left w:val="nil"/>
              <w:bottom w:val="nil"/>
              <w:right w:val="nil"/>
            </w:tcBorders>
          </w:tcPr>
          <w:p w:rsidR="002C1A54" w:rsidRDefault="002C1A54">
            <w:pPr>
              <w:pStyle w:val="ConsPlusNormal"/>
              <w:jc w:val="center"/>
            </w:pPr>
            <w:r>
              <w:t>22227</w:t>
            </w:r>
          </w:p>
        </w:tc>
        <w:tc>
          <w:tcPr>
            <w:tcW w:w="907" w:type="dxa"/>
            <w:tcBorders>
              <w:top w:val="nil"/>
              <w:left w:val="nil"/>
              <w:bottom w:val="nil"/>
              <w:right w:val="nil"/>
            </w:tcBorders>
          </w:tcPr>
          <w:p w:rsidR="002C1A54" w:rsidRDefault="002C1A54">
            <w:pPr>
              <w:pStyle w:val="ConsPlusNormal"/>
              <w:jc w:val="center"/>
            </w:pPr>
            <w:r>
              <w:t>22756,5</w:t>
            </w:r>
          </w:p>
        </w:tc>
        <w:tc>
          <w:tcPr>
            <w:tcW w:w="852" w:type="dxa"/>
            <w:tcBorders>
              <w:top w:val="nil"/>
              <w:left w:val="nil"/>
              <w:bottom w:val="nil"/>
              <w:right w:val="nil"/>
            </w:tcBorders>
          </w:tcPr>
          <w:p w:rsidR="002C1A54" w:rsidRDefault="002C1A54">
            <w:pPr>
              <w:pStyle w:val="ConsPlusNormal"/>
              <w:jc w:val="center"/>
            </w:pPr>
            <w:r>
              <w:t>30366,1</w:t>
            </w:r>
          </w:p>
        </w:tc>
        <w:tc>
          <w:tcPr>
            <w:tcW w:w="852" w:type="dxa"/>
            <w:tcBorders>
              <w:top w:val="nil"/>
              <w:left w:val="nil"/>
              <w:bottom w:val="nil"/>
              <w:right w:val="nil"/>
            </w:tcBorders>
          </w:tcPr>
          <w:p w:rsidR="002C1A54" w:rsidRDefault="002C1A54">
            <w:pPr>
              <w:pStyle w:val="ConsPlusNormal"/>
              <w:jc w:val="center"/>
            </w:pPr>
            <w:r>
              <w:t>23286</w:t>
            </w:r>
          </w:p>
        </w:tc>
        <w:tc>
          <w:tcPr>
            <w:tcW w:w="852" w:type="dxa"/>
            <w:tcBorders>
              <w:top w:val="nil"/>
              <w:left w:val="nil"/>
              <w:bottom w:val="nil"/>
              <w:right w:val="nil"/>
            </w:tcBorders>
          </w:tcPr>
          <w:p w:rsidR="002C1A54" w:rsidRDefault="002C1A54">
            <w:pPr>
              <w:pStyle w:val="ConsPlusNormal"/>
              <w:jc w:val="center"/>
            </w:pPr>
            <w:r>
              <w:t>23815,5</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94.</w:t>
            </w:r>
          </w:p>
        </w:tc>
        <w:tc>
          <w:tcPr>
            <w:tcW w:w="2551" w:type="dxa"/>
            <w:tcBorders>
              <w:top w:val="nil"/>
              <w:left w:val="nil"/>
              <w:bottom w:val="nil"/>
              <w:right w:val="nil"/>
            </w:tcBorders>
          </w:tcPr>
          <w:p w:rsidR="002C1A54" w:rsidRDefault="002C1A54">
            <w:pPr>
              <w:pStyle w:val="ConsPlusNormal"/>
            </w:pPr>
            <w:r>
              <w:t>Количество койко-мест в коллективных средствах размещения</w:t>
            </w:r>
          </w:p>
        </w:tc>
        <w:tc>
          <w:tcPr>
            <w:tcW w:w="794" w:type="dxa"/>
            <w:tcBorders>
              <w:top w:val="nil"/>
              <w:left w:val="nil"/>
              <w:bottom w:val="nil"/>
              <w:right w:val="nil"/>
            </w:tcBorders>
          </w:tcPr>
          <w:p w:rsidR="002C1A54" w:rsidRDefault="002C1A54">
            <w:pPr>
              <w:pStyle w:val="ConsPlusNormal"/>
              <w:jc w:val="center"/>
            </w:pPr>
            <w:r>
              <w:t>тыс. единиц</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1368</w:t>
            </w:r>
          </w:p>
        </w:tc>
        <w:tc>
          <w:tcPr>
            <w:tcW w:w="907" w:type="dxa"/>
            <w:tcBorders>
              <w:top w:val="nil"/>
              <w:left w:val="nil"/>
              <w:bottom w:val="nil"/>
              <w:right w:val="nil"/>
            </w:tcBorders>
          </w:tcPr>
          <w:p w:rsidR="002C1A54" w:rsidRDefault="002C1A54">
            <w:pPr>
              <w:pStyle w:val="ConsPlusNormal"/>
              <w:jc w:val="center"/>
            </w:pPr>
            <w:r>
              <w:t>1573</w:t>
            </w:r>
          </w:p>
        </w:tc>
        <w:tc>
          <w:tcPr>
            <w:tcW w:w="907" w:type="dxa"/>
            <w:tcBorders>
              <w:top w:val="nil"/>
              <w:left w:val="nil"/>
              <w:bottom w:val="nil"/>
              <w:right w:val="nil"/>
            </w:tcBorders>
          </w:tcPr>
          <w:p w:rsidR="002C1A54" w:rsidRDefault="002C1A54">
            <w:pPr>
              <w:pStyle w:val="ConsPlusNormal"/>
              <w:jc w:val="center"/>
            </w:pPr>
            <w:r>
              <w:t>1389</w:t>
            </w:r>
          </w:p>
        </w:tc>
        <w:tc>
          <w:tcPr>
            <w:tcW w:w="907" w:type="dxa"/>
            <w:tcBorders>
              <w:top w:val="nil"/>
              <w:left w:val="nil"/>
              <w:bottom w:val="nil"/>
              <w:right w:val="nil"/>
            </w:tcBorders>
          </w:tcPr>
          <w:p w:rsidR="002C1A54" w:rsidRDefault="002C1A54">
            <w:pPr>
              <w:pStyle w:val="ConsPlusNormal"/>
              <w:jc w:val="center"/>
            </w:pPr>
            <w:r>
              <w:t>1763</w:t>
            </w:r>
          </w:p>
        </w:tc>
        <w:tc>
          <w:tcPr>
            <w:tcW w:w="907" w:type="dxa"/>
            <w:tcBorders>
              <w:top w:val="nil"/>
              <w:left w:val="nil"/>
              <w:bottom w:val="nil"/>
              <w:right w:val="nil"/>
            </w:tcBorders>
          </w:tcPr>
          <w:p w:rsidR="002C1A54" w:rsidRDefault="002C1A54">
            <w:pPr>
              <w:pStyle w:val="ConsPlusNormal"/>
              <w:jc w:val="center"/>
            </w:pPr>
            <w:r>
              <w:t>1410</w:t>
            </w:r>
          </w:p>
        </w:tc>
        <w:tc>
          <w:tcPr>
            <w:tcW w:w="852" w:type="dxa"/>
            <w:tcBorders>
              <w:top w:val="nil"/>
              <w:left w:val="nil"/>
              <w:bottom w:val="nil"/>
              <w:right w:val="nil"/>
            </w:tcBorders>
          </w:tcPr>
          <w:p w:rsidR="002C1A54" w:rsidRDefault="002C1A54">
            <w:pPr>
              <w:pStyle w:val="ConsPlusNormal"/>
              <w:jc w:val="center"/>
            </w:pPr>
            <w:r>
              <w:t>1834</w:t>
            </w:r>
          </w:p>
        </w:tc>
        <w:tc>
          <w:tcPr>
            <w:tcW w:w="852" w:type="dxa"/>
            <w:tcBorders>
              <w:top w:val="nil"/>
              <w:left w:val="nil"/>
              <w:bottom w:val="nil"/>
              <w:right w:val="nil"/>
            </w:tcBorders>
          </w:tcPr>
          <w:p w:rsidR="002C1A54" w:rsidRDefault="002C1A54">
            <w:pPr>
              <w:pStyle w:val="ConsPlusNormal"/>
              <w:jc w:val="center"/>
            </w:pPr>
            <w:r>
              <w:t>1431</w:t>
            </w:r>
          </w:p>
        </w:tc>
        <w:tc>
          <w:tcPr>
            <w:tcW w:w="852" w:type="dxa"/>
            <w:tcBorders>
              <w:top w:val="nil"/>
              <w:left w:val="nil"/>
              <w:bottom w:val="nil"/>
              <w:right w:val="nil"/>
            </w:tcBorders>
          </w:tcPr>
          <w:p w:rsidR="002C1A54" w:rsidRDefault="002C1A54">
            <w:pPr>
              <w:pStyle w:val="ConsPlusNormal"/>
              <w:jc w:val="center"/>
            </w:pPr>
            <w:r>
              <w:t>1452</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95.</w:t>
            </w:r>
          </w:p>
        </w:tc>
        <w:tc>
          <w:tcPr>
            <w:tcW w:w="2551" w:type="dxa"/>
            <w:tcBorders>
              <w:top w:val="nil"/>
              <w:left w:val="nil"/>
              <w:bottom w:val="nil"/>
              <w:right w:val="nil"/>
            </w:tcBorders>
          </w:tcPr>
          <w:p w:rsidR="002C1A54" w:rsidRDefault="002C1A54">
            <w:pPr>
              <w:pStyle w:val="ConsPlusNormal"/>
            </w:pPr>
            <w:r>
              <w:t xml:space="preserve">Количество лиц, работающих в коллективных средствах размещения </w:t>
            </w:r>
            <w:hyperlink w:anchor="P2513" w:history="1">
              <w:r>
                <w:rPr>
                  <w:color w:val="0000FF"/>
                </w:rPr>
                <w:t>&lt;*&gt;</w:t>
              </w:r>
            </w:hyperlink>
          </w:p>
        </w:tc>
        <w:tc>
          <w:tcPr>
            <w:tcW w:w="794" w:type="dxa"/>
            <w:tcBorders>
              <w:top w:val="nil"/>
              <w:left w:val="nil"/>
              <w:bottom w:val="nil"/>
              <w:right w:val="nil"/>
            </w:tcBorders>
          </w:tcPr>
          <w:p w:rsidR="002C1A54" w:rsidRDefault="002C1A54">
            <w:pPr>
              <w:pStyle w:val="ConsPlusNormal"/>
              <w:jc w:val="center"/>
            </w:pPr>
            <w:r>
              <w:t>тыс. человек</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543,5</w:t>
            </w:r>
          </w:p>
        </w:tc>
        <w:tc>
          <w:tcPr>
            <w:tcW w:w="907" w:type="dxa"/>
            <w:tcBorders>
              <w:top w:val="nil"/>
              <w:left w:val="nil"/>
              <w:bottom w:val="nil"/>
              <w:right w:val="nil"/>
            </w:tcBorders>
          </w:tcPr>
          <w:p w:rsidR="002C1A54" w:rsidRDefault="002C1A54">
            <w:pPr>
              <w:pStyle w:val="ConsPlusNormal"/>
              <w:jc w:val="center"/>
            </w:pPr>
            <w:r>
              <w:t>410</w:t>
            </w:r>
          </w:p>
        </w:tc>
        <w:tc>
          <w:tcPr>
            <w:tcW w:w="907" w:type="dxa"/>
            <w:tcBorders>
              <w:top w:val="nil"/>
              <w:left w:val="nil"/>
              <w:bottom w:val="nil"/>
              <w:right w:val="nil"/>
            </w:tcBorders>
          </w:tcPr>
          <w:p w:rsidR="002C1A54" w:rsidRDefault="002C1A54">
            <w:pPr>
              <w:pStyle w:val="ConsPlusNormal"/>
              <w:jc w:val="center"/>
            </w:pPr>
            <w:r>
              <w:t>551</w:t>
            </w:r>
          </w:p>
        </w:tc>
        <w:tc>
          <w:tcPr>
            <w:tcW w:w="907" w:type="dxa"/>
            <w:tcBorders>
              <w:top w:val="nil"/>
              <w:left w:val="nil"/>
              <w:bottom w:val="nil"/>
              <w:right w:val="nil"/>
            </w:tcBorders>
          </w:tcPr>
          <w:p w:rsidR="002C1A54" w:rsidRDefault="002C1A54">
            <w:pPr>
              <w:pStyle w:val="ConsPlusNormal"/>
              <w:jc w:val="center"/>
            </w:pPr>
            <w:r>
              <w:t>419</w:t>
            </w:r>
          </w:p>
        </w:tc>
        <w:tc>
          <w:tcPr>
            <w:tcW w:w="907" w:type="dxa"/>
            <w:tcBorders>
              <w:top w:val="nil"/>
              <w:left w:val="nil"/>
              <w:bottom w:val="nil"/>
              <w:right w:val="nil"/>
            </w:tcBorders>
          </w:tcPr>
          <w:p w:rsidR="002C1A54" w:rsidRDefault="002C1A54">
            <w:pPr>
              <w:pStyle w:val="ConsPlusNormal"/>
              <w:jc w:val="center"/>
            </w:pPr>
            <w:r>
              <w:t>558,5</w:t>
            </w:r>
          </w:p>
        </w:tc>
        <w:tc>
          <w:tcPr>
            <w:tcW w:w="852" w:type="dxa"/>
            <w:tcBorders>
              <w:top w:val="nil"/>
              <w:left w:val="nil"/>
              <w:bottom w:val="nil"/>
              <w:right w:val="nil"/>
            </w:tcBorders>
          </w:tcPr>
          <w:p w:rsidR="002C1A54" w:rsidRDefault="002C1A54">
            <w:pPr>
              <w:pStyle w:val="ConsPlusNormal"/>
              <w:jc w:val="center"/>
            </w:pPr>
            <w:r>
              <w:t>466,6</w:t>
            </w:r>
          </w:p>
        </w:tc>
        <w:tc>
          <w:tcPr>
            <w:tcW w:w="852" w:type="dxa"/>
            <w:tcBorders>
              <w:top w:val="nil"/>
              <w:left w:val="nil"/>
              <w:bottom w:val="nil"/>
              <w:right w:val="nil"/>
            </w:tcBorders>
          </w:tcPr>
          <w:p w:rsidR="002C1A54" w:rsidRDefault="002C1A54">
            <w:pPr>
              <w:pStyle w:val="ConsPlusNormal"/>
              <w:jc w:val="center"/>
            </w:pPr>
            <w:r>
              <w:t>566</w:t>
            </w:r>
          </w:p>
        </w:tc>
        <w:tc>
          <w:tcPr>
            <w:tcW w:w="852" w:type="dxa"/>
            <w:tcBorders>
              <w:top w:val="nil"/>
              <w:left w:val="nil"/>
              <w:bottom w:val="nil"/>
              <w:right w:val="nil"/>
            </w:tcBorders>
          </w:tcPr>
          <w:p w:rsidR="002C1A54" w:rsidRDefault="002C1A54">
            <w:pPr>
              <w:pStyle w:val="ConsPlusNormal"/>
              <w:jc w:val="center"/>
            </w:pPr>
            <w:r>
              <w:t>573,5</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96.</w:t>
            </w:r>
          </w:p>
        </w:tc>
        <w:tc>
          <w:tcPr>
            <w:tcW w:w="2551" w:type="dxa"/>
            <w:tcBorders>
              <w:top w:val="nil"/>
              <w:left w:val="nil"/>
              <w:bottom w:val="nil"/>
              <w:right w:val="nil"/>
            </w:tcBorders>
          </w:tcPr>
          <w:p w:rsidR="002C1A54" w:rsidRDefault="002C1A54">
            <w:pPr>
              <w:pStyle w:val="ConsPlusNormal"/>
            </w:pPr>
            <w:r>
              <w:t xml:space="preserve">Количество лиц, работающих в туристских фирмах </w:t>
            </w:r>
            <w:hyperlink w:anchor="P2513" w:history="1">
              <w:r>
                <w:rPr>
                  <w:color w:val="0000FF"/>
                </w:rPr>
                <w:t>&lt;*&gt;</w:t>
              </w:r>
            </w:hyperlink>
          </w:p>
        </w:tc>
        <w:tc>
          <w:tcPr>
            <w:tcW w:w="794" w:type="dxa"/>
            <w:tcBorders>
              <w:top w:val="nil"/>
              <w:left w:val="nil"/>
              <w:bottom w:val="nil"/>
              <w:right w:val="nil"/>
            </w:tcBorders>
          </w:tcPr>
          <w:p w:rsidR="002C1A54" w:rsidRDefault="002C1A54">
            <w:pPr>
              <w:pStyle w:val="ConsPlusNormal"/>
              <w:jc w:val="center"/>
            </w:pPr>
            <w:r>
              <w:t>тыс. человек</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44</w:t>
            </w:r>
          </w:p>
        </w:tc>
        <w:tc>
          <w:tcPr>
            <w:tcW w:w="907" w:type="dxa"/>
            <w:tcBorders>
              <w:top w:val="nil"/>
              <w:left w:val="nil"/>
              <w:bottom w:val="nil"/>
              <w:right w:val="nil"/>
            </w:tcBorders>
          </w:tcPr>
          <w:p w:rsidR="002C1A54" w:rsidRDefault="002C1A54">
            <w:pPr>
              <w:pStyle w:val="ConsPlusNormal"/>
              <w:jc w:val="center"/>
            </w:pPr>
            <w:r>
              <w:t>80</w:t>
            </w:r>
          </w:p>
        </w:tc>
        <w:tc>
          <w:tcPr>
            <w:tcW w:w="907" w:type="dxa"/>
            <w:tcBorders>
              <w:top w:val="nil"/>
              <w:left w:val="nil"/>
              <w:bottom w:val="nil"/>
              <w:right w:val="nil"/>
            </w:tcBorders>
          </w:tcPr>
          <w:p w:rsidR="002C1A54" w:rsidRDefault="002C1A54">
            <w:pPr>
              <w:pStyle w:val="ConsPlusNormal"/>
              <w:jc w:val="center"/>
            </w:pPr>
            <w:r>
              <w:t>45</w:t>
            </w:r>
          </w:p>
        </w:tc>
        <w:tc>
          <w:tcPr>
            <w:tcW w:w="907" w:type="dxa"/>
            <w:tcBorders>
              <w:top w:val="nil"/>
              <w:left w:val="nil"/>
              <w:bottom w:val="nil"/>
              <w:right w:val="nil"/>
            </w:tcBorders>
          </w:tcPr>
          <w:p w:rsidR="002C1A54" w:rsidRDefault="002C1A54">
            <w:pPr>
              <w:pStyle w:val="ConsPlusNormal"/>
              <w:jc w:val="center"/>
            </w:pPr>
            <w:r>
              <w:t>77</w:t>
            </w:r>
          </w:p>
        </w:tc>
        <w:tc>
          <w:tcPr>
            <w:tcW w:w="907" w:type="dxa"/>
            <w:tcBorders>
              <w:top w:val="nil"/>
              <w:left w:val="nil"/>
              <w:bottom w:val="nil"/>
              <w:right w:val="nil"/>
            </w:tcBorders>
          </w:tcPr>
          <w:p w:rsidR="002C1A54" w:rsidRDefault="002C1A54">
            <w:pPr>
              <w:pStyle w:val="ConsPlusNormal"/>
              <w:jc w:val="center"/>
            </w:pPr>
            <w:r>
              <w:t>46</w:t>
            </w:r>
          </w:p>
        </w:tc>
        <w:tc>
          <w:tcPr>
            <w:tcW w:w="852" w:type="dxa"/>
            <w:tcBorders>
              <w:top w:val="nil"/>
              <w:left w:val="nil"/>
              <w:bottom w:val="nil"/>
              <w:right w:val="nil"/>
            </w:tcBorders>
          </w:tcPr>
          <w:p w:rsidR="002C1A54" w:rsidRDefault="002C1A54">
            <w:pPr>
              <w:pStyle w:val="ConsPlusNormal"/>
              <w:jc w:val="center"/>
            </w:pPr>
            <w:r>
              <w:t>39,96</w:t>
            </w:r>
          </w:p>
        </w:tc>
        <w:tc>
          <w:tcPr>
            <w:tcW w:w="852" w:type="dxa"/>
            <w:tcBorders>
              <w:top w:val="nil"/>
              <w:left w:val="nil"/>
              <w:bottom w:val="nil"/>
              <w:right w:val="nil"/>
            </w:tcBorders>
          </w:tcPr>
          <w:p w:rsidR="002C1A54" w:rsidRDefault="002C1A54">
            <w:pPr>
              <w:pStyle w:val="ConsPlusNormal"/>
              <w:jc w:val="center"/>
            </w:pPr>
            <w:r>
              <w:t>47</w:t>
            </w:r>
          </w:p>
        </w:tc>
        <w:tc>
          <w:tcPr>
            <w:tcW w:w="852" w:type="dxa"/>
            <w:tcBorders>
              <w:top w:val="nil"/>
              <w:left w:val="nil"/>
              <w:bottom w:val="nil"/>
              <w:right w:val="nil"/>
            </w:tcBorders>
          </w:tcPr>
          <w:p w:rsidR="002C1A54" w:rsidRDefault="002C1A54">
            <w:pPr>
              <w:pStyle w:val="ConsPlusNormal"/>
              <w:jc w:val="center"/>
            </w:pPr>
            <w:r>
              <w:t>48</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97.</w:t>
            </w:r>
          </w:p>
        </w:tc>
        <w:tc>
          <w:tcPr>
            <w:tcW w:w="2551" w:type="dxa"/>
            <w:tcBorders>
              <w:top w:val="nil"/>
              <w:left w:val="nil"/>
              <w:bottom w:val="nil"/>
              <w:right w:val="nil"/>
            </w:tcBorders>
          </w:tcPr>
          <w:p w:rsidR="002C1A54" w:rsidRDefault="002C1A54">
            <w:pPr>
              <w:pStyle w:val="ConsPlusNormal"/>
            </w:pPr>
            <w:r>
              <w:t>Объем платных туристских услуг, оказанных населению</w:t>
            </w:r>
          </w:p>
        </w:tc>
        <w:tc>
          <w:tcPr>
            <w:tcW w:w="794" w:type="dxa"/>
            <w:tcBorders>
              <w:top w:val="nil"/>
              <w:left w:val="nil"/>
              <w:bottom w:val="nil"/>
              <w:right w:val="nil"/>
            </w:tcBorders>
          </w:tcPr>
          <w:p w:rsidR="002C1A54" w:rsidRDefault="002C1A54">
            <w:pPr>
              <w:pStyle w:val="ConsPlusNormal"/>
              <w:jc w:val="center"/>
            </w:pPr>
            <w:r>
              <w:t>млрд. рублей</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134</w:t>
            </w:r>
          </w:p>
        </w:tc>
        <w:tc>
          <w:tcPr>
            <w:tcW w:w="907" w:type="dxa"/>
            <w:tcBorders>
              <w:top w:val="nil"/>
              <w:left w:val="nil"/>
              <w:bottom w:val="nil"/>
              <w:right w:val="nil"/>
            </w:tcBorders>
          </w:tcPr>
          <w:p w:rsidR="002C1A54" w:rsidRDefault="002C1A54">
            <w:pPr>
              <w:pStyle w:val="ConsPlusNormal"/>
              <w:jc w:val="center"/>
            </w:pPr>
            <w:r>
              <w:t>148</w:t>
            </w:r>
          </w:p>
        </w:tc>
        <w:tc>
          <w:tcPr>
            <w:tcW w:w="907" w:type="dxa"/>
            <w:tcBorders>
              <w:top w:val="nil"/>
              <w:left w:val="nil"/>
              <w:bottom w:val="nil"/>
              <w:right w:val="nil"/>
            </w:tcBorders>
          </w:tcPr>
          <w:p w:rsidR="002C1A54" w:rsidRDefault="002C1A54">
            <w:pPr>
              <w:pStyle w:val="ConsPlusNormal"/>
              <w:jc w:val="center"/>
            </w:pPr>
            <w:r>
              <w:t>145</w:t>
            </w:r>
          </w:p>
        </w:tc>
        <w:tc>
          <w:tcPr>
            <w:tcW w:w="907" w:type="dxa"/>
            <w:tcBorders>
              <w:top w:val="nil"/>
              <w:left w:val="nil"/>
              <w:bottom w:val="nil"/>
              <w:right w:val="nil"/>
            </w:tcBorders>
          </w:tcPr>
          <w:p w:rsidR="002C1A54" w:rsidRDefault="002C1A54">
            <w:pPr>
              <w:pStyle w:val="ConsPlusNormal"/>
              <w:jc w:val="center"/>
            </w:pPr>
            <w:r>
              <w:t>158</w:t>
            </w:r>
          </w:p>
        </w:tc>
        <w:tc>
          <w:tcPr>
            <w:tcW w:w="907" w:type="dxa"/>
            <w:tcBorders>
              <w:top w:val="nil"/>
              <w:left w:val="nil"/>
              <w:bottom w:val="nil"/>
              <w:right w:val="nil"/>
            </w:tcBorders>
          </w:tcPr>
          <w:p w:rsidR="002C1A54" w:rsidRDefault="002C1A54">
            <w:pPr>
              <w:pStyle w:val="ConsPlusNormal"/>
              <w:jc w:val="center"/>
            </w:pPr>
            <w:r>
              <w:t>156</w:t>
            </w:r>
          </w:p>
        </w:tc>
        <w:tc>
          <w:tcPr>
            <w:tcW w:w="852" w:type="dxa"/>
            <w:tcBorders>
              <w:top w:val="nil"/>
              <w:left w:val="nil"/>
              <w:bottom w:val="nil"/>
              <w:right w:val="nil"/>
            </w:tcBorders>
          </w:tcPr>
          <w:p w:rsidR="002C1A54" w:rsidRDefault="002C1A54">
            <w:pPr>
              <w:pStyle w:val="ConsPlusNormal"/>
              <w:jc w:val="center"/>
            </w:pPr>
            <w:r>
              <w:t>161,3</w:t>
            </w:r>
          </w:p>
        </w:tc>
        <w:tc>
          <w:tcPr>
            <w:tcW w:w="852" w:type="dxa"/>
            <w:tcBorders>
              <w:top w:val="nil"/>
              <w:left w:val="nil"/>
              <w:bottom w:val="nil"/>
              <w:right w:val="nil"/>
            </w:tcBorders>
          </w:tcPr>
          <w:p w:rsidR="002C1A54" w:rsidRDefault="002C1A54">
            <w:pPr>
              <w:pStyle w:val="ConsPlusNormal"/>
              <w:jc w:val="center"/>
            </w:pPr>
            <w:r>
              <w:t>167</w:t>
            </w:r>
          </w:p>
        </w:tc>
        <w:tc>
          <w:tcPr>
            <w:tcW w:w="852" w:type="dxa"/>
            <w:tcBorders>
              <w:top w:val="nil"/>
              <w:left w:val="nil"/>
              <w:bottom w:val="nil"/>
              <w:right w:val="nil"/>
            </w:tcBorders>
          </w:tcPr>
          <w:p w:rsidR="002C1A54" w:rsidRDefault="002C1A54">
            <w:pPr>
              <w:pStyle w:val="ConsPlusNormal"/>
              <w:jc w:val="center"/>
            </w:pPr>
            <w:r>
              <w:t>178</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98.</w:t>
            </w:r>
          </w:p>
        </w:tc>
        <w:tc>
          <w:tcPr>
            <w:tcW w:w="2551" w:type="dxa"/>
            <w:tcBorders>
              <w:top w:val="nil"/>
              <w:left w:val="nil"/>
              <w:bottom w:val="nil"/>
              <w:right w:val="nil"/>
            </w:tcBorders>
          </w:tcPr>
          <w:p w:rsidR="002C1A54" w:rsidRDefault="002C1A54">
            <w:pPr>
              <w:pStyle w:val="ConsPlusNormal"/>
            </w:pPr>
            <w:r>
              <w:t>Объем платных услуг гостиниц и аналогичных средств размещения</w:t>
            </w:r>
          </w:p>
        </w:tc>
        <w:tc>
          <w:tcPr>
            <w:tcW w:w="794" w:type="dxa"/>
            <w:tcBorders>
              <w:top w:val="nil"/>
              <w:left w:val="nil"/>
              <w:bottom w:val="nil"/>
              <w:right w:val="nil"/>
            </w:tcBorders>
          </w:tcPr>
          <w:p w:rsidR="002C1A54" w:rsidRDefault="002C1A54">
            <w:pPr>
              <w:pStyle w:val="ConsPlusNormal"/>
              <w:jc w:val="center"/>
            </w:pPr>
            <w:r>
              <w:t>млрд. рублей</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166,5</w:t>
            </w:r>
          </w:p>
        </w:tc>
        <w:tc>
          <w:tcPr>
            <w:tcW w:w="907" w:type="dxa"/>
            <w:tcBorders>
              <w:top w:val="nil"/>
              <w:left w:val="nil"/>
              <w:bottom w:val="nil"/>
              <w:right w:val="nil"/>
            </w:tcBorders>
          </w:tcPr>
          <w:p w:rsidR="002C1A54" w:rsidRDefault="002C1A54">
            <w:pPr>
              <w:pStyle w:val="ConsPlusNormal"/>
              <w:jc w:val="center"/>
            </w:pPr>
            <w:r>
              <w:t>176</w:t>
            </w:r>
          </w:p>
        </w:tc>
        <w:tc>
          <w:tcPr>
            <w:tcW w:w="907" w:type="dxa"/>
            <w:tcBorders>
              <w:top w:val="nil"/>
              <w:left w:val="nil"/>
              <w:bottom w:val="nil"/>
              <w:right w:val="nil"/>
            </w:tcBorders>
          </w:tcPr>
          <w:p w:rsidR="002C1A54" w:rsidRDefault="002C1A54">
            <w:pPr>
              <w:pStyle w:val="ConsPlusNormal"/>
              <w:jc w:val="center"/>
            </w:pPr>
            <w:r>
              <w:t>180</w:t>
            </w:r>
          </w:p>
        </w:tc>
        <w:tc>
          <w:tcPr>
            <w:tcW w:w="907" w:type="dxa"/>
            <w:tcBorders>
              <w:top w:val="nil"/>
              <w:left w:val="nil"/>
              <w:bottom w:val="nil"/>
              <w:right w:val="nil"/>
            </w:tcBorders>
          </w:tcPr>
          <w:p w:rsidR="002C1A54" w:rsidRDefault="002C1A54">
            <w:pPr>
              <w:pStyle w:val="ConsPlusNormal"/>
              <w:jc w:val="center"/>
            </w:pPr>
            <w:r>
              <w:t>189</w:t>
            </w:r>
          </w:p>
        </w:tc>
        <w:tc>
          <w:tcPr>
            <w:tcW w:w="907" w:type="dxa"/>
            <w:tcBorders>
              <w:top w:val="nil"/>
              <w:left w:val="nil"/>
              <w:bottom w:val="nil"/>
              <w:right w:val="nil"/>
            </w:tcBorders>
          </w:tcPr>
          <w:p w:rsidR="002C1A54" w:rsidRDefault="002C1A54">
            <w:pPr>
              <w:pStyle w:val="ConsPlusNormal"/>
              <w:jc w:val="center"/>
            </w:pPr>
            <w:r>
              <w:t>193,5</w:t>
            </w:r>
          </w:p>
        </w:tc>
        <w:tc>
          <w:tcPr>
            <w:tcW w:w="852" w:type="dxa"/>
            <w:tcBorders>
              <w:top w:val="nil"/>
              <w:left w:val="nil"/>
              <w:bottom w:val="nil"/>
              <w:right w:val="nil"/>
            </w:tcBorders>
          </w:tcPr>
          <w:p w:rsidR="002C1A54" w:rsidRDefault="002C1A54">
            <w:pPr>
              <w:pStyle w:val="ConsPlusNormal"/>
              <w:jc w:val="center"/>
            </w:pPr>
            <w:r>
              <w:t>213,3</w:t>
            </w:r>
          </w:p>
        </w:tc>
        <w:tc>
          <w:tcPr>
            <w:tcW w:w="852" w:type="dxa"/>
            <w:tcBorders>
              <w:top w:val="nil"/>
              <w:left w:val="nil"/>
              <w:bottom w:val="nil"/>
              <w:right w:val="nil"/>
            </w:tcBorders>
          </w:tcPr>
          <w:p w:rsidR="002C1A54" w:rsidRDefault="002C1A54">
            <w:pPr>
              <w:pStyle w:val="ConsPlusNormal"/>
              <w:jc w:val="center"/>
            </w:pPr>
            <w:r>
              <w:t>207</w:t>
            </w:r>
          </w:p>
        </w:tc>
        <w:tc>
          <w:tcPr>
            <w:tcW w:w="852" w:type="dxa"/>
            <w:tcBorders>
              <w:top w:val="nil"/>
              <w:left w:val="nil"/>
              <w:bottom w:val="nil"/>
              <w:right w:val="nil"/>
            </w:tcBorders>
          </w:tcPr>
          <w:p w:rsidR="002C1A54" w:rsidRDefault="002C1A54">
            <w:pPr>
              <w:pStyle w:val="ConsPlusNormal"/>
              <w:jc w:val="center"/>
            </w:pPr>
            <w:r>
              <w:t>220,5</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4342" w:type="dxa"/>
            <w:gridSpan w:val="14"/>
            <w:tcBorders>
              <w:top w:val="nil"/>
              <w:left w:val="nil"/>
              <w:bottom w:val="nil"/>
              <w:right w:val="nil"/>
            </w:tcBorders>
          </w:tcPr>
          <w:p w:rsidR="002C1A54" w:rsidRDefault="002C1A54">
            <w:pPr>
              <w:pStyle w:val="ConsPlusNormal"/>
              <w:jc w:val="center"/>
              <w:outlineLvl w:val="2"/>
            </w:pPr>
            <w:r>
              <w:lastRenderedPageBreak/>
              <w:t>Подпрограмма 7 "Укрепление единства российской нации и этнокультурное развитие народов России" государственной программы Российской Федерации "Развитие культуры и туризма" на 2013 - 2020 годы</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99.</w:t>
            </w:r>
          </w:p>
        </w:tc>
        <w:tc>
          <w:tcPr>
            <w:tcW w:w="2551" w:type="dxa"/>
            <w:tcBorders>
              <w:top w:val="nil"/>
              <w:left w:val="nil"/>
              <w:bottom w:val="nil"/>
              <w:right w:val="nil"/>
            </w:tcBorders>
          </w:tcPr>
          <w:p w:rsidR="002C1A54" w:rsidRDefault="002C1A54">
            <w:pPr>
              <w:pStyle w:val="ConsPlusNormal"/>
            </w:pPr>
            <w:r>
              <w:t>Удельный вес населения, участвующего в культурно-досуговых мероприятиях, проводимых государственными (муниципальными) организациями культуры, и в работе любительских объединений, в местах традиционного проживания и традиционной хозяйственной деятельности коренных малочисленных народов</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pPr>
            <w:r>
              <w:t>Федеральное агентство по делам национальностей</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213,2</w:t>
            </w:r>
          </w:p>
        </w:tc>
        <w:tc>
          <w:tcPr>
            <w:tcW w:w="907" w:type="dxa"/>
            <w:tcBorders>
              <w:top w:val="nil"/>
              <w:left w:val="nil"/>
              <w:bottom w:val="nil"/>
              <w:right w:val="nil"/>
            </w:tcBorders>
          </w:tcPr>
          <w:p w:rsidR="002C1A54" w:rsidRDefault="002C1A54">
            <w:pPr>
              <w:pStyle w:val="ConsPlusNormal"/>
              <w:jc w:val="center"/>
            </w:pPr>
            <w:r>
              <w:t>172,7</w:t>
            </w:r>
          </w:p>
        </w:tc>
        <w:tc>
          <w:tcPr>
            <w:tcW w:w="907" w:type="dxa"/>
            <w:tcBorders>
              <w:top w:val="nil"/>
              <w:left w:val="nil"/>
              <w:bottom w:val="nil"/>
              <w:right w:val="nil"/>
            </w:tcBorders>
          </w:tcPr>
          <w:p w:rsidR="002C1A54" w:rsidRDefault="002C1A54">
            <w:pPr>
              <w:pStyle w:val="ConsPlusNormal"/>
              <w:jc w:val="center"/>
            </w:pPr>
            <w:r>
              <w:t>219,3</w:t>
            </w:r>
          </w:p>
        </w:tc>
        <w:tc>
          <w:tcPr>
            <w:tcW w:w="852" w:type="dxa"/>
            <w:tcBorders>
              <w:top w:val="nil"/>
              <w:left w:val="nil"/>
              <w:bottom w:val="nil"/>
              <w:right w:val="nil"/>
            </w:tcBorders>
          </w:tcPr>
          <w:p w:rsidR="002C1A54" w:rsidRDefault="002C1A54">
            <w:pPr>
              <w:pStyle w:val="ConsPlusNormal"/>
              <w:jc w:val="center"/>
            </w:pPr>
            <w:r>
              <w:t>200,1</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100.</w:t>
            </w:r>
          </w:p>
        </w:tc>
        <w:tc>
          <w:tcPr>
            <w:tcW w:w="2551" w:type="dxa"/>
            <w:tcBorders>
              <w:top w:val="nil"/>
              <w:left w:val="nil"/>
              <w:bottom w:val="nil"/>
              <w:right w:val="nil"/>
            </w:tcBorders>
          </w:tcPr>
          <w:p w:rsidR="002C1A54" w:rsidRDefault="002C1A54">
            <w:pPr>
              <w:pStyle w:val="ConsPlusNormal"/>
            </w:pPr>
            <w:r>
              <w:t>Уровень зарегистрированной безработицы в местах традиционного проживания и традиционной хозяйственной деятельности коренных малочисленных народов</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pPr>
            <w:r>
              <w:t>Федеральное агентство по делам национальностей</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2,26</w:t>
            </w:r>
          </w:p>
        </w:tc>
        <w:tc>
          <w:tcPr>
            <w:tcW w:w="907" w:type="dxa"/>
            <w:tcBorders>
              <w:top w:val="nil"/>
              <w:left w:val="nil"/>
              <w:bottom w:val="nil"/>
              <w:right w:val="nil"/>
            </w:tcBorders>
          </w:tcPr>
          <w:p w:rsidR="002C1A54" w:rsidRDefault="002C1A54">
            <w:pPr>
              <w:pStyle w:val="ConsPlusNormal"/>
              <w:jc w:val="center"/>
            </w:pPr>
            <w:r>
              <w:t>2,89</w:t>
            </w:r>
          </w:p>
        </w:tc>
        <w:tc>
          <w:tcPr>
            <w:tcW w:w="907" w:type="dxa"/>
            <w:tcBorders>
              <w:top w:val="nil"/>
              <w:left w:val="nil"/>
              <w:bottom w:val="nil"/>
              <w:right w:val="nil"/>
            </w:tcBorders>
          </w:tcPr>
          <w:p w:rsidR="002C1A54" w:rsidRDefault="002C1A54">
            <w:pPr>
              <w:pStyle w:val="ConsPlusNormal"/>
              <w:jc w:val="center"/>
            </w:pPr>
            <w:r>
              <w:t>2,21</w:t>
            </w:r>
          </w:p>
        </w:tc>
        <w:tc>
          <w:tcPr>
            <w:tcW w:w="852" w:type="dxa"/>
            <w:tcBorders>
              <w:top w:val="nil"/>
              <w:left w:val="nil"/>
              <w:bottom w:val="nil"/>
              <w:right w:val="nil"/>
            </w:tcBorders>
          </w:tcPr>
          <w:p w:rsidR="002C1A54" w:rsidRDefault="002C1A54">
            <w:pPr>
              <w:pStyle w:val="ConsPlusNormal"/>
              <w:jc w:val="center"/>
            </w:pPr>
            <w:r>
              <w:t>0,6</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4342" w:type="dxa"/>
            <w:gridSpan w:val="14"/>
            <w:tcBorders>
              <w:top w:val="nil"/>
              <w:left w:val="nil"/>
              <w:bottom w:val="nil"/>
              <w:right w:val="nil"/>
            </w:tcBorders>
          </w:tcPr>
          <w:p w:rsidR="002C1A54" w:rsidRDefault="002C1A54">
            <w:pPr>
              <w:pStyle w:val="ConsPlusNormal"/>
              <w:jc w:val="center"/>
              <w:outlineLvl w:val="2"/>
            </w:pPr>
            <w:r>
              <w:t>Федеральная целевая программа "Укрепление единства российской нации и этнокультурное развитие народов России (2014 - 2020 годы)"</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101.</w:t>
            </w:r>
          </w:p>
        </w:tc>
        <w:tc>
          <w:tcPr>
            <w:tcW w:w="2551" w:type="dxa"/>
            <w:tcBorders>
              <w:top w:val="nil"/>
              <w:left w:val="nil"/>
              <w:bottom w:val="nil"/>
              <w:right w:val="nil"/>
            </w:tcBorders>
          </w:tcPr>
          <w:p w:rsidR="002C1A54" w:rsidRDefault="002C1A54">
            <w:pPr>
              <w:pStyle w:val="ConsPlusNormal"/>
            </w:pPr>
            <w:r>
              <w:t xml:space="preserve">Доля граждан, положительно оценивающих состояние </w:t>
            </w:r>
            <w:r>
              <w:lastRenderedPageBreak/>
              <w:t>межнациональных отношений, в общем количестве граждан Российской Федерации</w:t>
            </w:r>
          </w:p>
        </w:tc>
        <w:tc>
          <w:tcPr>
            <w:tcW w:w="794" w:type="dxa"/>
            <w:tcBorders>
              <w:top w:val="nil"/>
              <w:left w:val="nil"/>
              <w:bottom w:val="nil"/>
              <w:right w:val="nil"/>
            </w:tcBorders>
          </w:tcPr>
          <w:p w:rsidR="002C1A54" w:rsidRDefault="002C1A54">
            <w:pPr>
              <w:pStyle w:val="ConsPlusNormal"/>
              <w:jc w:val="center"/>
            </w:pPr>
            <w:r>
              <w:lastRenderedPageBreak/>
              <w:t>процентов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54</w:t>
            </w:r>
          </w:p>
        </w:tc>
        <w:tc>
          <w:tcPr>
            <w:tcW w:w="907" w:type="dxa"/>
            <w:tcBorders>
              <w:top w:val="nil"/>
              <w:left w:val="nil"/>
              <w:bottom w:val="nil"/>
              <w:right w:val="nil"/>
            </w:tcBorders>
          </w:tcPr>
          <w:p w:rsidR="002C1A54" w:rsidRDefault="002C1A54">
            <w:pPr>
              <w:pStyle w:val="ConsPlusNormal"/>
              <w:jc w:val="center"/>
            </w:pPr>
            <w:r>
              <w:t>76</w:t>
            </w:r>
          </w:p>
        </w:tc>
        <w:tc>
          <w:tcPr>
            <w:tcW w:w="907" w:type="dxa"/>
            <w:tcBorders>
              <w:top w:val="nil"/>
              <w:left w:val="nil"/>
              <w:bottom w:val="nil"/>
              <w:right w:val="nil"/>
            </w:tcBorders>
          </w:tcPr>
          <w:p w:rsidR="002C1A54" w:rsidRDefault="002C1A54">
            <w:pPr>
              <w:pStyle w:val="ConsPlusNormal"/>
              <w:jc w:val="center"/>
            </w:pPr>
            <w:r>
              <w:t>56</w:t>
            </w:r>
          </w:p>
        </w:tc>
        <w:tc>
          <w:tcPr>
            <w:tcW w:w="852" w:type="dxa"/>
            <w:tcBorders>
              <w:top w:val="nil"/>
              <w:left w:val="nil"/>
              <w:bottom w:val="nil"/>
              <w:right w:val="nil"/>
            </w:tcBorders>
          </w:tcPr>
          <w:p w:rsidR="002C1A54" w:rsidRDefault="002C1A54">
            <w:pPr>
              <w:pStyle w:val="ConsPlusNormal"/>
              <w:jc w:val="center"/>
            </w:pPr>
            <w:r>
              <w:t>83</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lastRenderedPageBreak/>
              <w:t>102.</w:t>
            </w:r>
          </w:p>
        </w:tc>
        <w:tc>
          <w:tcPr>
            <w:tcW w:w="2551" w:type="dxa"/>
            <w:tcBorders>
              <w:top w:val="nil"/>
              <w:left w:val="nil"/>
              <w:bottom w:val="nil"/>
              <w:right w:val="nil"/>
            </w:tcBorders>
          </w:tcPr>
          <w:p w:rsidR="002C1A54" w:rsidRDefault="002C1A54">
            <w:pPr>
              <w:pStyle w:val="ConsPlusNormal"/>
            </w:pPr>
            <w:r>
              <w:t>Уровень толерантного отношения к представителям другой национальности</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78</w:t>
            </w:r>
          </w:p>
        </w:tc>
        <w:tc>
          <w:tcPr>
            <w:tcW w:w="907" w:type="dxa"/>
            <w:tcBorders>
              <w:top w:val="nil"/>
              <w:left w:val="nil"/>
              <w:bottom w:val="nil"/>
              <w:right w:val="nil"/>
            </w:tcBorders>
          </w:tcPr>
          <w:p w:rsidR="002C1A54" w:rsidRDefault="002C1A54">
            <w:pPr>
              <w:pStyle w:val="ConsPlusNormal"/>
              <w:jc w:val="center"/>
            </w:pPr>
            <w:r>
              <w:t>72</w:t>
            </w:r>
          </w:p>
        </w:tc>
        <w:tc>
          <w:tcPr>
            <w:tcW w:w="907" w:type="dxa"/>
            <w:tcBorders>
              <w:top w:val="nil"/>
              <w:left w:val="nil"/>
              <w:bottom w:val="nil"/>
              <w:right w:val="nil"/>
            </w:tcBorders>
          </w:tcPr>
          <w:p w:rsidR="002C1A54" w:rsidRDefault="002C1A54">
            <w:pPr>
              <w:pStyle w:val="ConsPlusNormal"/>
              <w:jc w:val="center"/>
            </w:pPr>
            <w:r>
              <w:t>80</w:t>
            </w:r>
          </w:p>
        </w:tc>
        <w:tc>
          <w:tcPr>
            <w:tcW w:w="852" w:type="dxa"/>
            <w:tcBorders>
              <w:top w:val="nil"/>
              <w:left w:val="nil"/>
              <w:bottom w:val="nil"/>
              <w:right w:val="nil"/>
            </w:tcBorders>
          </w:tcPr>
          <w:p w:rsidR="002C1A54" w:rsidRDefault="002C1A54">
            <w:pPr>
              <w:pStyle w:val="ConsPlusNormal"/>
              <w:jc w:val="center"/>
            </w:pPr>
            <w:r>
              <w:t>77</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103.</w:t>
            </w:r>
          </w:p>
        </w:tc>
        <w:tc>
          <w:tcPr>
            <w:tcW w:w="2551" w:type="dxa"/>
            <w:tcBorders>
              <w:top w:val="nil"/>
              <w:left w:val="nil"/>
              <w:bottom w:val="nil"/>
              <w:right w:val="nil"/>
            </w:tcBorders>
          </w:tcPr>
          <w:p w:rsidR="002C1A54" w:rsidRDefault="002C1A54">
            <w:pPr>
              <w:pStyle w:val="ConsPlusNormal"/>
            </w:pPr>
            <w:r>
              <w:t>Доля субъектов Российской Федерации, реализующих региональные программы, направленные на укрепление гражданского единства и гармонизацию межнациональных отношений, в общем количестве субъектов Российской Федерации</w:t>
            </w:r>
          </w:p>
        </w:tc>
        <w:tc>
          <w:tcPr>
            <w:tcW w:w="794" w:type="dxa"/>
            <w:tcBorders>
              <w:top w:val="nil"/>
              <w:left w:val="nil"/>
              <w:bottom w:val="nil"/>
              <w:right w:val="nil"/>
            </w:tcBorders>
          </w:tcPr>
          <w:p w:rsidR="002C1A54" w:rsidRDefault="002C1A54">
            <w:pPr>
              <w:pStyle w:val="ConsPlusNormal"/>
              <w:jc w:val="center"/>
            </w:pPr>
            <w:r>
              <w:t>процентов</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61</w:t>
            </w:r>
          </w:p>
        </w:tc>
        <w:tc>
          <w:tcPr>
            <w:tcW w:w="907" w:type="dxa"/>
            <w:tcBorders>
              <w:top w:val="nil"/>
              <w:left w:val="nil"/>
              <w:bottom w:val="nil"/>
              <w:right w:val="nil"/>
            </w:tcBorders>
          </w:tcPr>
          <w:p w:rsidR="002C1A54" w:rsidRDefault="002C1A54">
            <w:pPr>
              <w:pStyle w:val="ConsPlusNormal"/>
              <w:jc w:val="center"/>
            </w:pPr>
            <w:r>
              <w:t>81,2</w:t>
            </w:r>
          </w:p>
        </w:tc>
        <w:tc>
          <w:tcPr>
            <w:tcW w:w="907" w:type="dxa"/>
            <w:tcBorders>
              <w:top w:val="nil"/>
              <w:left w:val="nil"/>
              <w:bottom w:val="nil"/>
              <w:right w:val="nil"/>
            </w:tcBorders>
          </w:tcPr>
          <w:p w:rsidR="002C1A54" w:rsidRDefault="002C1A54">
            <w:pPr>
              <w:pStyle w:val="ConsPlusNormal"/>
              <w:jc w:val="center"/>
            </w:pPr>
            <w:r>
              <w:t>73</w:t>
            </w:r>
          </w:p>
        </w:tc>
        <w:tc>
          <w:tcPr>
            <w:tcW w:w="852" w:type="dxa"/>
            <w:tcBorders>
              <w:top w:val="nil"/>
              <w:left w:val="nil"/>
              <w:bottom w:val="nil"/>
              <w:right w:val="nil"/>
            </w:tcBorders>
          </w:tcPr>
          <w:p w:rsidR="002C1A54" w:rsidRDefault="002C1A54">
            <w:pPr>
              <w:pStyle w:val="ConsPlusNormal"/>
              <w:jc w:val="center"/>
            </w:pPr>
            <w:r>
              <w:t>85,9</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nil"/>
              <w:right w:val="nil"/>
            </w:tcBorders>
          </w:tcPr>
          <w:p w:rsidR="002C1A54" w:rsidRDefault="002C1A54">
            <w:pPr>
              <w:pStyle w:val="ConsPlusNormal"/>
              <w:jc w:val="center"/>
            </w:pPr>
            <w:r>
              <w:t>104.</w:t>
            </w:r>
          </w:p>
        </w:tc>
        <w:tc>
          <w:tcPr>
            <w:tcW w:w="2551" w:type="dxa"/>
            <w:tcBorders>
              <w:top w:val="nil"/>
              <w:left w:val="nil"/>
              <w:bottom w:val="nil"/>
              <w:right w:val="nil"/>
            </w:tcBorders>
          </w:tcPr>
          <w:p w:rsidR="002C1A54" w:rsidRDefault="002C1A54">
            <w:pPr>
              <w:pStyle w:val="ConsPlusNormal"/>
            </w:pPr>
            <w:r>
              <w:t>Численность участников мероприятий, направленных на этнокультурное развитие народов России и поддержку языкового многообразия (нарастающим итогом)</w:t>
            </w:r>
          </w:p>
        </w:tc>
        <w:tc>
          <w:tcPr>
            <w:tcW w:w="794" w:type="dxa"/>
            <w:tcBorders>
              <w:top w:val="nil"/>
              <w:left w:val="nil"/>
              <w:bottom w:val="nil"/>
              <w:right w:val="nil"/>
            </w:tcBorders>
          </w:tcPr>
          <w:p w:rsidR="002C1A54" w:rsidRDefault="002C1A54">
            <w:pPr>
              <w:pStyle w:val="ConsPlusNormal"/>
              <w:jc w:val="center"/>
            </w:pPr>
            <w:r>
              <w:t>тыс. человек</w:t>
            </w:r>
          </w:p>
        </w:tc>
        <w:tc>
          <w:tcPr>
            <w:tcW w:w="1587"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170</w:t>
            </w:r>
          </w:p>
        </w:tc>
        <w:tc>
          <w:tcPr>
            <w:tcW w:w="907" w:type="dxa"/>
            <w:tcBorders>
              <w:top w:val="nil"/>
              <w:left w:val="nil"/>
              <w:bottom w:val="nil"/>
              <w:right w:val="nil"/>
            </w:tcBorders>
          </w:tcPr>
          <w:p w:rsidR="002C1A54" w:rsidRDefault="002C1A54">
            <w:pPr>
              <w:pStyle w:val="ConsPlusNormal"/>
              <w:jc w:val="center"/>
            </w:pPr>
            <w:r>
              <w:t>1654,9</w:t>
            </w:r>
          </w:p>
        </w:tc>
        <w:tc>
          <w:tcPr>
            <w:tcW w:w="907" w:type="dxa"/>
            <w:tcBorders>
              <w:top w:val="nil"/>
              <w:left w:val="nil"/>
              <w:bottom w:val="nil"/>
              <w:right w:val="nil"/>
            </w:tcBorders>
          </w:tcPr>
          <w:p w:rsidR="002C1A54" w:rsidRDefault="002C1A54">
            <w:pPr>
              <w:pStyle w:val="ConsPlusNormal"/>
              <w:jc w:val="center"/>
            </w:pPr>
            <w:r>
              <w:t>195</w:t>
            </w:r>
          </w:p>
        </w:tc>
        <w:tc>
          <w:tcPr>
            <w:tcW w:w="852" w:type="dxa"/>
            <w:tcBorders>
              <w:top w:val="nil"/>
              <w:left w:val="nil"/>
              <w:bottom w:val="nil"/>
              <w:right w:val="nil"/>
            </w:tcBorders>
          </w:tcPr>
          <w:p w:rsidR="002C1A54" w:rsidRDefault="002C1A54">
            <w:pPr>
              <w:pStyle w:val="ConsPlusNormal"/>
              <w:jc w:val="center"/>
            </w:pPr>
            <w:r>
              <w:t>4204</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2" w:type="dxa"/>
            <w:tcBorders>
              <w:top w:val="nil"/>
              <w:left w:val="nil"/>
              <w:bottom w:val="nil"/>
              <w:right w:val="nil"/>
            </w:tcBorders>
          </w:tcPr>
          <w:p w:rsidR="002C1A54" w:rsidRDefault="002C1A54">
            <w:pPr>
              <w:pStyle w:val="ConsPlusNormal"/>
              <w:jc w:val="center"/>
            </w:pPr>
            <w:r>
              <w:t>-</w:t>
            </w:r>
          </w:p>
        </w:tc>
        <w:tc>
          <w:tcPr>
            <w:tcW w:w="859"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51" w:type="dxa"/>
            <w:tcBorders>
              <w:top w:val="nil"/>
              <w:left w:val="nil"/>
              <w:bottom w:val="single" w:sz="4" w:space="0" w:color="auto"/>
              <w:right w:val="nil"/>
            </w:tcBorders>
          </w:tcPr>
          <w:p w:rsidR="002C1A54" w:rsidRDefault="002C1A54">
            <w:pPr>
              <w:pStyle w:val="ConsPlusNormal"/>
              <w:jc w:val="center"/>
            </w:pPr>
            <w:r>
              <w:t>105.</w:t>
            </w:r>
          </w:p>
        </w:tc>
        <w:tc>
          <w:tcPr>
            <w:tcW w:w="2551" w:type="dxa"/>
            <w:tcBorders>
              <w:top w:val="nil"/>
              <w:left w:val="nil"/>
              <w:bottom w:val="single" w:sz="4" w:space="0" w:color="auto"/>
              <w:right w:val="nil"/>
            </w:tcBorders>
          </w:tcPr>
          <w:p w:rsidR="002C1A54" w:rsidRDefault="002C1A54">
            <w:pPr>
              <w:pStyle w:val="ConsPlusNormal"/>
            </w:pPr>
            <w:r>
              <w:t xml:space="preserve">Количество </w:t>
            </w:r>
            <w:r>
              <w:lastRenderedPageBreak/>
              <w:t>некоммерческих организаций, получивших в рамках Программы поддержку в сфере духовно-просветительской деятельности</w:t>
            </w:r>
          </w:p>
        </w:tc>
        <w:tc>
          <w:tcPr>
            <w:tcW w:w="794" w:type="dxa"/>
            <w:tcBorders>
              <w:top w:val="nil"/>
              <w:left w:val="nil"/>
              <w:bottom w:val="single" w:sz="4" w:space="0" w:color="auto"/>
              <w:right w:val="nil"/>
            </w:tcBorders>
          </w:tcPr>
          <w:p w:rsidR="002C1A54" w:rsidRDefault="002C1A54">
            <w:pPr>
              <w:pStyle w:val="ConsPlusNormal"/>
              <w:jc w:val="center"/>
            </w:pPr>
            <w:r>
              <w:lastRenderedPageBreak/>
              <w:t>едини</w:t>
            </w:r>
            <w:r>
              <w:lastRenderedPageBreak/>
              <w:t>ц</w:t>
            </w:r>
          </w:p>
        </w:tc>
        <w:tc>
          <w:tcPr>
            <w:tcW w:w="1587" w:type="dxa"/>
            <w:tcBorders>
              <w:top w:val="nil"/>
              <w:left w:val="nil"/>
              <w:bottom w:val="single" w:sz="4" w:space="0" w:color="auto"/>
              <w:right w:val="nil"/>
            </w:tcBorders>
          </w:tcPr>
          <w:p w:rsidR="002C1A54" w:rsidRDefault="002C1A54">
            <w:pPr>
              <w:pStyle w:val="ConsPlusNormal"/>
              <w:jc w:val="center"/>
            </w:pPr>
            <w:r>
              <w:lastRenderedPageBreak/>
              <w:t>-</w:t>
            </w:r>
          </w:p>
        </w:tc>
        <w:tc>
          <w:tcPr>
            <w:tcW w:w="964" w:type="dxa"/>
            <w:tcBorders>
              <w:top w:val="nil"/>
              <w:left w:val="nil"/>
              <w:bottom w:val="single" w:sz="4" w:space="0" w:color="auto"/>
              <w:right w:val="nil"/>
            </w:tcBorders>
          </w:tcPr>
          <w:p w:rsidR="002C1A54" w:rsidRDefault="002C1A54">
            <w:pPr>
              <w:pStyle w:val="ConsPlusNormal"/>
              <w:jc w:val="center"/>
            </w:pPr>
            <w:r>
              <w:t>-</w:t>
            </w:r>
          </w:p>
        </w:tc>
        <w:tc>
          <w:tcPr>
            <w:tcW w:w="907" w:type="dxa"/>
            <w:tcBorders>
              <w:top w:val="nil"/>
              <w:left w:val="nil"/>
              <w:bottom w:val="single" w:sz="4" w:space="0" w:color="auto"/>
              <w:right w:val="nil"/>
            </w:tcBorders>
          </w:tcPr>
          <w:p w:rsidR="002C1A54" w:rsidRDefault="002C1A54">
            <w:pPr>
              <w:pStyle w:val="ConsPlusNormal"/>
              <w:jc w:val="center"/>
            </w:pPr>
            <w:r>
              <w:t>-</w:t>
            </w:r>
          </w:p>
        </w:tc>
        <w:tc>
          <w:tcPr>
            <w:tcW w:w="907" w:type="dxa"/>
            <w:tcBorders>
              <w:top w:val="nil"/>
              <w:left w:val="nil"/>
              <w:bottom w:val="single" w:sz="4" w:space="0" w:color="auto"/>
              <w:right w:val="nil"/>
            </w:tcBorders>
          </w:tcPr>
          <w:p w:rsidR="002C1A54" w:rsidRDefault="002C1A54">
            <w:pPr>
              <w:pStyle w:val="ConsPlusNormal"/>
              <w:jc w:val="center"/>
            </w:pPr>
            <w:r>
              <w:t>15</w:t>
            </w:r>
          </w:p>
        </w:tc>
        <w:tc>
          <w:tcPr>
            <w:tcW w:w="907" w:type="dxa"/>
            <w:tcBorders>
              <w:top w:val="nil"/>
              <w:left w:val="nil"/>
              <w:bottom w:val="single" w:sz="4" w:space="0" w:color="auto"/>
              <w:right w:val="nil"/>
            </w:tcBorders>
          </w:tcPr>
          <w:p w:rsidR="002C1A54" w:rsidRDefault="002C1A54">
            <w:pPr>
              <w:pStyle w:val="ConsPlusNormal"/>
              <w:jc w:val="center"/>
            </w:pPr>
            <w:r>
              <w:t>16</w:t>
            </w:r>
          </w:p>
        </w:tc>
        <w:tc>
          <w:tcPr>
            <w:tcW w:w="907" w:type="dxa"/>
            <w:tcBorders>
              <w:top w:val="nil"/>
              <w:left w:val="nil"/>
              <w:bottom w:val="single" w:sz="4" w:space="0" w:color="auto"/>
              <w:right w:val="nil"/>
            </w:tcBorders>
          </w:tcPr>
          <w:p w:rsidR="002C1A54" w:rsidRDefault="002C1A54">
            <w:pPr>
              <w:pStyle w:val="ConsPlusNormal"/>
              <w:jc w:val="center"/>
            </w:pPr>
            <w:r>
              <w:t>15</w:t>
            </w:r>
          </w:p>
        </w:tc>
        <w:tc>
          <w:tcPr>
            <w:tcW w:w="852" w:type="dxa"/>
            <w:tcBorders>
              <w:top w:val="nil"/>
              <w:left w:val="nil"/>
              <w:bottom w:val="single" w:sz="4" w:space="0" w:color="auto"/>
              <w:right w:val="nil"/>
            </w:tcBorders>
          </w:tcPr>
          <w:p w:rsidR="002C1A54" w:rsidRDefault="002C1A54">
            <w:pPr>
              <w:pStyle w:val="ConsPlusNormal"/>
              <w:jc w:val="center"/>
            </w:pPr>
            <w:r>
              <w:t>11</w:t>
            </w:r>
          </w:p>
        </w:tc>
        <w:tc>
          <w:tcPr>
            <w:tcW w:w="852" w:type="dxa"/>
            <w:tcBorders>
              <w:top w:val="nil"/>
              <w:left w:val="nil"/>
              <w:bottom w:val="single" w:sz="4" w:space="0" w:color="auto"/>
              <w:right w:val="nil"/>
            </w:tcBorders>
          </w:tcPr>
          <w:p w:rsidR="002C1A54" w:rsidRDefault="002C1A54">
            <w:pPr>
              <w:pStyle w:val="ConsPlusNormal"/>
              <w:jc w:val="center"/>
            </w:pPr>
            <w:r>
              <w:t>-</w:t>
            </w:r>
          </w:p>
        </w:tc>
        <w:tc>
          <w:tcPr>
            <w:tcW w:w="852" w:type="dxa"/>
            <w:tcBorders>
              <w:top w:val="nil"/>
              <w:left w:val="nil"/>
              <w:bottom w:val="single" w:sz="4" w:space="0" w:color="auto"/>
              <w:right w:val="nil"/>
            </w:tcBorders>
          </w:tcPr>
          <w:p w:rsidR="002C1A54" w:rsidRDefault="002C1A54">
            <w:pPr>
              <w:pStyle w:val="ConsPlusNormal"/>
              <w:jc w:val="center"/>
            </w:pPr>
            <w:r>
              <w:t>-</w:t>
            </w:r>
          </w:p>
        </w:tc>
        <w:tc>
          <w:tcPr>
            <w:tcW w:w="852" w:type="dxa"/>
            <w:tcBorders>
              <w:top w:val="nil"/>
              <w:left w:val="nil"/>
              <w:bottom w:val="single" w:sz="4" w:space="0" w:color="auto"/>
              <w:right w:val="nil"/>
            </w:tcBorders>
          </w:tcPr>
          <w:p w:rsidR="002C1A54" w:rsidRDefault="002C1A54">
            <w:pPr>
              <w:pStyle w:val="ConsPlusNormal"/>
              <w:jc w:val="center"/>
            </w:pPr>
            <w:r>
              <w:t>-</w:t>
            </w:r>
          </w:p>
        </w:tc>
        <w:tc>
          <w:tcPr>
            <w:tcW w:w="859" w:type="dxa"/>
            <w:tcBorders>
              <w:top w:val="nil"/>
              <w:left w:val="nil"/>
              <w:bottom w:val="single" w:sz="4" w:space="0" w:color="auto"/>
              <w:right w:val="nil"/>
            </w:tcBorders>
          </w:tcPr>
          <w:p w:rsidR="002C1A54" w:rsidRDefault="002C1A54">
            <w:pPr>
              <w:pStyle w:val="ConsPlusNormal"/>
              <w:jc w:val="center"/>
            </w:pPr>
            <w:r>
              <w:t>-</w:t>
            </w:r>
          </w:p>
        </w:tc>
      </w:tr>
    </w:tbl>
    <w:p w:rsidR="002C1A54" w:rsidRDefault="002C1A54">
      <w:pPr>
        <w:sectPr w:rsidR="002C1A54">
          <w:pgSz w:w="16838" w:h="11905" w:orient="landscape"/>
          <w:pgMar w:top="1701" w:right="1134" w:bottom="850" w:left="1134" w:header="0" w:footer="0" w:gutter="0"/>
          <w:cols w:space="720"/>
        </w:sectPr>
      </w:pPr>
    </w:p>
    <w:p w:rsidR="002C1A54" w:rsidRDefault="002C1A54">
      <w:pPr>
        <w:pStyle w:val="ConsPlusNormal"/>
        <w:jc w:val="both"/>
      </w:pPr>
    </w:p>
    <w:p w:rsidR="002C1A54" w:rsidRDefault="002C1A54">
      <w:pPr>
        <w:pStyle w:val="ConsPlusNormal"/>
        <w:ind w:firstLine="540"/>
        <w:jc w:val="both"/>
      </w:pPr>
      <w:r>
        <w:t>--------------------------------</w:t>
      </w:r>
    </w:p>
    <w:p w:rsidR="002C1A54" w:rsidRDefault="002C1A54">
      <w:pPr>
        <w:pStyle w:val="ConsPlusNormal"/>
        <w:spacing w:before="220"/>
        <w:ind w:firstLine="540"/>
        <w:jc w:val="both"/>
      </w:pPr>
      <w:bookmarkStart w:id="7" w:name="P2513"/>
      <w:bookmarkEnd w:id="7"/>
      <w:r>
        <w:t xml:space="preserve">&lt;*&gt; Данные по показателю формируются в соответствии с </w:t>
      </w:r>
      <w:hyperlink r:id="rId83" w:history="1">
        <w:r>
          <w:rPr>
            <w:color w:val="0000FF"/>
          </w:rPr>
          <w:t>пунктом 1.30.1</w:t>
        </w:r>
      </w:hyperlink>
      <w:r>
        <w:t xml:space="preserve"> "Численность и начисленная заработная плата работников организаций" Федерального плана статистических работ со сроком предоставления (распространения) информации 30 июня. В целях обеспечения получения информации на момент подготовки годового отчета по Программе будут использоваться данные предыдущего периода.</w:t>
      </w:r>
    </w:p>
    <w:p w:rsidR="002C1A54" w:rsidRDefault="002C1A54">
      <w:pPr>
        <w:pStyle w:val="ConsPlusNormal"/>
        <w:jc w:val="center"/>
      </w:pPr>
    </w:p>
    <w:p w:rsidR="002C1A54" w:rsidRDefault="002C1A54">
      <w:pPr>
        <w:pStyle w:val="ConsPlusNormal"/>
        <w:jc w:val="center"/>
      </w:pPr>
    </w:p>
    <w:p w:rsidR="002C1A54" w:rsidRDefault="002C1A54">
      <w:pPr>
        <w:pStyle w:val="ConsPlusNormal"/>
        <w:jc w:val="both"/>
      </w:pPr>
    </w:p>
    <w:p w:rsidR="002C1A54" w:rsidRDefault="002C1A54">
      <w:pPr>
        <w:pStyle w:val="ConsPlusNormal"/>
        <w:jc w:val="both"/>
      </w:pPr>
    </w:p>
    <w:p w:rsidR="002C1A54" w:rsidRDefault="002C1A54">
      <w:pPr>
        <w:pStyle w:val="ConsPlusNormal"/>
        <w:jc w:val="both"/>
      </w:pPr>
    </w:p>
    <w:p w:rsidR="002C1A54" w:rsidRDefault="002C1A54">
      <w:pPr>
        <w:pStyle w:val="ConsPlusNormal"/>
        <w:jc w:val="right"/>
        <w:outlineLvl w:val="1"/>
      </w:pPr>
      <w:r>
        <w:t>Приложение N 2</w:t>
      </w:r>
    </w:p>
    <w:p w:rsidR="002C1A54" w:rsidRDefault="002C1A54">
      <w:pPr>
        <w:pStyle w:val="ConsPlusNormal"/>
        <w:jc w:val="right"/>
      </w:pPr>
      <w:r>
        <w:t>к государственной программе</w:t>
      </w:r>
    </w:p>
    <w:p w:rsidR="002C1A54" w:rsidRDefault="002C1A54">
      <w:pPr>
        <w:pStyle w:val="ConsPlusNormal"/>
        <w:jc w:val="right"/>
      </w:pPr>
      <w:r>
        <w:t>Российской Федерации</w:t>
      </w:r>
    </w:p>
    <w:p w:rsidR="002C1A54" w:rsidRDefault="002C1A54">
      <w:pPr>
        <w:pStyle w:val="ConsPlusNormal"/>
        <w:jc w:val="right"/>
      </w:pPr>
      <w:r>
        <w:t>"Развитие культуры и туризма"</w:t>
      </w:r>
    </w:p>
    <w:p w:rsidR="002C1A54" w:rsidRDefault="002C1A54">
      <w:pPr>
        <w:pStyle w:val="ConsPlusNormal"/>
        <w:jc w:val="right"/>
      </w:pPr>
      <w:r>
        <w:t>на 2013 - 2020 годы</w:t>
      </w:r>
    </w:p>
    <w:p w:rsidR="002C1A54" w:rsidRDefault="002C1A54">
      <w:pPr>
        <w:pStyle w:val="ConsPlusNormal"/>
        <w:jc w:val="both"/>
      </w:pPr>
    </w:p>
    <w:p w:rsidR="002C1A54" w:rsidRDefault="002C1A54">
      <w:pPr>
        <w:pStyle w:val="ConsPlusTitle"/>
        <w:jc w:val="center"/>
      </w:pPr>
      <w:bookmarkStart w:id="8" w:name="P2525"/>
      <w:bookmarkEnd w:id="8"/>
      <w:r>
        <w:t>СВЕДЕНИЯ</w:t>
      </w:r>
    </w:p>
    <w:p w:rsidR="002C1A54" w:rsidRDefault="002C1A54">
      <w:pPr>
        <w:pStyle w:val="ConsPlusTitle"/>
        <w:jc w:val="center"/>
      </w:pPr>
      <w:r>
        <w:t>О ПОКАЗАТЕЛЯХ (ИНДИКАТОРАХ) ГОСУДАРСТВЕННОЙ ПРОГРАММЫ</w:t>
      </w:r>
    </w:p>
    <w:p w:rsidR="002C1A54" w:rsidRDefault="002C1A54">
      <w:pPr>
        <w:pStyle w:val="ConsPlusTitle"/>
        <w:jc w:val="center"/>
      </w:pPr>
      <w:r>
        <w:t>РОССИЙСКОЙ ФЕДЕРАЦИИ "РАЗВИТИЕ КУЛЬТУРЫ И ТУРИЗМА"</w:t>
      </w:r>
    </w:p>
    <w:p w:rsidR="002C1A54" w:rsidRDefault="002C1A54">
      <w:pPr>
        <w:pStyle w:val="ConsPlusTitle"/>
        <w:jc w:val="center"/>
      </w:pPr>
      <w:r>
        <w:t>НА 2013 - 2020 ГОДЫ ПО СУБЪЕКТАМ</w:t>
      </w:r>
    </w:p>
    <w:p w:rsidR="002C1A54" w:rsidRDefault="002C1A54">
      <w:pPr>
        <w:pStyle w:val="ConsPlusTitle"/>
        <w:jc w:val="center"/>
      </w:pPr>
      <w:r>
        <w:t>РОССИЙСКОЙ ФЕДЕРАЦИИ</w:t>
      </w:r>
    </w:p>
    <w:p w:rsidR="002C1A54" w:rsidRDefault="002C1A54">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C1A54">
        <w:trPr>
          <w:jc w:val="center"/>
        </w:trPr>
        <w:tc>
          <w:tcPr>
            <w:tcW w:w="9294" w:type="dxa"/>
            <w:tcBorders>
              <w:top w:val="nil"/>
              <w:left w:val="single" w:sz="24" w:space="0" w:color="CED3F1"/>
              <w:bottom w:val="nil"/>
              <w:right w:val="single" w:sz="24" w:space="0" w:color="F4F3F8"/>
            </w:tcBorders>
            <w:shd w:val="clear" w:color="auto" w:fill="F4F3F8"/>
          </w:tcPr>
          <w:p w:rsidR="002C1A54" w:rsidRDefault="002C1A54">
            <w:pPr>
              <w:pStyle w:val="ConsPlusNormal"/>
              <w:jc w:val="center"/>
            </w:pPr>
            <w:r>
              <w:rPr>
                <w:color w:val="392C69"/>
              </w:rPr>
              <w:t>Список изменяющих документов</w:t>
            </w:r>
          </w:p>
          <w:p w:rsidR="002C1A54" w:rsidRDefault="002C1A54">
            <w:pPr>
              <w:pStyle w:val="ConsPlusNormal"/>
              <w:jc w:val="center"/>
            </w:pPr>
            <w:r>
              <w:rPr>
                <w:color w:val="392C69"/>
              </w:rPr>
              <w:t xml:space="preserve">(в ред. </w:t>
            </w:r>
            <w:hyperlink r:id="rId84" w:history="1">
              <w:r>
                <w:rPr>
                  <w:color w:val="0000FF"/>
                </w:rPr>
                <w:t>Постановления</w:t>
              </w:r>
            </w:hyperlink>
            <w:r>
              <w:rPr>
                <w:color w:val="392C69"/>
              </w:rPr>
              <w:t xml:space="preserve"> Правительства РФ от 30.03.2018 N 378)</w:t>
            </w:r>
          </w:p>
        </w:tc>
      </w:tr>
    </w:tbl>
    <w:p w:rsidR="002C1A54" w:rsidRDefault="002C1A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
        <w:gridCol w:w="2494"/>
        <w:gridCol w:w="920"/>
        <w:gridCol w:w="1077"/>
        <w:gridCol w:w="920"/>
        <w:gridCol w:w="920"/>
        <w:gridCol w:w="920"/>
        <w:gridCol w:w="920"/>
        <w:gridCol w:w="920"/>
        <w:gridCol w:w="920"/>
        <w:gridCol w:w="920"/>
        <w:gridCol w:w="923"/>
      </w:tblGrid>
      <w:tr w:rsidR="002C1A54">
        <w:tc>
          <w:tcPr>
            <w:tcW w:w="3055" w:type="dxa"/>
            <w:gridSpan w:val="2"/>
            <w:vMerge w:val="restart"/>
            <w:tcBorders>
              <w:top w:val="single" w:sz="4" w:space="0" w:color="auto"/>
              <w:left w:val="nil"/>
              <w:bottom w:val="single" w:sz="4" w:space="0" w:color="auto"/>
            </w:tcBorders>
          </w:tcPr>
          <w:p w:rsidR="002C1A54" w:rsidRDefault="002C1A54">
            <w:pPr>
              <w:pStyle w:val="ConsPlusNormal"/>
              <w:jc w:val="center"/>
            </w:pPr>
            <w:r>
              <w:t>Субъект Российской Федерации (группы субъектов Российской Федерации)</w:t>
            </w:r>
          </w:p>
        </w:tc>
        <w:tc>
          <w:tcPr>
            <w:tcW w:w="9360" w:type="dxa"/>
            <w:gridSpan w:val="10"/>
            <w:tcBorders>
              <w:top w:val="single" w:sz="4" w:space="0" w:color="auto"/>
              <w:bottom w:val="single" w:sz="4" w:space="0" w:color="auto"/>
              <w:right w:val="nil"/>
            </w:tcBorders>
          </w:tcPr>
          <w:p w:rsidR="002C1A54" w:rsidRDefault="002C1A54">
            <w:pPr>
              <w:pStyle w:val="ConsPlusNormal"/>
              <w:jc w:val="center"/>
            </w:pPr>
            <w:r>
              <w:t>Значения показателей и их обоснование</w:t>
            </w:r>
          </w:p>
        </w:tc>
      </w:tr>
      <w:tr w:rsidR="002C1A54">
        <w:tc>
          <w:tcPr>
            <w:tcW w:w="3055" w:type="dxa"/>
            <w:gridSpan w:val="2"/>
            <w:vMerge/>
            <w:tcBorders>
              <w:top w:val="single" w:sz="4" w:space="0" w:color="auto"/>
              <w:left w:val="nil"/>
              <w:bottom w:val="single" w:sz="4" w:space="0" w:color="auto"/>
            </w:tcBorders>
          </w:tcPr>
          <w:p w:rsidR="002C1A54" w:rsidRDefault="002C1A54"/>
        </w:tc>
        <w:tc>
          <w:tcPr>
            <w:tcW w:w="1997" w:type="dxa"/>
            <w:gridSpan w:val="2"/>
            <w:tcBorders>
              <w:top w:val="single" w:sz="4" w:space="0" w:color="auto"/>
              <w:bottom w:val="single" w:sz="4" w:space="0" w:color="auto"/>
            </w:tcBorders>
          </w:tcPr>
          <w:p w:rsidR="002C1A54" w:rsidRDefault="002C1A54">
            <w:pPr>
              <w:pStyle w:val="ConsPlusNormal"/>
              <w:jc w:val="center"/>
            </w:pPr>
            <w:r>
              <w:t>2014 год</w:t>
            </w:r>
          </w:p>
        </w:tc>
        <w:tc>
          <w:tcPr>
            <w:tcW w:w="1840" w:type="dxa"/>
            <w:gridSpan w:val="2"/>
            <w:tcBorders>
              <w:top w:val="single" w:sz="4" w:space="0" w:color="auto"/>
              <w:bottom w:val="single" w:sz="4" w:space="0" w:color="auto"/>
            </w:tcBorders>
          </w:tcPr>
          <w:p w:rsidR="002C1A54" w:rsidRDefault="002C1A54">
            <w:pPr>
              <w:pStyle w:val="ConsPlusNormal"/>
              <w:jc w:val="center"/>
            </w:pPr>
            <w:r>
              <w:t>2015 год</w:t>
            </w:r>
          </w:p>
        </w:tc>
        <w:tc>
          <w:tcPr>
            <w:tcW w:w="1840" w:type="dxa"/>
            <w:gridSpan w:val="2"/>
            <w:tcBorders>
              <w:top w:val="single" w:sz="4" w:space="0" w:color="auto"/>
              <w:bottom w:val="single" w:sz="4" w:space="0" w:color="auto"/>
            </w:tcBorders>
          </w:tcPr>
          <w:p w:rsidR="002C1A54" w:rsidRDefault="002C1A54">
            <w:pPr>
              <w:pStyle w:val="ConsPlusNormal"/>
              <w:jc w:val="center"/>
            </w:pPr>
            <w:r>
              <w:t>2016 год</w:t>
            </w:r>
          </w:p>
        </w:tc>
        <w:tc>
          <w:tcPr>
            <w:tcW w:w="920" w:type="dxa"/>
            <w:vMerge w:val="restart"/>
            <w:tcBorders>
              <w:top w:val="single" w:sz="4" w:space="0" w:color="auto"/>
              <w:bottom w:val="single" w:sz="4" w:space="0" w:color="auto"/>
            </w:tcBorders>
          </w:tcPr>
          <w:p w:rsidR="002C1A54" w:rsidRDefault="002C1A54">
            <w:pPr>
              <w:pStyle w:val="ConsPlusNormal"/>
              <w:jc w:val="center"/>
            </w:pPr>
            <w:r>
              <w:t>2017 год (план.)</w:t>
            </w:r>
          </w:p>
        </w:tc>
        <w:tc>
          <w:tcPr>
            <w:tcW w:w="920" w:type="dxa"/>
            <w:vMerge w:val="restart"/>
            <w:tcBorders>
              <w:top w:val="single" w:sz="4" w:space="0" w:color="auto"/>
              <w:bottom w:val="single" w:sz="4" w:space="0" w:color="auto"/>
            </w:tcBorders>
          </w:tcPr>
          <w:p w:rsidR="002C1A54" w:rsidRDefault="002C1A54">
            <w:pPr>
              <w:pStyle w:val="ConsPlusNormal"/>
              <w:jc w:val="center"/>
            </w:pPr>
            <w:r>
              <w:t>2018 год (план.)</w:t>
            </w:r>
          </w:p>
        </w:tc>
        <w:tc>
          <w:tcPr>
            <w:tcW w:w="920" w:type="dxa"/>
            <w:vMerge w:val="restart"/>
            <w:tcBorders>
              <w:top w:val="single" w:sz="4" w:space="0" w:color="auto"/>
              <w:bottom w:val="single" w:sz="4" w:space="0" w:color="auto"/>
            </w:tcBorders>
          </w:tcPr>
          <w:p w:rsidR="002C1A54" w:rsidRDefault="002C1A54">
            <w:pPr>
              <w:pStyle w:val="ConsPlusNormal"/>
              <w:jc w:val="center"/>
            </w:pPr>
            <w:r>
              <w:t>2019 год (план.)</w:t>
            </w:r>
          </w:p>
        </w:tc>
        <w:tc>
          <w:tcPr>
            <w:tcW w:w="923" w:type="dxa"/>
            <w:vMerge w:val="restart"/>
            <w:tcBorders>
              <w:top w:val="single" w:sz="4" w:space="0" w:color="auto"/>
              <w:bottom w:val="single" w:sz="4" w:space="0" w:color="auto"/>
              <w:right w:val="nil"/>
            </w:tcBorders>
          </w:tcPr>
          <w:p w:rsidR="002C1A54" w:rsidRDefault="002C1A54">
            <w:pPr>
              <w:pStyle w:val="ConsPlusNormal"/>
              <w:jc w:val="center"/>
            </w:pPr>
            <w:r>
              <w:t>2020 год (план.)</w:t>
            </w:r>
          </w:p>
        </w:tc>
      </w:tr>
      <w:tr w:rsidR="002C1A54">
        <w:tc>
          <w:tcPr>
            <w:tcW w:w="3055" w:type="dxa"/>
            <w:gridSpan w:val="2"/>
            <w:vMerge/>
            <w:tcBorders>
              <w:top w:val="single" w:sz="4" w:space="0" w:color="auto"/>
              <w:left w:val="nil"/>
              <w:bottom w:val="single" w:sz="4" w:space="0" w:color="auto"/>
            </w:tcBorders>
          </w:tcPr>
          <w:p w:rsidR="002C1A54" w:rsidRDefault="002C1A54"/>
        </w:tc>
        <w:tc>
          <w:tcPr>
            <w:tcW w:w="920" w:type="dxa"/>
            <w:tcBorders>
              <w:top w:val="single" w:sz="4" w:space="0" w:color="auto"/>
              <w:bottom w:val="single" w:sz="4" w:space="0" w:color="auto"/>
            </w:tcBorders>
          </w:tcPr>
          <w:p w:rsidR="002C1A54" w:rsidRDefault="002C1A54">
            <w:pPr>
              <w:pStyle w:val="ConsPlusNormal"/>
              <w:jc w:val="center"/>
            </w:pPr>
            <w:r>
              <w:t>план.</w:t>
            </w:r>
          </w:p>
        </w:tc>
        <w:tc>
          <w:tcPr>
            <w:tcW w:w="1077" w:type="dxa"/>
            <w:tcBorders>
              <w:top w:val="single" w:sz="4" w:space="0" w:color="auto"/>
              <w:bottom w:val="single" w:sz="4" w:space="0" w:color="auto"/>
            </w:tcBorders>
          </w:tcPr>
          <w:p w:rsidR="002C1A54" w:rsidRDefault="002C1A54">
            <w:pPr>
              <w:pStyle w:val="ConsPlusNormal"/>
              <w:jc w:val="center"/>
            </w:pPr>
            <w:r>
              <w:t>факт.</w:t>
            </w:r>
          </w:p>
        </w:tc>
        <w:tc>
          <w:tcPr>
            <w:tcW w:w="920" w:type="dxa"/>
            <w:tcBorders>
              <w:top w:val="single" w:sz="4" w:space="0" w:color="auto"/>
              <w:bottom w:val="single" w:sz="4" w:space="0" w:color="auto"/>
            </w:tcBorders>
          </w:tcPr>
          <w:p w:rsidR="002C1A54" w:rsidRDefault="002C1A54">
            <w:pPr>
              <w:pStyle w:val="ConsPlusNormal"/>
              <w:jc w:val="center"/>
            </w:pPr>
            <w:r>
              <w:t>план.</w:t>
            </w:r>
          </w:p>
        </w:tc>
        <w:tc>
          <w:tcPr>
            <w:tcW w:w="920" w:type="dxa"/>
            <w:tcBorders>
              <w:top w:val="single" w:sz="4" w:space="0" w:color="auto"/>
              <w:bottom w:val="single" w:sz="4" w:space="0" w:color="auto"/>
            </w:tcBorders>
          </w:tcPr>
          <w:p w:rsidR="002C1A54" w:rsidRDefault="002C1A54">
            <w:pPr>
              <w:pStyle w:val="ConsPlusNormal"/>
              <w:jc w:val="center"/>
            </w:pPr>
            <w:r>
              <w:t>факт.</w:t>
            </w:r>
          </w:p>
        </w:tc>
        <w:tc>
          <w:tcPr>
            <w:tcW w:w="920" w:type="dxa"/>
            <w:tcBorders>
              <w:top w:val="single" w:sz="4" w:space="0" w:color="auto"/>
              <w:bottom w:val="single" w:sz="4" w:space="0" w:color="auto"/>
            </w:tcBorders>
          </w:tcPr>
          <w:p w:rsidR="002C1A54" w:rsidRDefault="002C1A54">
            <w:pPr>
              <w:pStyle w:val="ConsPlusNormal"/>
              <w:jc w:val="center"/>
            </w:pPr>
            <w:r>
              <w:t>план.</w:t>
            </w:r>
          </w:p>
        </w:tc>
        <w:tc>
          <w:tcPr>
            <w:tcW w:w="920" w:type="dxa"/>
            <w:tcBorders>
              <w:top w:val="single" w:sz="4" w:space="0" w:color="auto"/>
              <w:bottom w:val="single" w:sz="4" w:space="0" w:color="auto"/>
            </w:tcBorders>
          </w:tcPr>
          <w:p w:rsidR="002C1A54" w:rsidRDefault="002C1A54">
            <w:pPr>
              <w:pStyle w:val="ConsPlusNormal"/>
              <w:jc w:val="center"/>
            </w:pPr>
            <w:r>
              <w:t>факт.</w:t>
            </w:r>
          </w:p>
        </w:tc>
        <w:tc>
          <w:tcPr>
            <w:tcW w:w="920" w:type="dxa"/>
            <w:vMerge/>
            <w:tcBorders>
              <w:top w:val="single" w:sz="4" w:space="0" w:color="auto"/>
              <w:bottom w:val="single" w:sz="4" w:space="0" w:color="auto"/>
            </w:tcBorders>
          </w:tcPr>
          <w:p w:rsidR="002C1A54" w:rsidRDefault="002C1A54"/>
        </w:tc>
        <w:tc>
          <w:tcPr>
            <w:tcW w:w="920" w:type="dxa"/>
            <w:vMerge/>
            <w:tcBorders>
              <w:top w:val="single" w:sz="4" w:space="0" w:color="auto"/>
              <w:bottom w:val="single" w:sz="4" w:space="0" w:color="auto"/>
            </w:tcBorders>
          </w:tcPr>
          <w:p w:rsidR="002C1A54" w:rsidRDefault="002C1A54"/>
        </w:tc>
        <w:tc>
          <w:tcPr>
            <w:tcW w:w="920" w:type="dxa"/>
            <w:vMerge/>
            <w:tcBorders>
              <w:top w:val="single" w:sz="4" w:space="0" w:color="auto"/>
              <w:bottom w:val="single" w:sz="4" w:space="0" w:color="auto"/>
            </w:tcBorders>
          </w:tcPr>
          <w:p w:rsidR="002C1A54" w:rsidRDefault="002C1A54"/>
        </w:tc>
        <w:tc>
          <w:tcPr>
            <w:tcW w:w="923" w:type="dxa"/>
            <w:vMerge/>
            <w:tcBorders>
              <w:top w:val="single" w:sz="4" w:space="0" w:color="auto"/>
              <w:bottom w:val="single" w:sz="4" w:space="0" w:color="auto"/>
              <w:right w:val="nil"/>
            </w:tcBorders>
          </w:tcPr>
          <w:p w:rsidR="002C1A54" w:rsidRDefault="002C1A54"/>
        </w:tc>
      </w:tr>
      <w:tr w:rsidR="002C1A54">
        <w:tblPrEx>
          <w:tblBorders>
            <w:insideH w:val="none" w:sz="0" w:space="0" w:color="auto"/>
            <w:insideV w:val="none" w:sz="0" w:space="0" w:color="auto"/>
          </w:tblBorders>
        </w:tblPrEx>
        <w:tc>
          <w:tcPr>
            <w:tcW w:w="12415" w:type="dxa"/>
            <w:gridSpan w:val="12"/>
            <w:tcBorders>
              <w:top w:val="single" w:sz="4" w:space="0" w:color="auto"/>
              <w:left w:val="nil"/>
              <w:bottom w:val="nil"/>
              <w:right w:val="nil"/>
            </w:tcBorders>
          </w:tcPr>
          <w:p w:rsidR="002C1A54" w:rsidRDefault="002C1A54">
            <w:pPr>
              <w:pStyle w:val="ConsPlusNormal"/>
              <w:jc w:val="center"/>
              <w:outlineLvl w:val="2"/>
            </w:pPr>
            <w:r>
              <w:t>Государственная программа "Развитие культуры и туризма" на 2013 - 2020 годы"</w:t>
            </w:r>
          </w:p>
        </w:tc>
      </w:tr>
      <w:tr w:rsidR="002C1A54">
        <w:tblPrEx>
          <w:tblBorders>
            <w:insideH w:val="none" w:sz="0" w:space="0" w:color="auto"/>
            <w:insideV w:val="none" w:sz="0" w:space="0" w:color="auto"/>
          </w:tblBorders>
        </w:tblPrEx>
        <w:tc>
          <w:tcPr>
            <w:tcW w:w="12415" w:type="dxa"/>
            <w:gridSpan w:val="12"/>
            <w:tcBorders>
              <w:top w:val="nil"/>
              <w:left w:val="nil"/>
              <w:bottom w:val="nil"/>
              <w:right w:val="nil"/>
            </w:tcBorders>
          </w:tcPr>
          <w:p w:rsidR="002C1A54" w:rsidRDefault="002C1A54">
            <w:pPr>
              <w:pStyle w:val="ConsPlusNormal"/>
              <w:jc w:val="center"/>
              <w:outlineLvl w:val="3"/>
            </w:pPr>
            <w:r>
              <w:lastRenderedPageBreak/>
              <w:t>Количество посещений организаций культуры по отношению к уровню 2010 года, процентов</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1.</w:t>
            </w:r>
          </w:p>
        </w:tc>
        <w:tc>
          <w:tcPr>
            <w:tcW w:w="2494" w:type="dxa"/>
            <w:tcBorders>
              <w:top w:val="nil"/>
              <w:left w:val="nil"/>
              <w:bottom w:val="nil"/>
              <w:right w:val="nil"/>
            </w:tcBorders>
          </w:tcPr>
          <w:p w:rsidR="002C1A54" w:rsidRDefault="002C1A54">
            <w:pPr>
              <w:pStyle w:val="ConsPlusNormal"/>
            </w:pPr>
            <w:r>
              <w:t>Центральный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99,25</w:t>
            </w:r>
          </w:p>
        </w:tc>
        <w:tc>
          <w:tcPr>
            <w:tcW w:w="920" w:type="dxa"/>
            <w:tcBorders>
              <w:top w:val="nil"/>
              <w:left w:val="nil"/>
              <w:bottom w:val="nil"/>
              <w:right w:val="nil"/>
            </w:tcBorders>
          </w:tcPr>
          <w:p w:rsidR="002C1A54" w:rsidRDefault="002C1A54">
            <w:pPr>
              <w:pStyle w:val="ConsPlusNormal"/>
              <w:jc w:val="center"/>
            </w:pPr>
            <w:r>
              <w:t>105,95</w:t>
            </w:r>
          </w:p>
        </w:tc>
        <w:tc>
          <w:tcPr>
            <w:tcW w:w="920" w:type="dxa"/>
            <w:tcBorders>
              <w:top w:val="nil"/>
              <w:left w:val="nil"/>
              <w:bottom w:val="nil"/>
              <w:right w:val="nil"/>
            </w:tcBorders>
          </w:tcPr>
          <w:p w:rsidR="002C1A54" w:rsidRDefault="002C1A54">
            <w:pPr>
              <w:pStyle w:val="ConsPlusNormal"/>
              <w:jc w:val="center"/>
            </w:pPr>
            <w:r>
              <w:t>123,2</w:t>
            </w:r>
          </w:p>
        </w:tc>
        <w:tc>
          <w:tcPr>
            <w:tcW w:w="920" w:type="dxa"/>
            <w:tcBorders>
              <w:top w:val="nil"/>
              <w:left w:val="nil"/>
              <w:bottom w:val="nil"/>
              <w:right w:val="nil"/>
            </w:tcBorders>
          </w:tcPr>
          <w:p w:rsidR="002C1A54" w:rsidRDefault="002C1A54">
            <w:pPr>
              <w:pStyle w:val="ConsPlusNormal"/>
              <w:jc w:val="center"/>
            </w:pPr>
            <w:r>
              <w:t>111,94</w:t>
            </w:r>
          </w:p>
        </w:tc>
        <w:tc>
          <w:tcPr>
            <w:tcW w:w="920" w:type="dxa"/>
            <w:tcBorders>
              <w:top w:val="nil"/>
              <w:left w:val="nil"/>
              <w:bottom w:val="nil"/>
              <w:right w:val="nil"/>
            </w:tcBorders>
          </w:tcPr>
          <w:p w:rsidR="002C1A54" w:rsidRDefault="002C1A54">
            <w:pPr>
              <w:pStyle w:val="ConsPlusNormal"/>
              <w:jc w:val="center"/>
            </w:pPr>
            <w:r>
              <w:t>96,5</w:t>
            </w:r>
          </w:p>
        </w:tc>
        <w:tc>
          <w:tcPr>
            <w:tcW w:w="920" w:type="dxa"/>
            <w:tcBorders>
              <w:top w:val="nil"/>
              <w:left w:val="nil"/>
              <w:bottom w:val="nil"/>
              <w:right w:val="nil"/>
            </w:tcBorders>
          </w:tcPr>
          <w:p w:rsidR="002C1A54" w:rsidRDefault="002C1A54">
            <w:pPr>
              <w:pStyle w:val="ConsPlusNormal"/>
              <w:jc w:val="center"/>
            </w:pPr>
            <w:r>
              <w:t>117,94</w:t>
            </w:r>
          </w:p>
        </w:tc>
        <w:tc>
          <w:tcPr>
            <w:tcW w:w="920" w:type="dxa"/>
            <w:tcBorders>
              <w:top w:val="nil"/>
              <w:left w:val="nil"/>
              <w:bottom w:val="nil"/>
              <w:right w:val="nil"/>
            </w:tcBorders>
          </w:tcPr>
          <w:p w:rsidR="002C1A54" w:rsidRDefault="002C1A54">
            <w:pPr>
              <w:pStyle w:val="ConsPlusNormal"/>
              <w:jc w:val="center"/>
            </w:pPr>
            <w:r>
              <w:t>97,1</w:t>
            </w:r>
          </w:p>
        </w:tc>
        <w:tc>
          <w:tcPr>
            <w:tcW w:w="920" w:type="dxa"/>
            <w:tcBorders>
              <w:top w:val="nil"/>
              <w:left w:val="nil"/>
              <w:bottom w:val="nil"/>
              <w:right w:val="nil"/>
            </w:tcBorders>
          </w:tcPr>
          <w:p w:rsidR="002C1A54" w:rsidRDefault="002C1A54">
            <w:pPr>
              <w:pStyle w:val="ConsPlusNormal"/>
              <w:jc w:val="center"/>
            </w:pPr>
            <w:r>
              <w:t>97,6</w:t>
            </w:r>
          </w:p>
        </w:tc>
        <w:tc>
          <w:tcPr>
            <w:tcW w:w="923" w:type="dxa"/>
            <w:tcBorders>
              <w:top w:val="nil"/>
              <w:left w:val="nil"/>
              <w:bottom w:val="nil"/>
              <w:right w:val="nil"/>
            </w:tcBorders>
          </w:tcPr>
          <w:p w:rsidR="002C1A54" w:rsidRDefault="002C1A54">
            <w:pPr>
              <w:pStyle w:val="ConsPlusNormal"/>
              <w:jc w:val="center"/>
            </w:pPr>
            <w:r>
              <w:t>98,1</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2.</w:t>
            </w:r>
          </w:p>
        </w:tc>
        <w:tc>
          <w:tcPr>
            <w:tcW w:w="2494" w:type="dxa"/>
            <w:tcBorders>
              <w:top w:val="nil"/>
              <w:left w:val="nil"/>
              <w:bottom w:val="nil"/>
              <w:right w:val="nil"/>
            </w:tcBorders>
          </w:tcPr>
          <w:p w:rsidR="002C1A54" w:rsidRDefault="002C1A54">
            <w:pPr>
              <w:pStyle w:val="ConsPlusNormal"/>
            </w:pPr>
            <w:r>
              <w:t>Северо-Западный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107,31</w:t>
            </w:r>
          </w:p>
        </w:tc>
        <w:tc>
          <w:tcPr>
            <w:tcW w:w="920" w:type="dxa"/>
            <w:tcBorders>
              <w:top w:val="nil"/>
              <w:left w:val="nil"/>
              <w:bottom w:val="nil"/>
              <w:right w:val="nil"/>
            </w:tcBorders>
          </w:tcPr>
          <w:p w:rsidR="002C1A54" w:rsidRDefault="002C1A54">
            <w:pPr>
              <w:pStyle w:val="ConsPlusNormal"/>
              <w:jc w:val="center"/>
            </w:pPr>
            <w:r>
              <w:t>114,55</w:t>
            </w:r>
          </w:p>
        </w:tc>
        <w:tc>
          <w:tcPr>
            <w:tcW w:w="920" w:type="dxa"/>
            <w:tcBorders>
              <w:top w:val="nil"/>
              <w:left w:val="nil"/>
              <w:bottom w:val="nil"/>
              <w:right w:val="nil"/>
            </w:tcBorders>
          </w:tcPr>
          <w:p w:rsidR="002C1A54" w:rsidRDefault="002C1A54">
            <w:pPr>
              <w:pStyle w:val="ConsPlusNormal"/>
              <w:jc w:val="center"/>
            </w:pPr>
            <w:r>
              <w:t>144,2</w:t>
            </w:r>
          </w:p>
        </w:tc>
        <w:tc>
          <w:tcPr>
            <w:tcW w:w="920" w:type="dxa"/>
            <w:tcBorders>
              <w:top w:val="nil"/>
              <w:left w:val="nil"/>
              <w:bottom w:val="nil"/>
              <w:right w:val="nil"/>
            </w:tcBorders>
          </w:tcPr>
          <w:p w:rsidR="002C1A54" w:rsidRDefault="002C1A54">
            <w:pPr>
              <w:pStyle w:val="ConsPlusNormal"/>
              <w:jc w:val="center"/>
            </w:pPr>
            <w:r>
              <w:t>121,03</w:t>
            </w:r>
          </w:p>
        </w:tc>
        <w:tc>
          <w:tcPr>
            <w:tcW w:w="920" w:type="dxa"/>
            <w:tcBorders>
              <w:top w:val="nil"/>
              <w:left w:val="nil"/>
              <w:bottom w:val="nil"/>
              <w:right w:val="nil"/>
            </w:tcBorders>
          </w:tcPr>
          <w:p w:rsidR="002C1A54" w:rsidRDefault="002C1A54">
            <w:pPr>
              <w:pStyle w:val="ConsPlusNormal"/>
              <w:jc w:val="center"/>
            </w:pPr>
            <w:r>
              <w:t>109,3</w:t>
            </w:r>
          </w:p>
        </w:tc>
        <w:tc>
          <w:tcPr>
            <w:tcW w:w="920" w:type="dxa"/>
            <w:tcBorders>
              <w:top w:val="nil"/>
              <w:left w:val="nil"/>
              <w:bottom w:val="nil"/>
              <w:right w:val="nil"/>
            </w:tcBorders>
          </w:tcPr>
          <w:p w:rsidR="002C1A54" w:rsidRDefault="002C1A54">
            <w:pPr>
              <w:pStyle w:val="ConsPlusNormal"/>
              <w:jc w:val="center"/>
            </w:pPr>
            <w:r>
              <w:t>127,52</w:t>
            </w:r>
          </w:p>
        </w:tc>
        <w:tc>
          <w:tcPr>
            <w:tcW w:w="920" w:type="dxa"/>
            <w:tcBorders>
              <w:top w:val="nil"/>
              <w:left w:val="nil"/>
              <w:bottom w:val="nil"/>
              <w:right w:val="nil"/>
            </w:tcBorders>
          </w:tcPr>
          <w:p w:rsidR="002C1A54" w:rsidRDefault="002C1A54">
            <w:pPr>
              <w:pStyle w:val="ConsPlusNormal"/>
              <w:jc w:val="center"/>
            </w:pPr>
            <w:r>
              <w:t>110</w:t>
            </w:r>
          </w:p>
        </w:tc>
        <w:tc>
          <w:tcPr>
            <w:tcW w:w="920" w:type="dxa"/>
            <w:tcBorders>
              <w:top w:val="nil"/>
              <w:left w:val="nil"/>
              <w:bottom w:val="nil"/>
              <w:right w:val="nil"/>
            </w:tcBorders>
          </w:tcPr>
          <w:p w:rsidR="002C1A54" w:rsidRDefault="002C1A54">
            <w:pPr>
              <w:pStyle w:val="ConsPlusNormal"/>
              <w:jc w:val="center"/>
            </w:pPr>
            <w:r>
              <w:t>110,5</w:t>
            </w:r>
          </w:p>
        </w:tc>
        <w:tc>
          <w:tcPr>
            <w:tcW w:w="923" w:type="dxa"/>
            <w:tcBorders>
              <w:top w:val="nil"/>
              <w:left w:val="nil"/>
              <w:bottom w:val="nil"/>
              <w:right w:val="nil"/>
            </w:tcBorders>
          </w:tcPr>
          <w:p w:rsidR="002C1A54" w:rsidRDefault="002C1A54">
            <w:pPr>
              <w:pStyle w:val="ConsPlusNormal"/>
              <w:jc w:val="center"/>
            </w:pPr>
            <w:r>
              <w:t>111,1</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3.</w:t>
            </w:r>
          </w:p>
        </w:tc>
        <w:tc>
          <w:tcPr>
            <w:tcW w:w="2494" w:type="dxa"/>
            <w:tcBorders>
              <w:top w:val="nil"/>
              <w:left w:val="nil"/>
              <w:bottom w:val="nil"/>
              <w:right w:val="nil"/>
            </w:tcBorders>
          </w:tcPr>
          <w:p w:rsidR="002C1A54" w:rsidRDefault="002C1A54">
            <w:pPr>
              <w:pStyle w:val="ConsPlusNormal"/>
            </w:pPr>
            <w:r>
              <w:t>Южный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95,73</w:t>
            </w:r>
          </w:p>
        </w:tc>
        <w:tc>
          <w:tcPr>
            <w:tcW w:w="920" w:type="dxa"/>
            <w:tcBorders>
              <w:top w:val="nil"/>
              <w:left w:val="nil"/>
              <w:bottom w:val="nil"/>
              <w:right w:val="nil"/>
            </w:tcBorders>
          </w:tcPr>
          <w:p w:rsidR="002C1A54" w:rsidRDefault="002C1A54">
            <w:pPr>
              <w:pStyle w:val="ConsPlusNormal"/>
              <w:jc w:val="center"/>
            </w:pPr>
            <w:r>
              <w:t>102,19</w:t>
            </w:r>
          </w:p>
        </w:tc>
        <w:tc>
          <w:tcPr>
            <w:tcW w:w="920" w:type="dxa"/>
            <w:tcBorders>
              <w:top w:val="nil"/>
              <w:left w:val="nil"/>
              <w:bottom w:val="nil"/>
              <w:right w:val="nil"/>
            </w:tcBorders>
          </w:tcPr>
          <w:p w:rsidR="002C1A54" w:rsidRDefault="002C1A54">
            <w:pPr>
              <w:pStyle w:val="ConsPlusNormal"/>
              <w:jc w:val="center"/>
            </w:pPr>
            <w:r>
              <w:t>100,1</w:t>
            </w:r>
          </w:p>
        </w:tc>
        <w:tc>
          <w:tcPr>
            <w:tcW w:w="920" w:type="dxa"/>
            <w:tcBorders>
              <w:top w:val="nil"/>
              <w:left w:val="nil"/>
              <w:bottom w:val="nil"/>
              <w:right w:val="nil"/>
            </w:tcBorders>
          </w:tcPr>
          <w:p w:rsidR="002C1A54" w:rsidRDefault="002C1A54">
            <w:pPr>
              <w:pStyle w:val="ConsPlusNormal"/>
              <w:jc w:val="center"/>
            </w:pPr>
            <w:r>
              <w:t>107,97</w:t>
            </w:r>
          </w:p>
        </w:tc>
        <w:tc>
          <w:tcPr>
            <w:tcW w:w="920" w:type="dxa"/>
            <w:tcBorders>
              <w:top w:val="nil"/>
              <w:left w:val="nil"/>
              <w:bottom w:val="nil"/>
              <w:right w:val="nil"/>
            </w:tcBorders>
          </w:tcPr>
          <w:p w:rsidR="002C1A54" w:rsidRDefault="002C1A54">
            <w:pPr>
              <w:pStyle w:val="ConsPlusNormal"/>
              <w:jc w:val="center"/>
            </w:pPr>
            <w:r>
              <w:t>107,9</w:t>
            </w:r>
          </w:p>
        </w:tc>
        <w:tc>
          <w:tcPr>
            <w:tcW w:w="920" w:type="dxa"/>
            <w:tcBorders>
              <w:top w:val="nil"/>
              <w:left w:val="nil"/>
              <w:bottom w:val="nil"/>
              <w:right w:val="nil"/>
            </w:tcBorders>
          </w:tcPr>
          <w:p w:rsidR="002C1A54" w:rsidRDefault="002C1A54">
            <w:pPr>
              <w:pStyle w:val="ConsPlusNormal"/>
              <w:jc w:val="center"/>
            </w:pPr>
            <w:r>
              <w:t>113,76</w:t>
            </w:r>
          </w:p>
        </w:tc>
        <w:tc>
          <w:tcPr>
            <w:tcW w:w="920" w:type="dxa"/>
            <w:tcBorders>
              <w:top w:val="nil"/>
              <w:left w:val="nil"/>
              <w:bottom w:val="nil"/>
              <w:right w:val="nil"/>
            </w:tcBorders>
          </w:tcPr>
          <w:p w:rsidR="002C1A54" w:rsidRDefault="002C1A54">
            <w:pPr>
              <w:pStyle w:val="ConsPlusNormal"/>
              <w:jc w:val="center"/>
            </w:pPr>
            <w:r>
              <w:t>108,6</w:t>
            </w:r>
          </w:p>
        </w:tc>
        <w:tc>
          <w:tcPr>
            <w:tcW w:w="920" w:type="dxa"/>
            <w:tcBorders>
              <w:top w:val="nil"/>
              <w:left w:val="nil"/>
              <w:bottom w:val="nil"/>
              <w:right w:val="nil"/>
            </w:tcBorders>
          </w:tcPr>
          <w:p w:rsidR="002C1A54" w:rsidRDefault="002C1A54">
            <w:pPr>
              <w:pStyle w:val="ConsPlusNormal"/>
              <w:jc w:val="center"/>
            </w:pPr>
            <w:r>
              <w:t>109,1</w:t>
            </w:r>
          </w:p>
        </w:tc>
        <w:tc>
          <w:tcPr>
            <w:tcW w:w="923" w:type="dxa"/>
            <w:tcBorders>
              <w:top w:val="nil"/>
              <w:left w:val="nil"/>
              <w:bottom w:val="nil"/>
              <w:right w:val="nil"/>
            </w:tcBorders>
          </w:tcPr>
          <w:p w:rsidR="002C1A54" w:rsidRDefault="002C1A54">
            <w:pPr>
              <w:pStyle w:val="ConsPlusNormal"/>
              <w:jc w:val="center"/>
            </w:pPr>
            <w:r>
              <w:t>109,7</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4.</w:t>
            </w:r>
          </w:p>
        </w:tc>
        <w:tc>
          <w:tcPr>
            <w:tcW w:w="2494" w:type="dxa"/>
            <w:tcBorders>
              <w:top w:val="nil"/>
              <w:left w:val="nil"/>
              <w:bottom w:val="nil"/>
              <w:right w:val="nil"/>
            </w:tcBorders>
          </w:tcPr>
          <w:p w:rsidR="002C1A54" w:rsidRDefault="002C1A54">
            <w:pPr>
              <w:pStyle w:val="ConsPlusNormal"/>
            </w:pPr>
            <w:r>
              <w:t>Северо-Кавказский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92,77</w:t>
            </w:r>
          </w:p>
        </w:tc>
        <w:tc>
          <w:tcPr>
            <w:tcW w:w="920" w:type="dxa"/>
            <w:tcBorders>
              <w:top w:val="nil"/>
              <w:left w:val="nil"/>
              <w:bottom w:val="nil"/>
              <w:right w:val="nil"/>
            </w:tcBorders>
          </w:tcPr>
          <w:p w:rsidR="002C1A54" w:rsidRDefault="002C1A54">
            <w:pPr>
              <w:pStyle w:val="ConsPlusNormal"/>
              <w:jc w:val="center"/>
            </w:pPr>
            <w:r>
              <w:t>99,03</w:t>
            </w:r>
          </w:p>
        </w:tc>
        <w:tc>
          <w:tcPr>
            <w:tcW w:w="920" w:type="dxa"/>
            <w:tcBorders>
              <w:top w:val="nil"/>
              <w:left w:val="nil"/>
              <w:bottom w:val="nil"/>
              <w:right w:val="nil"/>
            </w:tcBorders>
          </w:tcPr>
          <w:p w:rsidR="002C1A54" w:rsidRDefault="002C1A54">
            <w:pPr>
              <w:pStyle w:val="ConsPlusNormal"/>
              <w:jc w:val="center"/>
            </w:pPr>
            <w:r>
              <w:t>101,9</w:t>
            </w:r>
          </w:p>
        </w:tc>
        <w:tc>
          <w:tcPr>
            <w:tcW w:w="920" w:type="dxa"/>
            <w:tcBorders>
              <w:top w:val="nil"/>
              <w:left w:val="nil"/>
              <w:bottom w:val="nil"/>
              <w:right w:val="nil"/>
            </w:tcBorders>
          </w:tcPr>
          <w:p w:rsidR="002C1A54" w:rsidRDefault="002C1A54">
            <w:pPr>
              <w:pStyle w:val="ConsPlusNormal"/>
              <w:jc w:val="center"/>
            </w:pPr>
            <w:r>
              <w:t>104,63</w:t>
            </w:r>
          </w:p>
        </w:tc>
        <w:tc>
          <w:tcPr>
            <w:tcW w:w="920" w:type="dxa"/>
            <w:tcBorders>
              <w:top w:val="nil"/>
              <w:left w:val="nil"/>
              <w:bottom w:val="nil"/>
              <w:right w:val="nil"/>
            </w:tcBorders>
          </w:tcPr>
          <w:p w:rsidR="002C1A54" w:rsidRDefault="002C1A54">
            <w:pPr>
              <w:pStyle w:val="ConsPlusNormal"/>
              <w:jc w:val="center"/>
            </w:pPr>
            <w:r>
              <w:t>98,7</w:t>
            </w:r>
          </w:p>
        </w:tc>
        <w:tc>
          <w:tcPr>
            <w:tcW w:w="920" w:type="dxa"/>
            <w:tcBorders>
              <w:top w:val="nil"/>
              <w:left w:val="nil"/>
              <w:bottom w:val="nil"/>
              <w:right w:val="nil"/>
            </w:tcBorders>
          </w:tcPr>
          <w:p w:rsidR="002C1A54" w:rsidRDefault="002C1A54">
            <w:pPr>
              <w:pStyle w:val="ConsPlusNormal"/>
              <w:jc w:val="center"/>
            </w:pPr>
            <w:r>
              <w:t>110,24</w:t>
            </w:r>
          </w:p>
        </w:tc>
        <w:tc>
          <w:tcPr>
            <w:tcW w:w="920" w:type="dxa"/>
            <w:tcBorders>
              <w:top w:val="nil"/>
              <w:left w:val="nil"/>
              <w:bottom w:val="nil"/>
              <w:right w:val="nil"/>
            </w:tcBorders>
          </w:tcPr>
          <w:p w:rsidR="002C1A54" w:rsidRDefault="002C1A54">
            <w:pPr>
              <w:pStyle w:val="ConsPlusNormal"/>
              <w:jc w:val="center"/>
            </w:pPr>
            <w:r>
              <w:t>99,3</w:t>
            </w:r>
          </w:p>
        </w:tc>
        <w:tc>
          <w:tcPr>
            <w:tcW w:w="920" w:type="dxa"/>
            <w:tcBorders>
              <w:top w:val="nil"/>
              <w:left w:val="nil"/>
              <w:bottom w:val="nil"/>
              <w:right w:val="nil"/>
            </w:tcBorders>
          </w:tcPr>
          <w:p w:rsidR="002C1A54" w:rsidRDefault="002C1A54">
            <w:pPr>
              <w:pStyle w:val="ConsPlusNormal"/>
              <w:jc w:val="center"/>
            </w:pPr>
            <w:r>
              <w:t>99,8</w:t>
            </w:r>
          </w:p>
        </w:tc>
        <w:tc>
          <w:tcPr>
            <w:tcW w:w="923" w:type="dxa"/>
            <w:tcBorders>
              <w:top w:val="nil"/>
              <w:left w:val="nil"/>
              <w:bottom w:val="nil"/>
              <w:right w:val="nil"/>
            </w:tcBorders>
          </w:tcPr>
          <w:p w:rsidR="002C1A54" w:rsidRDefault="002C1A54">
            <w:pPr>
              <w:pStyle w:val="ConsPlusNormal"/>
              <w:jc w:val="center"/>
            </w:pPr>
            <w:r>
              <w:t>100,3</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5.</w:t>
            </w:r>
          </w:p>
        </w:tc>
        <w:tc>
          <w:tcPr>
            <w:tcW w:w="2494" w:type="dxa"/>
            <w:tcBorders>
              <w:top w:val="nil"/>
              <w:left w:val="nil"/>
              <w:bottom w:val="nil"/>
              <w:right w:val="nil"/>
            </w:tcBorders>
          </w:tcPr>
          <w:p w:rsidR="002C1A54" w:rsidRDefault="002C1A54">
            <w:pPr>
              <w:pStyle w:val="ConsPlusNormal"/>
            </w:pPr>
            <w:r>
              <w:t>Приволжский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98,27</w:t>
            </w:r>
          </w:p>
        </w:tc>
        <w:tc>
          <w:tcPr>
            <w:tcW w:w="920" w:type="dxa"/>
            <w:tcBorders>
              <w:top w:val="nil"/>
              <w:left w:val="nil"/>
              <w:bottom w:val="nil"/>
              <w:right w:val="nil"/>
            </w:tcBorders>
          </w:tcPr>
          <w:p w:rsidR="002C1A54" w:rsidRDefault="002C1A54">
            <w:pPr>
              <w:pStyle w:val="ConsPlusNormal"/>
              <w:jc w:val="center"/>
            </w:pPr>
            <w:r>
              <w:t>104,9</w:t>
            </w:r>
          </w:p>
        </w:tc>
        <w:tc>
          <w:tcPr>
            <w:tcW w:w="920" w:type="dxa"/>
            <w:tcBorders>
              <w:top w:val="nil"/>
              <w:left w:val="nil"/>
              <w:bottom w:val="nil"/>
              <w:right w:val="nil"/>
            </w:tcBorders>
          </w:tcPr>
          <w:p w:rsidR="002C1A54" w:rsidRDefault="002C1A54">
            <w:pPr>
              <w:pStyle w:val="ConsPlusNormal"/>
              <w:jc w:val="center"/>
            </w:pPr>
            <w:r>
              <w:t>100,6</w:t>
            </w:r>
          </w:p>
        </w:tc>
        <w:tc>
          <w:tcPr>
            <w:tcW w:w="920" w:type="dxa"/>
            <w:tcBorders>
              <w:top w:val="nil"/>
              <w:left w:val="nil"/>
              <w:bottom w:val="nil"/>
              <w:right w:val="nil"/>
            </w:tcBorders>
          </w:tcPr>
          <w:p w:rsidR="002C1A54" w:rsidRDefault="002C1A54">
            <w:pPr>
              <w:pStyle w:val="ConsPlusNormal"/>
              <w:jc w:val="center"/>
            </w:pPr>
            <w:r>
              <w:t>110,84</w:t>
            </w:r>
          </w:p>
        </w:tc>
        <w:tc>
          <w:tcPr>
            <w:tcW w:w="920" w:type="dxa"/>
            <w:tcBorders>
              <w:top w:val="nil"/>
              <w:left w:val="nil"/>
              <w:bottom w:val="nil"/>
              <w:right w:val="nil"/>
            </w:tcBorders>
          </w:tcPr>
          <w:p w:rsidR="002C1A54" w:rsidRDefault="002C1A54">
            <w:pPr>
              <w:pStyle w:val="ConsPlusNormal"/>
              <w:jc w:val="center"/>
            </w:pPr>
            <w:r>
              <w:t>97,2</w:t>
            </w:r>
          </w:p>
        </w:tc>
        <w:tc>
          <w:tcPr>
            <w:tcW w:w="920" w:type="dxa"/>
            <w:tcBorders>
              <w:top w:val="nil"/>
              <w:left w:val="nil"/>
              <w:bottom w:val="nil"/>
              <w:right w:val="nil"/>
            </w:tcBorders>
          </w:tcPr>
          <w:p w:rsidR="002C1A54" w:rsidRDefault="002C1A54">
            <w:pPr>
              <w:pStyle w:val="ConsPlusNormal"/>
              <w:jc w:val="center"/>
            </w:pPr>
            <w:r>
              <w:t>116,78</w:t>
            </w:r>
          </w:p>
        </w:tc>
        <w:tc>
          <w:tcPr>
            <w:tcW w:w="920" w:type="dxa"/>
            <w:tcBorders>
              <w:top w:val="nil"/>
              <w:left w:val="nil"/>
              <w:bottom w:val="nil"/>
              <w:right w:val="nil"/>
            </w:tcBorders>
          </w:tcPr>
          <w:p w:rsidR="002C1A54" w:rsidRDefault="002C1A54">
            <w:pPr>
              <w:pStyle w:val="ConsPlusNormal"/>
              <w:jc w:val="center"/>
            </w:pPr>
            <w:r>
              <w:t>97,8</w:t>
            </w:r>
          </w:p>
        </w:tc>
        <w:tc>
          <w:tcPr>
            <w:tcW w:w="920" w:type="dxa"/>
            <w:tcBorders>
              <w:top w:val="nil"/>
              <w:left w:val="nil"/>
              <w:bottom w:val="nil"/>
              <w:right w:val="nil"/>
            </w:tcBorders>
          </w:tcPr>
          <w:p w:rsidR="002C1A54" w:rsidRDefault="002C1A54">
            <w:pPr>
              <w:pStyle w:val="ConsPlusNormal"/>
              <w:jc w:val="center"/>
            </w:pPr>
            <w:r>
              <w:t>98,3</w:t>
            </w:r>
          </w:p>
        </w:tc>
        <w:tc>
          <w:tcPr>
            <w:tcW w:w="923" w:type="dxa"/>
            <w:tcBorders>
              <w:top w:val="nil"/>
              <w:left w:val="nil"/>
              <w:bottom w:val="nil"/>
              <w:right w:val="nil"/>
            </w:tcBorders>
          </w:tcPr>
          <w:p w:rsidR="002C1A54" w:rsidRDefault="002C1A54">
            <w:pPr>
              <w:pStyle w:val="ConsPlusNormal"/>
              <w:jc w:val="center"/>
            </w:pPr>
            <w:r>
              <w:t>98,8</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6.</w:t>
            </w:r>
          </w:p>
        </w:tc>
        <w:tc>
          <w:tcPr>
            <w:tcW w:w="2494" w:type="dxa"/>
            <w:tcBorders>
              <w:top w:val="nil"/>
              <w:left w:val="nil"/>
              <w:bottom w:val="nil"/>
              <w:right w:val="nil"/>
            </w:tcBorders>
          </w:tcPr>
          <w:p w:rsidR="002C1A54" w:rsidRDefault="002C1A54">
            <w:pPr>
              <w:pStyle w:val="ConsPlusNormal"/>
            </w:pPr>
            <w:r>
              <w:t>Уральский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107,83</w:t>
            </w:r>
          </w:p>
        </w:tc>
        <w:tc>
          <w:tcPr>
            <w:tcW w:w="920" w:type="dxa"/>
            <w:tcBorders>
              <w:top w:val="nil"/>
              <w:left w:val="nil"/>
              <w:bottom w:val="nil"/>
              <w:right w:val="nil"/>
            </w:tcBorders>
          </w:tcPr>
          <w:p w:rsidR="002C1A54" w:rsidRDefault="002C1A54">
            <w:pPr>
              <w:pStyle w:val="ConsPlusNormal"/>
              <w:jc w:val="center"/>
            </w:pPr>
            <w:r>
              <w:t>115,11</w:t>
            </w:r>
          </w:p>
        </w:tc>
        <w:tc>
          <w:tcPr>
            <w:tcW w:w="920" w:type="dxa"/>
            <w:tcBorders>
              <w:top w:val="nil"/>
              <w:left w:val="nil"/>
              <w:bottom w:val="nil"/>
              <w:right w:val="nil"/>
            </w:tcBorders>
          </w:tcPr>
          <w:p w:rsidR="002C1A54" w:rsidRDefault="002C1A54">
            <w:pPr>
              <w:pStyle w:val="ConsPlusNormal"/>
              <w:jc w:val="center"/>
            </w:pPr>
            <w:r>
              <w:t>108,8</w:t>
            </w:r>
          </w:p>
        </w:tc>
        <w:tc>
          <w:tcPr>
            <w:tcW w:w="920" w:type="dxa"/>
            <w:tcBorders>
              <w:top w:val="nil"/>
              <w:left w:val="nil"/>
              <w:bottom w:val="nil"/>
              <w:right w:val="nil"/>
            </w:tcBorders>
          </w:tcPr>
          <w:p w:rsidR="002C1A54" w:rsidRDefault="002C1A54">
            <w:pPr>
              <w:pStyle w:val="ConsPlusNormal"/>
              <w:jc w:val="center"/>
            </w:pPr>
            <w:r>
              <w:t>121,62</w:t>
            </w:r>
          </w:p>
        </w:tc>
        <w:tc>
          <w:tcPr>
            <w:tcW w:w="920" w:type="dxa"/>
            <w:tcBorders>
              <w:top w:val="nil"/>
              <w:left w:val="nil"/>
              <w:bottom w:val="nil"/>
              <w:right w:val="nil"/>
            </w:tcBorders>
          </w:tcPr>
          <w:p w:rsidR="002C1A54" w:rsidRDefault="002C1A54">
            <w:pPr>
              <w:pStyle w:val="ConsPlusNormal"/>
              <w:jc w:val="center"/>
            </w:pPr>
            <w:r>
              <w:t>106,6</w:t>
            </w:r>
          </w:p>
        </w:tc>
        <w:tc>
          <w:tcPr>
            <w:tcW w:w="920" w:type="dxa"/>
            <w:tcBorders>
              <w:top w:val="nil"/>
              <w:left w:val="nil"/>
              <w:bottom w:val="nil"/>
              <w:right w:val="nil"/>
            </w:tcBorders>
          </w:tcPr>
          <w:p w:rsidR="002C1A54" w:rsidRDefault="002C1A54">
            <w:pPr>
              <w:pStyle w:val="ConsPlusNormal"/>
              <w:jc w:val="center"/>
            </w:pPr>
            <w:r>
              <w:t>128,14</w:t>
            </w:r>
          </w:p>
        </w:tc>
        <w:tc>
          <w:tcPr>
            <w:tcW w:w="920" w:type="dxa"/>
            <w:tcBorders>
              <w:top w:val="nil"/>
              <w:left w:val="nil"/>
              <w:bottom w:val="nil"/>
              <w:right w:val="nil"/>
            </w:tcBorders>
          </w:tcPr>
          <w:p w:rsidR="002C1A54" w:rsidRDefault="002C1A54">
            <w:pPr>
              <w:pStyle w:val="ConsPlusNormal"/>
              <w:jc w:val="center"/>
            </w:pPr>
            <w:r>
              <w:t>107,3</w:t>
            </w:r>
          </w:p>
        </w:tc>
        <w:tc>
          <w:tcPr>
            <w:tcW w:w="920" w:type="dxa"/>
            <w:tcBorders>
              <w:top w:val="nil"/>
              <w:left w:val="nil"/>
              <w:bottom w:val="nil"/>
              <w:right w:val="nil"/>
            </w:tcBorders>
          </w:tcPr>
          <w:p w:rsidR="002C1A54" w:rsidRDefault="002C1A54">
            <w:pPr>
              <w:pStyle w:val="ConsPlusNormal"/>
              <w:jc w:val="center"/>
            </w:pPr>
            <w:r>
              <w:t>107,8</w:t>
            </w:r>
          </w:p>
        </w:tc>
        <w:tc>
          <w:tcPr>
            <w:tcW w:w="923" w:type="dxa"/>
            <w:tcBorders>
              <w:top w:val="nil"/>
              <w:left w:val="nil"/>
              <w:bottom w:val="nil"/>
              <w:right w:val="nil"/>
            </w:tcBorders>
          </w:tcPr>
          <w:p w:rsidR="002C1A54" w:rsidRDefault="002C1A54">
            <w:pPr>
              <w:pStyle w:val="ConsPlusNormal"/>
              <w:jc w:val="center"/>
            </w:pPr>
            <w:r>
              <w:t>108,3</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7.</w:t>
            </w:r>
          </w:p>
        </w:tc>
        <w:tc>
          <w:tcPr>
            <w:tcW w:w="2494" w:type="dxa"/>
            <w:tcBorders>
              <w:top w:val="nil"/>
              <w:left w:val="nil"/>
              <w:bottom w:val="nil"/>
              <w:right w:val="nil"/>
            </w:tcBorders>
          </w:tcPr>
          <w:p w:rsidR="002C1A54" w:rsidRDefault="002C1A54">
            <w:pPr>
              <w:pStyle w:val="ConsPlusNormal"/>
            </w:pPr>
            <w:r>
              <w:t>Сибирский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88,94</w:t>
            </w:r>
          </w:p>
        </w:tc>
        <w:tc>
          <w:tcPr>
            <w:tcW w:w="920" w:type="dxa"/>
            <w:tcBorders>
              <w:top w:val="nil"/>
              <w:left w:val="nil"/>
              <w:bottom w:val="nil"/>
              <w:right w:val="nil"/>
            </w:tcBorders>
          </w:tcPr>
          <w:p w:rsidR="002C1A54" w:rsidRDefault="002C1A54">
            <w:pPr>
              <w:pStyle w:val="ConsPlusNormal"/>
              <w:jc w:val="center"/>
            </w:pPr>
            <w:r>
              <w:t>94,94</w:t>
            </w:r>
          </w:p>
        </w:tc>
        <w:tc>
          <w:tcPr>
            <w:tcW w:w="920" w:type="dxa"/>
            <w:tcBorders>
              <w:top w:val="nil"/>
              <w:left w:val="nil"/>
              <w:bottom w:val="nil"/>
              <w:right w:val="nil"/>
            </w:tcBorders>
          </w:tcPr>
          <w:p w:rsidR="002C1A54" w:rsidRDefault="002C1A54">
            <w:pPr>
              <w:pStyle w:val="ConsPlusNormal"/>
              <w:jc w:val="center"/>
            </w:pPr>
            <w:r>
              <w:t>90,6</w:t>
            </w:r>
          </w:p>
        </w:tc>
        <w:tc>
          <w:tcPr>
            <w:tcW w:w="920" w:type="dxa"/>
            <w:tcBorders>
              <w:top w:val="nil"/>
              <w:left w:val="nil"/>
              <w:bottom w:val="nil"/>
              <w:right w:val="nil"/>
            </w:tcBorders>
          </w:tcPr>
          <w:p w:rsidR="002C1A54" w:rsidRDefault="002C1A54">
            <w:pPr>
              <w:pStyle w:val="ConsPlusNormal"/>
              <w:jc w:val="center"/>
            </w:pPr>
            <w:r>
              <w:t>100,32</w:t>
            </w:r>
          </w:p>
        </w:tc>
        <w:tc>
          <w:tcPr>
            <w:tcW w:w="920" w:type="dxa"/>
            <w:tcBorders>
              <w:top w:val="nil"/>
              <w:left w:val="nil"/>
              <w:bottom w:val="nil"/>
              <w:right w:val="nil"/>
            </w:tcBorders>
          </w:tcPr>
          <w:p w:rsidR="002C1A54" w:rsidRDefault="002C1A54">
            <w:pPr>
              <w:pStyle w:val="ConsPlusNormal"/>
              <w:jc w:val="center"/>
            </w:pPr>
            <w:r>
              <w:t>87,7</w:t>
            </w:r>
          </w:p>
        </w:tc>
        <w:tc>
          <w:tcPr>
            <w:tcW w:w="920" w:type="dxa"/>
            <w:tcBorders>
              <w:top w:val="nil"/>
              <w:left w:val="nil"/>
              <w:bottom w:val="nil"/>
              <w:right w:val="nil"/>
            </w:tcBorders>
          </w:tcPr>
          <w:p w:rsidR="002C1A54" w:rsidRDefault="002C1A54">
            <w:pPr>
              <w:pStyle w:val="ConsPlusNormal"/>
              <w:jc w:val="center"/>
            </w:pPr>
            <w:r>
              <w:t>105,69</w:t>
            </w:r>
          </w:p>
        </w:tc>
        <w:tc>
          <w:tcPr>
            <w:tcW w:w="920" w:type="dxa"/>
            <w:tcBorders>
              <w:top w:val="nil"/>
              <w:left w:val="nil"/>
              <w:bottom w:val="nil"/>
              <w:right w:val="nil"/>
            </w:tcBorders>
          </w:tcPr>
          <w:p w:rsidR="002C1A54" w:rsidRDefault="002C1A54">
            <w:pPr>
              <w:pStyle w:val="ConsPlusNormal"/>
              <w:jc w:val="center"/>
            </w:pPr>
            <w:r>
              <w:t>88,2</w:t>
            </w:r>
          </w:p>
        </w:tc>
        <w:tc>
          <w:tcPr>
            <w:tcW w:w="920" w:type="dxa"/>
            <w:tcBorders>
              <w:top w:val="nil"/>
              <w:left w:val="nil"/>
              <w:bottom w:val="nil"/>
              <w:right w:val="nil"/>
            </w:tcBorders>
          </w:tcPr>
          <w:p w:rsidR="002C1A54" w:rsidRDefault="002C1A54">
            <w:pPr>
              <w:pStyle w:val="ConsPlusNormal"/>
              <w:jc w:val="center"/>
            </w:pPr>
            <w:r>
              <w:t>88,7</w:t>
            </w:r>
          </w:p>
        </w:tc>
        <w:tc>
          <w:tcPr>
            <w:tcW w:w="923" w:type="dxa"/>
            <w:tcBorders>
              <w:top w:val="nil"/>
              <w:left w:val="nil"/>
              <w:bottom w:val="nil"/>
              <w:right w:val="nil"/>
            </w:tcBorders>
          </w:tcPr>
          <w:p w:rsidR="002C1A54" w:rsidRDefault="002C1A54">
            <w:pPr>
              <w:pStyle w:val="ConsPlusNormal"/>
              <w:jc w:val="center"/>
            </w:pPr>
            <w:r>
              <w:t>89,1</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8.</w:t>
            </w:r>
          </w:p>
        </w:tc>
        <w:tc>
          <w:tcPr>
            <w:tcW w:w="2494" w:type="dxa"/>
            <w:tcBorders>
              <w:top w:val="nil"/>
              <w:left w:val="nil"/>
              <w:bottom w:val="nil"/>
              <w:right w:val="nil"/>
            </w:tcBorders>
          </w:tcPr>
          <w:p w:rsidR="002C1A54" w:rsidRDefault="002C1A54">
            <w:pPr>
              <w:pStyle w:val="ConsPlusNormal"/>
            </w:pPr>
            <w:r>
              <w:t>Дальневосточный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95,52</w:t>
            </w:r>
          </w:p>
        </w:tc>
        <w:tc>
          <w:tcPr>
            <w:tcW w:w="920" w:type="dxa"/>
            <w:tcBorders>
              <w:top w:val="nil"/>
              <w:left w:val="nil"/>
              <w:bottom w:val="nil"/>
              <w:right w:val="nil"/>
            </w:tcBorders>
          </w:tcPr>
          <w:p w:rsidR="002C1A54" w:rsidRDefault="002C1A54">
            <w:pPr>
              <w:pStyle w:val="ConsPlusNormal"/>
              <w:jc w:val="center"/>
            </w:pPr>
            <w:r>
              <w:t>101,96</w:t>
            </w:r>
          </w:p>
        </w:tc>
        <w:tc>
          <w:tcPr>
            <w:tcW w:w="920" w:type="dxa"/>
            <w:tcBorders>
              <w:top w:val="nil"/>
              <w:left w:val="nil"/>
              <w:bottom w:val="nil"/>
              <w:right w:val="nil"/>
            </w:tcBorders>
          </w:tcPr>
          <w:p w:rsidR="002C1A54" w:rsidRDefault="002C1A54">
            <w:pPr>
              <w:pStyle w:val="ConsPlusNormal"/>
              <w:jc w:val="center"/>
            </w:pPr>
            <w:r>
              <w:t>99,8</w:t>
            </w:r>
          </w:p>
        </w:tc>
        <w:tc>
          <w:tcPr>
            <w:tcW w:w="920" w:type="dxa"/>
            <w:tcBorders>
              <w:top w:val="nil"/>
              <w:left w:val="nil"/>
              <w:bottom w:val="nil"/>
              <w:right w:val="nil"/>
            </w:tcBorders>
          </w:tcPr>
          <w:p w:rsidR="002C1A54" w:rsidRDefault="002C1A54">
            <w:pPr>
              <w:pStyle w:val="ConsPlusNormal"/>
              <w:jc w:val="center"/>
            </w:pPr>
            <w:r>
              <w:t>107,74</w:t>
            </w:r>
          </w:p>
        </w:tc>
        <w:tc>
          <w:tcPr>
            <w:tcW w:w="920" w:type="dxa"/>
            <w:tcBorders>
              <w:top w:val="nil"/>
              <w:left w:val="nil"/>
              <w:bottom w:val="nil"/>
              <w:right w:val="nil"/>
            </w:tcBorders>
          </w:tcPr>
          <w:p w:rsidR="002C1A54" w:rsidRDefault="002C1A54">
            <w:pPr>
              <w:pStyle w:val="ConsPlusNormal"/>
              <w:jc w:val="center"/>
            </w:pPr>
            <w:r>
              <w:t>93,4</w:t>
            </w:r>
          </w:p>
        </w:tc>
        <w:tc>
          <w:tcPr>
            <w:tcW w:w="920" w:type="dxa"/>
            <w:tcBorders>
              <w:top w:val="nil"/>
              <w:left w:val="nil"/>
              <w:bottom w:val="nil"/>
              <w:right w:val="nil"/>
            </w:tcBorders>
          </w:tcPr>
          <w:p w:rsidR="002C1A54" w:rsidRDefault="002C1A54">
            <w:pPr>
              <w:pStyle w:val="ConsPlusNormal"/>
              <w:jc w:val="center"/>
            </w:pPr>
            <w:r>
              <w:t>113,51</w:t>
            </w:r>
          </w:p>
        </w:tc>
        <w:tc>
          <w:tcPr>
            <w:tcW w:w="920" w:type="dxa"/>
            <w:tcBorders>
              <w:top w:val="nil"/>
              <w:left w:val="nil"/>
              <w:bottom w:val="nil"/>
              <w:right w:val="nil"/>
            </w:tcBorders>
          </w:tcPr>
          <w:p w:rsidR="002C1A54" w:rsidRDefault="002C1A54">
            <w:pPr>
              <w:pStyle w:val="ConsPlusNormal"/>
              <w:jc w:val="center"/>
            </w:pPr>
            <w:r>
              <w:t>99</w:t>
            </w:r>
          </w:p>
        </w:tc>
        <w:tc>
          <w:tcPr>
            <w:tcW w:w="920" w:type="dxa"/>
            <w:tcBorders>
              <w:top w:val="nil"/>
              <w:left w:val="nil"/>
              <w:bottom w:val="nil"/>
              <w:right w:val="nil"/>
            </w:tcBorders>
          </w:tcPr>
          <w:p w:rsidR="002C1A54" w:rsidRDefault="002C1A54">
            <w:pPr>
              <w:pStyle w:val="ConsPlusNormal"/>
              <w:jc w:val="center"/>
            </w:pPr>
            <w:r>
              <w:t>99,5</w:t>
            </w:r>
          </w:p>
        </w:tc>
        <w:tc>
          <w:tcPr>
            <w:tcW w:w="923"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12415" w:type="dxa"/>
            <w:gridSpan w:val="12"/>
            <w:tcBorders>
              <w:top w:val="nil"/>
              <w:left w:val="nil"/>
              <w:bottom w:val="nil"/>
              <w:right w:val="nil"/>
            </w:tcBorders>
          </w:tcPr>
          <w:p w:rsidR="002C1A54" w:rsidRDefault="002C1A54">
            <w:pPr>
              <w:pStyle w:val="ConsPlusNormal"/>
              <w:jc w:val="center"/>
              <w:outlineLvl w:val="3"/>
            </w:pPr>
            <w:r>
              <w:t>Численность лиц, размещенных в коллективных средствах размещения, по отношению к 2012 году, процентов</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1.</w:t>
            </w:r>
          </w:p>
        </w:tc>
        <w:tc>
          <w:tcPr>
            <w:tcW w:w="2494" w:type="dxa"/>
            <w:tcBorders>
              <w:top w:val="nil"/>
              <w:left w:val="nil"/>
              <w:bottom w:val="nil"/>
              <w:right w:val="nil"/>
            </w:tcBorders>
          </w:tcPr>
          <w:p w:rsidR="002C1A54" w:rsidRDefault="002C1A54">
            <w:pPr>
              <w:pStyle w:val="ConsPlusNormal"/>
            </w:pPr>
            <w:r>
              <w:t>Центральный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107,2</w:t>
            </w:r>
          </w:p>
        </w:tc>
        <w:tc>
          <w:tcPr>
            <w:tcW w:w="920" w:type="dxa"/>
            <w:tcBorders>
              <w:top w:val="nil"/>
              <w:left w:val="nil"/>
              <w:bottom w:val="nil"/>
              <w:right w:val="nil"/>
            </w:tcBorders>
          </w:tcPr>
          <w:p w:rsidR="002C1A54" w:rsidRDefault="002C1A54">
            <w:pPr>
              <w:pStyle w:val="ConsPlusNormal"/>
              <w:jc w:val="center"/>
            </w:pPr>
            <w:r>
              <w:t>118,63</w:t>
            </w:r>
          </w:p>
        </w:tc>
        <w:tc>
          <w:tcPr>
            <w:tcW w:w="920" w:type="dxa"/>
            <w:tcBorders>
              <w:top w:val="nil"/>
              <w:left w:val="nil"/>
              <w:bottom w:val="nil"/>
              <w:right w:val="nil"/>
            </w:tcBorders>
          </w:tcPr>
          <w:p w:rsidR="002C1A54" w:rsidRDefault="002C1A54">
            <w:pPr>
              <w:pStyle w:val="ConsPlusNormal"/>
              <w:jc w:val="center"/>
            </w:pPr>
            <w:r>
              <w:t>121,9</w:t>
            </w:r>
          </w:p>
        </w:tc>
        <w:tc>
          <w:tcPr>
            <w:tcW w:w="920" w:type="dxa"/>
            <w:tcBorders>
              <w:top w:val="nil"/>
              <w:left w:val="nil"/>
              <w:bottom w:val="nil"/>
              <w:right w:val="nil"/>
            </w:tcBorders>
          </w:tcPr>
          <w:p w:rsidR="002C1A54" w:rsidRDefault="002C1A54">
            <w:pPr>
              <w:pStyle w:val="ConsPlusNormal"/>
              <w:jc w:val="center"/>
            </w:pPr>
            <w:r>
              <w:t>133,63</w:t>
            </w:r>
          </w:p>
        </w:tc>
        <w:tc>
          <w:tcPr>
            <w:tcW w:w="920" w:type="dxa"/>
            <w:tcBorders>
              <w:top w:val="nil"/>
              <w:left w:val="nil"/>
              <w:bottom w:val="nil"/>
              <w:right w:val="nil"/>
            </w:tcBorders>
          </w:tcPr>
          <w:p w:rsidR="002C1A54" w:rsidRDefault="002C1A54">
            <w:pPr>
              <w:pStyle w:val="ConsPlusNormal"/>
              <w:jc w:val="center"/>
            </w:pPr>
            <w:r>
              <w:t>152,9</w:t>
            </w:r>
          </w:p>
        </w:tc>
        <w:tc>
          <w:tcPr>
            <w:tcW w:w="920" w:type="dxa"/>
            <w:tcBorders>
              <w:top w:val="nil"/>
              <w:left w:val="nil"/>
              <w:bottom w:val="nil"/>
              <w:right w:val="nil"/>
            </w:tcBorders>
          </w:tcPr>
          <w:p w:rsidR="002C1A54" w:rsidRDefault="002C1A54">
            <w:pPr>
              <w:pStyle w:val="ConsPlusNormal"/>
              <w:jc w:val="center"/>
            </w:pPr>
            <w:r>
              <w:t>152,71</w:t>
            </w:r>
          </w:p>
        </w:tc>
        <w:tc>
          <w:tcPr>
            <w:tcW w:w="920" w:type="dxa"/>
            <w:tcBorders>
              <w:top w:val="nil"/>
              <w:left w:val="nil"/>
              <w:bottom w:val="nil"/>
              <w:right w:val="nil"/>
            </w:tcBorders>
          </w:tcPr>
          <w:p w:rsidR="002C1A54" w:rsidRDefault="002C1A54">
            <w:pPr>
              <w:pStyle w:val="ConsPlusNormal"/>
              <w:jc w:val="center"/>
            </w:pPr>
            <w:r>
              <w:t>185,44</w:t>
            </w:r>
          </w:p>
        </w:tc>
        <w:tc>
          <w:tcPr>
            <w:tcW w:w="920" w:type="dxa"/>
            <w:tcBorders>
              <w:top w:val="nil"/>
              <w:left w:val="nil"/>
              <w:bottom w:val="nil"/>
              <w:right w:val="nil"/>
            </w:tcBorders>
          </w:tcPr>
          <w:p w:rsidR="002C1A54" w:rsidRDefault="002C1A54">
            <w:pPr>
              <w:pStyle w:val="ConsPlusNormal"/>
              <w:jc w:val="center"/>
            </w:pPr>
            <w:r>
              <w:t>188,16</w:t>
            </w:r>
          </w:p>
        </w:tc>
        <w:tc>
          <w:tcPr>
            <w:tcW w:w="923" w:type="dxa"/>
            <w:tcBorders>
              <w:top w:val="nil"/>
              <w:left w:val="nil"/>
              <w:bottom w:val="nil"/>
              <w:right w:val="nil"/>
            </w:tcBorders>
          </w:tcPr>
          <w:p w:rsidR="002C1A54" w:rsidRDefault="002C1A54">
            <w:pPr>
              <w:pStyle w:val="ConsPlusNormal"/>
              <w:jc w:val="center"/>
            </w:pPr>
            <w:r>
              <w:t>190,89</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2.</w:t>
            </w:r>
          </w:p>
        </w:tc>
        <w:tc>
          <w:tcPr>
            <w:tcW w:w="2494" w:type="dxa"/>
            <w:tcBorders>
              <w:top w:val="nil"/>
              <w:left w:val="nil"/>
              <w:bottom w:val="nil"/>
              <w:right w:val="nil"/>
            </w:tcBorders>
          </w:tcPr>
          <w:p w:rsidR="002C1A54" w:rsidRDefault="002C1A54">
            <w:pPr>
              <w:pStyle w:val="ConsPlusNormal"/>
            </w:pPr>
            <w:r>
              <w:t>Северо-Западный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106</w:t>
            </w:r>
          </w:p>
        </w:tc>
        <w:tc>
          <w:tcPr>
            <w:tcW w:w="920" w:type="dxa"/>
            <w:tcBorders>
              <w:top w:val="nil"/>
              <w:left w:val="nil"/>
              <w:bottom w:val="nil"/>
              <w:right w:val="nil"/>
            </w:tcBorders>
          </w:tcPr>
          <w:p w:rsidR="002C1A54" w:rsidRDefault="002C1A54">
            <w:pPr>
              <w:pStyle w:val="ConsPlusNormal"/>
              <w:jc w:val="center"/>
            </w:pPr>
            <w:r>
              <w:t>117,3</w:t>
            </w:r>
          </w:p>
        </w:tc>
        <w:tc>
          <w:tcPr>
            <w:tcW w:w="920" w:type="dxa"/>
            <w:tcBorders>
              <w:top w:val="nil"/>
              <w:left w:val="nil"/>
              <w:bottom w:val="nil"/>
              <w:right w:val="nil"/>
            </w:tcBorders>
          </w:tcPr>
          <w:p w:rsidR="002C1A54" w:rsidRDefault="002C1A54">
            <w:pPr>
              <w:pStyle w:val="ConsPlusNormal"/>
              <w:jc w:val="center"/>
            </w:pPr>
            <w:r>
              <w:t>116,5</w:t>
            </w:r>
          </w:p>
        </w:tc>
        <w:tc>
          <w:tcPr>
            <w:tcW w:w="920" w:type="dxa"/>
            <w:tcBorders>
              <w:top w:val="nil"/>
              <w:left w:val="nil"/>
              <w:bottom w:val="nil"/>
              <w:right w:val="nil"/>
            </w:tcBorders>
          </w:tcPr>
          <w:p w:rsidR="002C1A54" w:rsidRDefault="002C1A54">
            <w:pPr>
              <w:pStyle w:val="ConsPlusNormal"/>
              <w:jc w:val="center"/>
            </w:pPr>
            <w:r>
              <w:t>132,13</w:t>
            </w:r>
          </w:p>
        </w:tc>
        <w:tc>
          <w:tcPr>
            <w:tcW w:w="920" w:type="dxa"/>
            <w:tcBorders>
              <w:top w:val="nil"/>
              <w:left w:val="nil"/>
              <w:bottom w:val="nil"/>
              <w:right w:val="nil"/>
            </w:tcBorders>
          </w:tcPr>
          <w:p w:rsidR="002C1A54" w:rsidRDefault="002C1A54">
            <w:pPr>
              <w:pStyle w:val="ConsPlusNormal"/>
              <w:jc w:val="center"/>
            </w:pPr>
            <w:r>
              <w:t>123,6</w:t>
            </w:r>
          </w:p>
        </w:tc>
        <w:tc>
          <w:tcPr>
            <w:tcW w:w="920" w:type="dxa"/>
            <w:tcBorders>
              <w:top w:val="nil"/>
              <w:left w:val="nil"/>
              <w:bottom w:val="nil"/>
              <w:right w:val="nil"/>
            </w:tcBorders>
          </w:tcPr>
          <w:p w:rsidR="002C1A54" w:rsidRDefault="002C1A54">
            <w:pPr>
              <w:pStyle w:val="ConsPlusNormal"/>
              <w:jc w:val="center"/>
            </w:pPr>
            <w:r>
              <w:t>151</w:t>
            </w:r>
          </w:p>
        </w:tc>
        <w:tc>
          <w:tcPr>
            <w:tcW w:w="920" w:type="dxa"/>
            <w:tcBorders>
              <w:top w:val="nil"/>
              <w:left w:val="nil"/>
              <w:bottom w:val="nil"/>
              <w:right w:val="nil"/>
            </w:tcBorders>
          </w:tcPr>
          <w:p w:rsidR="002C1A54" w:rsidRDefault="002C1A54">
            <w:pPr>
              <w:pStyle w:val="ConsPlusNormal"/>
              <w:jc w:val="center"/>
            </w:pPr>
            <w:r>
              <w:t>183,36</w:t>
            </w:r>
          </w:p>
        </w:tc>
        <w:tc>
          <w:tcPr>
            <w:tcW w:w="920" w:type="dxa"/>
            <w:tcBorders>
              <w:top w:val="nil"/>
              <w:left w:val="nil"/>
              <w:bottom w:val="nil"/>
              <w:right w:val="nil"/>
            </w:tcBorders>
          </w:tcPr>
          <w:p w:rsidR="002C1A54" w:rsidRDefault="002C1A54">
            <w:pPr>
              <w:pStyle w:val="ConsPlusNormal"/>
              <w:jc w:val="center"/>
            </w:pPr>
            <w:r>
              <w:t>186,06</w:t>
            </w:r>
          </w:p>
        </w:tc>
        <w:tc>
          <w:tcPr>
            <w:tcW w:w="923" w:type="dxa"/>
            <w:tcBorders>
              <w:top w:val="nil"/>
              <w:left w:val="nil"/>
              <w:bottom w:val="nil"/>
              <w:right w:val="nil"/>
            </w:tcBorders>
          </w:tcPr>
          <w:p w:rsidR="002C1A54" w:rsidRDefault="002C1A54">
            <w:pPr>
              <w:pStyle w:val="ConsPlusNormal"/>
              <w:jc w:val="center"/>
            </w:pPr>
            <w:r>
              <w:t>188,75</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3.</w:t>
            </w:r>
          </w:p>
        </w:tc>
        <w:tc>
          <w:tcPr>
            <w:tcW w:w="2494" w:type="dxa"/>
            <w:tcBorders>
              <w:top w:val="nil"/>
              <w:left w:val="nil"/>
              <w:bottom w:val="nil"/>
              <w:right w:val="nil"/>
            </w:tcBorders>
          </w:tcPr>
          <w:p w:rsidR="002C1A54" w:rsidRDefault="002C1A54">
            <w:pPr>
              <w:pStyle w:val="ConsPlusNormal"/>
            </w:pPr>
            <w:r>
              <w:t>Южный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127,9</w:t>
            </w:r>
          </w:p>
        </w:tc>
        <w:tc>
          <w:tcPr>
            <w:tcW w:w="920" w:type="dxa"/>
            <w:tcBorders>
              <w:top w:val="nil"/>
              <w:left w:val="nil"/>
              <w:bottom w:val="nil"/>
              <w:right w:val="nil"/>
            </w:tcBorders>
          </w:tcPr>
          <w:p w:rsidR="002C1A54" w:rsidRDefault="002C1A54">
            <w:pPr>
              <w:pStyle w:val="ConsPlusNormal"/>
              <w:jc w:val="center"/>
            </w:pPr>
            <w:r>
              <w:t>141,53</w:t>
            </w:r>
          </w:p>
        </w:tc>
        <w:tc>
          <w:tcPr>
            <w:tcW w:w="920" w:type="dxa"/>
            <w:tcBorders>
              <w:top w:val="nil"/>
              <w:left w:val="nil"/>
              <w:bottom w:val="nil"/>
              <w:right w:val="nil"/>
            </w:tcBorders>
          </w:tcPr>
          <w:p w:rsidR="002C1A54" w:rsidRDefault="002C1A54">
            <w:pPr>
              <w:pStyle w:val="ConsPlusNormal"/>
              <w:jc w:val="center"/>
            </w:pPr>
            <w:r>
              <w:t>157,2</w:t>
            </w:r>
          </w:p>
        </w:tc>
        <w:tc>
          <w:tcPr>
            <w:tcW w:w="920" w:type="dxa"/>
            <w:tcBorders>
              <w:top w:val="nil"/>
              <w:left w:val="nil"/>
              <w:bottom w:val="nil"/>
              <w:right w:val="nil"/>
            </w:tcBorders>
          </w:tcPr>
          <w:p w:rsidR="002C1A54" w:rsidRDefault="002C1A54">
            <w:pPr>
              <w:pStyle w:val="ConsPlusNormal"/>
              <w:jc w:val="center"/>
            </w:pPr>
            <w:r>
              <w:t>159,43</w:t>
            </w:r>
          </w:p>
        </w:tc>
        <w:tc>
          <w:tcPr>
            <w:tcW w:w="920" w:type="dxa"/>
            <w:tcBorders>
              <w:top w:val="nil"/>
              <w:left w:val="nil"/>
              <w:bottom w:val="nil"/>
              <w:right w:val="nil"/>
            </w:tcBorders>
          </w:tcPr>
          <w:p w:rsidR="002C1A54" w:rsidRDefault="002C1A54">
            <w:pPr>
              <w:pStyle w:val="ConsPlusNormal"/>
              <w:jc w:val="center"/>
            </w:pPr>
            <w:r>
              <w:t>166,2</w:t>
            </w:r>
          </w:p>
        </w:tc>
        <w:tc>
          <w:tcPr>
            <w:tcW w:w="920" w:type="dxa"/>
            <w:tcBorders>
              <w:top w:val="nil"/>
              <w:left w:val="nil"/>
              <w:bottom w:val="nil"/>
              <w:right w:val="nil"/>
            </w:tcBorders>
          </w:tcPr>
          <w:p w:rsidR="002C1A54" w:rsidRDefault="002C1A54">
            <w:pPr>
              <w:pStyle w:val="ConsPlusNormal"/>
              <w:jc w:val="center"/>
            </w:pPr>
            <w:r>
              <w:t>182,2</w:t>
            </w:r>
          </w:p>
        </w:tc>
        <w:tc>
          <w:tcPr>
            <w:tcW w:w="920" w:type="dxa"/>
            <w:tcBorders>
              <w:top w:val="nil"/>
              <w:left w:val="nil"/>
              <w:bottom w:val="nil"/>
              <w:right w:val="nil"/>
            </w:tcBorders>
          </w:tcPr>
          <w:p w:rsidR="002C1A54" w:rsidRDefault="002C1A54">
            <w:pPr>
              <w:pStyle w:val="ConsPlusNormal"/>
              <w:jc w:val="center"/>
            </w:pPr>
            <w:r>
              <w:t>221,24</w:t>
            </w:r>
          </w:p>
        </w:tc>
        <w:tc>
          <w:tcPr>
            <w:tcW w:w="920" w:type="dxa"/>
            <w:tcBorders>
              <w:top w:val="nil"/>
              <w:left w:val="nil"/>
              <w:bottom w:val="nil"/>
              <w:right w:val="nil"/>
            </w:tcBorders>
          </w:tcPr>
          <w:p w:rsidR="002C1A54" w:rsidRDefault="002C1A54">
            <w:pPr>
              <w:pStyle w:val="ConsPlusNormal"/>
              <w:jc w:val="center"/>
            </w:pPr>
            <w:r>
              <w:t>224,5</w:t>
            </w:r>
          </w:p>
        </w:tc>
        <w:tc>
          <w:tcPr>
            <w:tcW w:w="923" w:type="dxa"/>
            <w:tcBorders>
              <w:top w:val="nil"/>
              <w:left w:val="nil"/>
              <w:bottom w:val="nil"/>
              <w:right w:val="nil"/>
            </w:tcBorders>
          </w:tcPr>
          <w:p w:rsidR="002C1A54" w:rsidRDefault="002C1A54">
            <w:pPr>
              <w:pStyle w:val="ConsPlusNormal"/>
              <w:jc w:val="center"/>
            </w:pPr>
            <w:r>
              <w:t>227,75</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lastRenderedPageBreak/>
              <w:t>4.</w:t>
            </w:r>
          </w:p>
        </w:tc>
        <w:tc>
          <w:tcPr>
            <w:tcW w:w="2494" w:type="dxa"/>
            <w:tcBorders>
              <w:top w:val="nil"/>
              <w:left w:val="nil"/>
              <w:bottom w:val="nil"/>
              <w:right w:val="nil"/>
            </w:tcBorders>
          </w:tcPr>
          <w:p w:rsidR="002C1A54" w:rsidRDefault="002C1A54">
            <w:pPr>
              <w:pStyle w:val="ConsPlusNormal"/>
            </w:pPr>
            <w:r>
              <w:t>Северо-Кавказский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101,6</w:t>
            </w:r>
          </w:p>
        </w:tc>
        <w:tc>
          <w:tcPr>
            <w:tcW w:w="920" w:type="dxa"/>
            <w:tcBorders>
              <w:top w:val="nil"/>
              <w:left w:val="nil"/>
              <w:bottom w:val="nil"/>
              <w:right w:val="nil"/>
            </w:tcBorders>
          </w:tcPr>
          <w:p w:rsidR="002C1A54" w:rsidRDefault="002C1A54">
            <w:pPr>
              <w:pStyle w:val="ConsPlusNormal"/>
              <w:jc w:val="center"/>
            </w:pPr>
            <w:r>
              <w:t>112,43</w:t>
            </w:r>
          </w:p>
        </w:tc>
        <w:tc>
          <w:tcPr>
            <w:tcW w:w="920" w:type="dxa"/>
            <w:tcBorders>
              <w:top w:val="nil"/>
              <w:left w:val="nil"/>
              <w:bottom w:val="nil"/>
              <w:right w:val="nil"/>
            </w:tcBorders>
          </w:tcPr>
          <w:p w:rsidR="002C1A54" w:rsidRDefault="002C1A54">
            <w:pPr>
              <w:pStyle w:val="ConsPlusNormal"/>
              <w:jc w:val="center"/>
            </w:pPr>
            <w:r>
              <w:t>100,3</w:t>
            </w:r>
          </w:p>
        </w:tc>
        <w:tc>
          <w:tcPr>
            <w:tcW w:w="920" w:type="dxa"/>
            <w:tcBorders>
              <w:top w:val="nil"/>
              <w:left w:val="nil"/>
              <w:bottom w:val="nil"/>
              <w:right w:val="nil"/>
            </w:tcBorders>
          </w:tcPr>
          <w:p w:rsidR="002C1A54" w:rsidRDefault="002C1A54">
            <w:pPr>
              <w:pStyle w:val="ConsPlusNormal"/>
              <w:jc w:val="center"/>
            </w:pPr>
            <w:r>
              <w:t>126,65</w:t>
            </w:r>
          </w:p>
        </w:tc>
        <w:tc>
          <w:tcPr>
            <w:tcW w:w="920" w:type="dxa"/>
            <w:tcBorders>
              <w:top w:val="nil"/>
              <w:left w:val="nil"/>
              <w:bottom w:val="nil"/>
              <w:right w:val="nil"/>
            </w:tcBorders>
          </w:tcPr>
          <w:p w:rsidR="002C1A54" w:rsidRDefault="002C1A54">
            <w:pPr>
              <w:pStyle w:val="ConsPlusNormal"/>
              <w:jc w:val="center"/>
            </w:pPr>
            <w:r>
              <w:t>103,8</w:t>
            </w:r>
          </w:p>
        </w:tc>
        <w:tc>
          <w:tcPr>
            <w:tcW w:w="920" w:type="dxa"/>
            <w:tcBorders>
              <w:top w:val="nil"/>
              <w:left w:val="nil"/>
              <w:bottom w:val="nil"/>
              <w:right w:val="nil"/>
            </w:tcBorders>
          </w:tcPr>
          <w:p w:rsidR="002C1A54" w:rsidRDefault="002C1A54">
            <w:pPr>
              <w:pStyle w:val="ConsPlusNormal"/>
              <w:jc w:val="center"/>
            </w:pPr>
            <w:r>
              <w:t>144,73</w:t>
            </w:r>
          </w:p>
        </w:tc>
        <w:tc>
          <w:tcPr>
            <w:tcW w:w="920" w:type="dxa"/>
            <w:tcBorders>
              <w:top w:val="nil"/>
              <w:left w:val="nil"/>
              <w:bottom w:val="nil"/>
              <w:right w:val="nil"/>
            </w:tcBorders>
          </w:tcPr>
          <w:p w:rsidR="002C1A54" w:rsidRDefault="002C1A54">
            <w:pPr>
              <w:pStyle w:val="ConsPlusNormal"/>
              <w:jc w:val="center"/>
            </w:pPr>
            <w:r>
              <w:t>175,75</w:t>
            </w:r>
          </w:p>
        </w:tc>
        <w:tc>
          <w:tcPr>
            <w:tcW w:w="920" w:type="dxa"/>
            <w:tcBorders>
              <w:top w:val="nil"/>
              <w:left w:val="nil"/>
              <w:bottom w:val="nil"/>
              <w:right w:val="nil"/>
            </w:tcBorders>
          </w:tcPr>
          <w:p w:rsidR="002C1A54" w:rsidRDefault="002C1A54">
            <w:pPr>
              <w:pStyle w:val="ConsPlusNormal"/>
              <w:jc w:val="center"/>
            </w:pPr>
            <w:r>
              <w:t>178,33</w:t>
            </w:r>
          </w:p>
        </w:tc>
        <w:tc>
          <w:tcPr>
            <w:tcW w:w="923" w:type="dxa"/>
            <w:tcBorders>
              <w:top w:val="nil"/>
              <w:left w:val="nil"/>
              <w:bottom w:val="nil"/>
              <w:right w:val="nil"/>
            </w:tcBorders>
          </w:tcPr>
          <w:p w:rsidR="002C1A54" w:rsidRDefault="002C1A54">
            <w:pPr>
              <w:pStyle w:val="ConsPlusNormal"/>
              <w:jc w:val="center"/>
            </w:pPr>
            <w:r>
              <w:t>180,92</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5.</w:t>
            </w:r>
          </w:p>
        </w:tc>
        <w:tc>
          <w:tcPr>
            <w:tcW w:w="2494" w:type="dxa"/>
            <w:tcBorders>
              <w:top w:val="nil"/>
              <w:left w:val="nil"/>
              <w:bottom w:val="nil"/>
              <w:right w:val="nil"/>
            </w:tcBorders>
          </w:tcPr>
          <w:p w:rsidR="002C1A54" w:rsidRDefault="002C1A54">
            <w:pPr>
              <w:pStyle w:val="ConsPlusNormal"/>
            </w:pPr>
            <w:r>
              <w:t>Приволжский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105,1</w:t>
            </w:r>
          </w:p>
        </w:tc>
        <w:tc>
          <w:tcPr>
            <w:tcW w:w="920" w:type="dxa"/>
            <w:tcBorders>
              <w:top w:val="nil"/>
              <w:left w:val="nil"/>
              <w:bottom w:val="nil"/>
              <w:right w:val="nil"/>
            </w:tcBorders>
          </w:tcPr>
          <w:p w:rsidR="002C1A54" w:rsidRDefault="002C1A54">
            <w:pPr>
              <w:pStyle w:val="ConsPlusNormal"/>
              <w:jc w:val="center"/>
            </w:pPr>
            <w:r>
              <w:t>116,3</w:t>
            </w:r>
          </w:p>
        </w:tc>
        <w:tc>
          <w:tcPr>
            <w:tcW w:w="920" w:type="dxa"/>
            <w:tcBorders>
              <w:top w:val="nil"/>
              <w:left w:val="nil"/>
              <w:bottom w:val="nil"/>
              <w:right w:val="nil"/>
            </w:tcBorders>
          </w:tcPr>
          <w:p w:rsidR="002C1A54" w:rsidRDefault="002C1A54">
            <w:pPr>
              <w:pStyle w:val="ConsPlusNormal"/>
              <w:jc w:val="center"/>
            </w:pPr>
            <w:r>
              <w:t>104</w:t>
            </w:r>
          </w:p>
        </w:tc>
        <w:tc>
          <w:tcPr>
            <w:tcW w:w="920" w:type="dxa"/>
            <w:tcBorders>
              <w:top w:val="nil"/>
              <w:left w:val="nil"/>
              <w:bottom w:val="nil"/>
              <w:right w:val="nil"/>
            </w:tcBorders>
          </w:tcPr>
          <w:p w:rsidR="002C1A54" w:rsidRDefault="002C1A54">
            <w:pPr>
              <w:pStyle w:val="ConsPlusNormal"/>
              <w:jc w:val="center"/>
            </w:pPr>
            <w:r>
              <w:t>131,01</w:t>
            </w:r>
          </w:p>
        </w:tc>
        <w:tc>
          <w:tcPr>
            <w:tcW w:w="920" w:type="dxa"/>
            <w:tcBorders>
              <w:top w:val="nil"/>
              <w:left w:val="nil"/>
              <w:bottom w:val="nil"/>
              <w:right w:val="nil"/>
            </w:tcBorders>
          </w:tcPr>
          <w:p w:rsidR="002C1A54" w:rsidRDefault="002C1A54">
            <w:pPr>
              <w:pStyle w:val="ConsPlusNormal"/>
              <w:jc w:val="center"/>
            </w:pPr>
            <w:r>
              <w:t>108,6</w:t>
            </w:r>
          </w:p>
        </w:tc>
        <w:tc>
          <w:tcPr>
            <w:tcW w:w="920" w:type="dxa"/>
            <w:tcBorders>
              <w:top w:val="nil"/>
              <w:left w:val="nil"/>
              <w:bottom w:val="nil"/>
              <w:right w:val="nil"/>
            </w:tcBorders>
          </w:tcPr>
          <w:p w:rsidR="002C1A54" w:rsidRDefault="002C1A54">
            <w:pPr>
              <w:pStyle w:val="ConsPlusNormal"/>
              <w:jc w:val="center"/>
            </w:pPr>
            <w:r>
              <w:t>149,72</w:t>
            </w:r>
          </w:p>
        </w:tc>
        <w:tc>
          <w:tcPr>
            <w:tcW w:w="920" w:type="dxa"/>
            <w:tcBorders>
              <w:top w:val="nil"/>
              <w:left w:val="nil"/>
              <w:bottom w:val="nil"/>
              <w:right w:val="nil"/>
            </w:tcBorders>
          </w:tcPr>
          <w:p w:rsidR="002C1A54" w:rsidRDefault="002C1A54">
            <w:pPr>
              <w:pStyle w:val="ConsPlusNormal"/>
              <w:jc w:val="center"/>
            </w:pPr>
            <w:r>
              <w:t>181,8</w:t>
            </w:r>
          </w:p>
        </w:tc>
        <w:tc>
          <w:tcPr>
            <w:tcW w:w="920" w:type="dxa"/>
            <w:tcBorders>
              <w:top w:val="nil"/>
              <w:left w:val="nil"/>
              <w:bottom w:val="nil"/>
              <w:right w:val="nil"/>
            </w:tcBorders>
          </w:tcPr>
          <w:p w:rsidR="002C1A54" w:rsidRDefault="002C1A54">
            <w:pPr>
              <w:pStyle w:val="ConsPlusNormal"/>
              <w:jc w:val="center"/>
            </w:pPr>
            <w:r>
              <w:t>184,48</w:t>
            </w:r>
          </w:p>
        </w:tc>
        <w:tc>
          <w:tcPr>
            <w:tcW w:w="923" w:type="dxa"/>
            <w:tcBorders>
              <w:top w:val="nil"/>
              <w:left w:val="nil"/>
              <w:bottom w:val="nil"/>
              <w:right w:val="nil"/>
            </w:tcBorders>
          </w:tcPr>
          <w:p w:rsidR="002C1A54" w:rsidRDefault="002C1A54">
            <w:pPr>
              <w:pStyle w:val="ConsPlusNormal"/>
              <w:jc w:val="center"/>
            </w:pPr>
            <w:r>
              <w:t>187,15</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6.</w:t>
            </w:r>
          </w:p>
        </w:tc>
        <w:tc>
          <w:tcPr>
            <w:tcW w:w="2494" w:type="dxa"/>
            <w:tcBorders>
              <w:top w:val="nil"/>
              <w:left w:val="nil"/>
              <w:bottom w:val="nil"/>
              <w:right w:val="nil"/>
            </w:tcBorders>
          </w:tcPr>
          <w:p w:rsidR="002C1A54" w:rsidRDefault="002C1A54">
            <w:pPr>
              <w:pStyle w:val="ConsPlusNormal"/>
            </w:pPr>
            <w:r>
              <w:t>Уральский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96,4</w:t>
            </w:r>
          </w:p>
        </w:tc>
        <w:tc>
          <w:tcPr>
            <w:tcW w:w="920" w:type="dxa"/>
            <w:tcBorders>
              <w:top w:val="nil"/>
              <w:left w:val="nil"/>
              <w:bottom w:val="nil"/>
              <w:right w:val="nil"/>
            </w:tcBorders>
          </w:tcPr>
          <w:p w:rsidR="002C1A54" w:rsidRDefault="002C1A54">
            <w:pPr>
              <w:pStyle w:val="ConsPlusNormal"/>
              <w:jc w:val="center"/>
            </w:pPr>
            <w:r>
              <w:t>106,68</w:t>
            </w:r>
          </w:p>
        </w:tc>
        <w:tc>
          <w:tcPr>
            <w:tcW w:w="920" w:type="dxa"/>
            <w:tcBorders>
              <w:top w:val="nil"/>
              <w:left w:val="nil"/>
              <w:bottom w:val="nil"/>
              <w:right w:val="nil"/>
            </w:tcBorders>
          </w:tcPr>
          <w:p w:rsidR="002C1A54" w:rsidRDefault="002C1A54">
            <w:pPr>
              <w:pStyle w:val="ConsPlusNormal"/>
              <w:jc w:val="center"/>
            </w:pPr>
            <w:r>
              <w:t>93,2</w:t>
            </w:r>
          </w:p>
        </w:tc>
        <w:tc>
          <w:tcPr>
            <w:tcW w:w="920" w:type="dxa"/>
            <w:tcBorders>
              <w:top w:val="nil"/>
              <w:left w:val="nil"/>
              <w:bottom w:val="nil"/>
              <w:right w:val="nil"/>
            </w:tcBorders>
          </w:tcPr>
          <w:p w:rsidR="002C1A54" w:rsidRDefault="002C1A54">
            <w:pPr>
              <w:pStyle w:val="ConsPlusNormal"/>
              <w:jc w:val="center"/>
            </w:pPr>
            <w:r>
              <w:t>120,16</w:t>
            </w:r>
          </w:p>
        </w:tc>
        <w:tc>
          <w:tcPr>
            <w:tcW w:w="920" w:type="dxa"/>
            <w:tcBorders>
              <w:top w:val="nil"/>
              <w:left w:val="nil"/>
              <w:bottom w:val="nil"/>
              <w:right w:val="nil"/>
            </w:tcBorders>
          </w:tcPr>
          <w:p w:rsidR="002C1A54" w:rsidRDefault="002C1A54">
            <w:pPr>
              <w:pStyle w:val="ConsPlusNormal"/>
              <w:jc w:val="center"/>
            </w:pPr>
            <w:r>
              <w:t>98</w:t>
            </w:r>
          </w:p>
        </w:tc>
        <w:tc>
          <w:tcPr>
            <w:tcW w:w="920" w:type="dxa"/>
            <w:tcBorders>
              <w:top w:val="nil"/>
              <w:left w:val="nil"/>
              <w:bottom w:val="nil"/>
              <w:right w:val="nil"/>
            </w:tcBorders>
          </w:tcPr>
          <w:p w:rsidR="002C1A54" w:rsidRDefault="002C1A54">
            <w:pPr>
              <w:pStyle w:val="ConsPlusNormal"/>
              <w:jc w:val="center"/>
            </w:pPr>
            <w:r>
              <w:t>137,32</w:t>
            </w:r>
          </w:p>
        </w:tc>
        <w:tc>
          <w:tcPr>
            <w:tcW w:w="920" w:type="dxa"/>
            <w:tcBorders>
              <w:top w:val="nil"/>
              <w:left w:val="nil"/>
              <w:bottom w:val="nil"/>
              <w:right w:val="nil"/>
            </w:tcBorders>
          </w:tcPr>
          <w:p w:rsidR="002C1A54" w:rsidRDefault="002C1A54">
            <w:pPr>
              <w:pStyle w:val="ConsPlusNormal"/>
              <w:jc w:val="center"/>
            </w:pPr>
            <w:r>
              <w:t>166,75</w:t>
            </w:r>
          </w:p>
        </w:tc>
        <w:tc>
          <w:tcPr>
            <w:tcW w:w="920" w:type="dxa"/>
            <w:tcBorders>
              <w:top w:val="nil"/>
              <w:left w:val="nil"/>
              <w:bottom w:val="nil"/>
              <w:right w:val="nil"/>
            </w:tcBorders>
          </w:tcPr>
          <w:p w:rsidR="002C1A54" w:rsidRDefault="002C1A54">
            <w:pPr>
              <w:pStyle w:val="ConsPlusNormal"/>
              <w:jc w:val="center"/>
            </w:pPr>
            <w:r>
              <w:t>169,21</w:t>
            </w:r>
          </w:p>
        </w:tc>
        <w:tc>
          <w:tcPr>
            <w:tcW w:w="923" w:type="dxa"/>
            <w:tcBorders>
              <w:top w:val="nil"/>
              <w:left w:val="nil"/>
              <w:bottom w:val="nil"/>
              <w:right w:val="nil"/>
            </w:tcBorders>
          </w:tcPr>
          <w:p w:rsidR="002C1A54" w:rsidRDefault="002C1A54">
            <w:pPr>
              <w:pStyle w:val="ConsPlusNormal"/>
              <w:jc w:val="center"/>
            </w:pPr>
            <w:r>
              <w:t>171,66</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7.</w:t>
            </w:r>
          </w:p>
        </w:tc>
        <w:tc>
          <w:tcPr>
            <w:tcW w:w="2494" w:type="dxa"/>
            <w:tcBorders>
              <w:top w:val="nil"/>
              <w:left w:val="nil"/>
              <w:bottom w:val="nil"/>
              <w:right w:val="nil"/>
            </w:tcBorders>
          </w:tcPr>
          <w:p w:rsidR="002C1A54" w:rsidRDefault="002C1A54">
            <w:pPr>
              <w:pStyle w:val="ConsPlusNormal"/>
            </w:pPr>
            <w:r>
              <w:t>Сибирский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103,3</w:t>
            </w:r>
          </w:p>
        </w:tc>
        <w:tc>
          <w:tcPr>
            <w:tcW w:w="920" w:type="dxa"/>
            <w:tcBorders>
              <w:top w:val="nil"/>
              <w:left w:val="nil"/>
              <w:bottom w:val="nil"/>
              <w:right w:val="nil"/>
            </w:tcBorders>
          </w:tcPr>
          <w:p w:rsidR="002C1A54" w:rsidRDefault="002C1A54">
            <w:pPr>
              <w:pStyle w:val="ConsPlusNormal"/>
              <w:jc w:val="center"/>
            </w:pPr>
            <w:r>
              <w:t>114,31</w:t>
            </w:r>
          </w:p>
        </w:tc>
        <w:tc>
          <w:tcPr>
            <w:tcW w:w="920" w:type="dxa"/>
            <w:tcBorders>
              <w:top w:val="nil"/>
              <w:left w:val="nil"/>
              <w:bottom w:val="nil"/>
              <w:right w:val="nil"/>
            </w:tcBorders>
          </w:tcPr>
          <w:p w:rsidR="002C1A54" w:rsidRDefault="002C1A54">
            <w:pPr>
              <w:pStyle w:val="ConsPlusNormal"/>
              <w:jc w:val="center"/>
            </w:pPr>
            <w:r>
              <w:t>101,9</w:t>
            </w:r>
          </w:p>
        </w:tc>
        <w:tc>
          <w:tcPr>
            <w:tcW w:w="920" w:type="dxa"/>
            <w:tcBorders>
              <w:top w:val="nil"/>
              <w:left w:val="nil"/>
              <w:bottom w:val="nil"/>
              <w:right w:val="nil"/>
            </w:tcBorders>
          </w:tcPr>
          <w:p w:rsidR="002C1A54" w:rsidRDefault="002C1A54">
            <w:pPr>
              <w:pStyle w:val="ConsPlusNormal"/>
              <w:jc w:val="center"/>
            </w:pPr>
            <w:r>
              <w:t>128,77</w:t>
            </w:r>
          </w:p>
        </w:tc>
        <w:tc>
          <w:tcPr>
            <w:tcW w:w="920" w:type="dxa"/>
            <w:tcBorders>
              <w:top w:val="nil"/>
              <w:left w:val="nil"/>
              <w:bottom w:val="nil"/>
              <w:right w:val="nil"/>
            </w:tcBorders>
          </w:tcPr>
          <w:p w:rsidR="002C1A54" w:rsidRDefault="002C1A54">
            <w:pPr>
              <w:pStyle w:val="ConsPlusNormal"/>
              <w:jc w:val="center"/>
            </w:pPr>
            <w:r>
              <w:t>97,4</w:t>
            </w:r>
          </w:p>
        </w:tc>
        <w:tc>
          <w:tcPr>
            <w:tcW w:w="920" w:type="dxa"/>
            <w:tcBorders>
              <w:top w:val="nil"/>
              <w:left w:val="nil"/>
              <w:bottom w:val="nil"/>
              <w:right w:val="nil"/>
            </w:tcBorders>
          </w:tcPr>
          <w:p w:rsidR="002C1A54" w:rsidRDefault="002C1A54">
            <w:pPr>
              <w:pStyle w:val="ConsPlusNormal"/>
              <w:jc w:val="center"/>
            </w:pPr>
            <w:r>
              <w:t>147,15</w:t>
            </w:r>
          </w:p>
        </w:tc>
        <w:tc>
          <w:tcPr>
            <w:tcW w:w="920" w:type="dxa"/>
            <w:tcBorders>
              <w:top w:val="nil"/>
              <w:left w:val="nil"/>
              <w:bottom w:val="nil"/>
              <w:right w:val="nil"/>
            </w:tcBorders>
          </w:tcPr>
          <w:p w:rsidR="002C1A54" w:rsidRDefault="002C1A54">
            <w:pPr>
              <w:pStyle w:val="ConsPlusNormal"/>
              <w:jc w:val="center"/>
            </w:pPr>
            <w:r>
              <w:t>178,69</w:t>
            </w:r>
          </w:p>
        </w:tc>
        <w:tc>
          <w:tcPr>
            <w:tcW w:w="920" w:type="dxa"/>
            <w:tcBorders>
              <w:top w:val="nil"/>
              <w:left w:val="nil"/>
              <w:bottom w:val="nil"/>
              <w:right w:val="nil"/>
            </w:tcBorders>
          </w:tcPr>
          <w:p w:rsidR="002C1A54" w:rsidRDefault="002C1A54">
            <w:pPr>
              <w:pStyle w:val="ConsPlusNormal"/>
              <w:jc w:val="center"/>
            </w:pPr>
            <w:r>
              <w:t>181,32</w:t>
            </w:r>
          </w:p>
        </w:tc>
        <w:tc>
          <w:tcPr>
            <w:tcW w:w="923" w:type="dxa"/>
            <w:tcBorders>
              <w:top w:val="nil"/>
              <w:left w:val="nil"/>
              <w:bottom w:val="nil"/>
              <w:right w:val="nil"/>
            </w:tcBorders>
          </w:tcPr>
          <w:p w:rsidR="002C1A54" w:rsidRDefault="002C1A54">
            <w:pPr>
              <w:pStyle w:val="ConsPlusNormal"/>
              <w:jc w:val="center"/>
            </w:pPr>
            <w:r>
              <w:t>183,94</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8.</w:t>
            </w:r>
          </w:p>
        </w:tc>
        <w:tc>
          <w:tcPr>
            <w:tcW w:w="2494" w:type="dxa"/>
            <w:tcBorders>
              <w:top w:val="nil"/>
              <w:left w:val="nil"/>
              <w:bottom w:val="nil"/>
              <w:right w:val="nil"/>
            </w:tcBorders>
          </w:tcPr>
          <w:p w:rsidR="002C1A54" w:rsidRDefault="002C1A54">
            <w:pPr>
              <w:pStyle w:val="ConsPlusNormal"/>
            </w:pPr>
            <w:r>
              <w:t>Дальневосточный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88,4</w:t>
            </w:r>
          </w:p>
        </w:tc>
        <w:tc>
          <w:tcPr>
            <w:tcW w:w="920" w:type="dxa"/>
            <w:tcBorders>
              <w:top w:val="nil"/>
              <w:left w:val="nil"/>
              <w:bottom w:val="nil"/>
              <w:right w:val="nil"/>
            </w:tcBorders>
          </w:tcPr>
          <w:p w:rsidR="002C1A54" w:rsidRDefault="002C1A54">
            <w:pPr>
              <w:pStyle w:val="ConsPlusNormal"/>
              <w:jc w:val="center"/>
            </w:pPr>
            <w:r>
              <w:t>97,82</w:t>
            </w:r>
          </w:p>
        </w:tc>
        <w:tc>
          <w:tcPr>
            <w:tcW w:w="920" w:type="dxa"/>
            <w:tcBorders>
              <w:top w:val="nil"/>
              <w:left w:val="nil"/>
              <w:bottom w:val="nil"/>
              <w:right w:val="nil"/>
            </w:tcBorders>
          </w:tcPr>
          <w:p w:rsidR="002C1A54" w:rsidRDefault="002C1A54">
            <w:pPr>
              <w:pStyle w:val="ConsPlusNormal"/>
              <w:jc w:val="center"/>
            </w:pPr>
            <w:r>
              <w:t>97,1</w:t>
            </w:r>
          </w:p>
        </w:tc>
        <w:tc>
          <w:tcPr>
            <w:tcW w:w="920" w:type="dxa"/>
            <w:tcBorders>
              <w:top w:val="nil"/>
              <w:left w:val="nil"/>
              <w:bottom w:val="nil"/>
              <w:right w:val="nil"/>
            </w:tcBorders>
          </w:tcPr>
          <w:p w:rsidR="002C1A54" w:rsidRDefault="002C1A54">
            <w:pPr>
              <w:pStyle w:val="ConsPlusNormal"/>
              <w:jc w:val="center"/>
            </w:pPr>
            <w:r>
              <w:t>110,19</w:t>
            </w:r>
          </w:p>
        </w:tc>
        <w:tc>
          <w:tcPr>
            <w:tcW w:w="920" w:type="dxa"/>
            <w:tcBorders>
              <w:top w:val="nil"/>
              <w:left w:val="nil"/>
              <w:bottom w:val="nil"/>
              <w:right w:val="nil"/>
            </w:tcBorders>
          </w:tcPr>
          <w:p w:rsidR="002C1A54" w:rsidRDefault="002C1A54">
            <w:pPr>
              <w:pStyle w:val="ConsPlusNormal"/>
              <w:jc w:val="center"/>
            </w:pPr>
            <w:r>
              <w:t>108,7</w:t>
            </w:r>
          </w:p>
        </w:tc>
        <w:tc>
          <w:tcPr>
            <w:tcW w:w="920" w:type="dxa"/>
            <w:tcBorders>
              <w:top w:val="nil"/>
              <w:left w:val="nil"/>
              <w:bottom w:val="nil"/>
              <w:right w:val="nil"/>
            </w:tcBorders>
          </w:tcPr>
          <w:p w:rsidR="002C1A54" w:rsidRDefault="002C1A54">
            <w:pPr>
              <w:pStyle w:val="ConsPlusNormal"/>
              <w:jc w:val="center"/>
            </w:pPr>
            <w:r>
              <w:t>125,93</w:t>
            </w:r>
          </w:p>
        </w:tc>
        <w:tc>
          <w:tcPr>
            <w:tcW w:w="920" w:type="dxa"/>
            <w:tcBorders>
              <w:top w:val="nil"/>
              <w:left w:val="nil"/>
              <w:bottom w:val="nil"/>
              <w:right w:val="nil"/>
            </w:tcBorders>
          </w:tcPr>
          <w:p w:rsidR="002C1A54" w:rsidRDefault="002C1A54">
            <w:pPr>
              <w:pStyle w:val="ConsPlusNormal"/>
              <w:jc w:val="center"/>
            </w:pPr>
            <w:r>
              <w:t>152,91</w:t>
            </w:r>
          </w:p>
        </w:tc>
        <w:tc>
          <w:tcPr>
            <w:tcW w:w="920" w:type="dxa"/>
            <w:tcBorders>
              <w:top w:val="nil"/>
              <w:left w:val="nil"/>
              <w:bottom w:val="nil"/>
              <w:right w:val="nil"/>
            </w:tcBorders>
          </w:tcPr>
          <w:p w:rsidR="002C1A54" w:rsidRDefault="002C1A54">
            <w:pPr>
              <w:pStyle w:val="ConsPlusNormal"/>
              <w:jc w:val="center"/>
            </w:pPr>
            <w:r>
              <w:t>155,16</w:t>
            </w:r>
          </w:p>
        </w:tc>
        <w:tc>
          <w:tcPr>
            <w:tcW w:w="923" w:type="dxa"/>
            <w:tcBorders>
              <w:top w:val="nil"/>
              <w:left w:val="nil"/>
              <w:bottom w:val="nil"/>
              <w:right w:val="nil"/>
            </w:tcBorders>
          </w:tcPr>
          <w:p w:rsidR="002C1A54" w:rsidRDefault="002C1A54">
            <w:pPr>
              <w:pStyle w:val="ConsPlusNormal"/>
              <w:jc w:val="center"/>
            </w:pPr>
            <w:r>
              <w:t>157,41</w:t>
            </w:r>
          </w:p>
        </w:tc>
      </w:tr>
      <w:tr w:rsidR="002C1A54">
        <w:tblPrEx>
          <w:tblBorders>
            <w:insideH w:val="none" w:sz="0" w:space="0" w:color="auto"/>
            <w:insideV w:val="none" w:sz="0" w:space="0" w:color="auto"/>
          </w:tblBorders>
        </w:tblPrEx>
        <w:tc>
          <w:tcPr>
            <w:tcW w:w="12415" w:type="dxa"/>
            <w:gridSpan w:val="12"/>
            <w:tcBorders>
              <w:top w:val="nil"/>
              <w:left w:val="nil"/>
              <w:bottom w:val="nil"/>
              <w:right w:val="nil"/>
            </w:tcBorders>
          </w:tcPr>
          <w:p w:rsidR="002C1A54" w:rsidRDefault="002C1A54">
            <w:pPr>
              <w:pStyle w:val="ConsPlusNormal"/>
              <w:jc w:val="center"/>
              <w:outlineLvl w:val="3"/>
            </w:pPr>
            <w:r>
              <w:t>Доля зданий учреждений культуры, находящихся в удовлетворительном состоянии, в общем количестве зданий данных учреждений, процентов</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1.</w:t>
            </w:r>
          </w:p>
        </w:tc>
        <w:tc>
          <w:tcPr>
            <w:tcW w:w="2494" w:type="dxa"/>
            <w:tcBorders>
              <w:top w:val="nil"/>
              <w:left w:val="nil"/>
              <w:bottom w:val="nil"/>
              <w:right w:val="nil"/>
            </w:tcBorders>
          </w:tcPr>
          <w:p w:rsidR="002C1A54" w:rsidRDefault="002C1A54">
            <w:pPr>
              <w:pStyle w:val="ConsPlusNormal"/>
            </w:pPr>
            <w:r>
              <w:t>Центральный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85</w:t>
            </w:r>
          </w:p>
        </w:tc>
        <w:tc>
          <w:tcPr>
            <w:tcW w:w="920" w:type="dxa"/>
            <w:tcBorders>
              <w:top w:val="nil"/>
              <w:left w:val="nil"/>
              <w:bottom w:val="nil"/>
              <w:right w:val="nil"/>
            </w:tcBorders>
          </w:tcPr>
          <w:p w:rsidR="002C1A54" w:rsidRDefault="002C1A54">
            <w:pPr>
              <w:pStyle w:val="ConsPlusNormal"/>
            </w:pPr>
          </w:p>
        </w:tc>
        <w:tc>
          <w:tcPr>
            <w:tcW w:w="920" w:type="dxa"/>
            <w:tcBorders>
              <w:top w:val="nil"/>
              <w:left w:val="nil"/>
              <w:bottom w:val="nil"/>
              <w:right w:val="nil"/>
            </w:tcBorders>
          </w:tcPr>
          <w:p w:rsidR="002C1A54" w:rsidRDefault="002C1A54">
            <w:pPr>
              <w:pStyle w:val="ConsPlusNormal"/>
              <w:jc w:val="center"/>
            </w:pPr>
            <w:r>
              <w:t>86,8</w:t>
            </w:r>
          </w:p>
        </w:tc>
        <w:tc>
          <w:tcPr>
            <w:tcW w:w="920" w:type="dxa"/>
            <w:tcBorders>
              <w:top w:val="nil"/>
              <w:left w:val="nil"/>
              <w:bottom w:val="nil"/>
              <w:right w:val="nil"/>
            </w:tcBorders>
          </w:tcPr>
          <w:p w:rsidR="002C1A54" w:rsidRDefault="002C1A54">
            <w:pPr>
              <w:pStyle w:val="ConsPlusNormal"/>
              <w:jc w:val="center"/>
            </w:pPr>
            <w:r>
              <w:t>87,1</w:t>
            </w:r>
          </w:p>
        </w:tc>
        <w:tc>
          <w:tcPr>
            <w:tcW w:w="920" w:type="dxa"/>
            <w:tcBorders>
              <w:top w:val="nil"/>
              <w:left w:val="nil"/>
              <w:bottom w:val="nil"/>
              <w:right w:val="nil"/>
            </w:tcBorders>
          </w:tcPr>
          <w:p w:rsidR="002C1A54" w:rsidRDefault="002C1A54">
            <w:pPr>
              <w:pStyle w:val="ConsPlusNormal"/>
              <w:jc w:val="center"/>
            </w:pPr>
            <w:r>
              <w:t>88,3</w:t>
            </w:r>
          </w:p>
        </w:tc>
        <w:tc>
          <w:tcPr>
            <w:tcW w:w="920" w:type="dxa"/>
            <w:tcBorders>
              <w:top w:val="nil"/>
              <w:left w:val="nil"/>
              <w:bottom w:val="nil"/>
              <w:right w:val="nil"/>
            </w:tcBorders>
          </w:tcPr>
          <w:p w:rsidR="002C1A54" w:rsidRDefault="002C1A54">
            <w:pPr>
              <w:pStyle w:val="ConsPlusNormal"/>
              <w:jc w:val="center"/>
            </w:pPr>
            <w:r>
              <w:t>87,4</w:t>
            </w:r>
          </w:p>
        </w:tc>
        <w:tc>
          <w:tcPr>
            <w:tcW w:w="920" w:type="dxa"/>
            <w:tcBorders>
              <w:top w:val="nil"/>
              <w:left w:val="nil"/>
              <w:bottom w:val="nil"/>
              <w:right w:val="nil"/>
            </w:tcBorders>
          </w:tcPr>
          <w:p w:rsidR="002C1A54" w:rsidRDefault="002C1A54">
            <w:pPr>
              <w:pStyle w:val="ConsPlusNormal"/>
              <w:jc w:val="center"/>
            </w:pPr>
            <w:r>
              <w:t>87,8</w:t>
            </w:r>
          </w:p>
        </w:tc>
        <w:tc>
          <w:tcPr>
            <w:tcW w:w="920" w:type="dxa"/>
            <w:tcBorders>
              <w:top w:val="nil"/>
              <w:left w:val="nil"/>
              <w:bottom w:val="nil"/>
              <w:right w:val="nil"/>
            </w:tcBorders>
          </w:tcPr>
          <w:p w:rsidR="002C1A54" w:rsidRDefault="002C1A54">
            <w:pPr>
              <w:pStyle w:val="ConsPlusNormal"/>
              <w:jc w:val="center"/>
            </w:pPr>
            <w:r>
              <w:t>88,1</w:t>
            </w:r>
          </w:p>
        </w:tc>
        <w:tc>
          <w:tcPr>
            <w:tcW w:w="923" w:type="dxa"/>
            <w:tcBorders>
              <w:top w:val="nil"/>
              <w:left w:val="nil"/>
              <w:bottom w:val="nil"/>
              <w:right w:val="nil"/>
            </w:tcBorders>
          </w:tcPr>
          <w:p w:rsidR="002C1A54" w:rsidRDefault="002C1A54">
            <w:pPr>
              <w:pStyle w:val="ConsPlusNormal"/>
              <w:jc w:val="center"/>
            </w:pPr>
            <w:r>
              <w:t>88,8</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2.</w:t>
            </w:r>
          </w:p>
        </w:tc>
        <w:tc>
          <w:tcPr>
            <w:tcW w:w="2494" w:type="dxa"/>
            <w:tcBorders>
              <w:top w:val="nil"/>
              <w:left w:val="nil"/>
              <w:bottom w:val="nil"/>
              <w:right w:val="nil"/>
            </w:tcBorders>
          </w:tcPr>
          <w:p w:rsidR="002C1A54" w:rsidRDefault="002C1A54">
            <w:pPr>
              <w:pStyle w:val="ConsPlusNormal"/>
            </w:pPr>
            <w:r>
              <w:t>Северо-Западный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79,9</w:t>
            </w:r>
          </w:p>
        </w:tc>
        <w:tc>
          <w:tcPr>
            <w:tcW w:w="920" w:type="dxa"/>
            <w:tcBorders>
              <w:top w:val="nil"/>
              <w:left w:val="nil"/>
              <w:bottom w:val="nil"/>
              <w:right w:val="nil"/>
            </w:tcBorders>
          </w:tcPr>
          <w:p w:rsidR="002C1A54" w:rsidRDefault="002C1A54">
            <w:pPr>
              <w:pStyle w:val="ConsPlusNormal"/>
            </w:pPr>
          </w:p>
        </w:tc>
        <w:tc>
          <w:tcPr>
            <w:tcW w:w="920" w:type="dxa"/>
            <w:tcBorders>
              <w:top w:val="nil"/>
              <w:left w:val="nil"/>
              <w:bottom w:val="nil"/>
              <w:right w:val="nil"/>
            </w:tcBorders>
          </w:tcPr>
          <w:p w:rsidR="002C1A54" w:rsidRDefault="002C1A54">
            <w:pPr>
              <w:pStyle w:val="ConsPlusNormal"/>
              <w:jc w:val="center"/>
            </w:pPr>
            <w:r>
              <w:t>78,9</w:t>
            </w:r>
          </w:p>
        </w:tc>
        <w:tc>
          <w:tcPr>
            <w:tcW w:w="920" w:type="dxa"/>
            <w:tcBorders>
              <w:top w:val="nil"/>
              <w:left w:val="nil"/>
              <w:bottom w:val="nil"/>
              <w:right w:val="nil"/>
            </w:tcBorders>
          </w:tcPr>
          <w:p w:rsidR="002C1A54" w:rsidRDefault="002C1A54">
            <w:pPr>
              <w:pStyle w:val="ConsPlusNormal"/>
              <w:jc w:val="center"/>
            </w:pPr>
            <w:r>
              <w:t>79,2</w:t>
            </w:r>
          </w:p>
        </w:tc>
        <w:tc>
          <w:tcPr>
            <w:tcW w:w="920" w:type="dxa"/>
            <w:tcBorders>
              <w:top w:val="nil"/>
              <w:left w:val="nil"/>
              <w:bottom w:val="nil"/>
              <w:right w:val="nil"/>
            </w:tcBorders>
          </w:tcPr>
          <w:p w:rsidR="002C1A54" w:rsidRDefault="002C1A54">
            <w:pPr>
              <w:pStyle w:val="ConsPlusNormal"/>
              <w:jc w:val="center"/>
            </w:pPr>
            <w:r>
              <w:t>79,7</w:t>
            </w:r>
          </w:p>
        </w:tc>
        <w:tc>
          <w:tcPr>
            <w:tcW w:w="920" w:type="dxa"/>
            <w:tcBorders>
              <w:top w:val="nil"/>
              <w:left w:val="nil"/>
              <w:bottom w:val="nil"/>
              <w:right w:val="nil"/>
            </w:tcBorders>
          </w:tcPr>
          <w:p w:rsidR="002C1A54" w:rsidRDefault="002C1A54">
            <w:pPr>
              <w:pStyle w:val="ConsPlusNormal"/>
              <w:jc w:val="center"/>
            </w:pPr>
            <w:r>
              <w:t>79,5</w:t>
            </w:r>
          </w:p>
        </w:tc>
        <w:tc>
          <w:tcPr>
            <w:tcW w:w="920" w:type="dxa"/>
            <w:tcBorders>
              <w:top w:val="nil"/>
              <w:left w:val="nil"/>
              <w:bottom w:val="nil"/>
              <w:right w:val="nil"/>
            </w:tcBorders>
          </w:tcPr>
          <w:p w:rsidR="002C1A54" w:rsidRDefault="002C1A54">
            <w:pPr>
              <w:pStyle w:val="ConsPlusNormal"/>
              <w:jc w:val="center"/>
            </w:pPr>
            <w:r>
              <w:t>79,8</w:t>
            </w:r>
          </w:p>
        </w:tc>
        <w:tc>
          <w:tcPr>
            <w:tcW w:w="920" w:type="dxa"/>
            <w:tcBorders>
              <w:top w:val="nil"/>
              <w:left w:val="nil"/>
              <w:bottom w:val="nil"/>
              <w:right w:val="nil"/>
            </w:tcBorders>
          </w:tcPr>
          <w:p w:rsidR="002C1A54" w:rsidRDefault="002C1A54">
            <w:pPr>
              <w:pStyle w:val="ConsPlusNormal"/>
              <w:jc w:val="center"/>
            </w:pPr>
            <w:r>
              <w:t>80,1</w:t>
            </w:r>
          </w:p>
        </w:tc>
        <w:tc>
          <w:tcPr>
            <w:tcW w:w="923" w:type="dxa"/>
            <w:tcBorders>
              <w:top w:val="nil"/>
              <w:left w:val="nil"/>
              <w:bottom w:val="nil"/>
              <w:right w:val="nil"/>
            </w:tcBorders>
          </w:tcPr>
          <w:p w:rsidR="002C1A54" w:rsidRDefault="002C1A54">
            <w:pPr>
              <w:pStyle w:val="ConsPlusNormal"/>
              <w:jc w:val="center"/>
            </w:pPr>
            <w:r>
              <w:t>80,7</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3.</w:t>
            </w:r>
          </w:p>
        </w:tc>
        <w:tc>
          <w:tcPr>
            <w:tcW w:w="2494" w:type="dxa"/>
            <w:tcBorders>
              <w:top w:val="nil"/>
              <w:left w:val="nil"/>
              <w:bottom w:val="nil"/>
              <w:right w:val="nil"/>
            </w:tcBorders>
          </w:tcPr>
          <w:p w:rsidR="002C1A54" w:rsidRDefault="002C1A54">
            <w:pPr>
              <w:pStyle w:val="ConsPlusNormal"/>
            </w:pPr>
            <w:r>
              <w:t>Южный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81,2</w:t>
            </w:r>
          </w:p>
        </w:tc>
        <w:tc>
          <w:tcPr>
            <w:tcW w:w="920" w:type="dxa"/>
            <w:tcBorders>
              <w:top w:val="nil"/>
              <w:left w:val="nil"/>
              <w:bottom w:val="nil"/>
              <w:right w:val="nil"/>
            </w:tcBorders>
          </w:tcPr>
          <w:p w:rsidR="002C1A54" w:rsidRDefault="002C1A54">
            <w:pPr>
              <w:pStyle w:val="ConsPlusNormal"/>
            </w:pPr>
          </w:p>
        </w:tc>
        <w:tc>
          <w:tcPr>
            <w:tcW w:w="920" w:type="dxa"/>
            <w:tcBorders>
              <w:top w:val="nil"/>
              <w:left w:val="nil"/>
              <w:bottom w:val="nil"/>
              <w:right w:val="nil"/>
            </w:tcBorders>
          </w:tcPr>
          <w:p w:rsidR="002C1A54" w:rsidRDefault="002C1A54">
            <w:pPr>
              <w:pStyle w:val="ConsPlusNormal"/>
              <w:jc w:val="center"/>
            </w:pPr>
            <w:r>
              <w:t>79,5</w:t>
            </w:r>
          </w:p>
        </w:tc>
        <w:tc>
          <w:tcPr>
            <w:tcW w:w="920" w:type="dxa"/>
            <w:tcBorders>
              <w:top w:val="nil"/>
              <w:left w:val="nil"/>
              <w:bottom w:val="nil"/>
              <w:right w:val="nil"/>
            </w:tcBorders>
          </w:tcPr>
          <w:p w:rsidR="002C1A54" w:rsidRDefault="002C1A54">
            <w:pPr>
              <w:pStyle w:val="ConsPlusNormal"/>
              <w:jc w:val="center"/>
            </w:pPr>
            <w:r>
              <w:t xml:space="preserve">79,8 </w:t>
            </w:r>
            <w:hyperlink w:anchor="P4398" w:history="1">
              <w:r>
                <w:rPr>
                  <w:color w:val="0000FF"/>
                </w:rPr>
                <w:t>&lt;1&gt;</w:t>
              </w:r>
            </w:hyperlink>
          </w:p>
        </w:tc>
        <w:tc>
          <w:tcPr>
            <w:tcW w:w="920" w:type="dxa"/>
            <w:tcBorders>
              <w:top w:val="nil"/>
              <w:left w:val="nil"/>
              <w:bottom w:val="nil"/>
              <w:right w:val="nil"/>
            </w:tcBorders>
          </w:tcPr>
          <w:p w:rsidR="002C1A54" w:rsidRDefault="002C1A54">
            <w:pPr>
              <w:pStyle w:val="ConsPlusNormal"/>
              <w:jc w:val="center"/>
            </w:pPr>
            <w:r>
              <w:t>80,2</w:t>
            </w:r>
          </w:p>
        </w:tc>
        <w:tc>
          <w:tcPr>
            <w:tcW w:w="920" w:type="dxa"/>
            <w:tcBorders>
              <w:top w:val="nil"/>
              <w:left w:val="nil"/>
              <w:bottom w:val="nil"/>
              <w:right w:val="nil"/>
            </w:tcBorders>
          </w:tcPr>
          <w:p w:rsidR="002C1A54" w:rsidRDefault="002C1A54">
            <w:pPr>
              <w:pStyle w:val="ConsPlusNormal"/>
              <w:jc w:val="center"/>
            </w:pPr>
            <w:r>
              <w:t>80,1</w:t>
            </w:r>
          </w:p>
        </w:tc>
        <w:tc>
          <w:tcPr>
            <w:tcW w:w="920" w:type="dxa"/>
            <w:tcBorders>
              <w:top w:val="nil"/>
              <w:left w:val="nil"/>
              <w:bottom w:val="nil"/>
              <w:right w:val="nil"/>
            </w:tcBorders>
          </w:tcPr>
          <w:p w:rsidR="002C1A54" w:rsidRDefault="002C1A54">
            <w:pPr>
              <w:pStyle w:val="ConsPlusNormal"/>
              <w:jc w:val="center"/>
            </w:pPr>
            <w:r>
              <w:t>80,4</w:t>
            </w:r>
          </w:p>
        </w:tc>
        <w:tc>
          <w:tcPr>
            <w:tcW w:w="920" w:type="dxa"/>
            <w:tcBorders>
              <w:top w:val="nil"/>
              <w:left w:val="nil"/>
              <w:bottom w:val="nil"/>
              <w:right w:val="nil"/>
            </w:tcBorders>
          </w:tcPr>
          <w:p w:rsidR="002C1A54" w:rsidRDefault="002C1A54">
            <w:pPr>
              <w:pStyle w:val="ConsPlusNormal"/>
              <w:jc w:val="center"/>
            </w:pPr>
            <w:r>
              <w:t>80,7</w:t>
            </w:r>
          </w:p>
        </w:tc>
        <w:tc>
          <w:tcPr>
            <w:tcW w:w="923" w:type="dxa"/>
            <w:tcBorders>
              <w:top w:val="nil"/>
              <w:left w:val="nil"/>
              <w:bottom w:val="nil"/>
              <w:right w:val="nil"/>
            </w:tcBorders>
          </w:tcPr>
          <w:p w:rsidR="002C1A54" w:rsidRDefault="002C1A54">
            <w:pPr>
              <w:pStyle w:val="ConsPlusNormal"/>
              <w:jc w:val="center"/>
            </w:pPr>
            <w:r>
              <w:t>81,4</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4.</w:t>
            </w:r>
          </w:p>
        </w:tc>
        <w:tc>
          <w:tcPr>
            <w:tcW w:w="2494" w:type="dxa"/>
            <w:tcBorders>
              <w:top w:val="nil"/>
              <w:left w:val="nil"/>
              <w:bottom w:val="nil"/>
              <w:right w:val="nil"/>
            </w:tcBorders>
          </w:tcPr>
          <w:p w:rsidR="002C1A54" w:rsidRDefault="002C1A54">
            <w:pPr>
              <w:pStyle w:val="ConsPlusNormal"/>
            </w:pPr>
            <w:r>
              <w:t>Северо-Кавказский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45,3</w:t>
            </w:r>
          </w:p>
        </w:tc>
        <w:tc>
          <w:tcPr>
            <w:tcW w:w="920" w:type="dxa"/>
            <w:tcBorders>
              <w:top w:val="nil"/>
              <w:left w:val="nil"/>
              <w:bottom w:val="nil"/>
              <w:right w:val="nil"/>
            </w:tcBorders>
          </w:tcPr>
          <w:p w:rsidR="002C1A54" w:rsidRDefault="002C1A54">
            <w:pPr>
              <w:pStyle w:val="ConsPlusNormal"/>
            </w:pPr>
          </w:p>
        </w:tc>
        <w:tc>
          <w:tcPr>
            <w:tcW w:w="920" w:type="dxa"/>
            <w:tcBorders>
              <w:top w:val="nil"/>
              <w:left w:val="nil"/>
              <w:bottom w:val="nil"/>
              <w:right w:val="nil"/>
            </w:tcBorders>
          </w:tcPr>
          <w:p w:rsidR="002C1A54" w:rsidRDefault="002C1A54">
            <w:pPr>
              <w:pStyle w:val="ConsPlusNormal"/>
              <w:jc w:val="center"/>
            </w:pPr>
            <w:r>
              <w:t>48,7</w:t>
            </w:r>
          </w:p>
        </w:tc>
        <w:tc>
          <w:tcPr>
            <w:tcW w:w="920" w:type="dxa"/>
            <w:tcBorders>
              <w:top w:val="nil"/>
              <w:left w:val="nil"/>
              <w:bottom w:val="nil"/>
              <w:right w:val="nil"/>
            </w:tcBorders>
          </w:tcPr>
          <w:p w:rsidR="002C1A54" w:rsidRDefault="002C1A54">
            <w:pPr>
              <w:pStyle w:val="ConsPlusNormal"/>
              <w:jc w:val="center"/>
            </w:pPr>
            <w:r>
              <w:t>48,9</w:t>
            </w:r>
          </w:p>
        </w:tc>
        <w:tc>
          <w:tcPr>
            <w:tcW w:w="920" w:type="dxa"/>
            <w:tcBorders>
              <w:top w:val="nil"/>
              <w:left w:val="nil"/>
              <w:bottom w:val="nil"/>
              <w:right w:val="nil"/>
            </w:tcBorders>
          </w:tcPr>
          <w:p w:rsidR="002C1A54" w:rsidRDefault="002C1A54">
            <w:pPr>
              <w:pStyle w:val="ConsPlusNormal"/>
              <w:jc w:val="center"/>
            </w:pPr>
            <w:r>
              <w:t>50,4</w:t>
            </w:r>
          </w:p>
        </w:tc>
        <w:tc>
          <w:tcPr>
            <w:tcW w:w="920" w:type="dxa"/>
            <w:tcBorders>
              <w:top w:val="nil"/>
              <w:left w:val="nil"/>
              <w:bottom w:val="nil"/>
              <w:right w:val="nil"/>
            </w:tcBorders>
          </w:tcPr>
          <w:p w:rsidR="002C1A54" w:rsidRDefault="002C1A54">
            <w:pPr>
              <w:pStyle w:val="ConsPlusNormal"/>
              <w:jc w:val="center"/>
            </w:pPr>
            <w:r>
              <w:t>49,1</w:t>
            </w:r>
          </w:p>
        </w:tc>
        <w:tc>
          <w:tcPr>
            <w:tcW w:w="920" w:type="dxa"/>
            <w:tcBorders>
              <w:top w:val="nil"/>
              <w:left w:val="nil"/>
              <w:bottom w:val="nil"/>
              <w:right w:val="nil"/>
            </w:tcBorders>
          </w:tcPr>
          <w:p w:rsidR="002C1A54" w:rsidRDefault="002C1A54">
            <w:pPr>
              <w:pStyle w:val="ConsPlusNormal"/>
              <w:jc w:val="center"/>
            </w:pPr>
            <w:r>
              <w:t>49,2</w:t>
            </w:r>
          </w:p>
        </w:tc>
        <w:tc>
          <w:tcPr>
            <w:tcW w:w="920" w:type="dxa"/>
            <w:tcBorders>
              <w:top w:val="nil"/>
              <w:left w:val="nil"/>
              <w:bottom w:val="nil"/>
              <w:right w:val="nil"/>
            </w:tcBorders>
          </w:tcPr>
          <w:p w:rsidR="002C1A54" w:rsidRDefault="002C1A54">
            <w:pPr>
              <w:pStyle w:val="ConsPlusNormal"/>
              <w:jc w:val="center"/>
            </w:pPr>
            <w:r>
              <w:t>49,4</w:t>
            </w:r>
          </w:p>
        </w:tc>
        <w:tc>
          <w:tcPr>
            <w:tcW w:w="923" w:type="dxa"/>
            <w:tcBorders>
              <w:top w:val="nil"/>
              <w:left w:val="nil"/>
              <w:bottom w:val="nil"/>
              <w:right w:val="nil"/>
            </w:tcBorders>
          </w:tcPr>
          <w:p w:rsidR="002C1A54" w:rsidRDefault="002C1A54">
            <w:pPr>
              <w:pStyle w:val="ConsPlusNormal"/>
              <w:jc w:val="center"/>
            </w:pPr>
            <w:r>
              <w:t>83</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5.</w:t>
            </w:r>
          </w:p>
        </w:tc>
        <w:tc>
          <w:tcPr>
            <w:tcW w:w="2494" w:type="dxa"/>
            <w:tcBorders>
              <w:top w:val="nil"/>
              <w:left w:val="nil"/>
              <w:bottom w:val="nil"/>
              <w:right w:val="nil"/>
            </w:tcBorders>
          </w:tcPr>
          <w:p w:rsidR="002C1A54" w:rsidRDefault="002C1A54">
            <w:pPr>
              <w:pStyle w:val="ConsPlusNormal"/>
            </w:pPr>
            <w:r>
              <w:t>Приволжский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83,4</w:t>
            </w:r>
          </w:p>
        </w:tc>
        <w:tc>
          <w:tcPr>
            <w:tcW w:w="920" w:type="dxa"/>
            <w:tcBorders>
              <w:top w:val="nil"/>
              <w:left w:val="nil"/>
              <w:bottom w:val="nil"/>
              <w:right w:val="nil"/>
            </w:tcBorders>
          </w:tcPr>
          <w:p w:rsidR="002C1A54" w:rsidRDefault="002C1A54">
            <w:pPr>
              <w:pStyle w:val="ConsPlusNormal"/>
            </w:pPr>
          </w:p>
        </w:tc>
        <w:tc>
          <w:tcPr>
            <w:tcW w:w="920" w:type="dxa"/>
            <w:tcBorders>
              <w:top w:val="nil"/>
              <w:left w:val="nil"/>
              <w:bottom w:val="nil"/>
              <w:right w:val="nil"/>
            </w:tcBorders>
          </w:tcPr>
          <w:p w:rsidR="002C1A54" w:rsidRDefault="002C1A54">
            <w:pPr>
              <w:pStyle w:val="ConsPlusNormal"/>
              <w:jc w:val="center"/>
            </w:pPr>
            <w:r>
              <w:t>86,3</w:t>
            </w:r>
          </w:p>
        </w:tc>
        <w:tc>
          <w:tcPr>
            <w:tcW w:w="920" w:type="dxa"/>
            <w:tcBorders>
              <w:top w:val="nil"/>
              <w:left w:val="nil"/>
              <w:bottom w:val="nil"/>
              <w:right w:val="nil"/>
            </w:tcBorders>
          </w:tcPr>
          <w:p w:rsidR="002C1A54" w:rsidRDefault="002C1A54">
            <w:pPr>
              <w:pStyle w:val="ConsPlusNormal"/>
              <w:jc w:val="center"/>
            </w:pPr>
            <w:r>
              <w:t>86,6</w:t>
            </w:r>
          </w:p>
        </w:tc>
        <w:tc>
          <w:tcPr>
            <w:tcW w:w="920" w:type="dxa"/>
            <w:tcBorders>
              <w:top w:val="nil"/>
              <w:left w:val="nil"/>
              <w:bottom w:val="nil"/>
              <w:right w:val="nil"/>
            </w:tcBorders>
          </w:tcPr>
          <w:p w:rsidR="002C1A54" w:rsidRDefault="002C1A54">
            <w:pPr>
              <w:pStyle w:val="ConsPlusNormal"/>
              <w:jc w:val="center"/>
            </w:pPr>
            <w:r>
              <w:t>86,8</w:t>
            </w:r>
          </w:p>
        </w:tc>
        <w:tc>
          <w:tcPr>
            <w:tcW w:w="920" w:type="dxa"/>
            <w:tcBorders>
              <w:top w:val="nil"/>
              <w:left w:val="nil"/>
              <w:bottom w:val="nil"/>
              <w:right w:val="nil"/>
            </w:tcBorders>
          </w:tcPr>
          <w:p w:rsidR="002C1A54" w:rsidRDefault="002C1A54">
            <w:pPr>
              <w:pStyle w:val="ConsPlusNormal"/>
              <w:jc w:val="center"/>
            </w:pPr>
            <w:r>
              <w:t>86,9</w:t>
            </w:r>
          </w:p>
        </w:tc>
        <w:tc>
          <w:tcPr>
            <w:tcW w:w="920" w:type="dxa"/>
            <w:tcBorders>
              <w:top w:val="nil"/>
              <w:left w:val="nil"/>
              <w:bottom w:val="nil"/>
              <w:right w:val="nil"/>
            </w:tcBorders>
          </w:tcPr>
          <w:p w:rsidR="002C1A54" w:rsidRDefault="002C1A54">
            <w:pPr>
              <w:pStyle w:val="ConsPlusNormal"/>
              <w:jc w:val="center"/>
            </w:pPr>
            <w:r>
              <w:t>87,3</w:t>
            </w:r>
          </w:p>
        </w:tc>
        <w:tc>
          <w:tcPr>
            <w:tcW w:w="920" w:type="dxa"/>
            <w:tcBorders>
              <w:top w:val="nil"/>
              <w:left w:val="nil"/>
              <w:bottom w:val="nil"/>
              <w:right w:val="nil"/>
            </w:tcBorders>
          </w:tcPr>
          <w:p w:rsidR="002C1A54" w:rsidRDefault="002C1A54">
            <w:pPr>
              <w:pStyle w:val="ConsPlusNormal"/>
              <w:jc w:val="center"/>
            </w:pPr>
            <w:r>
              <w:t>87,6</w:t>
            </w:r>
          </w:p>
        </w:tc>
        <w:tc>
          <w:tcPr>
            <w:tcW w:w="923" w:type="dxa"/>
            <w:tcBorders>
              <w:top w:val="nil"/>
              <w:left w:val="nil"/>
              <w:bottom w:val="nil"/>
              <w:right w:val="nil"/>
            </w:tcBorders>
          </w:tcPr>
          <w:p w:rsidR="002C1A54" w:rsidRDefault="002C1A54">
            <w:pPr>
              <w:pStyle w:val="ConsPlusNormal"/>
              <w:jc w:val="center"/>
            </w:pPr>
            <w:r>
              <w:t>88,3</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6.</w:t>
            </w:r>
          </w:p>
        </w:tc>
        <w:tc>
          <w:tcPr>
            <w:tcW w:w="2494" w:type="dxa"/>
            <w:tcBorders>
              <w:top w:val="nil"/>
              <w:left w:val="nil"/>
              <w:bottom w:val="nil"/>
              <w:right w:val="nil"/>
            </w:tcBorders>
          </w:tcPr>
          <w:p w:rsidR="002C1A54" w:rsidRDefault="002C1A54">
            <w:pPr>
              <w:pStyle w:val="ConsPlusNormal"/>
            </w:pPr>
            <w:r>
              <w:t>Уральский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78</w:t>
            </w:r>
          </w:p>
        </w:tc>
        <w:tc>
          <w:tcPr>
            <w:tcW w:w="920" w:type="dxa"/>
            <w:tcBorders>
              <w:top w:val="nil"/>
              <w:left w:val="nil"/>
              <w:bottom w:val="nil"/>
              <w:right w:val="nil"/>
            </w:tcBorders>
          </w:tcPr>
          <w:p w:rsidR="002C1A54" w:rsidRDefault="002C1A54">
            <w:pPr>
              <w:pStyle w:val="ConsPlusNormal"/>
            </w:pPr>
          </w:p>
        </w:tc>
        <w:tc>
          <w:tcPr>
            <w:tcW w:w="920" w:type="dxa"/>
            <w:tcBorders>
              <w:top w:val="nil"/>
              <w:left w:val="nil"/>
              <w:bottom w:val="nil"/>
              <w:right w:val="nil"/>
            </w:tcBorders>
          </w:tcPr>
          <w:p w:rsidR="002C1A54" w:rsidRDefault="002C1A54">
            <w:pPr>
              <w:pStyle w:val="ConsPlusNormal"/>
              <w:jc w:val="center"/>
            </w:pPr>
            <w:r>
              <w:t>79</w:t>
            </w:r>
          </w:p>
        </w:tc>
        <w:tc>
          <w:tcPr>
            <w:tcW w:w="920" w:type="dxa"/>
            <w:tcBorders>
              <w:top w:val="nil"/>
              <w:left w:val="nil"/>
              <w:bottom w:val="nil"/>
              <w:right w:val="nil"/>
            </w:tcBorders>
          </w:tcPr>
          <w:p w:rsidR="002C1A54" w:rsidRDefault="002C1A54">
            <w:pPr>
              <w:pStyle w:val="ConsPlusNormal"/>
              <w:jc w:val="center"/>
            </w:pPr>
            <w:r>
              <w:t>79,3</w:t>
            </w:r>
          </w:p>
        </w:tc>
        <w:tc>
          <w:tcPr>
            <w:tcW w:w="920" w:type="dxa"/>
            <w:tcBorders>
              <w:top w:val="nil"/>
              <w:left w:val="nil"/>
              <w:bottom w:val="nil"/>
              <w:right w:val="nil"/>
            </w:tcBorders>
          </w:tcPr>
          <w:p w:rsidR="002C1A54" w:rsidRDefault="002C1A54">
            <w:pPr>
              <w:pStyle w:val="ConsPlusNormal"/>
              <w:jc w:val="center"/>
            </w:pPr>
            <w:r>
              <w:t>78,9</w:t>
            </w:r>
          </w:p>
        </w:tc>
        <w:tc>
          <w:tcPr>
            <w:tcW w:w="920" w:type="dxa"/>
            <w:tcBorders>
              <w:top w:val="nil"/>
              <w:left w:val="nil"/>
              <w:bottom w:val="nil"/>
              <w:right w:val="nil"/>
            </w:tcBorders>
          </w:tcPr>
          <w:p w:rsidR="002C1A54" w:rsidRDefault="002C1A54">
            <w:pPr>
              <w:pStyle w:val="ConsPlusNormal"/>
              <w:jc w:val="center"/>
            </w:pPr>
            <w:r>
              <w:t>79,6</w:t>
            </w:r>
          </w:p>
        </w:tc>
        <w:tc>
          <w:tcPr>
            <w:tcW w:w="920" w:type="dxa"/>
            <w:tcBorders>
              <w:top w:val="nil"/>
              <w:left w:val="nil"/>
              <w:bottom w:val="nil"/>
              <w:right w:val="nil"/>
            </w:tcBorders>
          </w:tcPr>
          <w:p w:rsidR="002C1A54" w:rsidRDefault="002C1A54">
            <w:pPr>
              <w:pStyle w:val="ConsPlusNormal"/>
              <w:jc w:val="center"/>
            </w:pPr>
            <w:r>
              <w:t>79,9</w:t>
            </w:r>
          </w:p>
        </w:tc>
        <w:tc>
          <w:tcPr>
            <w:tcW w:w="920" w:type="dxa"/>
            <w:tcBorders>
              <w:top w:val="nil"/>
              <w:left w:val="nil"/>
              <w:bottom w:val="nil"/>
              <w:right w:val="nil"/>
            </w:tcBorders>
          </w:tcPr>
          <w:p w:rsidR="002C1A54" w:rsidRDefault="002C1A54">
            <w:pPr>
              <w:pStyle w:val="ConsPlusNormal"/>
              <w:jc w:val="center"/>
            </w:pPr>
            <w:r>
              <w:t>80,2</w:t>
            </w:r>
          </w:p>
        </w:tc>
        <w:tc>
          <w:tcPr>
            <w:tcW w:w="923" w:type="dxa"/>
            <w:tcBorders>
              <w:top w:val="nil"/>
              <w:left w:val="nil"/>
              <w:bottom w:val="nil"/>
              <w:right w:val="nil"/>
            </w:tcBorders>
          </w:tcPr>
          <w:p w:rsidR="002C1A54" w:rsidRDefault="002C1A54">
            <w:pPr>
              <w:pStyle w:val="ConsPlusNormal"/>
              <w:jc w:val="center"/>
            </w:pPr>
            <w:r>
              <w:t>80,9</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lastRenderedPageBreak/>
              <w:t>7.</w:t>
            </w:r>
          </w:p>
        </w:tc>
        <w:tc>
          <w:tcPr>
            <w:tcW w:w="2494" w:type="dxa"/>
            <w:tcBorders>
              <w:top w:val="nil"/>
              <w:left w:val="nil"/>
              <w:bottom w:val="nil"/>
              <w:right w:val="nil"/>
            </w:tcBorders>
          </w:tcPr>
          <w:p w:rsidR="002C1A54" w:rsidRDefault="002C1A54">
            <w:pPr>
              <w:pStyle w:val="ConsPlusNormal"/>
            </w:pPr>
            <w:r>
              <w:t>Сибирский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81,8</w:t>
            </w:r>
          </w:p>
        </w:tc>
        <w:tc>
          <w:tcPr>
            <w:tcW w:w="920" w:type="dxa"/>
            <w:tcBorders>
              <w:top w:val="nil"/>
              <w:left w:val="nil"/>
              <w:bottom w:val="nil"/>
              <w:right w:val="nil"/>
            </w:tcBorders>
          </w:tcPr>
          <w:p w:rsidR="002C1A54" w:rsidRDefault="002C1A54">
            <w:pPr>
              <w:pStyle w:val="ConsPlusNormal"/>
            </w:pPr>
          </w:p>
        </w:tc>
        <w:tc>
          <w:tcPr>
            <w:tcW w:w="920" w:type="dxa"/>
            <w:tcBorders>
              <w:top w:val="nil"/>
              <w:left w:val="nil"/>
              <w:bottom w:val="nil"/>
              <w:right w:val="nil"/>
            </w:tcBorders>
          </w:tcPr>
          <w:p w:rsidR="002C1A54" w:rsidRDefault="002C1A54">
            <w:pPr>
              <w:pStyle w:val="ConsPlusNormal"/>
              <w:jc w:val="center"/>
            </w:pPr>
            <w:r>
              <w:t>82,5</w:t>
            </w:r>
          </w:p>
        </w:tc>
        <w:tc>
          <w:tcPr>
            <w:tcW w:w="920" w:type="dxa"/>
            <w:tcBorders>
              <w:top w:val="nil"/>
              <w:left w:val="nil"/>
              <w:bottom w:val="nil"/>
              <w:right w:val="nil"/>
            </w:tcBorders>
          </w:tcPr>
          <w:p w:rsidR="002C1A54" w:rsidRDefault="002C1A54">
            <w:pPr>
              <w:pStyle w:val="ConsPlusNormal"/>
              <w:jc w:val="center"/>
            </w:pPr>
            <w:r>
              <w:t>82,8</w:t>
            </w:r>
          </w:p>
        </w:tc>
        <w:tc>
          <w:tcPr>
            <w:tcW w:w="920" w:type="dxa"/>
            <w:tcBorders>
              <w:top w:val="nil"/>
              <w:left w:val="nil"/>
              <w:bottom w:val="nil"/>
              <w:right w:val="nil"/>
            </w:tcBorders>
          </w:tcPr>
          <w:p w:rsidR="002C1A54" w:rsidRDefault="002C1A54">
            <w:pPr>
              <w:pStyle w:val="ConsPlusNormal"/>
              <w:jc w:val="center"/>
            </w:pPr>
            <w:r>
              <w:t>83,3</w:t>
            </w:r>
          </w:p>
        </w:tc>
        <w:tc>
          <w:tcPr>
            <w:tcW w:w="920" w:type="dxa"/>
            <w:tcBorders>
              <w:top w:val="nil"/>
              <w:left w:val="nil"/>
              <w:bottom w:val="nil"/>
              <w:right w:val="nil"/>
            </w:tcBorders>
          </w:tcPr>
          <w:p w:rsidR="002C1A54" w:rsidRDefault="002C1A54">
            <w:pPr>
              <w:pStyle w:val="ConsPlusNormal"/>
              <w:jc w:val="center"/>
            </w:pPr>
            <w:r>
              <w:t>83,1</w:t>
            </w:r>
          </w:p>
        </w:tc>
        <w:tc>
          <w:tcPr>
            <w:tcW w:w="920" w:type="dxa"/>
            <w:tcBorders>
              <w:top w:val="nil"/>
              <w:left w:val="nil"/>
              <w:bottom w:val="nil"/>
              <w:right w:val="nil"/>
            </w:tcBorders>
          </w:tcPr>
          <w:p w:rsidR="002C1A54" w:rsidRDefault="002C1A54">
            <w:pPr>
              <w:pStyle w:val="ConsPlusNormal"/>
              <w:jc w:val="center"/>
            </w:pPr>
            <w:r>
              <w:t>83,4</w:t>
            </w:r>
          </w:p>
        </w:tc>
        <w:tc>
          <w:tcPr>
            <w:tcW w:w="920" w:type="dxa"/>
            <w:tcBorders>
              <w:top w:val="nil"/>
              <w:left w:val="nil"/>
              <w:bottom w:val="nil"/>
              <w:right w:val="nil"/>
            </w:tcBorders>
          </w:tcPr>
          <w:p w:rsidR="002C1A54" w:rsidRDefault="002C1A54">
            <w:pPr>
              <w:pStyle w:val="ConsPlusNormal"/>
              <w:jc w:val="center"/>
            </w:pPr>
            <w:r>
              <w:t>83,7</w:t>
            </w:r>
          </w:p>
        </w:tc>
        <w:tc>
          <w:tcPr>
            <w:tcW w:w="923" w:type="dxa"/>
            <w:tcBorders>
              <w:top w:val="nil"/>
              <w:left w:val="nil"/>
              <w:bottom w:val="nil"/>
              <w:right w:val="nil"/>
            </w:tcBorders>
          </w:tcPr>
          <w:p w:rsidR="002C1A54" w:rsidRDefault="002C1A54">
            <w:pPr>
              <w:pStyle w:val="ConsPlusNormal"/>
              <w:jc w:val="center"/>
            </w:pPr>
            <w:r>
              <w:t>84,4</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8.</w:t>
            </w:r>
          </w:p>
        </w:tc>
        <w:tc>
          <w:tcPr>
            <w:tcW w:w="2494" w:type="dxa"/>
            <w:tcBorders>
              <w:top w:val="nil"/>
              <w:left w:val="nil"/>
              <w:bottom w:val="nil"/>
              <w:right w:val="nil"/>
            </w:tcBorders>
          </w:tcPr>
          <w:p w:rsidR="002C1A54" w:rsidRDefault="002C1A54">
            <w:pPr>
              <w:pStyle w:val="ConsPlusNormal"/>
            </w:pPr>
            <w:r>
              <w:t>Дальневосточный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80,6</w:t>
            </w:r>
          </w:p>
        </w:tc>
        <w:tc>
          <w:tcPr>
            <w:tcW w:w="920" w:type="dxa"/>
            <w:tcBorders>
              <w:top w:val="nil"/>
              <w:left w:val="nil"/>
              <w:bottom w:val="nil"/>
              <w:right w:val="nil"/>
            </w:tcBorders>
          </w:tcPr>
          <w:p w:rsidR="002C1A54" w:rsidRDefault="002C1A54">
            <w:pPr>
              <w:pStyle w:val="ConsPlusNormal"/>
            </w:pPr>
          </w:p>
        </w:tc>
        <w:tc>
          <w:tcPr>
            <w:tcW w:w="920" w:type="dxa"/>
            <w:tcBorders>
              <w:top w:val="nil"/>
              <w:left w:val="nil"/>
              <w:bottom w:val="nil"/>
              <w:right w:val="nil"/>
            </w:tcBorders>
          </w:tcPr>
          <w:p w:rsidR="002C1A54" w:rsidRDefault="002C1A54">
            <w:pPr>
              <w:pStyle w:val="ConsPlusNormal"/>
              <w:jc w:val="center"/>
            </w:pPr>
            <w:r>
              <w:t>81,2</w:t>
            </w:r>
          </w:p>
        </w:tc>
        <w:tc>
          <w:tcPr>
            <w:tcW w:w="920" w:type="dxa"/>
            <w:tcBorders>
              <w:top w:val="nil"/>
              <w:left w:val="nil"/>
              <w:bottom w:val="nil"/>
              <w:right w:val="nil"/>
            </w:tcBorders>
          </w:tcPr>
          <w:p w:rsidR="002C1A54" w:rsidRDefault="002C1A54">
            <w:pPr>
              <w:pStyle w:val="ConsPlusNormal"/>
              <w:jc w:val="center"/>
            </w:pPr>
            <w:r>
              <w:t>81,5</w:t>
            </w:r>
          </w:p>
        </w:tc>
        <w:tc>
          <w:tcPr>
            <w:tcW w:w="920" w:type="dxa"/>
            <w:tcBorders>
              <w:top w:val="nil"/>
              <w:left w:val="nil"/>
              <w:bottom w:val="nil"/>
              <w:right w:val="nil"/>
            </w:tcBorders>
          </w:tcPr>
          <w:p w:rsidR="002C1A54" w:rsidRDefault="002C1A54">
            <w:pPr>
              <w:pStyle w:val="ConsPlusNormal"/>
              <w:jc w:val="center"/>
            </w:pPr>
            <w:r>
              <w:t>81,7</w:t>
            </w:r>
          </w:p>
        </w:tc>
        <w:tc>
          <w:tcPr>
            <w:tcW w:w="920" w:type="dxa"/>
            <w:tcBorders>
              <w:top w:val="nil"/>
              <w:left w:val="nil"/>
              <w:bottom w:val="nil"/>
              <w:right w:val="nil"/>
            </w:tcBorders>
          </w:tcPr>
          <w:p w:rsidR="002C1A54" w:rsidRDefault="002C1A54">
            <w:pPr>
              <w:pStyle w:val="ConsPlusNormal"/>
              <w:jc w:val="center"/>
            </w:pPr>
            <w:r>
              <w:t>81,8</w:t>
            </w:r>
          </w:p>
        </w:tc>
        <w:tc>
          <w:tcPr>
            <w:tcW w:w="920" w:type="dxa"/>
            <w:tcBorders>
              <w:top w:val="nil"/>
              <w:left w:val="nil"/>
              <w:bottom w:val="nil"/>
              <w:right w:val="nil"/>
            </w:tcBorders>
          </w:tcPr>
          <w:p w:rsidR="002C1A54" w:rsidRDefault="002C1A54">
            <w:pPr>
              <w:pStyle w:val="ConsPlusNormal"/>
              <w:jc w:val="center"/>
            </w:pPr>
            <w:r>
              <w:t>82,1</w:t>
            </w:r>
          </w:p>
        </w:tc>
        <w:tc>
          <w:tcPr>
            <w:tcW w:w="920" w:type="dxa"/>
            <w:tcBorders>
              <w:top w:val="nil"/>
              <w:left w:val="nil"/>
              <w:bottom w:val="nil"/>
              <w:right w:val="nil"/>
            </w:tcBorders>
          </w:tcPr>
          <w:p w:rsidR="002C1A54" w:rsidRDefault="002C1A54">
            <w:pPr>
              <w:pStyle w:val="ConsPlusNormal"/>
              <w:jc w:val="center"/>
            </w:pPr>
            <w:r>
              <w:t>82,4</w:t>
            </w:r>
          </w:p>
        </w:tc>
        <w:tc>
          <w:tcPr>
            <w:tcW w:w="923" w:type="dxa"/>
            <w:tcBorders>
              <w:top w:val="nil"/>
              <w:left w:val="nil"/>
              <w:bottom w:val="nil"/>
              <w:right w:val="nil"/>
            </w:tcBorders>
          </w:tcPr>
          <w:p w:rsidR="002C1A54" w:rsidRDefault="002C1A54">
            <w:pPr>
              <w:pStyle w:val="ConsPlusNormal"/>
              <w:jc w:val="center"/>
            </w:pPr>
            <w:r>
              <w:t>83,1</w:t>
            </w:r>
          </w:p>
        </w:tc>
      </w:tr>
      <w:tr w:rsidR="002C1A54">
        <w:tblPrEx>
          <w:tblBorders>
            <w:insideH w:val="none" w:sz="0" w:space="0" w:color="auto"/>
            <w:insideV w:val="none" w:sz="0" w:space="0" w:color="auto"/>
          </w:tblBorders>
        </w:tblPrEx>
        <w:tc>
          <w:tcPr>
            <w:tcW w:w="12415" w:type="dxa"/>
            <w:gridSpan w:val="12"/>
            <w:tcBorders>
              <w:top w:val="nil"/>
              <w:left w:val="nil"/>
              <w:bottom w:val="nil"/>
              <w:right w:val="nil"/>
            </w:tcBorders>
          </w:tcPr>
          <w:p w:rsidR="002C1A54" w:rsidRDefault="002C1A54">
            <w:pPr>
              <w:pStyle w:val="ConsPlusNormal"/>
              <w:jc w:val="center"/>
              <w:outlineLvl w:val="3"/>
            </w:pPr>
            <w:r>
              <w:t>Количество центров культурного развития в малых городах и сельской местности Российской Федерации, созданных при поддержке федерального бюджета, единиц</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1.</w:t>
            </w:r>
          </w:p>
        </w:tc>
        <w:tc>
          <w:tcPr>
            <w:tcW w:w="2494" w:type="dxa"/>
            <w:tcBorders>
              <w:top w:val="nil"/>
              <w:left w:val="nil"/>
              <w:bottom w:val="nil"/>
              <w:right w:val="nil"/>
            </w:tcBorders>
          </w:tcPr>
          <w:p w:rsidR="002C1A54" w:rsidRDefault="002C1A54">
            <w:pPr>
              <w:pStyle w:val="ConsPlusNormal"/>
            </w:pPr>
            <w:r>
              <w:t>Центральный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2</w:t>
            </w:r>
          </w:p>
        </w:tc>
        <w:tc>
          <w:tcPr>
            <w:tcW w:w="920" w:type="dxa"/>
            <w:tcBorders>
              <w:top w:val="nil"/>
              <w:left w:val="nil"/>
              <w:bottom w:val="nil"/>
              <w:right w:val="nil"/>
            </w:tcBorders>
          </w:tcPr>
          <w:p w:rsidR="002C1A54" w:rsidRDefault="002C1A54">
            <w:pPr>
              <w:pStyle w:val="ConsPlusNormal"/>
              <w:jc w:val="center"/>
            </w:pPr>
            <w:r>
              <w:t>2</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5</w:t>
            </w:r>
          </w:p>
        </w:tc>
        <w:tc>
          <w:tcPr>
            <w:tcW w:w="920" w:type="dxa"/>
            <w:tcBorders>
              <w:top w:val="nil"/>
              <w:left w:val="nil"/>
              <w:bottom w:val="nil"/>
              <w:right w:val="nil"/>
            </w:tcBorders>
          </w:tcPr>
          <w:p w:rsidR="002C1A54" w:rsidRDefault="002C1A54">
            <w:pPr>
              <w:pStyle w:val="ConsPlusNormal"/>
              <w:jc w:val="center"/>
            </w:pPr>
            <w:r>
              <w:t>5</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2.</w:t>
            </w:r>
          </w:p>
        </w:tc>
        <w:tc>
          <w:tcPr>
            <w:tcW w:w="2494" w:type="dxa"/>
            <w:tcBorders>
              <w:top w:val="nil"/>
              <w:left w:val="nil"/>
              <w:bottom w:val="nil"/>
              <w:right w:val="nil"/>
            </w:tcBorders>
          </w:tcPr>
          <w:p w:rsidR="002C1A54" w:rsidRDefault="002C1A54">
            <w:pPr>
              <w:pStyle w:val="ConsPlusNormal"/>
            </w:pPr>
            <w:r>
              <w:t>Северо-Западный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1</w:t>
            </w:r>
          </w:p>
        </w:tc>
        <w:tc>
          <w:tcPr>
            <w:tcW w:w="920" w:type="dxa"/>
            <w:tcBorders>
              <w:top w:val="nil"/>
              <w:left w:val="nil"/>
              <w:bottom w:val="nil"/>
              <w:right w:val="nil"/>
            </w:tcBorders>
          </w:tcPr>
          <w:p w:rsidR="002C1A54" w:rsidRDefault="002C1A54">
            <w:pPr>
              <w:pStyle w:val="ConsPlusNormal"/>
              <w:jc w:val="center"/>
            </w:pPr>
            <w:r>
              <w:t>1</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3.</w:t>
            </w:r>
          </w:p>
        </w:tc>
        <w:tc>
          <w:tcPr>
            <w:tcW w:w="2494" w:type="dxa"/>
            <w:tcBorders>
              <w:top w:val="nil"/>
              <w:left w:val="nil"/>
              <w:bottom w:val="nil"/>
              <w:right w:val="nil"/>
            </w:tcBorders>
          </w:tcPr>
          <w:p w:rsidR="002C1A54" w:rsidRDefault="002C1A54">
            <w:pPr>
              <w:pStyle w:val="ConsPlusNormal"/>
            </w:pPr>
            <w:r>
              <w:t>Южный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1</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4.</w:t>
            </w:r>
          </w:p>
        </w:tc>
        <w:tc>
          <w:tcPr>
            <w:tcW w:w="2494" w:type="dxa"/>
            <w:tcBorders>
              <w:top w:val="nil"/>
              <w:left w:val="nil"/>
              <w:bottom w:val="nil"/>
              <w:right w:val="nil"/>
            </w:tcBorders>
          </w:tcPr>
          <w:p w:rsidR="002C1A54" w:rsidRDefault="002C1A54">
            <w:pPr>
              <w:pStyle w:val="ConsPlusNormal"/>
            </w:pPr>
            <w:r>
              <w:t>Северо-Кавказский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3</w:t>
            </w:r>
          </w:p>
        </w:tc>
        <w:tc>
          <w:tcPr>
            <w:tcW w:w="920" w:type="dxa"/>
            <w:tcBorders>
              <w:top w:val="nil"/>
              <w:left w:val="nil"/>
              <w:bottom w:val="nil"/>
              <w:right w:val="nil"/>
            </w:tcBorders>
          </w:tcPr>
          <w:p w:rsidR="002C1A54" w:rsidRDefault="002C1A54">
            <w:pPr>
              <w:pStyle w:val="ConsPlusNormal"/>
              <w:jc w:val="center"/>
            </w:pPr>
            <w:r>
              <w:t>3</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5.</w:t>
            </w:r>
          </w:p>
        </w:tc>
        <w:tc>
          <w:tcPr>
            <w:tcW w:w="2494" w:type="dxa"/>
            <w:tcBorders>
              <w:top w:val="nil"/>
              <w:left w:val="nil"/>
              <w:bottom w:val="nil"/>
              <w:right w:val="nil"/>
            </w:tcBorders>
          </w:tcPr>
          <w:p w:rsidR="002C1A54" w:rsidRDefault="002C1A54">
            <w:pPr>
              <w:pStyle w:val="ConsPlusNormal"/>
            </w:pPr>
            <w:r>
              <w:t>Приволжский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3</w:t>
            </w:r>
          </w:p>
        </w:tc>
        <w:tc>
          <w:tcPr>
            <w:tcW w:w="920" w:type="dxa"/>
            <w:tcBorders>
              <w:top w:val="nil"/>
              <w:left w:val="nil"/>
              <w:bottom w:val="nil"/>
              <w:right w:val="nil"/>
            </w:tcBorders>
          </w:tcPr>
          <w:p w:rsidR="002C1A54" w:rsidRDefault="002C1A54">
            <w:pPr>
              <w:pStyle w:val="ConsPlusNormal"/>
              <w:jc w:val="center"/>
            </w:pPr>
            <w:r>
              <w:t>5</w:t>
            </w:r>
          </w:p>
        </w:tc>
        <w:tc>
          <w:tcPr>
            <w:tcW w:w="920" w:type="dxa"/>
            <w:tcBorders>
              <w:top w:val="nil"/>
              <w:left w:val="nil"/>
              <w:bottom w:val="nil"/>
              <w:right w:val="nil"/>
            </w:tcBorders>
          </w:tcPr>
          <w:p w:rsidR="002C1A54" w:rsidRDefault="002C1A54">
            <w:pPr>
              <w:pStyle w:val="ConsPlusNormal"/>
              <w:jc w:val="center"/>
            </w:pPr>
            <w:r>
              <w:t>6</w:t>
            </w:r>
          </w:p>
        </w:tc>
        <w:tc>
          <w:tcPr>
            <w:tcW w:w="920" w:type="dxa"/>
            <w:tcBorders>
              <w:top w:val="nil"/>
              <w:left w:val="nil"/>
              <w:bottom w:val="nil"/>
              <w:right w:val="nil"/>
            </w:tcBorders>
          </w:tcPr>
          <w:p w:rsidR="002C1A54" w:rsidRDefault="002C1A54">
            <w:pPr>
              <w:pStyle w:val="ConsPlusNormal"/>
              <w:jc w:val="center"/>
            </w:pPr>
            <w:r>
              <w:t>6</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6.</w:t>
            </w:r>
          </w:p>
        </w:tc>
        <w:tc>
          <w:tcPr>
            <w:tcW w:w="2494" w:type="dxa"/>
            <w:tcBorders>
              <w:top w:val="nil"/>
              <w:left w:val="nil"/>
              <w:bottom w:val="nil"/>
              <w:right w:val="nil"/>
            </w:tcBorders>
          </w:tcPr>
          <w:p w:rsidR="002C1A54" w:rsidRDefault="002C1A54">
            <w:pPr>
              <w:pStyle w:val="ConsPlusNormal"/>
            </w:pPr>
            <w:r>
              <w:t>Уральский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7.</w:t>
            </w:r>
          </w:p>
        </w:tc>
        <w:tc>
          <w:tcPr>
            <w:tcW w:w="2494" w:type="dxa"/>
            <w:tcBorders>
              <w:top w:val="nil"/>
              <w:left w:val="nil"/>
              <w:bottom w:val="nil"/>
              <w:right w:val="nil"/>
            </w:tcBorders>
          </w:tcPr>
          <w:p w:rsidR="002C1A54" w:rsidRDefault="002C1A54">
            <w:pPr>
              <w:pStyle w:val="ConsPlusNormal"/>
            </w:pPr>
            <w:r>
              <w:t>Сибирский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4</w:t>
            </w:r>
          </w:p>
        </w:tc>
        <w:tc>
          <w:tcPr>
            <w:tcW w:w="920" w:type="dxa"/>
            <w:tcBorders>
              <w:top w:val="nil"/>
              <w:left w:val="nil"/>
              <w:bottom w:val="nil"/>
              <w:right w:val="nil"/>
            </w:tcBorders>
          </w:tcPr>
          <w:p w:rsidR="002C1A54" w:rsidRDefault="002C1A54">
            <w:pPr>
              <w:pStyle w:val="ConsPlusNormal"/>
              <w:jc w:val="center"/>
            </w:pPr>
            <w:r>
              <w:t>3</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8.</w:t>
            </w:r>
          </w:p>
        </w:tc>
        <w:tc>
          <w:tcPr>
            <w:tcW w:w="2494" w:type="dxa"/>
            <w:tcBorders>
              <w:top w:val="nil"/>
              <w:left w:val="nil"/>
              <w:bottom w:val="nil"/>
              <w:right w:val="nil"/>
            </w:tcBorders>
          </w:tcPr>
          <w:p w:rsidR="002C1A54" w:rsidRDefault="002C1A54">
            <w:pPr>
              <w:pStyle w:val="ConsPlusNormal"/>
            </w:pPr>
            <w:r>
              <w:t>Дальневосточный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1</w:t>
            </w:r>
          </w:p>
        </w:tc>
        <w:tc>
          <w:tcPr>
            <w:tcW w:w="920" w:type="dxa"/>
            <w:tcBorders>
              <w:top w:val="nil"/>
              <w:left w:val="nil"/>
              <w:bottom w:val="nil"/>
              <w:right w:val="nil"/>
            </w:tcBorders>
          </w:tcPr>
          <w:p w:rsidR="002C1A54" w:rsidRDefault="002C1A54">
            <w:pPr>
              <w:pStyle w:val="ConsPlusNormal"/>
              <w:jc w:val="center"/>
            </w:pPr>
            <w:r>
              <w:t>1</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2415" w:type="dxa"/>
            <w:gridSpan w:val="12"/>
            <w:tcBorders>
              <w:top w:val="nil"/>
              <w:left w:val="nil"/>
              <w:bottom w:val="nil"/>
              <w:right w:val="nil"/>
            </w:tcBorders>
          </w:tcPr>
          <w:p w:rsidR="002C1A54" w:rsidRDefault="002C1A54">
            <w:pPr>
              <w:pStyle w:val="ConsPlusNormal"/>
              <w:jc w:val="center"/>
              <w:outlineLvl w:val="3"/>
            </w:pPr>
            <w:r>
              <w:t>Доля публичных библиотек, подключенных к информационно-телекоммуникационной сети "Интернет", в общем количестве библиотек Российской Федерации, процентов</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lastRenderedPageBreak/>
              <w:t>1.</w:t>
            </w:r>
          </w:p>
        </w:tc>
        <w:tc>
          <w:tcPr>
            <w:tcW w:w="2494" w:type="dxa"/>
            <w:tcBorders>
              <w:top w:val="nil"/>
              <w:left w:val="nil"/>
              <w:bottom w:val="nil"/>
              <w:right w:val="nil"/>
            </w:tcBorders>
          </w:tcPr>
          <w:p w:rsidR="002C1A54" w:rsidRDefault="002C1A54">
            <w:pPr>
              <w:pStyle w:val="ConsPlusNormal"/>
            </w:pPr>
            <w:r>
              <w:t>Центральный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57</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64,1</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68,3</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76,8</w:t>
            </w:r>
          </w:p>
        </w:tc>
        <w:tc>
          <w:tcPr>
            <w:tcW w:w="920" w:type="dxa"/>
            <w:tcBorders>
              <w:top w:val="nil"/>
              <w:left w:val="nil"/>
              <w:bottom w:val="nil"/>
              <w:right w:val="nil"/>
            </w:tcBorders>
          </w:tcPr>
          <w:p w:rsidR="002C1A54" w:rsidRDefault="002C1A54">
            <w:pPr>
              <w:pStyle w:val="ConsPlusNormal"/>
              <w:jc w:val="center"/>
            </w:pPr>
            <w:r>
              <w:t>85,3</w:t>
            </w:r>
          </w:p>
        </w:tc>
        <w:tc>
          <w:tcPr>
            <w:tcW w:w="923"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2.</w:t>
            </w:r>
          </w:p>
        </w:tc>
        <w:tc>
          <w:tcPr>
            <w:tcW w:w="2494" w:type="dxa"/>
            <w:tcBorders>
              <w:top w:val="nil"/>
              <w:left w:val="nil"/>
              <w:bottom w:val="nil"/>
              <w:right w:val="nil"/>
            </w:tcBorders>
          </w:tcPr>
          <w:p w:rsidR="002C1A54" w:rsidRDefault="002C1A54">
            <w:pPr>
              <w:pStyle w:val="ConsPlusNormal"/>
            </w:pPr>
            <w:r>
              <w:t>Северо-Западный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73,4</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75,4</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80,3</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90,3</w:t>
            </w:r>
          </w:p>
        </w:tc>
        <w:tc>
          <w:tcPr>
            <w:tcW w:w="920" w:type="dxa"/>
            <w:tcBorders>
              <w:top w:val="nil"/>
              <w:left w:val="nil"/>
              <w:bottom w:val="nil"/>
              <w:right w:val="nil"/>
            </w:tcBorders>
          </w:tcPr>
          <w:p w:rsidR="002C1A54" w:rsidRDefault="002C1A54">
            <w:pPr>
              <w:pStyle w:val="ConsPlusNormal"/>
              <w:jc w:val="center"/>
            </w:pPr>
            <w:r>
              <w:t>100</w:t>
            </w:r>
          </w:p>
        </w:tc>
        <w:tc>
          <w:tcPr>
            <w:tcW w:w="923"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3.</w:t>
            </w:r>
          </w:p>
        </w:tc>
        <w:tc>
          <w:tcPr>
            <w:tcW w:w="2494" w:type="dxa"/>
            <w:tcBorders>
              <w:top w:val="nil"/>
              <w:left w:val="nil"/>
              <w:bottom w:val="nil"/>
              <w:right w:val="nil"/>
            </w:tcBorders>
          </w:tcPr>
          <w:p w:rsidR="002C1A54" w:rsidRDefault="002C1A54">
            <w:pPr>
              <w:pStyle w:val="ConsPlusNormal"/>
            </w:pPr>
            <w:r>
              <w:t>Южный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69,3</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74,5</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72,2</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81,2</w:t>
            </w:r>
          </w:p>
        </w:tc>
        <w:tc>
          <w:tcPr>
            <w:tcW w:w="920" w:type="dxa"/>
            <w:tcBorders>
              <w:top w:val="nil"/>
              <w:left w:val="nil"/>
              <w:bottom w:val="nil"/>
              <w:right w:val="nil"/>
            </w:tcBorders>
          </w:tcPr>
          <w:p w:rsidR="002C1A54" w:rsidRDefault="002C1A54">
            <w:pPr>
              <w:pStyle w:val="ConsPlusNormal"/>
              <w:jc w:val="center"/>
            </w:pPr>
            <w:r>
              <w:t>90,2</w:t>
            </w:r>
          </w:p>
        </w:tc>
        <w:tc>
          <w:tcPr>
            <w:tcW w:w="923"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4.</w:t>
            </w:r>
          </w:p>
        </w:tc>
        <w:tc>
          <w:tcPr>
            <w:tcW w:w="2494" w:type="dxa"/>
            <w:tcBorders>
              <w:top w:val="nil"/>
              <w:left w:val="nil"/>
              <w:bottom w:val="nil"/>
              <w:right w:val="nil"/>
            </w:tcBorders>
          </w:tcPr>
          <w:p w:rsidR="002C1A54" w:rsidRDefault="002C1A54">
            <w:pPr>
              <w:pStyle w:val="ConsPlusNormal"/>
            </w:pPr>
            <w:r>
              <w:t>Северо-Кавказский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39,9</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46</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56,6</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66,4</w:t>
            </w:r>
          </w:p>
        </w:tc>
        <w:tc>
          <w:tcPr>
            <w:tcW w:w="920" w:type="dxa"/>
            <w:tcBorders>
              <w:top w:val="nil"/>
              <w:left w:val="nil"/>
              <w:bottom w:val="nil"/>
              <w:right w:val="nil"/>
            </w:tcBorders>
          </w:tcPr>
          <w:p w:rsidR="002C1A54" w:rsidRDefault="002C1A54">
            <w:pPr>
              <w:pStyle w:val="ConsPlusNormal"/>
              <w:jc w:val="center"/>
            </w:pPr>
            <w:r>
              <w:t>73,7</w:t>
            </w:r>
          </w:p>
        </w:tc>
        <w:tc>
          <w:tcPr>
            <w:tcW w:w="923"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5.</w:t>
            </w:r>
          </w:p>
        </w:tc>
        <w:tc>
          <w:tcPr>
            <w:tcW w:w="2494" w:type="dxa"/>
            <w:tcBorders>
              <w:top w:val="nil"/>
              <w:left w:val="nil"/>
              <w:bottom w:val="nil"/>
              <w:right w:val="nil"/>
            </w:tcBorders>
          </w:tcPr>
          <w:p w:rsidR="002C1A54" w:rsidRDefault="002C1A54">
            <w:pPr>
              <w:pStyle w:val="ConsPlusNormal"/>
            </w:pPr>
            <w:r>
              <w:t>Приволжский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60,9</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67,4</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67,7</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76,1</w:t>
            </w:r>
          </w:p>
        </w:tc>
        <w:tc>
          <w:tcPr>
            <w:tcW w:w="920" w:type="dxa"/>
            <w:tcBorders>
              <w:top w:val="nil"/>
              <w:left w:val="nil"/>
              <w:bottom w:val="nil"/>
              <w:right w:val="nil"/>
            </w:tcBorders>
          </w:tcPr>
          <w:p w:rsidR="002C1A54" w:rsidRDefault="002C1A54">
            <w:pPr>
              <w:pStyle w:val="ConsPlusNormal"/>
              <w:jc w:val="center"/>
            </w:pPr>
            <w:r>
              <w:t>84,6</w:t>
            </w:r>
          </w:p>
        </w:tc>
        <w:tc>
          <w:tcPr>
            <w:tcW w:w="923"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6.</w:t>
            </w:r>
          </w:p>
        </w:tc>
        <w:tc>
          <w:tcPr>
            <w:tcW w:w="2494" w:type="dxa"/>
            <w:tcBorders>
              <w:top w:val="nil"/>
              <w:left w:val="nil"/>
              <w:bottom w:val="nil"/>
              <w:right w:val="nil"/>
            </w:tcBorders>
          </w:tcPr>
          <w:p w:rsidR="002C1A54" w:rsidRDefault="002C1A54">
            <w:pPr>
              <w:pStyle w:val="ConsPlusNormal"/>
            </w:pPr>
            <w:r>
              <w:t>Уральский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86,4</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92,2</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94,7</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100</w:t>
            </w:r>
          </w:p>
        </w:tc>
        <w:tc>
          <w:tcPr>
            <w:tcW w:w="920" w:type="dxa"/>
            <w:tcBorders>
              <w:top w:val="nil"/>
              <w:left w:val="nil"/>
              <w:bottom w:val="nil"/>
              <w:right w:val="nil"/>
            </w:tcBorders>
          </w:tcPr>
          <w:p w:rsidR="002C1A54" w:rsidRDefault="002C1A54">
            <w:pPr>
              <w:pStyle w:val="ConsPlusNormal"/>
              <w:jc w:val="center"/>
            </w:pPr>
            <w:r>
              <w:t>100</w:t>
            </w:r>
          </w:p>
        </w:tc>
        <w:tc>
          <w:tcPr>
            <w:tcW w:w="923"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7.</w:t>
            </w:r>
          </w:p>
        </w:tc>
        <w:tc>
          <w:tcPr>
            <w:tcW w:w="2494" w:type="dxa"/>
            <w:tcBorders>
              <w:top w:val="nil"/>
              <w:left w:val="nil"/>
              <w:bottom w:val="nil"/>
              <w:right w:val="nil"/>
            </w:tcBorders>
          </w:tcPr>
          <w:p w:rsidR="002C1A54" w:rsidRDefault="002C1A54">
            <w:pPr>
              <w:pStyle w:val="ConsPlusNormal"/>
            </w:pPr>
            <w:r>
              <w:t>Сибирский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56,8</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60,3</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64</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72</w:t>
            </w:r>
          </w:p>
        </w:tc>
        <w:tc>
          <w:tcPr>
            <w:tcW w:w="920" w:type="dxa"/>
            <w:tcBorders>
              <w:top w:val="nil"/>
              <w:left w:val="nil"/>
              <w:bottom w:val="nil"/>
              <w:right w:val="nil"/>
            </w:tcBorders>
          </w:tcPr>
          <w:p w:rsidR="002C1A54" w:rsidRDefault="002C1A54">
            <w:pPr>
              <w:pStyle w:val="ConsPlusNormal"/>
              <w:jc w:val="center"/>
            </w:pPr>
            <w:r>
              <w:t>79,9</w:t>
            </w:r>
          </w:p>
        </w:tc>
        <w:tc>
          <w:tcPr>
            <w:tcW w:w="923"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8.</w:t>
            </w:r>
          </w:p>
        </w:tc>
        <w:tc>
          <w:tcPr>
            <w:tcW w:w="2494" w:type="dxa"/>
            <w:tcBorders>
              <w:top w:val="nil"/>
              <w:left w:val="nil"/>
              <w:bottom w:val="nil"/>
              <w:right w:val="nil"/>
            </w:tcBorders>
          </w:tcPr>
          <w:p w:rsidR="002C1A54" w:rsidRDefault="002C1A54">
            <w:pPr>
              <w:pStyle w:val="ConsPlusNormal"/>
            </w:pPr>
            <w:r>
              <w:t>Дальневосточный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61,02</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64,06</w:t>
            </w:r>
          </w:p>
        </w:tc>
        <w:tc>
          <w:tcPr>
            <w:tcW w:w="920" w:type="dxa"/>
            <w:tcBorders>
              <w:top w:val="nil"/>
              <w:left w:val="nil"/>
              <w:bottom w:val="nil"/>
              <w:right w:val="nil"/>
            </w:tcBorders>
          </w:tcPr>
          <w:p w:rsidR="002C1A54" w:rsidRDefault="002C1A54">
            <w:pPr>
              <w:pStyle w:val="ConsPlusNormal"/>
              <w:jc w:val="center"/>
            </w:pPr>
            <w:r>
              <w:t>64,7</w:t>
            </w:r>
          </w:p>
        </w:tc>
        <w:tc>
          <w:tcPr>
            <w:tcW w:w="920" w:type="dxa"/>
            <w:tcBorders>
              <w:top w:val="nil"/>
              <w:left w:val="nil"/>
              <w:bottom w:val="nil"/>
              <w:right w:val="nil"/>
            </w:tcBorders>
          </w:tcPr>
          <w:p w:rsidR="002C1A54" w:rsidRDefault="002C1A54">
            <w:pPr>
              <w:pStyle w:val="ConsPlusNormal"/>
              <w:jc w:val="center"/>
            </w:pPr>
            <w:r>
              <w:t>71,4</w:t>
            </w:r>
          </w:p>
        </w:tc>
        <w:tc>
          <w:tcPr>
            <w:tcW w:w="920" w:type="dxa"/>
            <w:tcBorders>
              <w:top w:val="nil"/>
              <w:left w:val="nil"/>
              <w:bottom w:val="nil"/>
              <w:right w:val="nil"/>
            </w:tcBorders>
          </w:tcPr>
          <w:p w:rsidR="002C1A54" w:rsidRDefault="002C1A54">
            <w:pPr>
              <w:pStyle w:val="ConsPlusNormal"/>
              <w:jc w:val="center"/>
            </w:pPr>
            <w:r>
              <w:t>70,6</w:t>
            </w:r>
          </w:p>
        </w:tc>
        <w:tc>
          <w:tcPr>
            <w:tcW w:w="920" w:type="dxa"/>
            <w:tcBorders>
              <w:top w:val="nil"/>
              <w:left w:val="nil"/>
              <w:bottom w:val="nil"/>
              <w:right w:val="nil"/>
            </w:tcBorders>
          </w:tcPr>
          <w:p w:rsidR="002C1A54" w:rsidRDefault="002C1A54">
            <w:pPr>
              <w:pStyle w:val="ConsPlusNormal"/>
              <w:jc w:val="center"/>
            </w:pPr>
            <w:r>
              <w:t>79,4</w:t>
            </w:r>
          </w:p>
        </w:tc>
        <w:tc>
          <w:tcPr>
            <w:tcW w:w="920" w:type="dxa"/>
            <w:tcBorders>
              <w:top w:val="nil"/>
              <w:left w:val="nil"/>
              <w:bottom w:val="nil"/>
              <w:right w:val="nil"/>
            </w:tcBorders>
          </w:tcPr>
          <w:p w:rsidR="002C1A54" w:rsidRDefault="002C1A54">
            <w:pPr>
              <w:pStyle w:val="ConsPlusNormal"/>
              <w:jc w:val="center"/>
            </w:pPr>
            <w:r>
              <w:t>88,2</w:t>
            </w:r>
          </w:p>
        </w:tc>
        <w:tc>
          <w:tcPr>
            <w:tcW w:w="923"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12415" w:type="dxa"/>
            <w:gridSpan w:val="12"/>
            <w:tcBorders>
              <w:top w:val="nil"/>
              <w:left w:val="nil"/>
              <w:bottom w:val="nil"/>
              <w:right w:val="nil"/>
            </w:tcBorders>
          </w:tcPr>
          <w:p w:rsidR="002C1A54" w:rsidRDefault="002C1A54">
            <w:pPr>
              <w:pStyle w:val="ConsPlusNormal"/>
              <w:jc w:val="center"/>
              <w:outlineLvl w:val="2"/>
            </w:pPr>
            <w:r>
              <w:t>Подпрограмма 1 "Наследие"</w:t>
            </w:r>
          </w:p>
        </w:tc>
      </w:tr>
      <w:tr w:rsidR="002C1A54">
        <w:tblPrEx>
          <w:tblBorders>
            <w:insideH w:val="none" w:sz="0" w:space="0" w:color="auto"/>
            <w:insideV w:val="none" w:sz="0" w:space="0" w:color="auto"/>
          </w:tblBorders>
        </w:tblPrEx>
        <w:tc>
          <w:tcPr>
            <w:tcW w:w="12415" w:type="dxa"/>
            <w:gridSpan w:val="12"/>
            <w:tcBorders>
              <w:top w:val="nil"/>
              <w:left w:val="nil"/>
              <w:bottom w:val="nil"/>
              <w:right w:val="nil"/>
            </w:tcBorders>
          </w:tcPr>
          <w:p w:rsidR="002C1A54" w:rsidRDefault="002C1A54">
            <w:pPr>
              <w:pStyle w:val="ConsPlusNormal"/>
              <w:jc w:val="center"/>
              <w:outlineLvl w:val="3"/>
            </w:pPr>
            <w:r>
              <w:t>Охват населения библиотечным обслуживанием, процентов</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1.</w:t>
            </w:r>
          </w:p>
        </w:tc>
        <w:tc>
          <w:tcPr>
            <w:tcW w:w="2494" w:type="dxa"/>
            <w:tcBorders>
              <w:top w:val="nil"/>
              <w:left w:val="nil"/>
              <w:bottom w:val="nil"/>
              <w:right w:val="nil"/>
            </w:tcBorders>
          </w:tcPr>
          <w:p w:rsidR="002C1A54" w:rsidRDefault="002C1A54">
            <w:pPr>
              <w:pStyle w:val="ConsPlusNormal"/>
            </w:pPr>
            <w:r>
              <w:t>Центральный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32,76</w:t>
            </w:r>
          </w:p>
        </w:tc>
        <w:tc>
          <w:tcPr>
            <w:tcW w:w="920" w:type="dxa"/>
            <w:tcBorders>
              <w:top w:val="nil"/>
              <w:left w:val="nil"/>
              <w:bottom w:val="nil"/>
              <w:right w:val="nil"/>
            </w:tcBorders>
          </w:tcPr>
          <w:p w:rsidR="002C1A54" w:rsidRDefault="002C1A54">
            <w:pPr>
              <w:pStyle w:val="ConsPlusNormal"/>
              <w:jc w:val="center"/>
            </w:pPr>
            <w:r>
              <w:t>35,17</w:t>
            </w:r>
          </w:p>
        </w:tc>
        <w:tc>
          <w:tcPr>
            <w:tcW w:w="920" w:type="dxa"/>
            <w:tcBorders>
              <w:top w:val="nil"/>
              <w:left w:val="nil"/>
              <w:bottom w:val="nil"/>
              <w:right w:val="nil"/>
            </w:tcBorders>
          </w:tcPr>
          <w:p w:rsidR="002C1A54" w:rsidRDefault="002C1A54">
            <w:pPr>
              <w:pStyle w:val="ConsPlusNormal"/>
              <w:jc w:val="center"/>
            </w:pPr>
            <w:r>
              <w:t>31,9</w:t>
            </w:r>
          </w:p>
        </w:tc>
        <w:tc>
          <w:tcPr>
            <w:tcW w:w="920" w:type="dxa"/>
            <w:tcBorders>
              <w:top w:val="nil"/>
              <w:left w:val="nil"/>
              <w:bottom w:val="nil"/>
              <w:right w:val="nil"/>
            </w:tcBorders>
          </w:tcPr>
          <w:p w:rsidR="002C1A54" w:rsidRDefault="002C1A54">
            <w:pPr>
              <w:pStyle w:val="ConsPlusNormal"/>
              <w:jc w:val="center"/>
            </w:pPr>
            <w:r>
              <w:t>37</w:t>
            </w:r>
          </w:p>
        </w:tc>
        <w:tc>
          <w:tcPr>
            <w:tcW w:w="920" w:type="dxa"/>
            <w:tcBorders>
              <w:top w:val="nil"/>
              <w:left w:val="nil"/>
              <w:bottom w:val="nil"/>
              <w:right w:val="nil"/>
            </w:tcBorders>
          </w:tcPr>
          <w:p w:rsidR="002C1A54" w:rsidRDefault="002C1A54">
            <w:pPr>
              <w:pStyle w:val="ConsPlusNormal"/>
              <w:jc w:val="center"/>
            </w:pPr>
            <w:r>
              <w:t>31,3</w:t>
            </w:r>
          </w:p>
        </w:tc>
        <w:tc>
          <w:tcPr>
            <w:tcW w:w="920" w:type="dxa"/>
            <w:tcBorders>
              <w:top w:val="nil"/>
              <w:left w:val="nil"/>
              <w:bottom w:val="nil"/>
              <w:right w:val="nil"/>
            </w:tcBorders>
          </w:tcPr>
          <w:p w:rsidR="002C1A54" w:rsidRDefault="002C1A54">
            <w:pPr>
              <w:pStyle w:val="ConsPlusNormal"/>
              <w:jc w:val="center"/>
            </w:pPr>
            <w:r>
              <w:t>35,38</w:t>
            </w:r>
          </w:p>
        </w:tc>
        <w:tc>
          <w:tcPr>
            <w:tcW w:w="920" w:type="dxa"/>
            <w:tcBorders>
              <w:top w:val="nil"/>
              <w:left w:val="nil"/>
              <w:bottom w:val="nil"/>
              <w:right w:val="nil"/>
            </w:tcBorders>
          </w:tcPr>
          <w:p w:rsidR="002C1A54" w:rsidRDefault="002C1A54">
            <w:pPr>
              <w:pStyle w:val="ConsPlusNormal"/>
              <w:jc w:val="center"/>
            </w:pPr>
            <w:r>
              <w:t>35,5</w:t>
            </w:r>
          </w:p>
        </w:tc>
        <w:tc>
          <w:tcPr>
            <w:tcW w:w="920" w:type="dxa"/>
            <w:tcBorders>
              <w:top w:val="nil"/>
              <w:left w:val="nil"/>
              <w:bottom w:val="nil"/>
              <w:right w:val="nil"/>
            </w:tcBorders>
          </w:tcPr>
          <w:p w:rsidR="002C1A54" w:rsidRDefault="002C1A54">
            <w:pPr>
              <w:pStyle w:val="ConsPlusNormal"/>
              <w:jc w:val="center"/>
            </w:pPr>
            <w:r>
              <w:t>35,63</w:t>
            </w:r>
          </w:p>
        </w:tc>
        <w:tc>
          <w:tcPr>
            <w:tcW w:w="923" w:type="dxa"/>
            <w:tcBorders>
              <w:top w:val="nil"/>
              <w:left w:val="nil"/>
              <w:bottom w:val="nil"/>
              <w:right w:val="nil"/>
            </w:tcBorders>
          </w:tcPr>
          <w:p w:rsidR="002C1A54" w:rsidRDefault="002C1A54">
            <w:pPr>
              <w:pStyle w:val="ConsPlusNormal"/>
              <w:jc w:val="center"/>
            </w:pPr>
            <w:r>
              <w:t>35,77</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2.</w:t>
            </w:r>
          </w:p>
        </w:tc>
        <w:tc>
          <w:tcPr>
            <w:tcW w:w="2494" w:type="dxa"/>
            <w:tcBorders>
              <w:top w:val="nil"/>
              <w:left w:val="nil"/>
              <w:bottom w:val="nil"/>
              <w:right w:val="nil"/>
            </w:tcBorders>
          </w:tcPr>
          <w:p w:rsidR="002C1A54" w:rsidRDefault="002C1A54">
            <w:pPr>
              <w:pStyle w:val="ConsPlusNormal"/>
            </w:pPr>
            <w:r>
              <w:t>Северо-Западный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33,11</w:t>
            </w:r>
          </w:p>
        </w:tc>
        <w:tc>
          <w:tcPr>
            <w:tcW w:w="920" w:type="dxa"/>
            <w:tcBorders>
              <w:top w:val="nil"/>
              <w:left w:val="nil"/>
              <w:bottom w:val="nil"/>
              <w:right w:val="nil"/>
            </w:tcBorders>
          </w:tcPr>
          <w:p w:rsidR="002C1A54" w:rsidRDefault="002C1A54">
            <w:pPr>
              <w:pStyle w:val="ConsPlusNormal"/>
              <w:jc w:val="center"/>
            </w:pPr>
            <w:r>
              <w:t>35,54</w:t>
            </w:r>
          </w:p>
        </w:tc>
        <w:tc>
          <w:tcPr>
            <w:tcW w:w="920" w:type="dxa"/>
            <w:tcBorders>
              <w:top w:val="nil"/>
              <w:left w:val="nil"/>
              <w:bottom w:val="nil"/>
              <w:right w:val="nil"/>
            </w:tcBorders>
          </w:tcPr>
          <w:p w:rsidR="002C1A54" w:rsidRDefault="002C1A54">
            <w:pPr>
              <w:pStyle w:val="ConsPlusNormal"/>
              <w:jc w:val="center"/>
            </w:pPr>
            <w:r>
              <w:t>34,7</w:t>
            </w:r>
          </w:p>
        </w:tc>
        <w:tc>
          <w:tcPr>
            <w:tcW w:w="920" w:type="dxa"/>
            <w:tcBorders>
              <w:top w:val="nil"/>
              <w:left w:val="nil"/>
              <w:bottom w:val="nil"/>
              <w:right w:val="nil"/>
            </w:tcBorders>
          </w:tcPr>
          <w:p w:rsidR="002C1A54" w:rsidRDefault="002C1A54">
            <w:pPr>
              <w:pStyle w:val="ConsPlusNormal"/>
              <w:jc w:val="center"/>
            </w:pPr>
            <w:r>
              <w:t>36,22</w:t>
            </w:r>
          </w:p>
        </w:tc>
        <w:tc>
          <w:tcPr>
            <w:tcW w:w="920" w:type="dxa"/>
            <w:tcBorders>
              <w:top w:val="nil"/>
              <w:left w:val="nil"/>
              <w:bottom w:val="nil"/>
              <w:right w:val="nil"/>
            </w:tcBorders>
          </w:tcPr>
          <w:p w:rsidR="002C1A54" w:rsidRDefault="002C1A54">
            <w:pPr>
              <w:pStyle w:val="ConsPlusNormal"/>
              <w:jc w:val="center"/>
            </w:pPr>
            <w:r>
              <w:t>33,2</w:t>
            </w:r>
          </w:p>
        </w:tc>
        <w:tc>
          <w:tcPr>
            <w:tcW w:w="920" w:type="dxa"/>
            <w:tcBorders>
              <w:top w:val="nil"/>
              <w:left w:val="nil"/>
              <w:bottom w:val="nil"/>
              <w:right w:val="nil"/>
            </w:tcBorders>
          </w:tcPr>
          <w:p w:rsidR="002C1A54" w:rsidRDefault="002C1A54">
            <w:pPr>
              <w:pStyle w:val="ConsPlusNormal"/>
              <w:jc w:val="center"/>
            </w:pPr>
            <w:r>
              <w:t>35,76</w:t>
            </w:r>
          </w:p>
        </w:tc>
        <w:tc>
          <w:tcPr>
            <w:tcW w:w="920" w:type="dxa"/>
            <w:tcBorders>
              <w:top w:val="nil"/>
              <w:left w:val="nil"/>
              <w:bottom w:val="nil"/>
              <w:right w:val="nil"/>
            </w:tcBorders>
          </w:tcPr>
          <w:p w:rsidR="002C1A54" w:rsidRDefault="002C1A54">
            <w:pPr>
              <w:pStyle w:val="ConsPlusNormal"/>
              <w:jc w:val="center"/>
            </w:pPr>
            <w:r>
              <w:t>35,88</w:t>
            </w:r>
          </w:p>
        </w:tc>
        <w:tc>
          <w:tcPr>
            <w:tcW w:w="920" w:type="dxa"/>
            <w:tcBorders>
              <w:top w:val="nil"/>
              <w:left w:val="nil"/>
              <w:bottom w:val="nil"/>
              <w:right w:val="nil"/>
            </w:tcBorders>
          </w:tcPr>
          <w:p w:rsidR="002C1A54" w:rsidRDefault="002C1A54">
            <w:pPr>
              <w:pStyle w:val="ConsPlusNormal"/>
              <w:jc w:val="center"/>
            </w:pPr>
            <w:r>
              <w:t>36,02</w:t>
            </w:r>
          </w:p>
        </w:tc>
        <w:tc>
          <w:tcPr>
            <w:tcW w:w="923" w:type="dxa"/>
            <w:tcBorders>
              <w:top w:val="nil"/>
              <w:left w:val="nil"/>
              <w:bottom w:val="nil"/>
              <w:right w:val="nil"/>
            </w:tcBorders>
          </w:tcPr>
          <w:p w:rsidR="002C1A54" w:rsidRDefault="002C1A54">
            <w:pPr>
              <w:pStyle w:val="ConsPlusNormal"/>
              <w:jc w:val="center"/>
            </w:pPr>
            <w:r>
              <w:t>36,16</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3.</w:t>
            </w:r>
          </w:p>
        </w:tc>
        <w:tc>
          <w:tcPr>
            <w:tcW w:w="2494" w:type="dxa"/>
            <w:tcBorders>
              <w:top w:val="nil"/>
              <w:left w:val="nil"/>
              <w:bottom w:val="nil"/>
              <w:right w:val="nil"/>
            </w:tcBorders>
          </w:tcPr>
          <w:p w:rsidR="002C1A54" w:rsidRDefault="002C1A54">
            <w:pPr>
              <w:pStyle w:val="ConsPlusNormal"/>
            </w:pPr>
            <w:r>
              <w:t>Южный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33,5</w:t>
            </w:r>
          </w:p>
        </w:tc>
        <w:tc>
          <w:tcPr>
            <w:tcW w:w="920" w:type="dxa"/>
            <w:tcBorders>
              <w:top w:val="nil"/>
              <w:left w:val="nil"/>
              <w:bottom w:val="nil"/>
              <w:right w:val="nil"/>
            </w:tcBorders>
          </w:tcPr>
          <w:p w:rsidR="002C1A54" w:rsidRDefault="002C1A54">
            <w:pPr>
              <w:pStyle w:val="ConsPlusNormal"/>
              <w:jc w:val="center"/>
            </w:pPr>
            <w:r>
              <w:t>36,09</w:t>
            </w:r>
          </w:p>
        </w:tc>
        <w:tc>
          <w:tcPr>
            <w:tcW w:w="920" w:type="dxa"/>
            <w:tcBorders>
              <w:top w:val="nil"/>
              <w:left w:val="nil"/>
              <w:bottom w:val="nil"/>
              <w:right w:val="nil"/>
            </w:tcBorders>
          </w:tcPr>
          <w:p w:rsidR="002C1A54" w:rsidRDefault="002C1A54">
            <w:pPr>
              <w:pStyle w:val="ConsPlusNormal"/>
              <w:jc w:val="center"/>
            </w:pPr>
            <w:r>
              <w:t>32,4</w:t>
            </w:r>
          </w:p>
        </w:tc>
        <w:tc>
          <w:tcPr>
            <w:tcW w:w="920" w:type="dxa"/>
            <w:tcBorders>
              <w:top w:val="nil"/>
              <w:left w:val="nil"/>
              <w:bottom w:val="nil"/>
              <w:right w:val="nil"/>
            </w:tcBorders>
          </w:tcPr>
          <w:p w:rsidR="002C1A54" w:rsidRDefault="002C1A54">
            <w:pPr>
              <w:pStyle w:val="ConsPlusNormal"/>
              <w:jc w:val="center"/>
            </w:pPr>
            <w:r>
              <w:t>37,02</w:t>
            </w:r>
          </w:p>
        </w:tc>
        <w:tc>
          <w:tcPr>
            <w:tcW w:w="920" w:type="dxa"/>
            <w:tcBorders>
              <w:top w:val="nil"/>
              <w:left w:val="nil"/>
              <w:bottom w:val="nil"/>
              <w:right w:val="nil"/>
            </w:tcBorders>
          </w:tcPr>
          <w:p w:rsidR="002C1A54" w:rsidRDefault="002C1A54">
            <w:pPr>
              <w:pStyle w:val="ConsPlusNormal"/>
              <w:jc w:val="center"/>
            </w:pPr>
            <w:r>
              <w:t>31,6</w:t>
            </w:r>
          </w:p>
        </w:tc>
        <w:tc>
          <w:tcPr>
            <w:tcW w:w="920" w:type="dxa"/>
            <w:tcBorders>
              <w:top w:val="nil"/>
              <w:left w:val="nil"/>
              <w:bottom w:val="nil"/>
              <w:right w:val="nil"/>
            </w:tcBorders>
          </w:tcPr>
          <w:p w:rsidR="002C1A54" w:rsidRDefault="002C1A54">
            <w:pPr>
              <w:pStyle w:val="ConsPlusNormal"/>
              <w:jc w:val="center"/>
            </w:pPr>
            <w:r>
              <w:t>36,31</w:t>
            </w:r>
          </w:p>
        </w:tc>
        <w:tc>
          <w:tcPr>
            <w:tcW w:w="920" w:type="dxa"/>
            <w:tcBorders>
              <w:top w:val="nil"/>
              <w:left w:val="nil"/>
              <w:bottom w:val="nil"/>
              <w:right w:val="nil"/>
            </w:tcBorders>
          </w:tcPr>
          <w:p w:rsidR="002C1A54" w:rsidRDefault="002C1A54">
            <w:pPr>
              <w:pStyle w:val="ConsPlusNormal"/>
              <w:jc w:val="center"/>
            </w:pPr>
            <w:r>
              <w:t>36,44</w:t>
            </w:r>
          </w:p>
        </w:tc>
        <w:tc>
          <w:tcPr>
            <w:tcW w:w="920" w:type="dxa"/>
            <w:tcBorders>
              <w:top w:val="nil"/>
              <w:left w:val="nil"/>
              <w:bottom w:val="nil"/>
              <w:right w:val="nil"/>
            </w:tcBorders>
          </w:tcPr>
          <w:p w:rsidR="002C1A54" w:rsidRDefault="002C1A54">
            <w:pPr>
              <w:pStyle w:val="ConsPlusNormal"/>
              <w:jc w:val="center"/>
            </w:pPr>
            <w:r>
              <w:t>36,57</w:t>
            </w:r>
          </w:p>
        </w:tc>
        <w:tc>
          <w:tcPr>
            <w:tcW w:w="923" w:type="dxa"/>
            <w:tcBorders>
              <w:top w:val="nil"/>
              <w:left w:val="nil"/>
              <w:bottom w:val="nil"/>
              <w:right w:val="nil"/>
            </w:tcBorders>
          </w:tcPr>
          <w:p w:rsidR="002C1A54" w:rsidRDefault="002C1A54">
            <w:pPr>
              <w:pStyle w:val="ConsPlusNormal"/>
              <w:jc w:val="center"/>
            </w:pPr>
            <w:r>
              <w:t>36,71</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lastRenderedPageBreak/>
              <w:t>4.</w:t>
            </w:r>
          </w:p>
        </w:tc>
        <w:tc>
          <w:tcPr>
            <w:tcW w:w="2494" w:type="dxa"/>
            <w:tcBorders>
              <w:top w:val="nil"/>
              <w:left w:val="nil"/>
              <w:bottom w:val="nil"/>
              <w:right w:val="nil"/>
            </w:tcBorders>
          </w:tcPr>
          <w:p w:rsidR="002C1A54" w:rsidRDefault="002C1A54">
            <w:pPr>
              <w:pStyle w:val="ConsPlusNormal"/>
            </w:pPr>
            <w:r>
              <w:t>Северо-Кавказский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29,78</w:t>
            </w:r>
          </w:p>
        </w:tc>
        <w:tc>
          <w:tcPr>
            <w:tcW w:w="920" w:type="dxa"/>
            <w:tcBorders>
              <w:top w:val="nil"/>
              <w:left w:val="nil"/>
              <w:bottom w:val="nil"/>
              <w:right w:val="nil"/>
            </w:tcBorders>
          </w:tcPr>
          <w:p w:rsidR="002C1A54" w:rsidRDefault="002C1A54">
            <w:pPr>
              <w:pStyle w:val="ConsPlusNormal"/>
              <w:jc w:val="center"/>
            </w:pPr>
            <w:r>
              <w:t>31,97</w:t>
            </w:r>
          </w:p>
        </w:tc>
        <w:tc>
          <w:tcPr>
            <w:tcW w:w="920" w:type="dxa"/>
            <w:tcBorders>
              <w:top w:val="nil"/>
              <w:left w:val="nil"/>
              <w:bottom w:val="nil"/>
              <w:right w:val="nil"/>
            </w:tcBorders>
          </w:tcPr>
          <w:p w:rsidR="002C1A54" w:rsidRDefault="002C1A54">
            <w:pPr>
              <w:pStyle w:val="ConsPlusNormal"/>
              <w:jc w:val="center"/>
            </w:pPr>
            <w:r>
              <w:t>31,2</w:t>
            </w:r>
          </w:p>
        </w:tc>
        <w:tc>
          <w:tcPr>
            <w:tcW w:w="920" w:type="dxa"/>
            <w:tcBorders>
              <w:top w:val="nil"/>
              <w:left w:val="nil"/>
              <w:bottom w:val="nil"/>
              <w:right w:val="nil"/>
            </w:tcBorders>
          </w:tcPr>
          <w:p w:rsidR="002C1A54" w:rsidRDefault="002C1A54">
            <w:pPr>
              <w:pStyle w:val="ConsPlusNormal"/>
              <w:jc w:val="center"/>
            </w:pPr>
            <w:r>
              <w:t>30,91</w:t>
            </w:r>
          </w:p>
        </w:tc>
        <w:tc>
          <w:tcPr>
            <w:tcW w:w="920" w:type="dxa"/>
            <w:tcBorders>
              <w:top w:val="nil"/>
              <w:left w:val="nil"/>
              <w:bottom w:val="nil"/>
              <w:right w:val="nil"/>
            </w:tcBorders>
          </w:tcPr>
          <w:p w:rsidR="002C1A54" w:rsidRDefault="002C1A54">
            <w:pPr>
              <w:pStyle w:val="ConsPlusNormal"/>
              <w:jc w:val="center"/>
            </w:pPr>
            <w:r>
              <w:t>31,2</w:t>
            </w:r>
          </w:p>
        </w:tc>
        <w:tc>
          <w:tcPr>
            <w:tcW w:w="920" w:type="dxa"/>
            <w:tcBorders>
              <w:top w:val="nil"/>
              <w:left w:val="nil"/>
              <w:bottom w:val="nil"/>
              <w:right w:val="nil"/>
            </w:tcBorders>
          </w:tcPr>
          <w:p w:rsidR="002C1A54" w:rsidRDefault="002C1A54">
            <w:pPr>
              <w:pStyle w:val="ConsPlusNormal"/>
              <w:jc w:val="center"/>
            </w:pPr>
            <w:r>
              <w:t>32,16</w:t>
            </w:r>
          </w:p>
        </w:tc>
        <w:tc>
          <w:tcPr>
            <w:tcW w:w="920" w:type="dxa"/>
            <w:tcBorders>
              <w:top w:val="nil"/>
              <w:left w:val="nil"/>
              <w:bottom w:val="nil"/>
              <w:right w:val="nil"/>
            </w:tcBorders>
          </w:tcPr>
          <w:p w:rsidR="002C1A54" w:rsidRDefault="002C1A54">
            <w:pPr>
              <w:pStyle w:val="ConsPlusNormal"/>
              <w:jc w:val="center"/>
            </w:pPr>
            <w:r>
              <w:t>32,27</w:t>
            </w:r>
          </w:p>
        </w:tc>
        <w:tc>
          <w:tcPr>
            <w:tcW w:w="920" w:type="dxa"/>
            <w:tcBorders>
              <w:top w:val="nil"/>
              <w:left w:val="nil"/>
              <w:bottom w:val="nil"/>
              <w:right w:val="nil"/>
            </w:tcBorders>
          </w:tcPr>
          <w:p w:rsidR="002C1A54" w:rsidRDefault="002C1A54">
            <w:pPr>
              <w:pStyle w:val="ConsPlusNormal"/>
              <w:jc w:val="center"/>
            </w:pPr>
            <w:r>
              <w:t>32,39</w:t>
            </w:r>
          </w:p>
        </w:tc>
        <w:tc>
          <w:tcPr>
            <w:tcW w:w="923" w:type="dxa"/>
            <w:tcBorders>
              <w:top w:val="nil"/>
              <w:left w:val="nil"/>
              <w:bottom w:val="nil"/>
              <w:right w:val="nil"/>
            </w:tcBorders>
          </w:tcPr>
          <w:p w:rsidR="002C1A54" w:rsidRDefault="002C1A54">
            <w:pPr>
              <w:pStyle w:val="ConsPlusNormal"/>
              <w:jc w:val="center"/>
            </w:pPr>
            <w:r>
              <w:t>32,52</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5.</w:t>
            </w:r>
          </w:p>
        </w:tc>
        <w:tc>
          <w:tcPr>
            <w:tcW w:w="2494" w:type="dxa"/>
            <w:tcBorders>
              <w:top w:val="nil"/>
              <w:left w:val="nil"/>
              <w:bottom w:val="nil"/>
              <w:right w:val="nil"/>
            </w:tcBorders>
          </w:tcPr>
          <w:p w:rsidR="002C1A54" w:rsidRDefault="002C1A54">
            <w:pPr>
              <w:pStyle w:val="ConsPlusNormal"/>
            </w:pPr>
            <w:r>
              <w:t>Приволжский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41,24</w:t>
            </w:r>
          </w:p>
        </w:tc>
        <w:tc>
          <w:tcPr>
            <w:tcW w:w="920" w:type="dxa"/>
            <w:tcBorders>
              <w:top w:val="nil"/>
              <w:left w:val="nil"/>
              <w:bottom w:val="nil"/>
              <w:right w:val="nil"/>
            </w:tcBorders>
          </w:tcPr>
          <w:p w:rsidR="002C1A54" w:rsidRDefault="002C1A54">
            <w:pPr>
              <w:pStyle w:val="ConsPlusNormal"/>
              <w:jc w:val="center"/>
            </w:pPr>
            <w:r>
              <w:t>44,27</w:t>
            </w:r>
          </w:p>
        </w:tc>
        <w:tc>
          <w:tcPr>
            <w:tcW w:w="920" w:type="dxa"/>
            <w:tcBorders>
              <w:top w:val="nil"/>
              <w:left w:val="nil"/>
              <w:bottom w:val="nil"/>
              <w:right w:val="nil"/>
            </w:tcBorders>
          </w:tcPr>
          <w:p w:rsidR="002C1A54" w:rsidRDefault="002C1A54">
            <w:pPr>
              <w:pStyle w:val="ConsPlusNormal"/>
              <w:jc w:val="center"/>
            </w:pPr>
            <w:r>
              <w:t>40,8</w:t>
            </w:r>
          </w:p>
        </w:tc>
        <w:tc>
          <w:tcPr>
            <w:tcW w:w="920" w:type="dxa"/>
            <w:tcBorders>
              <w:top w:val="nil"/>
              <w:left w:val="nil"/>
              <w:bottom w:val="nil"/>
              <w:right w:val="nil"/>
            </w:tcBorders>
          </w:tcPr>
          <w:p w:rsidR="002C1A54" w:rsidRDefault="002C1A54">
            <w:pPr>
              <w:pStyle w:val="ConsPlusNormal"/>
              <w:jc w:val="center"/>
            </w:pPr>
            <w:r>
              <w:t>43,14</w:t>
            </w:r>
          </w:p>
        </w:tc>
        <w:tc>
          <w:tcPr>
            <w:tcW w:w="920" w:type="dxa"/>
            <w:tcBorders>
              <w:top w:val="nil"/>
              <w:left w:val="nil"/>
              <w:bottom w:val="nil"/>
              <w:right w:val="nil"/>
            </w:tcBorders>
          </w:tcPr>
          <w:p w:rsidR="002C1A54" w:rsidRDefault="002C1A54">
            <w:pPr>
              <w:pStyle w:val="ConsPlusNormal"/>
              <w:jc w:val="center"/>
            </w:pPr>
            <w:r>
              <w:t>40,5</w:t>
            </w:r>
          </w:p>
        </w:tc>
        <w:tc>
          <w:tcPr>
            <w:tcW w:w="920" w:type="dxa"/>
            <w:tcBorders>
              <w:top w:val="nil"/>
              <w:left w:val="nil"/>
              <w:bottom w:val="nil"/>
              <w:right w:val="nil"/>
            </w:tcBorders>
          </w:tcPr>
          <w:p w:rsidR="002C1A54" w:rsidRDefault="002C1A54">
            <w:pPr>
              <w:pStyle w:val="ConsPlusNormal"/>
              <w:jc w:val="center"/>
            </w:pPr>
            <w:r>
              <w:t>44,54</w:t>
            </w:r>
          </w:p>
        </w:tc>
        <w:tc>
          <w:tcPr>
            <w:tcW w:w="920" w:type="dxa"/>
            <w:tcBorders>
              <w:top w:val="nil"/>
              <w:left w:val="nil"/>
              <w:bottom w:val="nil"/>
              <w:right w:val="nil"/>
            </w:tcBorders>
          </w:tcPr>
          <w:p w:rsidR="002C1A54" w:rsidRDefault="002C1A54">
            <w:pPr>
              <w:pStyle w:val="ConsPlusNormal"/>
              <w:jc w:val="center"/>
            </w:pPr>
            <w:r>
              <w:t>44,69</w:t>
            </w:r>
          </w:p>
        </w:tc>
        <w:tc>
          <w:tcPr>
            <w:tcW w:w="920" w:type="dxa"/>
            <w:tcBorders>
              <w:top w:val="nil"/>
              <w:left w:val="nil"/>
              <w:bottom w:val="nil"/>
              <w:right w:val="nil"/>
            </w:tcBorders>
          </w:tcPr>
          <w:p w:rsidR="002C1A54" w:rsidRDefault="002C1A54">
            <w:pPr>
              <w:pStyle w:val="ConsPlusNormal"/>
              <w:jc w:val="center"/>
            </w:pPr>
            <w:r>
              <w:t>44,86</w:t>
            </w:r>
          </w:p>
        </w:tc>
        <w:tc>
          <w:tcPr>
            <w:tcW w:w="923" w:type="dxa"/>
            <w:tcBorders>
              <w:top w:val="nil"/>
              <w:left w:val="nil"/>
              <w:bottom w:val="nil"/>
              <w:right w:val="nil"/>
            </w:tcBorders>
          </w:tcPr>
          <w:p w:rsidR="002C1A54" w:rsidRDefault="002C1A54">
            <w:pPr>
              <w:pStyle w:val="ConsPlusNormal"/>
              <w:jc w:val="center"/>
            </w:pPr>
            <w:r>
              <w:t>45,04</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6.</w:t>
            </w:r>
          </w:p>
        </w:tc>
        <w:tc>
          <w:tcPr>
            <w:tcW w:w="2494" w:type="dxa"/>
            <w:tcBorders>
              <w:top w:val="nil"/>
              <w:left w:val="nil"/>
              <w:bottom w:val="nil"/>
              <w:right w:val="nil"/>
            </w:tcBorders>
          </w:tcPr>
          <w:p w:rsidR="002C1A54" w:rsidRDefault="002C1A54">
            <w:pPr>
              <w:pStyle w:val="ConsPlusNormal"/>
            </w:pPr>
            <w:r>
              <w:t>Уральский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33,55</w:t>
            </w:r>
          </w:p>
        </w:tc>
        <w:tc>
          <w:tcPr>
            <w:tcW w:w="920" w:type="dxa"/>
            <w:tcBorders>
              <w:top w:val="nil"/>
              <w:left w:val="nil"/>
              <w:bottom w:val="nil"/>
              <w:right w:val="nil"/>
            </w:tcBorders>
          </w:tcPr>
          <w:p w:rsidR="002C1A54" w:rsidRDefault="002C1A54">
            <w:pPr>
              <w:pStyle w:val="ConsPlusNormal"/>
              <w:jc w:val="center"/>
            </w:pPr>
            <w:r>
              <w:t>36,02</w:t>
            </w:r>
          </w:p>
        </w:tc>
        <w:tc>
          <w:tcPr>
            <w:tcW w:w="920" w:type="dxa"/>
            <w:tcBorders>
              <w:top w:val="nil"/>
              <w:left w:val="nil"/>
              <w:bottom w:val="nil"/>
              <w:right w:val="nil"/>
            </w:tcBorders>
          </w:tcPr>
          <w:p w:rsidR="002C1A54" w:rsidRDefault="002C1A54">
            <w:pPr>
              <w:pStyle w:val="ConsPlusNormal"/>
              <w:jc w:val="center"/>
            </w:pPr>
            <w:r>
              <w:t>36,5</w:t>
            </w:r>
          </w:p>
        </w:tc>
        <w:tc>
          <w:tcPr>
            <w:tcW w:w="920" w:type="dxa"/>
            <w:tcBorders>
              <w:top w:val="nil"/>
              <w:left w:val="nil"/>
              <w:bottom w:val="nil"/>
              <w:right w:val="nil"/>
            </w:tcBorders>
          </w:tcPr>
          <w:p w:rsidR="002C1A54" w:rsidRDefault="002C1A54">
            <w:pPr>
              <w:pStyle w:val="ConsPlusNormal"/>
              <w:jc w:val="center"/>
            </w:pPr>
            <w:r>
              <w:t>32,66</w:t>
            </w:r>
          </w:p>
        </w:tc>
        <w:tc>
          <w:tcPr>
            <w:tcW w:w="920" w:type="dxa"/>
            <w:tcBorders>
              <w:top w:val="nil"/>
              <w:left w:val="nil"/>
              <w:bottom w:val="nil"/>
              <w:right w:val="nil"/>
            </w:tcBorders>
          </w:tcPr>
          <w:p w:rsidR="002C1A54" w:rsidRDefault="002C1A54">
            <w:pPr>
              <w:pStyle w:val="ConsPlusNormal"/>
              <w:jc w:val="center"/>
            </w:pPr>
            <w:r>
              <w:t>36,7</w:t>
            </w:r>
          </w:p>
        </w:tc>
        <w:tc>
          <w:tcPr>
            <w:tcW w:w="920" w:type="dxa"/>
            <w:tcBorders>
              <w:top w:val="nil"/>
              <w:left w:val="nil"/>
              <w:bottom w:val="nil"/>
              <w:right w:val="nil"/>
            </w:tcBorders>
          </w:tcPr>
          <w:p w:rsidR="002C1A54" w:rsidRDefault="002C1A54">
            <w:pPr>
              <w:pStyle w:val="ConsPlusNormal"/>
              <w:jc w:val="center"/>
            </w:pPr>
            <w:r>
              <w:t>36,24</w:t>
            </w:r>
          </w:p>
        </w:tc>
        <w:tc>
          <w:tcPr>
            <w:tcW w:w="920" w:type="dxa"/>
            <w:tcBorders>
              <w:top w:val="nil"/>
              <w:left w:val="nil"/>
              <w:bottom w:val="nil"/>
              <w:right w:val="nil"/>
            </w:tcBorders>
          </w:tcPr>
          <w:p w:rsidR="002C1A54" w:rsidRDefault="002C1A54">
            <w:pPr>
              <w:pStyle w:val="ConsPlusNormal"/>
              <w:jc w:val="center"/>
            </w:pPr>
            <w:r>
              <w:t>36,36</w:t>
            </w:r>
          </w:p>
        </w:tc>
        <w:tc>
          <w:tcPr>
            <w:tcW w:w="920" w:type="dxa"/>
            <w:tcBorders>
              <w:top w:val="nil"/>
              <w:left w:val="nil"/>
              <w:bottom w:val="nil"/>
              <w:right w:val="nil"/>
            </w:tcBorders>
          </w:tcPr>
          <w:p w:rsidR="002C1A54" w:rsidRDefault="002C1A54">
            <w:pPr>
              <w:pStyle w:val="ConsPlusNormal"/>
              <w:jc w:val="center"/>
            </w:pPr>
            <w:r>
              <w:t>36,49</w:t>
            </w:r>
          </w:p>
        </w:tc>
        <w:tc>
          <w:tcPr>
            <w:tcW w:w="923" w:type="dxa"/>
            <w:tcBorders>
              <w:top w:val="nil"/>
              <w:left w:val="nil"/>
              <w:bottom w:val="nil"/>
              <w:right w:val="nil"/>
            </w:tcBorders>
          </w:tcPr>
          <w:p w:rsidR="002C1A54" w:rsidRDefault="002C1A54">
            <w:pPr>
              <w:pStyle w:val="ConsPlusNormal"/>
              <w:jc w:val="center"/>
            </w:pPr>
            <w:r>
              <w:t>36,64</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7.</w:t>
            </w:r>
          </w:p>
        </w:tc>
        <w:tc>
          <w:tcPr>
            <w:tcW w:w="2494" w:type="dxa"/>
            <w:tcBorders>
              <w:top w:val="nil"/>
              <w:left w:val="nil"/>
              <w:bottom w:val="nil"/>
              <w:right w:val="nil"/>
            </w:tcBorders>
          </w:tcPr>
          <w:p w:rsidR="002C1A54" w:rsidRDefault="002C1A54">
            <w:pPr>
              <w:pStyle w:val="ConsPlusNormal"/>
            </w:pPr>
            <w:r>
              <w:t>Сибирский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36,04</w:t>
            </w:r>
          </w:p>
        </w:tc>
        <w:tc>
          <w:tcPr>
            <w:tcW w:w="920" w:type="dxa"/>
            <w:tcBorders>
              <w:top w:val="nil"/>
              <w:left w:val="nil"/>
              <w:bottom w:val="nil"/>
              <w:right w:val="nil"/>
            </w:tcBorders>
          </w:tcPr>
          <w:p w:rsidR="002C1A54" w:rsidRDefault="002C1A54">
            <w:pPr>
              <w:pStyle w:val="ConsPlusNormal"/>
              <w:jc w:val="center"/>
            </w:pPr>
            <w:r>
              <w:t>38,69</w:t>
            </w:r>
          </w:p>
        </w:tc>
        <w:tc>
          <w:tcPr>
            <w:tcW w:w="920" w:type="dxa"/>
            <w:tcBorders>
              <w:top w:val="nil"/>
              <w:left w:val="nil"/>
              <w:bottom w:val="nil"/>
              <w:right w:val="nil"/>
            </w:tcBorders>
          </w:tcPr>
          <w:p w:rsidR="002C1A54" w:rsidRDefault="002C1A54">
            <w:pPr>
              <w:pStyle w:val="ConsPlusNormal"/>
              <w:jc w:val="center"/>
            </w:pPr>
            <w:r>
              <w:t>37,8</w:t>
            </w:r>
          </w:p>
        </w:tc>
        <w:tc>
          <w:tcPr>
            <w:tcW w:w="920" w:type="dxa"/>
            <w:tcBorders>
              <w:top w:val="nil"/>
              <w:left w:val="nil"/>
              <w:bottom w:val="nil"/>
              <w:right w:val="nil"/>
            </w:tcBorders>
          </w:tcPr>
          <w:p w:rsidR="002C1A54" w:rsidRDefault="002C1A54">
            <w:pPr>
              <w:pStyle w:val="ConsPlusNormal"/>
              <w:jc w:val="center"/>
            </w:pPr>
            <w:r>
              <w:t>39,6</w:t>
            </w:r>
          </w:p>
        </w:tc>
        <w:tc>
          <w:tcPr>
            <w:tcW w:w="920" w:type="dxa"/>
            <w:tcBorders>
              <w:top w:val="nil"/>
              <w:left w:val="nil"/>
              <w:bottom w:val="nil"/>
              <w:right w:val="nil"/>
            </w:tcBorders>
          </w:tcPr>
          <w:p w:rsidR="002C1A54" w:rsidRDefault="002C1A54">
            <w:pPr>
              <w:pStyle w:val="ConsPlusNormal"/>
              <w:jc w:val="center"/>
            </w:pPr>
            <w:r>
              <w:t>37,4</w:t>
            </w:r>
          </w:p>
        </w:tc>
        <w:tc>
          <w:tcPr>
            <w:tcW w:w="920" w:type="dxa"/>
            <w:tcBorders>
              <w:top w:val="nil"/>
              <w:left w:val="nil"/>
              <w:bottom w:val="nil"/>
              <w:right w:val="nil"/>
            </w:tcBorders>
          </w:tcPr>
          <w:p w:rsidR="002C1A54" w:rsidRDefault="002C1A54">
            <w:pPr>
              <w:pStyle w:val="ConsPlusNormal"/>
              <w:jc w:val="center"/>
            </w:pPr>
            <w:r>
              <w:t>38,93</w:t>
            </w:r>
          </w:p>
        </w:tc>
        <w:tc>
          <w:tcPr>
            <w:tcW w:w="920" w:type="dxa"/>
            <w:tcBorders>
              <w:top w:val="nil"/>
              <w:left w:val="nil"/>
              <w:bottom w:val="nil"/>
              <w:right w:val="nil"/>
            </w:tcBorders>
          </w:tcPr>
          <w:p w:rsidR="002C1A54" w:rsidRDefault="002C1A54">
            <w:pPr>
              <w:pStyle w:val="ConsPlusNormal"/>
              <w:jc w:val="center"/>
            </w:pPr>
            <w:r>
              <w:t>39,06</w:t>
            </w:r>
          </w:p>
        </w:tc>
        <w:tc>
          <w:tcPr>
            <w:tcW w:w="920" w:type="dxa"/>
            <w:tcBorders>
              <w:top w:val="nil"/>
              <w:left w:val="nil"/>
              <w:bottom w:val="nil"/>
              <w:right w:val="nil"/>
            </w:tcBorders>
          </w:tcPr>
          <w:p w:rsidR="002C1A54" w:rsidRDefault="002C1A54">
            <w:pPr>
              <w:pStyle w:val="ConsPlusNormal"/>
              <w:jc w:val="center"/>
            </w:pPr>
            <w:r>
              <w:t>39,2</w:t>
            </w:r>
          </w:p>
        </w:tc>
        <w:tc>
          <w:tcPr>
            <w:tcW w:w="923" w:type="dxa"/>
            <w:tcBorders>
              <w:top w:val="nil"/>
              <w:left w:val="nil"/>
              <w:bottom w:val="nil"/>
              <w:right w:val="nil"/>
            </w:tcBorders>
          </w:tcPr>
          <w:p w:rsidR="002C1A54" w:rsidRDefault="002C1A54">
            <w:pPr>
              <w:pStyle w:val="ConsPlusNormal"/>
              <w:jc w:val="center"/>
            </w:pPr>
            <w:r>
              <w:t>39,36</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8.</w:t>
            </w:r>
          </w:p>
        </w:tc>
        <w:tc>
          <w:tcPr>
            <w:tcW w:w="2494" w:type="dxa"/>
            <w:tcBorders>
              <w:top w:val="nil"/>
              <w:left w:val="nil"/>
              <w:bottom w:val="nil"/>
              <w:right w:val="nil"/>
            </w:tcBorders>
          </w:tcPr>
          <w:p w:rsidR="002C1A54" w:rsidRDefault="002C1A54">
            <w:pPr>
              <w:pStyle w:val="ConsPlusNormal"/>
            </w:pPr>
            <w:r>
              <w:t>Дальневосточный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36,49</w:t>
            </w:r>
          </w:p>
        </w:tc>
        <w:tc>
          <w:tcPr>
            <w:tcW w:w="920" w:type="dxa"/>
            <w:tcBorders>
              <w:top w:val="nil"/>
              <w:left w:val="nil"/>
              <w:bottom w:val="nil"/>
              <w:right w:val="nil"/>
            </w:tcBorders>
          </w:tcPr>
          <w:p w:rsidR="002C1A54" w:rsidRDefault="002C1A54">
            <w:pPr>
              <w:pStyle w:val="ConsPlusNormal"/>
              <w:jc w:val="center"/>
            </w:pPr>
            <w:r>
              <w:t>39,17</w:t>
            </w:r>
          </w:p>
        </w:tc>
        <w:tc>
          <w:tcPr>
            <w:tcW w:w="920" w:type="dxa"/>
            <w:tcBorders>
              <w:top w:val="nil"/>
              <w:left w:val="nil"/>
              <w:bottom w:val="nil"/>
              <w:right w:val="nil"/>
            </w:tcBorders>
          </w:tcPr>
          <w:p w:rsidR="002C1A54" w:rsidRDefault="002C1A54">
            <w:pPr>
              <w:pStyle w:val="ConsPlusNormal"/>
              <w:jc w:val="center"/>
            </w:pPr>
            <w:r>
              <w:t>37,6</w:t>
            </w:r>
          </w:p>
        </w:tc>
        <w:tc>
          <w:tcPr>
            <w:tcW w:w="920" w:type="dxa"/>
            <w:tcBorders>
              <w:top w:val="nil"/>
              <w:left w:val="nil"/>
              <w:bottom w:val="nil"/>
              <w:right w:val="nil"/>
            </w:tcBorders>
          </w:tcPr>
          <w:p w:rsidR="002C1A54" w:rsidRDefault="002C1A54">
            <w:pPr>
              <w:pStyle w:val="ConsPlusNormal"/>
              <w:jc w:val="center"/>
            </w:pPr>
            <w:r>
              <w:t>37,26</w:t>
            </w:r>
          </w:p>
        </w:tc>
        <w:tc>
          <w:tcPr>
            <w:tcW w:w="920" w:type="dxa"/>
            <w:tcBorders>
              <w:top w:val="nil"/>
              <w:left w:val="nil"/>
              <w:bottom w:val="nil"/>
              <w:right w:val="nil"/>
            </w:tcBorders>
          </w:tcPr>
          <w:p w:rsidR="002C1A54" w:rsidRDefault="002C1A54">
            <w:pPr>
              <w:pStyle w:val="ConsPlusNormal"/>
              <w:jc w:val="center"/>
            </w:pPr>
            <w:r>
              <w:t>38,3</w:t>
            </w:r>
          </w:p>
        </w:tc>
        <w:tc>
          <w:tcPr>
            <w:tcW w:w="920" w:type="dxa"/>
            <w:tcBorders>
              <w:top w:val="nil"/>
              <w:left w:val="nil"/>
              <w:bottom w:val="nil"/>
              <w:right w:val="nil"/>
            </w:tcBorders>
          </w:tcPr>
          <w:p w:rsidR="002C1A54" w:rsidRDefault="002C1A54">
            <w:pPr>
              <w:pStyle w:val="ConsPlusNormal"/>
              <w:jc w:val="center"/>
            </w:pPr>
            <w:r>
              <w:t>39,41</w:t>
            </w:r>
          </w:p>
        </w:tc>
        <w:tc>
          <w:tcPr>
            <w:tcW w:w="920" w:type="dxa"/>
            <w:tcBorders>
              <w:top w:val="nil"/>
              <w:left w:val="nil"/>
              <w:bottom w:val="nil"/>
              <w:right w:val="nil"/>
            </w:tcBorders>
          </w:tcPr>
          <w:p w:rsidR="002C1A54" w:rsidRDefault="002C1A54">
            <w:pPr>
              <w:pStyle w:val="ConsPlusNormal"/>
              <w:jc w:val="center"/>
            </w:pPr>
            <w:r>
              <w:t>39,55</w:t>
            </w:r>
          </w:p>
        </w:tc>
        <w:tc>
          <w:tcPr>
            <w:tcW w:w="920" w:type="dxa"/>
            <w:tcBorders>
              <w:top w:val="nil"/>
              <w:left w:val="nil"/>
              <w:bottom w:val="nil"/>
              <w:right w:val="nil"/>
            </w:tcBorders>
          </w:tcPr>
          <w:p w:rsidR="002C1A54" w:rsidRDefault="002C1A54">
            <w:pPr>
              <w:pStyle w:val="ConsPlusNormal"/>
              <w:jc w:val="center"/>
            </w:pPr>
            <w:r>
              <w:t>39,69</w:t>
            </w:r>
          </w:p>
        </w:tc>
        <w:tc>
          <w:tcPr>
            <w:tcW w:w="923" w:type="dxa"/>
            <w:tcBorders>
              <w:top w:val="nil"/>
              <w:left w:val="nil"/>
              <w:bottom w:val="nil"/>
              <w:right w:val="nil"/>
            </w:tcBorders>
          </w:tcPr>
          <w:p w:rsidR="002C1A54" w:rsidRDefault="002C1A54">
            <w:pPr>
              <w:pStyle w:val="ConsPlusNormal"/>
              <w:jc w:val="center"/>
            </w:pPr>
            <w:r>
              <w:t>39,85</w:t>
            </w:r>
          </w:p>
        </w:tc>
      </w:tr>
      <w:tr w:rsidR="002C1A54">
        <w:tblPrEx>
          <w:tblBorders>
            <w:insideH w:val="none" w:sz="0" w:space="0" w:color="auto"/>
            <w:insideV w:val="none" w:sz="0" w:space="0" w:color="auto"/>
          </w:tblBorders>
        </w:tblPrEx>
        <w:tc>
          <w:tcPr>
            <w:tcW w:w="12415" w:type="dxa"/>
            <w:gridSpan w:val="12"/>
            <w:tcBorders>
              <w:top w:val="nil"/>
              <w:left w:val="nil"/>
              <w:bottom w:val="nil"/>
              <w:right w:val="nil"/>
            </w:tcBorders>
          </w:tcPr>
          <w:p w:rsidR="002C1A54" w:rsidRDefault="002C1A54">
            <w:pPr>
              <w:pStyle w:val="ConsPlusNormal"/>
              <w:jc w:val="center"/>
              <w:outlineLvl w:val="3"/>
            </w:pPr>
            <w:r>
              <w:t>Среднее количество выставок в расчете на 10 тыс. человек, единиц</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1.</w:t>
            </w:r>
          </w:p>
        </w:tc>
        <w:tc>
          <w:tcPr>
            <w:tcW w:w="2494" w:type="dxa"/>
            <w:tcBorders>
              <w:top w:val="nil"/>
              <w:left w:val="nil"/>
              <w:bottom w:val="nil"/>
              <w:right w:val="nil"/>
            </w:tcBorders>
          </w:tcPr>
          <w:p w:rsidR="002C1A54" w:rsidRDefault="002C1A54">
            <w:pPr>
              <w:pStyle w:val="ConsPlusNormal"/>
            </w:pPr>
            <w:r>
              <w:t>Центральный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3,46</w:t>
            </w:r>
          </w:p>
        </w:tc>
        <w:tc>
          <w:tcPr>
            <w:tcW w:w="920" w:type="dxa"/>
            <w:tcBorders>
              <w:top w:val="nil"/>
              <w:left w:val="nil"/>
              <w:bottom w:val="nil"/>
              <w:right w:val="nil"/>
            </w:tcBorders>
          </w:tcPr>
          <w:p w:rsidR="002C1A54" w:rsidRDefault="002C1A54">
            <w:pPr>
              <w:pStyle w:val="ConsPlusNormal"/>
              <w:jc w:val="center"/>
            </w:pPr>
            <w:r>
              <w:t>2,84</w:t>
            </w:r>
          </w:p>
        </w:tc>
        <w:tc>
          <w:tcPr>
            <w:tcW w:w="920" w:type="dxa"/>
            <w:tcBorders>
              <w:top w:val="nil"/>
              <w:left w:val="nil"/>
              <w:bottom w:val="nil"/>
              <w:right w:val="nil"/>
            </w:tcBorders>
          </w:tcPr>
          <w:p w:rsidR="002C1A54" w:rsidRDefault="002C1A54">
            <w:pPr>
              <w:pStyle w:val="ConsPlusNormal"/>
              <w:jc w:val="center"/>
            </w:pPr>
            <w:r>
              <w:t>3,6</w:t>
            </w:r>
          </w:p>
        </w:tc>
        <w:tc>
          <w:tcPr>
            <w:tcW w:w="920" w:type="dxa"/>
            <w:tcBorders>
              <w:top w:val="nil"/>
              <w:left w:val="nil"/>
              <w:bottom w:val="nil"/>
              <w:right w:val="nil"/>
            </w:tcBorders>
          </w:tcPr>
          <w:p w:rsidR="002C1A54" w:rsidRDefault="002C1A54">
            <w:pPr>
              <w:pStyle w:val="ConsPlusNormal"/>
              <w:jc w:val="center"/>
            </w:pPr>
            <w:r>
              <w:t>2,74</w:t>
            </w:r>
          </w:p>
        </w:tc>
        <w:tc>
          <w:tcPr>
            <w:tcW w:w="920" w:type="dxa"/>
            <w:tcBorders>
              <w:top w:val="nil"/>
              <w:left w:val="nil"/>
              <w:bottom w:val="nil"/>
              <w:right w:val="nil"/>
            </w:tcBorders>
          </w:tcPr>
          <w:p w:rsidR="002C1A54" w:rsidRDefault="002C1A54">
            <w:pPr>
              <w:pStyle w:val="ConsPlusNormal"/>
              <w:jc w:val="center"/>
            </w:pPr>
            <w:r>
              <w:t>3,87</w:t>
            </w:r>
          </w:p>
        </w:tc>
        <w:tc>
          <w:tcPr>
            <w:tcW w:w="920" w:type="dxa"/>
            <w:tcBorders>
              <w:top w:val="nil"/>
              <w:left w:val="nil"/>
              <w:bottom w:val="nil"/>
              <w:right w:val="nil"/>
            </w:tcBorders>
          </w:tcPr>
          <w:p w:rsidR="002C1A54" w:rsidRDefault="002C1A54">
            <w:pPr>
              <w:pStyle w:val="ConsPlusNormal"/>
              <w:jc w:val="center"/>
            </w:pPr>
            <w:r>
              <w:t>2,89</w:t>
            </w:r>
          </w:p>
        </w:tc>
        <w:tc>
          <w:tcPr>
            <w:tcW w:w="920" w:type="dxa"/>
            <w:tcBorders>
              <w:top w:val="nil"/>
              <w:left w:val="nil"/>
              <w:bottom w:val="nil"/>
              <w:right w:val="nil"/>
            </w:tcBorders>
          </w:tcPr>
          <w:p w:rsidR="002C1A54" w:rsidRDefault="002C1A54">
            <w:pPr>
              <w:pStyle w:val="ConsPlusNormal"/>
              <w:jc w:val="center"/>
            </w:pPr>
            <w:r>
              <w:t>2,92</w:t>
            </w:r>
          </w:p>
        </w:tc>
        <w:tc>
          <w:tcPr>
            <w:tcW w:w="920" w:type="dxa"/>
            <w:tcBorders>
              <w:top w:val="nil"/>
              <w:left w:val="nil"/>
              <w:bottom w:val="nil"/>
              <w:right w:val="nil"/>
            </w:tcBorders>
          </w:tcPr>
          <w:p w:rsidR="002C1A54" w:rsidRDefault="002C1A54">
            <w:pPr>
              <w:pStyle w:val="ConsPlusNormal"/>
              <w:jc w:val="center"/>
            </w:pPr>
            <w:r>
              <w:t>2,96</w:t>
            </w:r>
          </w:p>
        </w:tc>
        <w:tc>
          <w:tcPr>
            <w:tcW w:w="923" w:type="dxa"/>
            <w:tcBorders>
              <w:top w:val="nil"/>
              <w:left w:val="nil"/>
              <w:bottom w:val="nil"/>
              <w:right w:val="nil"/>
            </w:tcBorders>
          </w:tcPr>
          <w:p w:rsidR="002C1A54" w:rsidRDefault="002C1A54">
            <w:pPr>
              <w:pStyle w:val="ConsPlusNormal"/>
              <w:jc w:val="center"/>
            </w:pPr>
            <w:r>
              <w:t>2,99</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2.</w:t>
            </w:r>
          </w:p>
        </w:tc>
        <w:tc>
          <w:tcPr>
            <w:tcW w:w="2494" w:type="dxa"/>
            <w:tcBorders>
              <w:top w:val="nil"/>
              <w:left w:val="nil"/>
              <w:bottom w:val="nil"/>
              <w:right w:val="nil"/>
            </w:tcBorders>
          </w:tcPr>
          <w:p w:rsidR="002C1A54" w:rsidRDefault="002C1A54">
            <w:pPr>
              <w:pStyle w:val="ConsPlusNormal"/>
            </w:pPr>
            <w:r>
              <w:t>Северо-Западный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4,69</w:t>
            </w:r>
          </w:p>
        </w:tc>
        <w:tc>
          <w:tcPr>
            <w:tcW w:w="920" w:type="dxa"/>
            <w:tcBorders>
              <w:top w:val="nil"/>
              <w:left w:val="nil"/>
              <w:bottom w:val="nil"/>
              <w:right w:val="nil"/>
            </w:tcBorders>
          </w:tcPr>
          <w:p w:rsidR="002C1A54" w:rsidRDefault="002C1A54">
            <w:pPr>
              <w:pStyle w:val="ConsPlusNormal"/>
              <w:jc w:val="center"/>
            </w:pPr>
            <w:r>
              <w:t>3,85</w:t>
            </w:r>
          </w:p>
        </w:tc>
        <w:tc>
          <w:tcPr>
            <w:tcW w:w="920" w:type="dxa"/>
            <w:tcBorders>
              <w:top w:val="nil"/>
              <w:left w:val="nil"/>
              <w:bottom w:val="nil"/>
              <w:right w:val="nil"/>
            </w:tcBorders>
          </w:tcPr>
          <w:p w:rsidR="002C1A54" w:rsidRDefault="002C1A54">
            <w:pPr>
              <w:pStyle w:val="ConsPlusNormal"/>
              <w:jc w:val="center"/>
            </w:pPr>
            <w:r>
              <w:t>4,8</w:t>
            </w:r>
          </w:p>
        </w:tc>
        <w:tc>
          <w:tcPr>
            <w:tcW w:w="920" w:type="dxa"/>
            <w:tcBorders>
              <w:top w:val="nil"/>
              <w:left w:val="nil"/>
              <w:bottom w:val="nil"/>
              <w:right w:val="nil"/>
            </w:tcBorders>
          </w:tcPr>
          <w:p w:rsidR="002C1A54" w:rsidRDefault="002C1A54">
            <w:pPr>
              <w:pStyle w:val="ConsPlusNormal"/>
              <w:jc w:val="center"/>
            </w:pPr>
            <w:r>
              <w:t>4,21</w:t>
            </w:r>
          </w:p>
        </w:tc>
        <w:tc>
          <w:tcPr>
            <w:tcW w:w="920" w:type="dxa"/>
            <w:tcBorders>
              <w:top w:val="nil"/>
              <w:left w:val="nil"/>
              <w:bottom w:val="nil"/>
              <w:right w:val="nil"/>
            </w:tcBorders>
          </w:tcPr>
          <w:p w:rsidR="002C1A54" w:rsidRDefault="002C1A54">
            <w:pPr>
              <w:pStyle w:val="ConsPlusNormal"/>
              <w:jc w:val="center"/>
            </w:pPr>
            <w:r>
              <w:t>5,32</w:t>
            </w:r>
          </w:p>
        </w:tc>
        <w:tc>
          <w:tcPr>
            <w:tcW w:w="920" w:type="dxa"/>
            <w:tcBorders>
              <w:top w:val="nil"/>
              <w:left w:val="nil"/>
              <w:bottom w:val="nil"/>
              <w:right w:val="nil"/>
            </w:tcBorders>
          </w:tcPr>
          <w:p w:rsidR="002C1A54" w:rsidRDefault="002C1A54">
            <w:pPr>
              <w:pStyle w:val="ConsPlusNormal"/>
              <w:jc w:val="center"/>
            </w:pPr>
            <w:r>
              <w:t>3,92</w:t>
            </w:r>
          </w:p>
        </w:tc>
        <w:tc>
          <w:tcPr>
            <w:tcW w:w="920" w:type="dxa"/>
            <w:tcBorders>
              <w:top w:val="nil"/>
              <w:left w:val="nil"/>
              <w:bottom w:val="nil"/>
              <w:right w:val="nil"/>
            </w:tcBorders>
          </w:tcPr>
          <w:p w:rsidR="002C1A54" w:rsidRDefault="002C1A54">
            <w:pPr>
              <w:pStyle w:val="ConsPlusNormal"/>
              <w:jc w:val="center"/>
            </w:pPr>
            <w:r>
              <w:t>3,96</w:t>
            </w:r>
          </w:p>
        </w:tc>
        <w:tc>
          <w:tcPr>
            <w:tcW w:w="920" w:type="dxa"/>
            <w:tcBorders>
              <w:top w:val="nil"/>
              <w:left w:val="nil"/>
              <w:bottom w:val="nil"/>
              <w:right w:val="nil"/>
            </w:tcBorders>
          </w:tcPr>
          <w:p w:rsidR="002C1A54" w:rsidRDefault="002C1A54">
            <w:pPr>
              <w:pStyle w:val="ConsPlusNormal"/>
              <w:jc w:val="center"/>
            </w:pPr>
            <w:r>
              <w:t>4,01</w:t>
            </w:r>
          </w:p>
        </w:tc>
        <w:tc>
          <w:tcPr>
            <w:tcW w:w="923" w:type="dxa"/>
            <w:tcBorders>
              <w:top w:val="nil"/>
              <w:left w:val="nil"/>
              <w:bottom w:val="nil"/>
              <w:right w:val="nil"/>
            </w:tcBorders>
          </w:tcPr>
          <w:p w:rsidR="002C1A54" w:rsidRDefault="002C1A54">
            <w:pPr>
              <w:pStyle w:val="ConsPlusNormal"/>
              <w:jc w:val="center"/>
            </w:pPr>
            <w:r>
              <w:t>4,05</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3.</w:t>
            </w:r>
          </w:p>
        </w:tc>
        <w:tc>
          <w:tcPr>
            <w:tcW w:w="2494" w:type="dxa"/>
            <w:tcBorders>
              <w:top w:val="nil"/>
              <w:left w:val="nil"/>
              <w:bottom w:val="nil"/>
              <w:right w:val="nil"/>
            </w:tcBorders>
          </w:tcPr>
          <w:p w:rsidR="002C1A54" w:rsidRDefault="002C1A54">
            <w:pPr>
              <w:pStyle w:val="ConsPlusNormal"/>
            </w:pPr>
            <w:r>
              <w:t>Южный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2,7</w:t>
            </w:r>
          </w:p>
        </w:tc>
        <w:tc>
          <w:tcPr>
            <w:tcW w:w="920" w:type="dxa"/>
            <w:tcBorders>
              <w:top w:val="nil"/>
              <w:left w:val="nil"/>
              <w:bottom w:val="nil"/>
              <w:right w:val="nil"/>
            </w:tcBorders>
          </w:tcPr>
          <w:p w:rsidR="002C1A54" w:rsidRDefault="002C1A54">
            <w:pPr>
              <w:pStyle w:val="ConsPlusNormal"/>
              <w:jc w:val="center"/>
            </w:pPr>
            <w:r>
              <w:t>2,43</w:t>
            </w:r>
          </w:p>
        </w:tc>
        <w:tc>
          <w:tcPr>
            <w:tcW w:w="920" w:type="dxa"/>
            <w:tcBorders>
              <w:top w:val="nil"/>
              <w:left w:val="nil"/>
              <w:bottom w:val="nil"/>
              <w:right w:val="nil"/>
            </w:tcBorders>
          </w:tcPr>
          <w:p w:rsidR="002C1A54" w:rsidRDefault="002C1A54">
            <w:pPr>
              <w:pStyle w:val="ConsPlusNormal"/>
              <w:jc w:val="center"/>
            </w:pPr>
            <w:r>
              <w:t>2,6</w:t>
            </w:r>
          </w:p>
        </w:tc>
        <w:tc>
          <w:tcPr>
            <w:tcW w:w="920" w:type="dxa"/>
            <w:tcBorders>
              <w:top w:val="nil"/>
              <w:left w:val="nil"/>
              <w:bottom w:val="nil"/>
              <w:right w:val="nil"/>
            </w:tcBorders>
          </w:tcPr>
          <w:p w:rsidR="002C1A54" w:rsidRDefault="002C1A54">
            <w:pPr>
              <w:pStyle w:val="ConsPlusNormal"/>
              <w:jc w:val="center"/>
            </w:pPr>
            <w:r>
              <w:t>2,58</w:t>
            </w:r>
          </w:p>
        </w:tc>
        <w:tc>
          <w:tcPr>
            <w:tcW w:w="920" w:type="dxa"/>
            <w:tcBorders>
              <w:top w:val="nil"/>
              <w:left w:val="nil"/>
              <w:bottom w:val="nil"/>
              <w:right w:val="nil"/>
            </w:tcBorders>
          </w:tcPr>
          <w:p w:rsidR="002C1A54" w:rsidRDefault="002C1A54">
            <w:pPr>
              <w:pStyle w:val="ConsPlusNormal"/>
              <w:jc w:val="center"/>
            </w:pPr>
            <w:r>
              <w:t>3,22</w:t>
            </w:r>
          </w:p>
        </w:tc>
        <w:tc>
          <w:tcPr>
            <w:tcW w:w="920" w:type="dxa"/>
            <w:tcBorders>
              <w:top w:val="nil"/>
              <w:left w:val="nil"/>
              <w:bottom w:val="nil"/>
              <w:right w:val="nil"/>
            </w:tcBorders>
          </w:tcPr>
          <w:p w:rsidR="002C1A54" w:rsidRDefault="002C1A54">
            <w:pPr>
              <w:pStyle w:val="ConsPlusNormal"/>
              <w:jc w:val="center"/>
            </w:pPr>
            <w:r>
              <w:t>2,47</w:t>
            </w:r>
          </w:p>
        </w:tc>
        <w:tc>
          <w:tcPr>
            <w:tcW w:w="920" w:type="dxa"/>
            <w:tcBorders>
              <w:top w:val="nil"/>
              <w:left w:val="nil"/>
              <w:bottom w:val="nil"/>
              <w:right w:val="nil"/>
            </w:tcBorders>
          </w:tcPr>
          <w:p w:rsidR="002C1A54" w:rsidRDefault="002C1A54">
            <w:pPr>
              <w:pStyle w:val="ConsPlusNormal"/>
              <w:jc w:val="center"/>
            </w:pPr>
            <w:r>
              <w:t>2,5</w:t>
            </w:r>
          </w:p>
        </w:tc>
        <w:tc>
          <w:tcPr>
            <w:tcW w:w="920" w:type="dxa"/>
            <w:tcBorders>
              <w:top w:val="nil"/>
              <w:left w:val="nil"/>
              <w:bottom w:val="nil"/>
              <w:right w:val="nil"/>
            </w:tcBorders>
          </w:tcPr>
          <w:p w:rsidR="002C1A54" w:rsidRDefault="002C1A54">
            <w:pPr>
              <w:pStyle w:val="ConsPlusNormal"/>
              <w:jc w:val="center"/>
            </w:pPr>
            <w:r>
              <w:t>2,53</w:t>
            </w:r>
          </w:p>
        </w:tc>
        <w:tc>
          <w:tcPr>
            <w:tcW w:w="923" w:type="dxa"/>
            <w:tcBorders>
              <w:top w:val="nil"/>
              <w:left w:val="nil"/>
              <w:bottom w:val="nil"/>
              <w:right w:val="nil"/>
            </w:tcBorders>
          </w:tcPr>
          <w:p w:rsidR="002C1A54" w:rsidRDefault="002C1A54">
            <w:pPr>
              <w:pStyle w:val="ConsPlusNormal"/>
              <w:jc w:val="center"/>
            </w:pPr>
            <w:r>
              <w:t>2,56</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4.</w:t>
            </w:r>
          </w:p>
        </w:tc>
        <w:tc>
          <w:tcPr>
            <w:tcW w:w="2494" w:type="dxa"/>
            <w:tcBorders>
              <w:top w:val="nil"/>
              <w:left w:val="nil"/>
              <w:bottom w:val="nil"/>
              <w:right w:val="nil"/>
            </w:tcBorders>
          </w:tcPr>
          <w:p w:rsidR="002C1A54" w:rsidRDefault="002C1A54">
            <w:pPr>
              <w:pStyle w:val="ConsPlusNormal"/>
            </w:pPr>
            <w:r>
              <w:t>Северо-Кавказский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2,21</w:t>
            </w:r>
          </w:p>
        </w:tc>
        <w:tc>
          <w:tcPr>
            <w:tcW w:w="920" w:type="dxa"/>
            <w:tcBorders>
              <w:top w:val="nil"/>
              <w:left w:val="nil"/>
              <w:bottom w:val="nil"/>
              <w:right w:val="nil"/>
            </w:tcBorders>
          </w:tcPr>
          <w:p w:rsidR="002C1A54" w:rsidRDefault="002C1A54">
            <w:pPr>
              <w:pStyle w:val="ConsPlusNormal"/>
              <w:jc w:val="center"/>
            </w:pPr>
            <w:r>
              <w:t>1,81</w:t>
            </w:r>
          </w:p>
        </w:tc>
        <w:tc>
          <w:tcPr>
            <w:tcW w:w="920" w:type="dxa"/>
            <w:tcBorders>
              <w:top w:val="nil"/>
              <w:left w:val="nil"/>
              <w:bottom w:val="nil"/>
              <w:right w:val="nil"/>
            </w:tcBorders>
          </w:tcPr>
          <w:p w:rsidR="002C1A54" w:rsidRDefault="002C1A54">
            <w:pPr>
              <w:pStyle w:val="ConsPlusNormal"/>
              <w:jc w:val="center"/>
            </w:pPr>
            <w:r>
              <w:t>2,3</w:t>
            </w:r>
          </w:p>
        </w:tc>
        <w:tc>
          <w:tcPr>
            <w:tcW w:w="920" w:type="dxa"/>
            <w:tcBorders>
              <w:top w:val="nil"/>
              <w:left w:val="nil"/>
              <w:bottom w:val="nil"/>
              <w:right w:val="nil"/>
            </w:tcBorders>
          </w:tcPr>
          <w:p w:rsidR="002C1A54" w:rsidRDefault="002C1A54">
            <w:pPr>
              <w:pStyle w:val="ConsPlusNormal"/>
              <w:jc w:val="center"/>
            </w:pPr>
            <w:r>
              <w:t>1,57</w:t>
            </w:r>
          </w:p>
        </w:tc>
        <w:tc>
          <w:tcPr>
            <w:tcW w:w="920" w:type="dxa"/>
            <w:tcBorders>
              <w:top w:val="nil"/>
              <w:left w:val="nil"/>
              <w:bottom w:val="nil"/>
              <w:right w:val="nil"/>
            </w:tcBorders>
          </w:tcPr>
          <w:p w:rsidR="002C1A54" w:rsidRDefault="002C1A54">
            <w:pPr>
              <w:pStyle w:val="ConsPlusNormal"/>
              <w:jc w:val="center"/>
            </w:pPr>
            <w:r>
              <w:t>2,35</w:t>
            </w:r>
          </w:p>
        </w:tc>
        <w:tc>
          <w:tcPr>
            <w:tcW w:w="920" w:type="dxa"/>
            <w:tcBorders>
              <w:top w:val="nil"/>
              <w:left w:val="nil"/>
              <w:bottom w:val="nil"/>
              <w:right w:val="nil"/>
            </w:tcBorders>
          </w:tcPr>
          <w:p w:rsidR="002C1A54" w:rsidRDefault="002C1A54">
            <w:pPr>
              <w:pStyle w:val="ConsPlusNormal"/>
              <w:jc w:val="center"/>
            </w:pPr>
            <w:r>
              <w:t>1,85</w:t>
            </w:r>
          </w:p>
        </w:tc>
        <w:tc>
          <w:tcPr>
            <w:tcW w:w="920" w:type="dxa"/>
            <w:tcBorders>
              <w:top w:val="nil"/>
              <w:left w:val="nil"/>
              <w:bottom w:val="nil"/>
              <w:right w:val="nil"/>
            </w:tcBorders>
          </w:tcPr>
          <w:p w:rsidR="002C1A54" w:rsidRDefault="002C1A54">
            <w:pPr>
              <w:pStyle w:val="ConsPlusNormal"/>
              <w:jc w:val="center"/>
            </w:pPr>
            <w:r>
              <w:t>1,87</w:t>
            </w:r>
          </w:p>
        </w:tc>
        <w:tc>
          <w:tcPr>
            <w:tcW w:w="920" w:type="dxa"/>
            <w:tcBorders>
              <w:top w:val="nil"/>
              <w:left w:val="nil"/>
              <w:bottom w:val="nil"/>
              <w:right w:val="nil"/>
            </w:tcBorders>
          </w:tcPr>
          <w:p w:rsidR="002C1A54" w:rsidRDefault="002C1A54">
            <w:pPr>
              <w:pStyle w:val="ConsPlusNormal"/>
              <w:jc w:val="center"/>
            </w:pPr>
            <w:r>
              <w:t>1,89</w:t>
            </w:r>
          </w:p>
        </w:tc>
        <w:tc>
          <w:tcPr>
            <w:tcW w:w="923" w:type="dxa"/>
            <w:tcBorders>
              <w:top w:val="nil"/>
              <w:left w:val="nil"/>
              <w:bottom w:val="nil"/>
              <w:right w:val="nil"/>
            </w:tcBorders>
          </w:tcPr>
          <w:p w:rsidR="002C1A54" w:rsidRDefault="002C1A54">
            <w:pPr>
              <w:pStyle w:val="ConsPlusNormal"/>
              <w:jc w:val="center"/>
            </w:pPr>
            <w:r>
              <w:t>1,91</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5.</w:t>
            </w:r>
          </w:p>
        </w:tc>
        <w:tc>
          <w:tcPr>
            <w:tcW w:w="2494" w:type="dxa"/>
            <w:tcBorders>
              <w:top w:val="nil"/>
              <w:left w:val="nil"/>
              <w:bottom w:val="nil"/>
              <w:right w:val="nil"/>
            </w:tcBorders>
          </w:tcPr>
          <w:p w:rsidR="002C1A54" w:rsidRDefault="002C1A54">
            <w:pPr>
              <w:pStyle w:val="ConsPlusNormal"/>
            </w:pPr>
            <w:r>
              <w:t>Приволжский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4,22</w:t>
            </w:r>
          </w:p>
        </w:tc>
        <w:tc>
          <w:tcPr>
            <w:tcW w:w="920" w:type="dxa"/>
            <w:tcBorders>
              <w:top w:val="nil"/>
              <w:left w:val="nil"/>
              <w:bottom w:val="nil"/>
              <w:right w:val="nil"/>
            </w:tcBorders>
          </w:tcPr>
          <w:p w:rsidR="002C1A54" w:rsidRDefault="002C1A54">
            <w:pPr>
              <w:pStyle w:val="ConsPlusNormal"/>
              <w:jc w:val="center"/>
            </w:pPr>
            <w:r>
              <w:t>3,46</w:t>
            </w:r>
          </w:p>
        </w:tc>
        <w:tc>
          <w:tcPr>
            <w:tcW w:w="920" w:type="dxa"/>
            <w:tcBorders>
              <w:top w:val="nil"/>
              <w:left w:val="nil"/>
              <w:bottom w:val="nil"/>
              <w:right w:val="nil"/>
            </w:tcBorders>
          </w:tcPr>
          <w:p w:rsidR="002C1A54" w:rsidRDefault="002C1A54">
            <w:pPr>
              <w:pStyle w:val="ConsPlusNormal"/>
              <w:jc w:val="center"/>
            </w:pPr>
            <w:r>
              <w:t>4,6</w:t>
            </w:r>
          </w:p>
        </w:tc>
        <w:tc>
          <w:tcPr>
            <w:tcW w:w="920" w:type="dxa"/>
            <w:tcBorders>
              <w:top w:val="nil"/>
              <w:left w:val="nil"/>
              <w:bottom w:val="nil"/>
              <w:right w:val="nil"/>
            </w:tcBorders>
          </w:tcPr>
          <w:p w:rsidR="002C1A54" w:rsidRDefault="002C1A54">
            <w:pPr>
              <w:pStyle w:val="ConsPlusNormal"/>
              <w:jc w:val="center"/>
            </w:pPr>
            <w:r>
              <w:t>3,43</w:t>
            </w:r>
          </w:p>
        </w:tc>
        <w:tc>
          <w:tcPr>
            <w:tcW w:w="920" w:type="dxa"/>
            <w:tcBorders>
              <w:top w:val="nil"/>
              <w:left w:val="nil"/>
              <w:bottom w:val="nil"/>
              <w:right w:val="nil"/>
            </w:tcBorders>
          </w:tcPr>
          <w:p w:rsidR="002C1A54" w:rsidRDefault="002C1A54">
            <w:pPr>
              <w:pStyle w:val="ConsPlusNormal"/>
              <w:jc w:val="center"/>
            </w:pPr>
            <w:r>
              <w:t>4,98</w:t>
            </w:r>
          </w:p>
        </w:tc>
        <w:tc>
          <w:tcPr>
            <w:tcW w:w="920" w:type="dxa"/>
            <w:tcBorders>
              <w:top w:val="nil"/>
              <w:left w:val="nil"/>
              <w:bottom w:val="nil"/>
              <w:right w:val="nil"/>
            </w:tcBorders>
          </w:tcPr>
          <w:p w:rsidR="002C1A54" w:rsidRDefault="002C1A54">
            <w:pPr>
              <w:pStyle w:val="ConsPlusNormal"/>
              <w:jc w:val="center"/>
            </w:pPr>
            <w:r>
              <w:t>3,53</w:t>
            </w:r>
          </w:p>
        </w:tc>
        <w:tc>
          <w:tcPr>
            <w:tcW w:w="920" w:type="dxa"/>
            <w:tcBorders>
              <w:top w:val="nil"/>
              <w:left w:val="nil"/>
              <w:bottom w:val="nil"/>
              <w:right w:val="nil"/>
            </w:tcBorders>
          </w:tcPr>
          <w:p w:rsidR="002C1A54" w:rsidRDefault="002C1A54">
            <w:pPr>
              <w:pStyle w:val="ConsPlusNormal"/>
              <w:jc w:val="center"/>
            </w:pPr>
            <w:r>
              <w:t>3,57</w:t>
            </w:r>
          </w:p>
        </w:tc>
        <w:tc>
          <w:tcPr>
            <w:tcW w:w="920" w:type="dxa"/>
            <w:tcBorders>
              <w:top w:val="nil"/>
              <w:left w:val="nil"/>
              <w:bottom w:val="nil"/>
              <w:right w:val="nil"/>
            </w:tcBorders>
          </w:tcPr>
          <w:p w:rsidR="002C1A54" w:rsidRDefault="002C1A54">
            <w:pPr>
              <w:pStyle w:val="ConsPlusNormal"/>
              <w:jc w:val="center"/>
            </w:pPr>
            <w:r>
              <w:t>3,6</w:t>
            </w:r>
          </w:p>
        </w:tc>
        <w:tc>
          <w:tcPr>
            <w:tcW w:w="923" w:type="dxa"/>
            <w:tcBorders>
              <w:top w:val="nil"/>
              <w:left w:val="nil"/>
              <w:bottom w:val="nil"/>
              <w:right w:val="nil"/>
            </w:tcBorders>
          </w:tcPr>
          <w:p w:rsidR="002C1A54" w:rsidRDefault="002C1A54">
            <w:pPr>
              <w:pStyle w:val="ConsPlusNormal"/>
              <w:jc w:val="center"/>
            </w:pPr>
            <w:r>
              <w:t>3,64</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6.</w:t>
            </w:r>
          </w:p>
        </w:tc>
        <w:tc>
          <w:tcPr>
            <w:tcW w:w="2494" w:type="dxa"/>
            <w:tcBorders>
              <w:top w:val="nil"/>
              <w:left w:val="nil"/>
              <w:bottom w:val="nil"/>
              <w:right w:val="nil"/>
            </w:tcBorders>
          </w:tcPr>
          <w:p w:rsidR="002C1A54" w:rsidRDefault="002C1A54">
            <w:pPr>
              <w:pStyle w:val="ConsPlusNormal"/>
            </w:pPr>
            <w:r>
              <w:t>Уральский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5,61</w:t>
            </w:r>
          </w:p>
        </w:tc>
        <w:tc>
          <w:tcPr>
            <w:tcW w:w="920" w:type="dxa"/>
            <w:tcBorders>
              <w:top w:val="nil"/>
              <w:left w:val="nil"/>
              <w:bottom w:val="nil"/>
              <w:right w:val="nil"/>
            </w:tcBorders>
          </w:tcPr>
          <w:p w:rsidR="002C1A54" w:rsidRDefault="002C1A54">
            <w:pPr>
              <w:pStyle w:val="ConsPlusNormal"/>
              <w:jc w:val="center"/>
            </w:pPr>
            <w:r>
              <w:t>4,6</w:t>
            </w:r>
          </w:p>
        </w:tc>
        <w:tc>
          <w:tcPr>
            <w:tcW w:w="920" w:type="dxa"/>
            <w:tcBorders>
              <w:top w:val="nil"/>
              <w:left w:val="nil"/>
              <w:bottom w:val="nil"/>
              <w:right w:val="nil"/>
            </w:tcBorders>
          </w:tcPr>
          <w:p w:rsidR="002C1A54" w:rsidRDefault="002C1A54">
            <w:pPr>
              <w:pStyle w:val="ConsPlusNormal"/>
              <w:jc w:val="center"/>
            </w:pPr>
            <w:r>
              <w:t>6,21</w:t>
            </w:r>
          </w:p>
        </w:tc>
        <w:tc>
          <w:tcPr>
            <w:tcW w:w="920" w:type="dxa"/>
            <w:tcBorders>
              <w:top w:val="nil"/>
              <w:left w:val="nil"/>
              <w:bottom w:val="nil"/>
              <w:right w:val="nil"/>
            </w:tcBorders>
          </w:tcPr>
          <w:p w:rsidR="002C1A54" w:rsidRDefault="002C1A54">
            <w:pPr>
              <w:pStyle w:val="ConsPlusNormal"/>
              <w:jc w:val="center"/>
            </w:pPr>
            <w:r>
              <w:t>4,48</w:t>
            </w:r>
          </w:p>
        </w:tc>
        <w:tc>
          <w:tcPr>
            <w:tcW w:w="920" w:type="dxa"/>
            <w:tcBorders>
              <w:top w:val="nil"/>
              <w:left w:val="nil"/>
              <w:bottom w:val="nil"/>
              <w:right w:val="nil"/>
            </w:tcBorders>
          </w:tcPr>
          <w:p w:rsidR="002C1A54" w:rsidRDefault="002C1A54">
            <w:pPr>
              <w:pStyle w:val="ConsPlusNormal"/>
              <w:jc w:val="center"/>
            </w:pPr>
            <w:r>
              <w:t>6,69</w:t>
            </w:r>
          </w:p>
        </w:tc>
        <w:tc>
          <w:tcPr>
            <w:tcW w:w="920" w:type="dxa"/>
            <w:tcBorders>
              <w:top w:val="nil"/>
              <w:left w:val="nil"/>
              <w:bottom w:val="nil"/>
              <w:right w:val="nil"/>
            </w:tcBorders>
          </w:tcPr>
          <w:p w:rsidR="002C1A54" w:rsidRDefault="002C1A54">
            <w:pPr>
              <w:pStyle w:val="ConsPlusNormal"/>
              <w:jc w:val="center"/>
            </w:pPr>
            <w:r>
              <w:t>4,69</w:t>
            </w:r>
          </w:p>
        </w:tc>
        <w:tc>
          <w:tcPr>
            <w:tcW w:w="920" w:type="dxa"/>
            <w:tcBorders>
              <w:top w:val="nil"/>
              <w:left w:val="nil"/>
              <w:bottom w:val="nil"/>
              <w:right w:val="nil"/>
            </w:tcBorders>
          </w:tcPr>
          <w:p w:rsidR="002C1A54" w:rsidRDefault="002C1A54">
            <w:pPr>
              <w:pStyle w:val="ConsPlusNormal"/>
              <w:jc w:val="center"/>
            </w:pPr>
            <w:r>
              <w:t>4,74</w:t>
            </w:r>
          </w:p>
        </w:tc>
        <w:tc>
          <w:tcPr>
            <w:tcW w:w="920" w:type="dxa"/>
            <w:tcBorders>
              <w:top w:val="nil"/>
              <w:left w:val="nil"/>
              <w:bottom w:val="nil"/>
              <w:right w:val="nil"/>
            </w:tcBorders>
          </w:tcPr>
          <w:p w:rsidR="002C1A54" w:rsidRDefault="002C1A54">
            <w:pPr>
              <w:pStyle w:val="ConsPlusNormal"/>
              <w:jc w:val="center"/>
            </w:pPr>
            <w:r>
              <w:t>4,79</w:t>
            </w:r>
          </w:p>
        </w:tc>
        <w:tc>
          <w:tcPr>
            <w:tcW w:w="923" w:type="dxa"/>
            <w:tcBorders>
              <w:top w:val="nil"/>
              <w:left w:val="nil"/>
              <w:bottom w:val="nil"/>
              <w:right w:val="nil"/>
            </w:tcBorders>
          </w:tcPr>
          <w:p w:rsidR="002C1A54" w:rsidRDefault="002C1A54">
            <w:pPr>
              <w:pStyle w:val="ConsPlusNormal"/>
              <w:jc w:val="center"/>
            </w:pPr>
            <w:r>
              <w:t>4,84</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7.</w:t>
            </w:r>
          </w:p>
        </w:tc>
        <w:tc>
          <w:tcPr>
            <w:tcW w:w="2494" w:type="dxa"/>
            <w:tcBorders>
              <w:top w:val="nil"/>
              <w:left w:val="nil"/>
              <w:bottom w:val="nil"/>
              <w:right w:val="nil"/>
            </w:tcBorders>
          </w:tcPr>
          <w:p w:rsidR="002C1A54" w:rsidRDefault="002C1A54">
            <w:pPr>
              <w:pStyle w:val="ConsPlusNormal"/>
            </w:pPr>
            <w:r>
              <w:t xml:space="preserve">Сибирский федеральный </w:t>
            </w:r>
            <w:r>
              <w:lastRenderedPageBreak/>
              <w:t>округ</w:t>
            </w:r>
          </w:p>
        </w:tc>
        <w:tc>
          <w:tcPr>
            <w:tcW w:w="920" w:type="dxa"/>
            <w:tcBorders>
              <w:top w:val="nil"/>
              <w:left w:val="nil"/>
              <w:bottom w:val="nil"/>
              <w:right w:val="nil"/>
            </w:tcBorders>
          </w:tcPr>
          <w:p w:rsidR="002C1A54" w:rsidRDefault="002C1A54">
            <w:pPr>
              <w:pStyle w:val="ConsPlusNormal"/>
              <w:jc w:val="center"/>
            </w:pPr>
            <w:r>
              <w:lastRenderedPageBreak/>
              <w:t>-</w:t>
            </w:r>
          </w:p>
        </w:tc>
        <w:tc>
          <w:tcPr>
            <w:tcW w:w="1077" w:type="dxa"/>
            <w:tcBorders>
              <w:top w:val="nil"/>
              <w:left w:val="nil"/>
              <w:bottom w:val="nil"/>
              <w:right w:val="nil"/>
            </w:tcBorders>
          </w:tcPr>
          <w:p w:rsidR="002C1A54" w:rsidRDefault="002C1A54">
            <w:pPr>
              <w:pStyle w:val="ConsPlusNormal"/>
              <w:jc w:val="center"/>
            </w:pPr>
            <w:r>
              <w:t>6,37</w:t>
            </w:r>
          </w:p>
        </w:tc>
        <w:tc>
          <w:tcPr>
            <w:tcW w:w="920" w:type="dxa"/>
            <w:tcBorders>
              <w:top w:val="nil"/>
              <w:left w:val="nil"/>
              <w:bottom w:val="nil"/>
              <w:right w:val="nil"/>
            </w:tcBorders>
          </w:tcPr>
          <w:p w:rsidR="002C1A54" w:rsidRDefault="002C1A54">
            <w:pPr>
              <w:pStyle w:val="ConsPlusNormal"/>
              <w:jc w:val="center"/>
            </w:pPr>
            <w:r>
              <w:t>5,22</w:t>
            </w:r>
          </w:p>
        </w:tc>
        <w:tc>
          <w:tcPr>
            <w:tcW w:w="920" w:type="dxa"/>
            <w:tcBorders>
              <w:top w:val="nil"/>
              <w:left w:val="nil"/>
              <w:bottom w:val="nil"/>
              <w:right w:val="nil"/>
            </w:tcBorders>
          </w:tcPr>
          <w:p w:rsidR="002C1A54" w:rsidRDefault="002C1A54">
            <w:pPr>
              <w:pStyle w:val="ConsPlusNormal"/>
              <w:jc w:val="center"/>
            </w:pPr>
            <w:r>
              <w:t>6,7</w:t>
            </w:r>
          </w:p>
        </w:tc>
        <w:tc>
          <w:tcPr>
            <w:tcW w:w="920" w:type="dxa"/>
            <w:tcBorders>
              <w:top w:val="nil"/>
              <w:left w:val="nil"/>
              <w:bottom w:val="nil"/>
              <w:right w:val="nil"/>
            </w:tcBorders>
          </w:tcPr>
          <w:p w:rsidR="002C1A54" w:rsidRDefault="002C1A54">
            <w:pPr>
              <w:pStyle w:val="ConsPlusNormal"/>
              <w:jc w:val="center"/>
            </w:pPr>
            <w:r>
              <w:t>5,66</w:t>
            </w:r>
          </w:p>
        </w:tc>
        <w:tc>
          <w:tcPr>
            <w:tcW w:w="920" w:type="dxa"/>
            <w:tcBorders>
              <w:top w:val="nil"/>
              <w:left w:val="nil"/>
              <w:bottom w:val="nil"/>
              <w:right w:val="nil"/>
            </w:tcBorders>
          </w:tcPr>
          <w:p w:rsidR="002C1A54" w:rsidRDefault="002C1A54">
            <w:pPr>
              <w:pStyle w:val="ConsPlusNormal"/>
              <w:jc w:val="center"/>
            </w:pPr>
            <w:r>
              <w:t>6,93</w:t>
            </w:r>
          </w:p>
        </w:tc>
        <w:tc>
          <w:tcPr>
            <w:tcW w:w="920" w:type="dxa"/>
            <w:tcBorders>
              <w:top w:val="nil"/>
              <w:left w:val="nil"/>
              <w:bottom w:val="nil"/>
              <w:right w:val="nil"/>
            </w:tcBorders>
          </w:tcPr>
          <w:p w:rsidR="002C1A54" w:rsidRDefault="002C1A54">
            <w:pPr>
              <w:pStyle w:val="ConsPlusNormal"/>
              <w:jc w:val="center"/>
            </w:pPr>
            <w:r>
              <w:t>5,33</w:t>
            </w:r>
          </w:p>
        </w:tc>
        <w:tc>
          <w:tcPr>
            <w:tcW w:w="920" w:type="dxa"/>
            <w:tcBorders>
              <w:top w:val="nil"/>
              <w:left w:val="nil"/>
              <w:bottom w:val="nil"/>
              <w:right w:val="nil"/>
            </w:tcBorders>
          </w:tcPr>
          <w:p w:rsidR="002C1A54" w:rsidRDefault="002C1A54">
            <w:pPr>
              <w:pStyle w:val="ConsPlusNormal"/>
              <w:jc w:val="center"/>
            </w:pPr>
            <w:r>
              <w:t>5,38</w:t>
            </w:r>
          </w:p>
        </w:tc>
        <w:tc>
          <w:tcPr>
            <w:tcW w:w="920" w:type="dxa"/>
            <w:tcBorders>
              <w:top w:val="nil"/>
              <w:left w:val="nil"/>
              <w:bottom w:val="nil"/>
              <w:right w:val="nil"/>
            </w:tcBorders>
          </w:tcPr>
          <w:p w:rsidR="002C1A54" w:rsidRDefault="002C1A54">
            <w:pPr>
              <w:pStyle w:val="ConsPlusNormal"/>
              <w:jc w:val="center"/>
            </w:pPr>
            <w:r>
              <w:t>5,44</w:t>
            </w:r>
          </w:p>
        </w:tc>
        <w:tc>
          <w:tcPr>
            <w:tcW w:w="923" w:type="dxa"/>
            <w:tcBorders>
              <w:top w:val="nil"/>
              <w:left w:val="nil"/>
              <w:bottom w:val="nil"/>
              <w:right w:val="nil"/>
            </w:tcBorders>
          </w:tcPr>
          <w:p w:rsidR="002C1A54" w:rsidRDefault="002C1A54">
            <w:pPr>
              <w:pStyle w:val="ConsPlusNormal"/>
              <w:jc w:val="center"/>
            </w:pPr>
            <w:r>
              <w:t>5,5</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lastRenderedPageBreak/>
              <w:t>8.</w:t>
            </w:r>
          </w:p>
        </w:tc>
        <w:tc>
          <w:tcPr>
            <w:tcW w:w="2494" w:type="dxa"/>
            <w:tcBorders>
              <w:top w:val="nil"/>
              <w:left w:val="nil"/>
              <w:bottom w:val="nil"/>
              <w:right w:val="nil"/>
            </w:tcBorders>
          </w:tcPr>
          <w:p w:rsidR="002C1A54" w:rsidRDefault="002C1A54">
            <w:pPr>
              <w:pStyle w:val="ConsPlusNormal"/>
            </w:pPr>
            <w:r>
              <w:t>Дальневосточный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8,11</w:t>
            </w:r>
          </w:p>
        </w:tc>
        <w:tc>
          <w:tcPr>
            <w:tcW w:w="920" w:type="dxa"/>
            <w:tcBorders>
              <w:top w:val="nil"/>
              <w:left w:val="nil"/>
              <w:bottom w:val="nil"/>
              <w:right w:val="nil"/>
            </w:tcBorders>
          </w:tcPr>
          <w:p w:rsidR="002C1A54" w:rsidRDefault="002C1A54">
            <w:pPr>
              <w:pStyle w:val="ConsPlusNormal"/>
              <w:jc w:val="center"/>
            </w:pPr>
            <w:r>
              <w:t>6,65</w:t>
            </w:r>
          </w:p>
        </w:tc>
        <w:tc>
          <w:tcPr>
            <w:tcW w:w="920" w:type="dxa"/>
            <w:tcBorders>
              <w:top w:val="nil"/>
              <w:left w:val="nil"/>
              <w:bottom w:val="nil"/>
              <w:right w:val="nil"/>
            </w:tcBorders>
          </w:tcPr>
          <w:p w:rsidR="002C1A54" w:rsidRDefault="002C1A54">
            <w:pPr>
              <w:pStyle w:val="ConsPlusNormal"/>
              <w:jc w:val="center"/>
            </w:pPr>
            <w:r>
              <w:t>8,5</w:t>
            </w:r>
          </w:p>
        </w:tc>
        <w:tc>
          <w:tcPr>
            <w:tcW w:w="920" w:type="dxa"/>
            <w:tcBorders>
              <w:top w:val="nil"/>
              <w:left w:val="nil"/>
              <w:bottom w:val="nil"/>
              <w:right w:val="nil"/>
            </w:tcBorders>
          </w:tcPr>
          <w:p w:rsidR="002C1A54" w:rsidRDefault="002C1A54">
            <w:pPr>
              <w:pStyle w:val="ConsPlusNormal"/>
              <w:jc w:val="center"/>
            </w:pPr>
            <w:r>
              <w:t>6,08</w:t>
            </w:r>
          </w:p>
        </w:tc>
        <w:tc>
          <w:tcPr>
            <w:tcW w:w="920" w:type="dxa"/>
            <w:tcBorders>
              <w:top w:val="nil"/>
              <w:left w:val="nil"/>
              <w:bottom w:val="nil"/>
              <w:right w:val="nil"/>
            </w:tcBorders>
          </w:tcPr>
          <w:p w:rsidR="002C1A54" w:rsidRDefault="002C1A54">
            <w:pPr>
              <w:pStyle w:val="ConsPlusNormal"/>
              <w:jc w:val="center"/>
            </w:pPr>
            <w:r>
              <w:t>9,73</w:t>
            </w:r>
          </w:p>
        </w:tc>
        <w:tc>
          <w:tcPr>
            <w:tcW w:w="920" w:type="dxa"/>
            <w:tcBorders>
              <w:top w:val="nil"/>
              <w:left w:val="nil"/>
              <w:bottom w:val="nil"/>
              <w:right w:val="nil"/>
            </w:tcBorders>
          </w:tcPr>
          <w:p w:rsidR="002C1A54" w:rsidRDefault="002C1A54">
            <w:pPr>
              <w:pStyle w:val="ConsPlusNormal"/>
              <w:jc w:val="center"/>
            </w:pPr>
            <w:r>
              <w:t>6,78</w:t>
            </w:r>
          </w:p>
        </w:tc>
        <w:tc>
          <w:tcPr>
            <w:tcW w:w="920" w:type="dxa"/>
            <w:tcBorders>
              <w:top w:val="nil"/>
              <w:left w:val="nil"/>
              <w:bottom w:val="nil"/>
              <w:right w:val="nil"/>
            </w:tcBorders>
          </w:tcPr>
          <w:p w:rsidR="002C1A54" w:rsidRDefault="002C1A54">
            <w:pPr>
              <w:pStyle w:val="ConsPlusNormal"/>
              <w:jc w:val="center"/>
            </w:pPr>
            <w:r>
              <w:t>6,85</w:t>
            </w:r>
          </w:p>
        </w:tc>
        <w:tc>
          <w:tcPr>
            <w:tcW w:w="920" w:type="dxa"/>
            <w:tcBorders>
              <w:top w:val="nil"/>
              <w:left w:val="nil"/>
              <w:bottom w:val="nil"/>
              <w:right w:val="nil"/>
            </w:tcBorders>
          </w:tcPr>
          <w:p w:rsidR="002C1A54" w:rsidRDefault="002C1A54">
            <w:pPr>
              <w:pStyle w:val="ConsPlusNormal"/>
              <w:jc w:val="center"/>
            </w:pPr>
            <w:r>
              <w:t>6,93</w:t>
            </w:r>
          </w:p>
        </w:tc>
        <w:tc>
          <w:tcPr>
            <w:tcW w:w="923" w:type="dxa"/>
            <w:tcBorders>
              <w:top w:val="nil"/>
              <w:left w:val="nil"/>
              <w:bottom w:val="nil"/>
              <w:right w:val="nil"/>
            </w:tcBorders>
          </w:tcPr>
          <w:p w:rsidR="002C1A54" w:rsidRDefault="002C1A54">
            <w:pPr>
              <w:pStyle w:val="ConsPlusNormal"/>
              <w:jc w:val="center"/>
            </w:pPr>
            <w:r>
              <w:t>7</w:t>
            </w:r>
          </w:p>
        </w:tc>
      </w:tr>
      <w:tr w:rsidR="002C1A54">
        <w:tblPrEx>
          <w:tblBorders>
            <w:insideH w:val="none" w:sz="0" w:space="0" w:color="auto"/>
            <w:insideV w:val="none" w:sz="0" w:space="0" w:color="auto"/>
          </w:tblBorders>
        </w:tblPrEx>
        <w:tc>
          <w:tcPr>
            <w:tcW w:w="12415" w:type="dxa"/>
            <w:gridSpan w:val="12"/>
            <w:tcBorders>
              <w:top w:val="nil"/>
              <w:left w:val="nil"/>
              <w:bottom w:val="nil"/>
              <w:right w:val="nil"/>
            </w:tcBorders>
          </w:tcPr>
          <w:p w:rsidR="002C1A54" w:rsidRDefault="002C1A54">
            <w:pPr>
              <w:pStyle w:val="ConsPlusNormal"/>
              <w:jc w:val="center"/>
              <w:outlineLvl w:val="3"/>
            </w:pPr>
            <w:r>
              <w:t>Средняя численность посетителей платных мероприятий парков на 1 тыс. человек</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1.</w:t>
            </w:r>
          </w:p>
        </w:tc>
        <w:tc>
          <w:tcPr>
            <w:tcW w:w="2494" w:type="dxa"/>
            <w:tcBorders>
              <w:top w:val="nil"/>
              <w:left w:val="nil"/>
              <w:bottom w:val="nil"/>
              <w:right w:val="nil"/>
            </w:tcBorders>
          </w:tcPr>
          <w:p w:rsidR="002C1A54" w:rsidRDefault="002C1A54">
            <w:pPr>
              <w:pStyle w:val="ConsPlusNormal"/>
            </w:pPr>
            <w:r>
              <w:t>Центральный федеральный округ</w:t>
            </w:r>
          </w:p>
        </w:tc>
        <w:tc>
          <w:tcPr>
            <w:tcW w:w="920" w:type="dxa"/>
            <w:tcBorders>
              <w:top w:val="nil"/>
              <w:left w:val="nil"/>
              <w:bottom w:val="nil"/>
              <w:right w:val="nil"/>
            </w:tcBorders>
          </w:tcPr>
          <w:p w:rsidR="002C1A54" w:rsidRDefault="002C1A54">
            <w:pPr>
              <w:pStyle w:val="ConsPlusNormal"/>
              <w:jc w:val="center"/>
            </w:pPr>
            <w:r>
              <w:t>14,82</w:t>
            </w:r>
          </w:p>
        </w:tc>
        <w:tc>
          <w:tcPr>
            <w:tcW w:w="1077" w:type="dxa"/>
            <w:tcBorders>
              <w:top w:val="nil"/>
              <w:left w:val="nil"/>
              <w:bottom w:val="nil"/>
              <w:right w:val="nil"/>
            </w:tcBorders>
          </w:tcPr>
          <w:p w:rsidR="002C1A54" w:rsidRDefault="002C1A54">
            <w:pPr>
              <w:pStyle w:val="ConsPlusNormal"/>
              <w:jc w:val="center"/>
            </w:pPr>
            <w:r>
              <w:t>10,86</w:t>
            </w:r>
          </w:p>
        </w:tc>
        <w:tc>
          <w:tcPr>
            <w:tcW w:w="920" w:type="dxa"/>
            <w:tcBorders>
              <w:top w:val="nil"/>
              <w:left w:val="nil"/>
              <w:bottom w:val="nil"/>
              <w:right w:val="nil"/>
            </w:tcBorders>
          </w:tcPr>
          <w:p w:rsidR="002C1A54" w:rsidRDefault="002C1A54">
            <w:pPr>
              <w:pStyle w:val="ConsPlusNormal"/>
              <w:jc w:val="center"/>
            </w:pPr>
            <w:r>
              <w:t>14,86</w:t>
            </w:r>
          </w:p>
        </w:tc>
        <w:tc>
          <w:tcPr>
            <w:tcW w:w="920" w:type="dxa"/>
            <w:tcBorders>
              <w:top w:val="nil"/>
              <w:left w:val="nil"/>
              <w:bottom w:val="nil"/>
              <w:right w:val="nil"/>
            </w:tcBorders>
          </w:tcPr>
          <w:p w:rsidR="002C1A54" w:rsidRDefault="002C1A54">
            <w:pPr>
              <w:pStyle w:val="ConsPlusNormal"/>
              <w:jc w:val="center"/>
            </w:pPr>
            <w:r>
              <w:t>68,06</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2.</w:t>
            </w:r>
          </w:p>
        </w:tc>
        <w:tc>
          <w:tcPr>
            <w:tcW w:w="2494" w:type="dxa"/>
            <w:tcBorders>
              <w:top w:val="nil"/>
              <w:left w:val="nil"/>
              <w:bottom w:val="nil"/>
              <w:right w:val="nil"/>
            </w:tcBorders>
          </w:tcPr>
          <w:p w:rsidR="002C1A54" w:rsidRDefault="002C1A54">
            <w:pPr>
              <w:pStyle w:val="ConsPlusNormal"/>
            </w:pPr>
            <w:r>
              <w:t>Северо-Западный федеральный округ</w:t>
            </w:r>
          </w:p>
        </w:tc>
        <w:tc>
          <w:tcPr>
            <w:tcW w:w="920" w:type="dxa"/>
            <w:tcBorders>
              <w:top w:val="nil"/>
              <w:left w:val="nil"/>
              <w:bottom w:val="nil"/>
              <w:right w:val="nil"/>
            </w:tcBorders>
          </w:tcPr>
          <w:p w:rsidR="002C1A54" w:rsidRDefault="002C1A54">
            <w:pPr>
              <w:pStyle w:val="ConsPlusNormal"/>
              <w:jc w:val="center"/>
            </w:pPr>
            <w:r>
              <w:t>66,41</w:t>
            </w:r>
          </w:p>
        </w:tc>
        <w:tc>
          <w:tcPr>
            <w:tcW w:w="1077" w:type="dxa"/>
            <w:tcBorders>
              <w:top w:val="nil"/>
              <w:left w:val="nil"/>
              <w:bottom w:val="nil"/>
              <w:right w:val="nil"/>
            </w:tcBorders>
          </w:tcPr>
          <w:p w:rsidR="002C1A54" w:rsidRDefault="002C1A54">
            <w:pPr>
              <w:pStyle w:val="ConsPlusNormal"/>
              <w:jc w:val="center"/>
            </w:pPr>
            <w:r>
              <w:t>13,98</w:t>
            </w:r>
          </w:p>
        </w:tc>
        <w:tc>
          <w:tcPr>
            <w:tcW w:w="920" w:type="dxa"/>
            <w:tcBorders>
              <w:top w:val="nil"/>
              <w:left w:val="nil"/>
              <w:bottom w:val="nil"/>
              <w:right w:val="nil"/>
            </w:tcBorders>
          </w:tcPr>
          <w:p w:rsidR="002C1A54" w:rsidRDefault="002C1A54">
            <w:pPr>
              <w:pStyle w:val="ConsPlusNormal"/>
              <w:jc w:val="center"/>
            </w:pPr>
            <w:r>
              <w:t>66,69</w:t>
            </w:r>
          </w:p>
        </w:tc>
        <w:tc>
          <w:tcPr>
            <w:tcW w:w="920" w:type="dxa"/>
            <w:tcBorders>
              <w:top w:val="nil"/>
              <w:left w:val="nil"/>
              <w:bottom w:val="nil"/>
              <w:right w:val="nil"/>
            </w:tcBorders>
          </w:tcPr>
          <w:p w:rsidR="002C1A54" w:rsidRDefault="002C1A54">
            <w:pPr>
              <w:pStyle w:val="ConsPlusNormal"/>
              <w:jc w:val="center"/>
            </w:pPr>
            <w:r>
              <w:t>7,56</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3.</w:t>
            </w:r>
          </w:p>
        </w:tc>
        <w:tc>
          <w:tcPr>
            <w:tcW w:w="2494" w:type="dxa"/>
            <w:tcBorders>
              <w:top w:val="nil"/>
              <w:left w:val="nil"/>
              <w:bottom w:val="nil"/>
              <w:right w:val="nil"/>
            </w:tcBorders>
          </w:tcPr>
          <w:p w:rsidR="002C1A54" w:rsidRDefault="002C1A54">
            <w:pPr>
              <w:pStyle w:val="ConsPlusNormal"/>
            </w:pPr>
            <w:r>
              <w:t>Южный федеральный округ</w:t>
            </w:r>
          </w:p>
        </w:tc>
        <w:tc>
          <w:tcPr>
            <w:tcW w:w="920" w:type="dxa"/>
            <w:tcBorders>
              <w:top w:val="nil"/>
              <w:left w:val="nil"/>
              <w:bottom w:val="nil"/>
              <w:right w:val="nil"/>
            </w:tcBorders>
          </w:tcPr>
          <w:p w:rsidR="002C1A54" w:rsidRDefault="002C1A54">
            <w:pPr>
              <w:pStyle w:val="ConsPlusNormal"/>
              <w:jc w:val="center"/>
            </w:pPr>
            <w:r>
              <w:t>19,51</w:t>
            </w:r>
          </w:p>
        </w:tc>
        <w:tc>
          <w:tcPr>
            <w:tcW w:w="1077" w:type="dxa"/>
            <w:tcBorders>
              <w:top w:val="nil"/>
              <w:left w:val="nil"/>
              <w:bottom w:val="nil"/>
              <w:right w:val="nil"/>
            </w:tcBorders>
          </w:tcPr>
          <w:p w:rsidR="002C1A54" w:rsidRDefault="002C1A54">
            <w:pPr>
              <w:pStyle w:val="ConsPlusNormal"/>
              <w:jc w:val="center"/>
            </w:pPr>
            <w:r>
              <w:t>11,99</w:t>
            </w:r>
          </w:p>
        </w:tc>
        <w:tc>
          <w:tcPr>
            <w:tcW w:w="920" w:type="dxa"/>
            <w:tcBorders>
              <w:top w:val="nil"/>
              <w:left w:val="nil"/>
              <w:bottom w:val="nil"/>
              <w:right w:val="nil"/>
            </w:tcBorders>
          </w:tcPr>
          <w:p w:rsidR="002C1A54" w:rsidRDefault="002C1A54">
            <w:pPr>
              <w:pStyle w:val="ConsPlusNormal"/>
              <w:jc w:val="center"/>
            </w:pPr>
            <w:r>
              <w:t>19,58</w:t>
            </w:r>
          </w:p>
        </w:tc>
        <w:tc>
          <w:tcPr>
            <w:tcW w:w="920" w:type="dxa"/>
            <w:tcBorders>
              <w:top w:val="nil"/>
              <w:left w:val="nil"/>
              <w:bottom w:val="nil"/>
              <w:right w:val="nil"/>
            </w:tcBorders>
          </w:tcPr>
          <w:p w:rsidR="002C1A54" w:rsidRDefault="002C1A54">
            <w:pPr>
              <w:pStyle w:val="ConsPlusNormal"/>
              <w:jc w:val="center"/>
            </w:pPr>
            <w:r>
              <w:t>14,52</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4.</w:t>
            </w:r>
          </w:p>
        </w:tc>
        <w:tc>
          <w:tcPr>
            <w:tcW w:w="2494" w:type="dxa"/>
            <w:tcBorders>
              <w:top w:val="nil"/>
              <w:left w:val="nil"/>
              <w:bottom w:val="nil"/>
              <w:right w:val="nil"/>
            </w:tcBorders>
          </w:tcPr>
          <w:p w:rsidR="002C1A54" w:rsidRDefault="002C1A54">
            <w:pPr>
              <w:pStyle w:val="ConsPlusNormal"/>
            </w:pPr>
            <w:r>
              <w:t>Северо-Кавказский федеральный округ</w:t>
            </w:r>
          </w:p>
        </w:tc>
        <w:tc>
          <w:tcPr>
            <w:tcW w:w="920" w:type="dxa"/>
            <w:tcBorders>
              <w:top w:val="nil"/>
              <w:left w:val="nil"/>
              <w:bottom w:val="nil"/>
              <w:right w:val="nil"/>
            </w:tcBorders>
          </w:tcPr>
          <w:p w:rsidR="002C1A54" w:rsidRDefault="002C1A54">
            <w:pPr>
              <w:pStyle w:val="ConsPlusNormal"/>
              <w:jc w:val="center"/>
            </w:pPr>
            <w:r>
              <w:t>11,54</w:t>
            </w:r>
          </w:p>
        </w:tc>
        <w:tc>
          <w:tcPr>
            <w:tcW w:w="1077" w:type="dxa"/>
            <w:tcBorders>
              <w:top w:val="nil"/>
              <w:left w:val="nil"/>
              <w:bottom w:val="nil"/>
              <w:right w:val="nil"/>
            </w:tcBorders>
          </w:tcPr>
          <w:p w:rsidR="002C1A54" w:rsidRDefault="002C1A54">
            <w:pPr>
              <w:pStyle w:val="ConsPlusNormal"/>
              <w:jc w:val="center"/>
            </w:pPr>
            <w:r>
              <w:t>4,19</w:t>
            </w:r>
          </w:p>
        </w:tc>
        <w:tc>
          <w:tcPr>
            <w:tcW w:w="920" w:type="dxa"/>
            <w:tcBorders>
              <w:top w:val="nil"/>
              <w:left w:val="nil"/>
              <w:bottom w:val="nil"/>
              <w:right w:val="nil"/>
            </w:tcBorders>
          </w:tcPr>
          <w:p w:rsidR="002C1A54" w:rsidRDefault="002C1A54">
            <w:pPr>
              <w:pStyle w:val="ConsPlusNormal"/>
              <w:jc w:val="center"/>
            </w:pPr>
            <w:r>
              <w:t>11,49</w:t>
            </w:r>
          </w:p>
        </w:tc>
        <w:tc>
          <w:tcPr>
            <w:tcW w:w="920" w:type="dxa"/>
            <w:tcBorders>
              <w:top w:val="nil"/>
              <w:left w:val="nil"/>
              <w:bottom w:val="nil"/>
              <w:right w:val="nil"/>
            </w:tcBorders>
          </w:tcPr>
          <w:p w:rsidR="002C1A54" w:rsidRDefault="002C1A54">
            <w:pPr>
              <w:pStyle w:val="ConsPlusNormal"/>
              <w:jc w:val="center"/>
            </w:pPr>
            <w:r>
              <w:t>0,26</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5.</w:t>
            </w:r>
          </w:p>
        </w:tc>
        <w:tc>
          <w:tcPr>
            <w:tcW w:w="2494" w:type="dxa"/>
            <w:tcBorders>
              <w:top w:val="nil"/>
              <w:left w:val="nil"/>
              <w:bottom w:val="nil"/>
              <w:right w:val="nil"/>
            </w:tcBorders>
          </w:tcPr>
          <w:p w:rsidR="002C1A54" w:rsidRDefault="002C1A54">
            <w:pPr>
              <w:pStyle w:val="ConsPlusNormal"/>
            </w:pPr>
            <w:r>
              <w:t>Приволжский федеральный округ</w:t>
            </w:r>
          </w:p>
        </w:tc>
        <w:tc>
          <w:tcPr>
            <w:tcW w:w="920" w:type="dxa"/>
            <w:tcBorders>
              <w:top w:val="nil"/>
              <w:left w:val="nil"/>
              <w:bottom w:val="nil"/>
              <w:right w:val="nil"/>
            </w:tcBorders>
          </w:tcPr>
          <w:p w:rsidR="002C1A54" w:rsidRDefault="002C1A54">
            <w:pPr>
              <w:pStyle w:val="ConsPlusNormal"/>
              <w:jc w:val="center"/>
            </w:pPr>
            <w:r>
              <w:t>27,63</w:t>
            </w:r>
          </w:p>
        </w:tc>
        <w:tc>
          <w:tcPr>
            <w:tcW w:w="1077" w:type="dxa"/>
            <w:tcBorders>
              <w:top w:val="nil"/>
              <w:left w:val="nil"/>
              <w:bottom w:val="nil"/>
              <w:right w:val="nil"/>
            </w:tcBorders>
          </w:tcPr>
          <w:p w:rsidR="002C1A54" w:rsidRDefault="002C1A54">
            <w:pPr>
              <w:pStyle w:val="ConsPlusNormal"/>
              <w:jc w:val="center"/>
            </w:pPr>
            <w:r>
              <w:t>10,43</w:t>
            </w:r>
          </w:p>
        </w:tc>
        <w:tc>
          <w:tcPr>
            <w:tcW w:w="920" w:type="dxa"/>
            <w:tcBorders>
              <w:top w:val="nil"/>
              <w:left w:val="nil"/>
              <w:bottom w:val="nil"/>
              <w:right w:val="nil"/>
            </w:tcBorders>
          </w:tcPr>
          <w:p w:rsidR="002C1A54" w:rsidRDefault="002C1A54">
            <w:pPr>
              <w:pStyle w:val="ConsPlusNormal"/>
              <w:jc w:val="center"/>
            </w:pPr>
            <w:r>
              <w:t>27,76</w:t>
            </w:r>
          </w:p>
        </w:tc>
        <w:tc>
          <w:tcPr>
            <w:tcW w:w="920" w:type="dxa"/>
            <w:tcBorders>
              <w:top w:val="nil"/>
              <w:left w:val="nil"/>
              <w:bottom w:val="nil"/>
              <w:right w:val="nil"/>
            </w:tcBorders>
          </w:tcPr>
          <w:p w:rsidR="002C1A54" w:rsidRDefault="002C1A54">
            <w:pPr>
              <w:pStyle w:val="ConsPlusNormal"/>
              <w:jc w:val="center"/>
            </w:pPr>
            <w:r>
              <w:t>15,8</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6.</w:t>
            </w:r>
          </w:p>
        </w:tc>
        <w:tc>
          <w:tcPr>
            <w:tcW w:w="2494" w:type="dxa"/>
            <w:tcBorders>
              <w:top w:val="nil"/>
              <w:left w:val="nil"/>
              <w:bottom w:val="nil"/>
              <w:right w:val="nil"/>
            </w:tcBorders>
          </w:tcPr>
          <w:p w:rsidR="002C1A54" w:rsidRDefault="002C1A54">
            <w:pPr>
              <w:pStyle w:val="ConsPlusNormal"/>
            </w:pPr>
            <w:r>
              <w:t>Уральский федеральный округ</w:t>
            </w:r>
          </w:p>
        </w:tc>
        <w:tc>
          <w:tcPr>
            <w:tcW w:w="920" w:type="dxa"/>
            <w:tcBorders>
              <w:top w:val="nil"/>
              <w:left w:val="nil"/>
              <w:bottom w:val="nil"/>
              <w:right w:val="nil"/>
            </w:tcBorders>
          </w:tcPr>
          <w:p w:rsidR="002C1A54" w:rsidRDefault="002C1A54">
            <w:pPr>
              <w:pStyle w:val="ConsPlusNormal"/>
              <w:jc w:val="center"/>
            </w:pPr>
            <w:r>
              <w:t>7,37</w:t>
            </w:r>
          </w:p>
        </w:tc>
        <w:tc>
          <w:tcPr>
            <w:tcW w:w="1077" w:type="dxa"/>
            <w:tcBorders>
              <w:top w:val="nil"/>
              <w:left w:val="nil"/>
              <w:bottom w:val="nil"/>
              <w:right w:val="nil"/>
            </w:tcBorders>
          </w:tcPr>
          <w:p w:rsidR="002C1A54" w:rsidRDefault="002C1A54">
            <w:pPr>
              <w:pStyle w:val="ConsPlusNormal"/>
              <w:jc w:val="center"/>
            </w:pPr>
            <w:r>
              <w:t>30,42</w:t>
            </w:r>
          </w:p>
        </w:tc>
        <w:tc>
          <w:tcPr>
            <w:tcW w:w="920" w:type="dxa"/>
            <w:tcBorders>
              <w:top w:val="nil"/>
              <w:left w:val="nil"/>
              <w:bottom w:val="nil"/>
              <w:right w:val="nil"/>
            </w:tcBorders>
          </w:tcPr>
          <w:p w:rsidR="002C1A54" w:rsidRDefault="002C1A54">
            <w:pPr>
              <w:pStyle w:val="ConsPlusNormal"/>
              <w:jc w:val="center"/>
            </w:pPr>
            <w:r>
              <w:t>7,38</w:t>
            </w:r>
          </w:p>
        </w:tc>
        <w:tc>
          <w:tcPr>
            <w:tcW w:w="920" w:type="dxa"/>
            <w:tcBorders>
              <w:top w:val="nil"/>
              <w:left w:val="nil"/>
              <w:bottom w:val="nil"/>
              <w:right w:val="nil"/>
            </w:tcBorders>
          </w:tcPr>
          <w:p w:rsidR="002C1A54" w:rsidRDefault="002C1A54">
            <w:pPr>
              <w:pStyle w:val="ConsPlusNormal"/>
              <w:jc w:val="center"/>
            </w:pPr>
            <w:r>
              <w:t>24,4</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7.</w:t>
            </w:r>
          </w:p>
        </w:tc>
        <w:tc>
          <w:tcPr>
            <w:tcW w:w="2494" w:type="dxa"/>
            <w:tcBorders>
              <w:top w:val="nil"/>
              <w:left w:val="nil"/>
              <w:bottom w:val="nil"/>
              <w:right w:val="nil"/>
            </w:tcBorders>
          </w:tcPr>
          <w:p w:rsidR="002C1A54" w:rsidRDefault="002C1A54">
            <w:pPr>
              <w:pStyle w:val="ConsPlusNormal"/>
            </w:pPr>
            <w:r>
              <w:t>Сибирский федеральный округ</w:t>
            </w:r>
          </w:p>
        </w:tc>
        <w:tc>
          <w:tcPr>
            <w:tcW w:w="920" w:type="dxa"/>
            <w:tcBorders>
              <w:top w:val="nil"/>
              <w:left w:val="nil"/>
              <w:bottom w:val="nil"/>
              <w:right w:val="nil"/>
            </w:tcBorders>
          </w:tcPr>
          <w:p w:rsidR="002C1A54" w:rsidRDefault="002C1A54">
            <w:pPr>
              <w:pStyle w:val="ConsPlusNormal"/>
              <w:jc w:val="center"/>
            </w:pPr>
            <w:r>
              <w:t>11,13</w:t>
            </w:r>
          </w:p>
        </w:tc>
        <w:tc>
          <w:tcPr>
            <w:tcW w:w="1077" w:type="dxa"/>
            <w:tcBorders>
              <w:top w:val="nil"/>
              <w:left w:val="nil"/>
              <w:bottom w:val="nil"/>
              <w:right w:val="nil"/>
            </w:tcBorders>
          </w:tcPr>
          <w:p w:rsidR="002C1A54" w:rsidRDefault="002C1A54">
            <w:pPr>
              <w:pStyle w:val="ConsPlusNormal"/>
              <w:jc w:val="center"/>
            </w:pPr>
            <w:r>
              <w:t>10,69</w:t>
            </w:r>
          </w:p>
        </w:tc>
        <w:tc>
          <w:tcPr>
            <w:tcW w:w="920" w:type="dxa"/>
            <w:tcBorders>
              <w:top w:val="nil"/>
              <w:left w:val="nil"/>
              <w:bottom w:val="nil"/>
              <w:right w:val="nil"/>
            </w:tcBorders>
          </w:tcPr>
          <w:p w:rsidR="002C1A54" w:rsidRDefault="002C1A54">
            <w:pPr>
              <w:pStyle w:val="ConsPlusNormal"/>
              <w:jc w:val="center"/>
            </w:pPr>
            <w:r>
              <w:t>11,16</w:t>
            </w:r>
          </w:p>
        </w:tc>
        <w:tc>
          <w:tcPr>
            <w:tcW w:w="920" w:type="dxa"/>
            <w:tcBorders>
              <w:top w:val="nil"/>
              <w:left w:val="nil"/>
              <w:bottom w:val="nil"/>
              <w:right w:val="nil"/>
            </w:tcBorders>
          </w:tcPr>
          <w:p w:rsidR="002C1A54" w:rsidRDefault="002C1A54">
            <w:pPr>
              <w:pStyle w:val="ConsPlusNormal"/>
              <w:jc w:val="center"/>
            </w:pPr>
            <w:r>
              <w:t>19,36</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8.</w:t>
            </w:r>
          </w:p>
        </w:tc>
        <w:tc>
          <w:tcPr>
            <w:tcW w:w="2494" w:type="dxa"/>
            <w:tcBorders>
              <w:top w:val="nil"/>
              <w:left w:val="nil"/>
              <w:bottom w:val="nil"/>
              <w:right w:val="nil"/>
            </w:tcBorders>
          </w:tcPr>
          <w:p w:rsidR="002C1A54" w:rsidRDefault="002C1A54">
            <w:pPr>
              <w:pStyle w:val="ConsPlusNormal"/>
            </w:pPr>
            <w:r>
              <w:t>Дальневосточный федеральный округ</w:t>
            </w:r>
          </w:p>
        </w:tc>
        <w:tc>
          <w:tcPr>
            <w:tcW w:w="920" w:type="dxa"/>
            <w:tcBorders>
              <w:top w:val="nil"/>
              <w:left w:val="nil"/>
              <w:bottom w:val="nil"/>
              <w:right w:val="nil"/>
            </w:tcBorders>
          </w:tcPr>
          <w:p w:rsidR="002C1A54" w:rsidRDefault="002C1A54">
            <w:pPr>
              <w:pStyle w:val="ConsPlusNormal"/>
              <w:jc w:val="center"/>
            </w:pPr>
            <w:r>
              <w:t>3</w:t>
            </w:r>
          </w:p>
        </w:tc>
        <w:tc>
          <w:tcPr>
            <w:tcW w:w="1077" w:type="dxa"/>
            <w:tcBorders>
              <w:top w:val="nil"/>
              <w:left w:val="nil"/>
              <w:bottom w:val="nil"/>
              <w:right w:val="nil"/>
            </w:tcBorders>
          </w:tcPr>
          <w:p w:rsidR="002C1A54" w:rsidRDefault="002C1A54">
            <w:pPr>
              <w:pStyle w:val="ConsPlusNormal"/>
              <w:jc w:val="center"/>
            </w:pPr>
            <w:r>
              <w:t>9,14</w:t>
            </w:r>
          </w:p>
        </w:tc>
        <w:tc>
          <w:tcPr>
            <w:tcW w:w="920" w:type="dxa"/>
            <w:tcBorders>
              <w:top w:val="nil"/>
              <w:left w:val="nil"/>
              <w:bottom w:val="nil"/>
              <w:right w:val="nil"/>
            </w:tcBorders>
          </w:tcPr>
          <w:p w:rsidR="002C1A54" w:rsidRDefault="002C1A54">
            <w:pPr>
              <w:pStyle w:val="ConsPlusNormal"/>
              <w:jc w:val="center"/>
            </w:pPr>
            <w:r>
              <w:t>3,02</w:t>
            </w:r>
          </w:p>
        </w:tc>
        <w:tc>
          <w:tcPr>
            <w:tcW w:w="920" w:type="dxa"/>
            <w:tcBorders>
              <w:top w:val="nil"/>
              <w:left w:val="nil"/>
              <w:bottom w:val="nil"/>
              <w:right w:val="nil"/>
            </w:tcBorders>
          </w:tcPr>
          <w:p w:rsidR="002C1A54" w:rsidRDefault="002C1A54">
            <w:pPr>
              <w:pStyle w:val="ConsPlusNormal"/>
              <w:jc w:val="center"/>
            </w:pPr>
            <w:r>
              <w:t>6,86</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2415" w:type="dxa"/>
            <w:gridSpan w:val="12"/>
            <w:tcBorders>
              <w:top w:val="nil"/>
              <w:left w:val="nil"/>
              <w:bottom w:val="nil"/>
              <w:right w:val="nil"/>
            </w:tcBorders>
          </w:tcPr>
          <w:p w:rsidR="002C1A54" w:rsidRDefault="002C1A54">
            <w:pPr>
              <w:pStyle w:val="ConsPlusNormal"/>
              <w:jc w:val="center"/>
              <w:outlineLvl w:val="3"/>
            </w:pPr>
            <w:r>
              <w:t>Площадь парков в расчете на 1 человека</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1.</w:t>
            </w:r>
          </w:p>
        </w:tc>
        <w:tc>
          <w:tcPr>
            <w:tcW w:w="2494" w:type="dxa"/>
            <w:tcBorders>
              <w:top w:val="nil"/>
              <w:left w:val="nil"/>
              <w:bottom w:val="nil"/>
              <w:right w:val="nil"/>
            </w:tcBorders>
          </w:tcPr>
          <w:p w:rsidR="002C1A54" w:rsidRDefault="002C1A54">
            <w:pPr>
              <w:pStyle w:val="ConsPlusNormal"/>
            </w:pPr>
            <w:r>
              <w:t>Центральный федеральный округ</w:t>
            </w:r>
          </w:p>
        </w:tc>
        <w:tc>
          <w:tcPr>
            <w:tcW w:w="920" w:type="dxa"/>
            <w:tcBorders>
              <w:top w:val="nil"/>
              <w:left w:val="nil"/>
              <w:bottom w:val="nil"/>
              <w:right w:val="nil"/>
            </w:tcBorders>
          </w:tcPr>
          <w:p w:rsidR="002C1A54" w:rsidRDefault="002C1A54">
            <w:pPr>
              <w:pStyle w:val="ConsPlusNormal"/>
              <w:jc w:val="center"/>
            </w:pPr>
            <w:r>
              <w:t>0,83</w:t>
            </w:r>
          </w:p>
        </w:tc>
        <w:tc>
          <w:tcPr>
            <w:tcW w:w="1077" w:type="dxa"/>
            <w:tcBorders>
              <w:top w:val="nil"/>
              <w:left w:val="nil"/>
              <w:bottom w:val="nil"/>
              <w:right w:val="nil"/>
            </w:tcBorders>
          </w:tcPr>
          <w:p w:rsidR="002C1A54" w:rsidRDefault="002C1A54">
            <w:pPr>
              <w:pStyle w:val="ConsPlusNormal"/>
              <w:jc w:val="center"/>
            </w:pPr>
            <w:r>
              <w:t>1,12</w:t>
            </w:r>
          </w:p>
        </w:tc>
        <w:tc>
          <w:tcPr>
            <w:tcW w:w="920" w:type="dxa"/>
            <w:tcBorders>
              <w:top w:val="nil"/>
              <w:left w:val="nil"/>
              <w:bottom w:val="nil"/>
              <w:right w:val="nil"/>
            </w:tcBorders>
          </w:tcPr>
          <w:p w:rsidR="002C1A54" w:rsidRDefault="002C1A54">
            <w:pPr>
              <w:pStyle w:val="ConsPlusNormal"/>
              <w:jc w:val="center"/>
            </w:pPr>
            <w:r>
              <w:t>0,83</w:t>
            </w:r>
          </w:p>
        </w:tc>
        <w:tc>
          <w:tcPr>
            <w:tcW w:w="920" w:type="dxa"/>
            <w:tcBorders>
              <w:top w:val="nil"/>
              <w:left w:val="nil"/>
              <w:bottom w:val="nil"/>
              <w:right w:val="nil"/>
            </w:tcBorders>
          </w:tcPr>
          <w:p w:rsidR="002C1A54" w:rsidRDefault="002C1A54">
            <w:pPr>
              <w:pStyle w:val="ConsPlusNormal"/>
              <w:jc w:val="center"/>
            </w:pPr>
            <w:r>
              <w:t>1,28</w:t>
            </w:r>
          </w:p>
        </w:tc>
        <w:tc>
          <w:tcPr>
            <w:tcW w:w="920" w:type="dxa"/>
            <w:tcBorders>
              <w:top w:val="nil"/>
              <w:left w:val="nil"/>
              <w:bottom w:val="nil"/>
              <w:right w:val="nil"/>
            </w:tcBorders>
          </w:tcPr>
          <w:p w:rsidR="002C1A54" w:rsidRDefault="002C1A54">
            <w:pPr>
              <w:pStyle w:val="ConsPlusNormal"/>
              <w:jc w:val="center"/>
            </w:pPr>
            <w:r>
              <w:t>0,83</w:t>
            </w:r>
          </w:p>
        </w:tc>
        <w:tc>
          <w:tcPr>
            <w:tcW w:w="920" w:type="dxa"/>
            <w:tcBorders>
              <w:top w:val="nil"/>
              <w:left w:val="nil"/>
              <w:bottom w:val="nil"/>
              <w:right w:val="nil"/>
            </w:tcBorders>
          </w:tcPr>
          <w:p w:rsidR="002C1A54" w:rsidRDefault="002C1A54">
            <w:pPr>
              <w:pStyle w:val="ConsPlusNormal"/>
              <w:jc w:val="center"/>
            </w:pPr>
            <w:r>
              <w:t>1,29</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2.</w:t>
            </w:r>
          </w:p>
        </w:tc>
        <w:tc>
          <w:tcPr>
            <w:tcW w:w="2494" w:type="dxa"/>
            <w:tcBorders>
              <w:top w:val="nil"/>
              <w:left w:val="nil"/>
              <w:bottom w:val="nil"/>
              <w:right w:val="nil"/>
            </w:tcBorders>
          </w:tcPr>
          <w:p w:rsidR="002C1A54" w:rsidRDefault="002C1A54">
            <w:pPr>
              <w:pStyle w:val="ConsPlusNormal"/>
            </w:pPr>
            <w:r>
              <w:t xml:space="preserve">Северо-Западный </w:t>
            </w:r>
            <w:r>
              <w:lastRenderedPageBreak/>
              <w:t>федеральный округ</w:t>
            </w:r>
          </w:p>
        </w:tc>
        <w:tc>
          <w:tcPr>
            <w:tcW w:w="920" w:type="dxa"/>
            <w:tcBorders>
              <w:top w:val="nil"/>
              <w:left w:val="nil"/>
              <w:bottom w:val="nil"/>
              <w:right w:val="nil"/>
            </w:tcBorders>
          </w:tcPr>
          <w:p w:rsidR="002C1A54" w:rsidRDefault="002C1A54">
            <w:pPr>
              <w:pStyle w:val="ConsPlusNormal"/>
              <w:jc w:val="center"/>
            </w:pPr>
            <w:r>
              <w:lastRenderedPageBreak/>
              <w:t>0,44</w:t>
            </w:r>
          </w:p>
        </w:tc>
        <w:tc>
          <w:tcPr>
            <w:tcW w:w="1077" w:type="dxa"/>
            <w:tcBorders>
              <w:top w:val="nil"/>
              <w:left w:val="nil"/>
              <w:bottom w:val="nil"/>
              <w:right w:val="nil"/>
            </w:tcBorders>
          </w:tcPr>
          <w:p w:rsidR="002C1A54" w:rsidRDefault="002C1A54">
            <w:pPr>
              <w:pStyle w:val="ConsPlusNormal"/>
              <w:jc w:val="center"/>
            </w:pPr>
            <w:r>
              <w:t>0,39</w:t>
            </w:r>
          </w:p>
        </w:tc>
        <w:tc>
          <w:tcPr>
            <w:tcW w:w="920" w:type="dxa"/>
            <w:tcBorders>
              <w:top w:val="nil"/>
              <w:left w:val="nil"/>
              <w:bottom w:val="nil"/>
              <w:right w:val="nil"/>
            </w:tcBorders>
          </w:tcPr>
          <w:p w:rsidR="002C1A54" w:rsidRDefault="002C1A54">
            <w:pPr>
              <w:pStyle w:val="ConsPlusNormal"/>
              <w:jc w:val="center"/>
            </w:pPr>
            <w:r>
              <w:t>0,45</w:t>
            </w:r>
          </w:p>
        </w:tc>
        <w:tc>
          <w:tcPr>
            <w:tcW w:w="920" w:type="dxa"/>
            <w:tcBorders>
              <w:top w:val="nil"/>
              <w:left w:val="nil"/>
              <w:bottom w:val="nil"/>
              <w:right w:val="nil"/>
            </w:tcBorders>
          </w:tcPr>
          <w:p w:rsidR="002C1A54" w:rsidRDefault="002C1A54">
            <w:pPr>
              <w:pStyle w:val="ConsPlusNormal"/>
              <w:jc w:val="center"/>
            </w:pPr>
            <w:r>
              <w:t>0,35</w:t>
            </w:r>
          </w:p>
        </w:tc>
        <w:tc>
          <w:tcPr>
            <w:tcW w:w="920" w:type="dxa"/>
            <w:tcBorders>
              <w:top w:val="nil"/>
              <w:left w:val="nil"/>
              <w:bottom w:val="nil"/>
              <w:right w:val="nil"/>
            </w:tcBorders>
          </w:tcPr>
          <w:p w:rsidR="002C1A54" w:rsidRDefault="002C1A54">
            <w:pPr>
              <w:pStyle w:val="ConsPlusNormal"/>
              <w:jc w:val="center"/>
            </w:pPr>
            <w:r>
              <w:t>0,45</w:t>
            </w:r>
          </w:p>
        </w:tc>
        <w:tc>
          <w:tcPr>
            <w:tcW w:w="920" w:type="dxa"/>
            <w:tcBorders>
              <w:top w:val="nil"/>
              <w:left w:val="nil"/>
              <w:bottom w:val="nil"/>
              <w:right w:val="nil"/>
            </w:tcBorders>
          </w:tcPr>
          <w:p w:rsidR="002C1A54" w:rsidRDefault="002C1A54">
            <w:pPr>
              <w:pStyle w:val="ConsPlusNormal"/>
              <w:jc w:val="center"/>
            </w:pPr>
            <w:r>
              <w:t>0,38</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lastRenderedPageBreak/>
              <w:t>3.</w:t>
            </w:r>
          </w:p>
        </w:tc>
        <w:tc>
          <w:tcPr>
            <w:tcW w:w="2494" w:type="dxa"/>
            <w:tcBorders>
              <w:top w:val="nil"/>
              <w:left w:val="nil"/>
              <w:bottom w:val="nil"/>
              <w:right w:val="nil"/>
            </w:tcBorders>
          </w:tcPr>
          <w:p w:rsidR="002C1A54" w:rsidRDefault="002C1A54">
            <w:pPr>
              <w:pStyle w:val="ConsPlusNormal"/>
            </w:pPr>
            <w:r>
              <w:t>Южный федеральный округ</w:t>
            </w:r>
          </w:p>
        </w:tc>
        <w:tc>
          <w:tcPr>
            <w:tcW w:w="920" w:type="dxa"/>
            <w:tcBorders>
              <w:top w:val="nil"/>
              <w:left w:val="nil"/>
              <w:bottom w:val="nil"/>
              <w:right w:val="nil"/>
            </w:tcBorders>
          </w:tcPr>
          <w:p w:rsidR="002C1A54" w:rsidRDefault="002C1A54">
            <w:pPr>
              <w:pStyle w:val="ConsPlusNormal"/>
              <w:jc w:val="center"/>
            </w:pPr>
            <w:r>
              <w:t>0,4</w:t>
            </w:r>
          </w:p>
        </w:tc>
        <w:tc>
          <w:tcPr>
            <w:tcW w:w="1077" w:type="dxa"/>
            <w:tcBorders>
              <w:top w:val="nil"/>
              <w:left w:val="nil"/>
              <w:bottom w:val="nil"/>
              <w:right w:val="nil"/>
            </w:tcBorders>
          </w:tcPr>
          <w:p w:rsidR="002C1A54" w:rsidRDefault="002C1A54">
            <w:pPr>
              <w:pStyle w:val="ConsPlusNormal"/>
              <w:jc w:val="center"/>
            </w:pPr>
            <w:r>
              <w:t>0,40</w:t>
            </w:r>
          </w:p>
        </w:tc>
        <w:tc>
          <w:tcPr>
            <w:tcW w:w="920" w:type="dxa"/>
            <w:tcBorders>
              <w:top w:val="nil"/>
              <w:left w:val="nil"/>
              <w:bottom w:val="nil"/>
              <w:right w:val="nil"/>
            </w:tcBorders>
          </w:tcPr>
          <w:p w:rsidR="002C1A54" w:rsidRDefault="002C1A54">
            <w:pPr>
              <w:pStyle w:val="ConsPlusNormal"/>
              <w:jc w:val="center"/>
            </w:pPr>
            <w:r>
              <w:t>0,4</w:t>
            </w:r>
          </w:p>
        </w:tc>
        <w:tc>
          <w:tcPr>
            <w:tcW w:w="920" w:type="dxa"/>
            <w:tcBorders>
              <w:top w:val="nil"/>
              <w:left w:val="nil"/>
              <w:bottom w:val="nil"/>
              <w:right w:val="nil"/>
            </w:tcBorders>
          </w:tcPr>
          <w:p w:rsidR="002C1A54" w:rsidRDefault="002C1A54">
            <w:pPr>
              <w:pStyle w:val="ConsPlusNormal"/>
              <w:jc w:val="center"/>
            </w:pPr>
            <w:r>
              <w:t>0,71</w:t>
            </w:r>
          </w:p>
        </w:tc>
        <w:tc>
          <w:tcPr>
            <w:tcW w:w="920" w:type="dxa"/>
            <w:tcBorders>
              <w:top w:val="nil"/>
              <w:left w:val="nil"/>
              <w:bottom w:val="nil"/>
              <w:right w:val="nil"/>
            </w:tcBorders>
          </w:tcPr>
          <w:p w:rsidR="002C1A54" w:rsidRDefault="002C1A54">
            <w:pPr>
              <w:pStyle w:val="ConsPlusNormal"/>
              <w:jc w:val="center"/>
            </w:pPr>
            <w:r>
              <w:t>0,4</w:t>
            </w:r>
          </w:p>
        </w:tc>
        <w:tc>
          <w:tcPr>
            <w:tcW w:w="920" w:type="dxa"/>
            <w:tcBorders>
              <w:top w:val="nil"/>
              <w:left w:val="nil"/>
              <w:bottom w:val="nil"/>
              <w:right w:val="nil"/>
            </w:tcBorders>
          </w:tcPr>
          <w:p w:rsidR="002C1A54" w:rsidRDefault="002C1A54">
            <w:pPr>
              <w:pStyle w:val="ConsPlusNormal"/>
              <w:jc w:val="center"/>
            </w:pPr>
            <w:r>
              <w:t>0,67</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4.</w:t>
            </w:r>
          </w:p>
        </w:tc>
        <w:tc>
          <w:tcPr>
            <w:tcW w:w="2494" w:type="dxa"/>
            <w:tcBorders>
              <w:top w:val="nil"/>
              <w:left w:val="nil"/>
              <w:bottom w:val="nil"/>
              <w:right w:val="nil"/>
            </w:tcBorders>
          </w:tcPr>
          <w:p w:rsidR="002C1A54" w:rsidRDefault="002C1A54">
            <w:pPr>
              <w:pStyle w:val="ConsPlusNormal"/>
            </w:pPr>
            <w:r>
              <w:t>Северо-Кавказский федеральный округ</w:t>
            </w:r>
          </w:p>
        </w:tc>
        <w:tc>
          <w:tcPr>
            <w:tcW w:w="920" w:type="dxa"/>
            <w:tcBorders>
              <w:top w:val="nil"/>
              <w:left w:val="nil"/>
              <w:bottom w:val="nil"/>
              <w:right w:val="nil"/>
            </w:tcBorders>
          </w:tcPr>
          <w:p w:rsidR="002C1A54" w:rsidRDefault="002C1A54">
            <w:pPr>
              <w:pStyle w:val="ConsPlusNormal"/>
              <w:jc w:val="center"/>
            </w:pPr>
            <w:r>
              <w:t>0,53</w:t>
            </w:r>
          </w:p>
        </w:tc>
        <w:tc>
          <w:tcPr>
            <w:tcW w:w="1077" w:type="dxa"/>
            <w:tcBorders>
              <w:top w:val="nil"/>
              <w:left w:val="nil"/>
              <w:bottom w:val="nil"/>
              <w:right w:val="nil"/>
            </w:tcBorders>
          </w:tcPr>
          <w:p w:rsidR="002C1A54" w:rsidRDefault="002C1A54">
            <w:pPr>
              <w:pStyle w:val="ConsPlusNormal"/>
              <w:jc w:val="center"/>
            </w:pPr>
            <w:r>
              <w:t>0,61</w:t>
            </w:r>
          </w:p>
        </w:tc>
        <w:tc>
          <w:tcPr>
            <w:tcW w:w="920" w:type="dxa"/>
            <w:tcBorders>
              <w:top w:val="nil"/>
              <w:left w:val="nil"/>
              <w:bottom w:val="nil"/>
              <w:right w:val="nil"/>
            </w:tcBorders>
          </w:tcPr>
          <w:p w:rsidR="002C1A54" w:rsidRDefault="002C1A54">
            <w:pPr>
              <w:pStyle w:val="ConsPlusNormal"/>
              <w:jc w:val="center"/>
            </w:pPr>
            <w:r>
              <w:t>0,52</w:t>
            </w:r>
          </w:p>
        </w:tc>
        <w:tc>
          <w:tcPr>
            <w:tcW w:w="920" w:type="dxa"/>
            <w:tcBorders>
              <w:top w:val="nil"/>
              <w:left w:val="nil"/>
              <w:bottom w:val="nil"/>
              <w:right w:val="nil"/>
            </w:tcBorders>
          </w:tcPr>
          <w:p w:rsidR="002C1A54" w:rsidRDefault="002C1A54">
            <w:pPr>
              <w:pStyle w:val="ConsPlusNormal"/>
              <w:jc w:val="center"/>
            </w:pPr>
            <w:r>
              <w:t>0,54</w:t>
            </w:r>
          </w:p>
        </w:tc>
        <w:tc>
          <w:tcPr>
            <w:tcW w:w="920" w:type="dxa"/>
            <w:tcBorders>
              <w:top w:val="nil"/>
              <w:left w:val="nil"/>
              <w:bottom w:val="nil"/>
              <w:right w:val="nil"/>
            </w:tcBorders>
          </w:tcPr>
          <w:p w:rsidR="002C1A54" w:rsidRDefault="002C1A54">
            <w:pPr>
              <w:pStyle w:val="ConsPlusNormal"/>
              <w:jc w:val="center"/>
            </w:pPr>
            <w:r>
              <w:t>0,52</w:t>
            </w:r>
          </w:p>
        </w:tc>
        <w:tc>
          <w:tcPr>
            <w:tcW w:w="920" w:type="dxa"/>
            <w:tcBorders>
              <w:top w:val="nil"/>
              <w:left w:val="nil"/>
              <w:bottom w:val="nil"/>
              <w:right w:val="nil"/>
            </w:tcBorders>
          </w:tcPr>
          <w:p w:rsidR="002C1A54" w:rsidRDefault="002C1A54">
            <w:pPr>
              <w:pStyle w:val="ConsPlusNormal"/>
              <w:jc w:val="center"/>
            </w:pPr>
            <w:r>
              <w:t>0,54</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5.</w:t>
            </w:r>
          </w:p>
        </w:tc>
        <w:tc>
          <w:tcPr>
            <w:tcW w:w="2494" w:type="dxa"/>
            <w:tcBorders>
              <w:top w:val="nil"/>
              <w:left w:val="nil"/>
              <w:bottom w:val="nil"/>
              <w:right w:val="nil"/>
            </w:tcBorders>
          </w:tcPr>
          <w:p w:rsidR="002C1A54" w:rsidRDefault="002C1A54">
            <w:pPr>
              <w:pStyle w:val="ConsPlusNormal"/>
            </w:pPr>
            <w:r>
              <w:t>Приволжский федеральный округ</w:t>
            </w:r>
          </w:p>
        </w:tc>
        <w:tc>
          <w:tcPr>
            <w:tcW w:w="920" w:type="dxa"/>
            <w:tcBorders>
              <w:top w:val="nil"/>
              <w:left w:val="nil"/>
              <w:bottom w:val="nil"/>
              <w:right w:val="nil"/>
            </w:tcBorders>
          </w:tcPr>
          <w:p w:rsidR="002C1A54" w:rsidRDefault="002C1A54">
            <w:pPr>
              <w:pStyle w:val="ConsPlusNormal"/>
              <w:jc w:val="center"/>
            </w:pPr>
            <w:r>
              <w:t>0,46</w:t>
            </w:r>
          </w:p>
        </w:tc>
        <w:tc>
          <w:tcPr>
            <w:tcW w:w="1077" w:type="dxa"/>
            <w:tcBorders>
              <w:top w:val="nil"/>
              <w:left w:val="nil"/>
              <w:bottom w:val="nil"/>
              <w:right w:val="nil"/>
            </w:tcBorders>
          </w:tcPr>
          <w:p w:rsidR="002C1A54" w:rsidRDefault="002C1A54">
            <w:pPr>
              <w:pStyle w:val="ConsPlusNormal"/>
              <w:jc w:val="center"/>
            </w:pPr>
            <w:r>
              <w:t>0,48</w:t>
            </w:r>
          </w:p>
        </w:tc>
        <w:tc>
          <w:tcPr>
            <w:tcW w:w="920" w:type="dxa"/>
            <w:tcBorders>
              <w:top w:val="nil"/>
              <w:left w:val="nil"/>
              <w:bottom w:val="nil"/>
              <w:right w:val="nil"/>
            </w:tcBorders>
          </w:tcPr>
          <w:p w:rsidR="002C1A54" w:rsidRDefault="002C1A54">
            <w:pPr>
              <w:pStyle w:val="ConsPlusNormal"/>
              <w:jc w:val="center"/>
            </w:pPr>
            <w:r>
              <w:t>0,46</w:t>
            </w:r>
          </w:p>
        </w:tc>
        <w:tc>
          <w:tcPr>
            <w:tcW w:w="920" w:type="dxa"/>
            <w:tcBorders>
              <w:top w:val="nil"/>
              <w:left w:val="nil"/>
              <w:bottom w:val="nil"/>
              <w:right w:val="nil"/>
            </w:tcBorders>
          </w:tcPr>
          <w:p w:rsidR="002C1A54" w:rsidRDefault="002C1A54">
            <w:pPr>
              <w:pStyle w:val="ConsPlusNormal"/>
              <w:jc w:val="center"/>
            </w:pPr>
            <w:r>
              <w:t>0,48</w:t>
            </w:r>
          </w:p>
        </w:tc>
        <w:tc>
          <w:tcPr>
            <w:tcW w:w="920" w:type="dxa"/>
            <w:tcBorders>
              <w:top w:val="nil"/>
              <w:left w:val="nil"/>
              <w:bottom w:val="nil"/>
              <w:right w:val="nil"/>
            </w:tcBorders>
          </w:tcPr>
          <w:p w:rsidR="002C1A54" w:rsidRDefault="002C1A54">
            <w:pPr>
              <w:pStyle w:val="ConsPlusNormal"/>
              <w:jc w:val="center"/>
            </w:pPr>
            <w:r>
              <w:t>0,47</w:t>
            </w:r>
          </w:p>
        </w:tc>
        <w:tc>
          <w:tcPr>
            <w:tcW w:w="920" w:type="dxa"/>
            <w:tcBorders>
              <w:top w:val="nil"/>
              <w:left w:val="nil"/>
              <w:bottom w:val="nil"/>
              <w:right w:val="nil"/>
            </w:tcBorders>
          </w:tcPr>
          <w:p w:rsidR="002C1A54" w:rsidRDefault="002C1A54">
            <w:pPr>
              <w:pStyle w:val="ConsPlusNormal"/>
              <w:jc w:val="center"/>
            </w:pPr>
            <w:r>
              <w:t>0,43</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6.</w:t>
            </w:r>
          </w:p>
        </w:tc>
        <w:tc>
          <w:tcPr>
            <w:tcW w:w="2494" w:type="dxa"/>
            <w:tcBorders>
              <w:top w:val="nil"/>
              <w:left w:val="nil"/>
              <w:bottom w:val="nil"/>
              <w:right w:val="nil"/>
            </w:tcBorders>
          </w:tcPr>
          <w:p w:rsidR="002C1A54" w:rsidRDefault="002C1A54">
            <w:pPr>
              <w:pStyle w:val="ConsPlusNormal"/>
            </w:pPr>
            <w:r>
              <w:t>Уральский федеральный округ</w:t>
            </w:r>
          </w:p>
        </w:tc>
        <w:tc>
          <w:tcPr>
            <w:tcW w:w="920" w:type="dxa"/>
            <w:tcBorders>
              <w:top w:val="nil"/>
              <w:left w:val="nil"/>
              <w:bottom w:val="nil"/>
              <w:right w:val="nil"/>
            </w:tcBorders>
          </w:tcPr>
          <w:p w:rsidR="002C1A54" w:rsidRDefault="002C1A54">
            <w:pPr>
              <w:pStyle w:val="ConsPlusNormal"/>
              <w:jc w:val="center"/>
            </w:pPr>
            <w:r>
              <w:t>0,38</w:t>
            </w:r>
          </w:p>
        </w:tc>
        <w:tc>
          <w:tcPr>
            <w:tcW w:w="1077" w:type="dxa"/>
            <w:tcBorders>
              <w:top w:val="nil"/>
              <w:left w:val="nil"/>
              <w:bottom w:val="nil"/>
              <w:right w:val="nil"/>
            </w:tcBorders>
          </w:tcPr>
          <w:p w:rsidR="002C1A54" w:rsidRDefault="002C1A54">
            <w:pPr>
              <w:pStyle w:val="ConsPlusNormal"/>
              <w:jc w:val="center"/>
            </w:pPr>
            <w:r>
              <w:t>0,49</w:t>
            </w:r>
          </w:p>
        </w:tc>
        <w:tc>
          <w:tcPr>
            <w:tcW w:w="920" w:type="dxa"/>
            <w:tcBorders>
              <w:top w:val="nil"/>
              <w:left w:val="nil"/>
              <w:bottom w:val="nil"/>
              <w:right w:val="nil"/>
            </w:tcBorders>
          </w:tcPr>
          <w:p w:rsidR="002C1A54" w:rsidRDefault="002C1A54">
            <w:pPr>
              <w:pStyle w:val="ConsPlusNormal"/>
              <w:jc w:val="center"/>
            </w:pPr>
            <w:r>
              <w:t>0,38</w:t>
            </w:r>
          </w:p>
        </w:tc>
        <w:tc>
          <w:tcPr>
            <w:tcW w:w="920" w:type="dxa"/>
            <w:tcBorders>
              <w:top w:val="nil"/>
              <w:left w:val="nil"/>
              <w:bottom w:val="nil"/>
              <w:right w:val="nil"/>
            </w:tcBorders>
          </w:tcPr>
          <w:p w:rsidR="002C1A54" w:rsidRDefault="002C1A54">
            <w:pPr>
              <w:pStyle w:val="ConsPlusNormal"/>
              <w:jc w:val="center"/>
            </w:pPr>
            <w:r>
              <w:t>0,65</w:t>
            </w:r>
          </w:p>
        </w:tc>
        <w:tc>
          <w:tcPr>
            <w:tcW w:w="920" w:type="dxa"/>
            <w:tcBorders>
              <w:top w:val="nil"/>
              <w:left w:val="nil"/>
              <w:bottom w:val="nil"/>
              <w:right w:val="nil"/>
            </w:tcBorders>
          </w:tcPr>
          <w:p w:rsidR="002C1A54" w:rsidRDefault="002C1A54">
            <w:pPr>
              <w:pStyle w:val="ConsPlusNormal"/>
              <w:jc w:val="center"/>
            </w:pPr>
            <w:r>
              <w:t>0,38</w:t>
            </w:r>
          </w:p>
        </w:tc>
        <w:tc>
          <w:tcPr>
            <w:tcW w:w="920" w:type="dxa"/>
            <w:tcBorders>
              <w:top w:val="nil"/>
              <w:left w:val="nil"/>
              <w:bottom w:val="nil"/>
              <w:right w:val="nil"/>
            </w:tcBorders>
          </w:tcPr>
          <w:p w:rsidR="002C1A54" w:rsidRDefault="002C1A54">
            <w:pPr>
              <w:pStyle w:val="ConsPlusNormal"/>
              <w:jc w:val="center"/>
            </w:pPr>
            <w:r>
              <w:t>0,65</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7.</w:t>
            </w:r>
          </w:p>
        </w:tc>
        <w:tc>
          <w:tcPr>
            <w:tcW w:w="2494" w:type="dxa"/>
            <w:tcBorders>
              <w:top w:val="nil"/>
              <w:left w:val="nil"/>
              <w:bottom w:val="nil"/>
              <w:right w:val="nil"/>
            </w:tcBorders>
          </w:tcPr>
          <w:p w:rsidR="002C1A54" w:rsidRDefault="002C1A54">
            <w:pPr>
              <w:pStyle w:val="ConsPlusNormal"/>
            </w:pPr>
            <w:r>
              <w:t>Сибирский федеральный округ</w:t>
            </w:r>
          </w:p>
        </w:tc>
        <w:tc>
          <w:tcPr>
            <w:tcW w:w="920" w:type="dxa"/>
            <w:tcBorders>
              <w:top w:val="nil"/>
              <w:left w:val="nil"/>
              <w:bottom w:val="nil"/>
              <w:right w:val="nil"/>
            </w:tcBorders>
          </w:tcPr>
          <w:p w:rsidR="002C1A54" w:rsidRDefault="002C1A54">
            <w:pPr>
              <w:pStyle w:val="ConsPlusNormal"/>
              <w:jc w:val="center"/>
            </w:pPr>
            <w:r>
              <w:t>0,43</w:t>
            </w:r>
          </w:p>
        </w:tc>
        <w:tc>
          <w:tcPr>
            <w:tcW w:w="1077" w:type="dxa"/>
            <w:tcBorders>
              <w:top w:val="nil"/>
              <w:left w:val="nil"/>
              <w:bottom w:val="nil"/>
              <w:right w:val="nil"/>
            </w:tcBorders>
          </w:tcPr>
          <w:p w:rsidR="002C1A54" w:rsidRDefault="002C1A54">
            <w:pPr>
              <w:pStyle w:val="ConsPlusNormal"/>
              <w:jc w:val="center"/>
            </w:pPr>
            <w:r>
              <w:t>0,35</w:t>
            </w:r>
          </w:p>
        </w:tc>
        <w:tc>
          <w:tcPr>
            <w:tcW w:w="920" w:type="dxa"/>
            <w:tcBorders>
              <w:top w:val="nil"/>
              <w:left w:val="nil"/>
              <w:bottom w:val="nil"/>
              <w:right w:val="nil"/>
            </w:tcBorders>
          </w:tcPr>
          <w:p w:rsidR="002C1A54" w:rsidRDefault="002C1A54">
            <w:pPr>
              <w:pStyle w:val="ConsPlusNormal"/>
              <w:jc w:val="center"/>
            </w:pPr>
            <w:r>
              <w:t>0,44</w:t>
            </w:r>
          </w:p>
        </w:tc>
        <w:tc>
          <w:tcPr>
            <w:tcW w:w="920" w:type="dxa"/>
            <w:tcBorders>
              <w:top w:val="nil"/>
              <w:left w:val="nil"/>
              <w:bottom w:val="nil"/>
              <w:right w:val="nil"/>
            </w:tcBorders>
          </w:tcPr>
          <w:p w:rsidR="002C1A54" w:rsidRDefault="002C1A54">
            <w:pPr>
              <w:pStyle w:val="ConsPlusNormal"/>
              <w:jc w:val="center"/>
            </w:pPr>
            <w:r>
              <w:t>0,34</w:t>
            </w:r>
          </w:p>
        </w:tc>
        <w:tc>
          <w:tcPr>
            <w:tcW w:w="920" w:type="dxa"/>
            <w:tcBorders>
              <w:top w:val="nil"/>
              <w:left w:val="nil"/>
              <w:bottom w:val="nil"/>
              <w:right w:val="nil"/>
            </w:tcBorders>
          </w:tcPr>
          <w:p w:rsidR="002C1A54" w:rsidRDefault="002C1A54">
            <w:pPr>
              <w:pStyle w:val="ConsPlusNormal"/>
              <w:jc w:val="center"/>
            </w:pPr>
            <w:r>
              <w:t>0,44</w:t>
            </w:r>
          </w:p>
        </w:tc>
        <w:tc>
          <w:tcPr>
            <w:tcW w:w="920" w:type="dxa"/>
            <w:tcBorders>
              <w:top w:val="nil"/>
              <w:left w:val="nil"/>
              <w:bottom w:val="nil"/>
              <w:right w:val="nil"/>
            </w:tcBorders>
          </w:tcPr>
          <w:p w:rsidR="002C1A54" w:rsidRDefault="002C1A54">
            <w:pPr>
              <w:pStyle w:val="ConsPlusNormal"/>
              <w:jc w:val="center"/>
            </w:pPr>
            <w:r>
              <w:t>0,34</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8.</w:t>
            </w:r>
          </w:p>
        </w:tc>
        <w:tc>
          <w:tcPr>
            <w:tcW w:w="2494" w:type="dxa"/>
            <w:tcBorders>
              <w:top w:val="nil"/>
              <w:left w:val="nil"/>
              <w:bottom w:val="nil"/>
              <w:right w:val="nil"/>
            </w:tcBorders>
          </w:tcPr>
          <w:p w:rsidR="002C1A54" w:rsidRDefault="002C1A54">
            <w:pPr>
              <w:pStyle w:val="ConsPlusNormal"/>
            </w:pPr>
            <w:r>
              <w:t>Дальневосточный федеральный округ</w:t>
            </w:r>
          </w:p>
        </w:tc>
        <w:tc>
          <w:tcPr>
            <w:tcW w:w="920" w:type="dxa"/>
            <w:tcBorders>
              <w:top w:val="nil"/>
              <w:left w:val="nil"/>
              <w:bottom w:val="nil"/>
              <w:right w:val="nil"/>
            </w:tcBorders>
          </w:tcPr>
          <w:p w:rsidR="002C1A54" w:rsidRDefault="002C1A54">
            <w:pPr>
              <w:pStyle w:val="ConsPlusNormal"/>
              <w:jc w:val="center"/>
            </w:pPr>
            <w:r>
              <w:t>0,76</w:t>
            </w:r>
          </w:p>
        </w:tc>
        <w:tc>
          <w:tcPr>
            <w:tcW w:w="1077" w:type="dxa"/>
            <w:tcBorders>
              <w:top w:val="nil"/>
              <w:left w:val="nil"/>
              <w:bottom w:val="nil"/>
              <w:right w:val="nil"/>
            </w:tcBorders>
          </w:tcPr>
          <w:p w:rsidR="002C1A54" w:rsidRDefault="002C1A54">
            <w:pPr>
              <w:pStyle w:val="ConsPlusNormal"/>
              <w:jc w:val="center"/>
            </w:pPr>
            <w:r>
              <w:t>0,65</w:t>
            </w:r>
          </w:p>
        </w:tc>
        <w:tc>
          <w:tcPr>
            <w:tcW w:w="920" w:type="dxa"/>
            <w:tcBorders>
              <w:top w:val="nil"/>
              <w:left w:val="nil"/>
              <w:bottom w:val="nil"/>
              <w:right w:val="nil"/>
            </w:tcBorders>
          </w:tcPr>
          <w:p w:rsidR="002C1A54" w:rsidRDefault="002C1A54">
            <w:pPr>
              <w:pStyle w:val="ConsPlusNormal"/>
              <w:jc w:val="center"/>
            </w:pPr>
            <w:r>
              <w:t>0,76</w:t>
            </w:r>
          </w:p>
        </w:tc>
        <w:tc>
          <w:tcPr>
            <w:tcW w:w="920" w:type="dxa"/>
            <w:tcBorders>
              <w:top w:val="nil"/>
              <w:left w:val="nil"/>
              <w:bottom w:val="nil"/>
              <w:right w:val="nil"/>
            </w:tcBorders>
          </w:tcPr>
          <w:p w:rsidR="002C1A54" w:rsidRDefault="002C1A54">
            <w:pPr>
              <w:pStyle w:val="ConsPlusNormal"/>
              <w:jc w:val="center"/>
            </w:pPr>
            <w:r>
              <w:t>0,65</w:t>
            </w:r>
          </w:p>
        </w:tc>
        <w:tc>
          <w:tcPr>
            <w:tcW w:w="920" w:type="dxa"/>
            <w:tcBorders>
              <w:top w:val="nil"/>
              <w:left w:val="nil"/>
              <w:bottom w:val="nil"/>
              <w:right w:val="nil"/>
            </w:tcBorders>
          </w:tcPr>
          <w:p w:rsidR="002C1A54" w:rsidRDefault="002C1A54">
            <w:pPr>
              <w:pStyle w:val="ConsPlusNormal"/>
              <w:jc w:val="center"/>
            </w:pPr>
            <w:r>
              <w:t>0,77</w:t>
            </w:r>
          </w:p>
        </w:tc>
        <w:tc>
          <w:tcPr>
            <w:tcW w:w="920" w:type="dxa"/>
            <w:tcBorders>
              <w:top w:val="nil"/>
              <w:left w:val="nil"/>
              <w:bottom w:val="nil"/>
              <w:right w:val="nil"/>
            </w:tcBorders>
          </w:tcPr>
          <w:p w:rsidR="002C1A54" w:rsidRDefault="002C1A54">
            <w:pPr>
              <w:pStyle w:val="ConsPlusNormal"/>
              <w:jc w:val="center"/>
            </w:pPr>
            <w:r>
              <w:t>0,65</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2415" w:type="dxa"/>
            <w:gridSpan w:val="12"/>
            <w:tcBorders>
              <w:top w:val="nil"/>
              <w:left w:val="nil"/>
              <w:bottom w:val="nil"/>
              <w:right w:val="nil"/>
            </w:tcBorders>
          </w:tcPr>
          <w:p w:rsidR="002C1A54" w:rsidRDefault="002C1A54">
            <w:pPr>
              <w:pStyle w:val="ConsPlusNormal"/>
              <w:jc w:val="center"/>
              <w:outlineLvl w:val="3"/>
            </w:pPr>
            <w:r>
              <w:t>Среднее число книговыдач в расчете на 1 тыс. человек населения</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1.</w:t>
            </w:r>
          </w:p>
        </w:tc>
        <w:tc>
          <w:tcPr>
            <w:tcW w:w="2494" w:type="dxa"/>
            <w:tcBorders>
              <w:top w:val="nil"/>
              <w:left w:val="nil"/>
              <w:bottom w:val="nil"/>
              <w:right w:val="nil"/>
            </w:tcBorders>
          </w:tcPr>
          <w:p w:rsidR="002C1A54" w:rsidRDefault="002C1A54">
            <w:pPr>
              <w:pStyle w:val="ConsPlusNormal"/>
            </w:pPr>
            <w:r>
              <w:t>Центральный федеральный округ</w:t>
            </w:r>
          </w:p>
        </w:tc>
        <w:tc>
          <w:tcPr>
            <w:tcW w:w="920" w:type="dxa"/>
            <w:tcBorders>
              <w:top w:val="nil"/>
              <w:left w:val="nil"/>
              <w:bottom w:val="nil"/>
              <w:right w:val="nil"/>
            </w:tcBorders>
          </w:tcPr>
          <w:p w:rsidR="002C1A54" w:rsidRDefault="002C1A54">
            <w:pPr>
              <w:pStyle w:val="ConsPlusNormal"/>
              <w:jc w:val="center"/>
            </w:pPr>
            <w:r>
              <w:t>7834,52</w:t>
            </w:r>
          </w:p>
        </w:tc>
        <w:tc>
          <w:tcPr>
            <w:tcW w:w="1077" w:type="dxa"/>
            <w:tcBorders>
              <w:top w:val="nil"/>
              <w:left w:val="nil"/>
              <w:bottom w:val="nil"/>
              <w:right w:val="nil"/>
            </w:tcBorders>
          </w:tcPr>
          <w:p w:rsidR="002C1A54" w:rsidRDefault="002C1A54">
            <w:pPr>
              <w:pStyle w:val="ConsPlusNormal"/>
              <w:jc w:val="center"/>
            </w:pPr>
            <w:r>
              <w:t>7184,73</w:t>
            </w:r>
          </w:p>
        </w:tc>
        <w:tc>
          <w:tcPr>
            <w:tcW w:w="920" w:type="dxa"/>
            <w:tcBorders>
              <w:top w:val="nil"/>
              <w:left w:val="nil"/>
              <w:bottom w:val="nil"/>
              <w:right w:val="nil"/>
            </w:tcBorders>
          </w:tcPr>
          <w:p w:rsidR="002C1A54" w:rsidRDefault="002C1A54">
            <w:pPr>
              <w:pStyle w:val="ConsPlusNormal"/>
              <w:jc w:val="center"/>
            </w:pPr>
            <w:r>
              <w:t>7857,6</w:t>
            </w:r>
          </w:p>
        </w:tc>
        <w:tc>
          <w:tcPr>
            <w:tcW w:w="920" w:type="dxa"/>
            <w:tcBorders>
              <w:top w:val="nil"/>
              <w:left w:val="nil"/>
              <w:bottom w:val="nil"/>
              <w:right w:val="nil"/>
            </w:tcBorders>
          </w:tcPr>
          <w:p w:rsidR="002C1A54" w:rsidRDefault="002C1A54">
            <w:pPr>
              <w:pStyle w:val="ConsPlusNormal"/>
              <w:jc w:val="center"/>
            </w:pPr>
            <w:r>
              <w:t>6860,6</w:t>
            </w:r>
          </w:p>
        </w:tc>
        <w:tc>
          <w:tcPr>
            <w:tcW w:w="920" w:type="dxa"/>
            <w:tcBorders>
              <w:top w:val="nil"/>
              <w:left w:val="nil"/>
              <w:bottom w:val="nil"/>
              <w:right w:val="nil"/>
            </w:tcBorders>
          </w:tcPr>
          <w:p w:rsidR="002C1A54" w:rsidRDefault="002C1A54">
            <w:pPr>
              <w:pStyle w:val="ConsPlusNormal"/>
              <w:jc w:val="center"/>
            </w:pPr>
            <w:r>
              <w:t>7882,06</w:t>
            </w:r>
          </w:p>
        </w:tc>
        <w:tc>
          <w:tcPr>
            <w:tcW w:w="920" w:type="dxa"/>
            <w:tcBorders>
              <w:top w:val="nil"/>
              <w:left w:val="nil"/>
              <w:bottom w:val="nil"/>
              <w:right w:val="nil"/>
            </w:tcBorders>
          </w:tcPr>
          <w:p w:rsidR="002C1A54" w:rsidRDefault="002C1A54">
            <w:pPr>
              <w:pStyle w:val="ConsPlusNormal"/>
              <w:jc w:val="center"/>
            </w:pPr>
            <w:r>
              <w:t>6790,6</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2.</w:t>
            </w:r>
          </w:p>
        </w:tc>
        <w:tc>
          <w:tcPr>
            <w:tcW w:w="2494" w:type="dxa"/>
            <w:tcBorders>
              <w:top w:val="nil"/>
              <w:left w:val="nil"/>
              <w:bottom w:val="nil"/>
              <w:right w:val="nil"/>
            </w:tcBorders>
          </w:tcPr>
          <w:p w:rsidR="002C1A54" w:rsidRDefault="002C1A54">
            <w:pPr>
              <w:pStyle w:val="ConsPlusNormal"/>
            </w:pPr>
            <w:r>
              <w:t>Северо-Западный федеральный округ</w:t>
            </w:r>
          </w:p>
        </w:tc>
        <w:tc>
          <w:tcPr>
            <w:tcW w:w="920" w:type="dxa"/>
            <w:tcBorders>
              <w:top w:val="nil"/>
              <w:left w:val="nil"/>
              <w:bottom w:val="nil"/>
              <w:right w:val="nil"/>
            </w:tcBorders>
          </w:tcPr>
          <w:p w:rsidR="002C1A54" w:rsidRDefault="002C1A54">
            <w:pPr>
              <w:pStyle w:val="ConsPlusNormal"/>
              <w:jc w:val="center"/>
            </w:pPr>
            <w:r>
              <w:t>8245,64</w:t>
            </w:r>
          </w:p>
        </w:tc>
        <w:tc>
          <w:tcPr>
            <w:tcW w:w="1077" w:type="dxa"/>
            <w:tcBorders>
              <w:top w:val="nil"/>
              <w:left w:val="nil"/>
              <w:bottom w:val="nil"/>
              <w:right w:val="nil"/>
            </w:tcBorders>
          </w:tcPr>
          <w:p w:rsidR="002C1A54" w:rsidRDefault="002C1A54">
            <w:pPr>
              <w:pStyle w:val="ConsPlusNormal"/>
              <w:jc w:val="center"/>
            </w:pPr>
            <w:r>
              <w:t>7494,68</w:t>
            </w:r>
          </w:p>
        </w:tc>
        <w:tc>
          <w:tcPr>
            <w:tcW w:w="920" w:type="dxa"/>
            <w:tcBorders>
              <w:top w:val="nil"/>
              <w:left w:val="nil"/>
              <w:bottom w:val="nil"/>
              <w:right w:val="nil"/>
            </w:tcBorders>
          </w:tcPr>
          <w:p w:rsidR="002C1A54" w:rsidRDefault="002C1A54">
            <w:pPr>
              <w:pStyle w:val="ConsPlusNormal"/>
              <w:jc w:val="center"/>
            </w:pPr>
            <w:r>
              <w:t>8280,97</w:t>
            </w:r>
          </w:p>
        </w:tc>
        <w:tc>
          <w:tcPr>
            <w:tcW w:w="920" w:type="dxa"/>
            <w:tcBorders>
              <w:top w:val="nil"/>
              <w:left w:val="nil"/>
              <w:bottom w:val="nil"/>
              <w:right w:val="nil"/>
            </w:tcBorders>
          </w:tcPr>
          <w:p w:rsidR="002C1A54" w:rsidRDefault="002C1A54">
            <w:pPr>
              <w:pStyle w:val="ConsPlusNormal"/>
              <w:jc w:val="center"/>
            </w:pPr>
            <w:r>
              <w:t>7653,57</w:t>
            </w:r>
          </w:p>
        </w:tc>
        <w:tc>
          <w:tcPr>
            <w:tcW w:w="920" w:type="dxa"/>
            <w:tcBorders>
              <w:top w:val="nil"/>
              <w:left w:val="nil"/>
              <w:bottom w:val="nil"/>
              <w:right w:val="nil"/>
            </w:tcBorders>
          </w:tcPr>
          <w:p w:rsidR="002C1A54" w:rsidRDefault="002C1A54">
            <w:pPr>
              <w:pStyle w:val="ConsPlusNormal"/>
              <w:jc w:val="center"/>
            </w:pPr>
            <w:r>
              <w:t>8317,34</w:t>
            </w:r>
          </w:p>
        </w:tc>
        <w:tc>
          <w:tcPr>
            <w:tcW w:w="920" w:type="dxa"/>
            <w:tcBorders>
              <w:top w:val="nil"/>
              <w:left w:val="nil"/>
              <w:bottom w:val="nil"/>
              <w:right w:val="nil"/>
            </w:tcBorders>
          </w:tcPr>
          <w:p w:rsidR="002C1A54" w:rsidRDefault="002C1A54">
            <w:pPr>
              <w:pStyle w:val="ConsPlusNormal"/>
              <w:jc w:val="center"/>
            </w:pPr>
            <w:r>
              <w:t>7155,2</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3.</w:t>
            </w:r>
          </w:p>
        </w:tc>
        <w:tc>
          <w:tcPr>
            <w:tcW w:w="2494" w:type="dxa"/>
            <w:tcBorders>
              <w:top w:val="nil"/>
              <w:left w:val="nil"/>
              <w:bottom w:val="nil"/>
              <w:right w:val="nil"/>
            </w:tcBorders>
          </w:tcPr>
          <w:p w:rsidR="002C1A54" w:rsidRDefault="002C1A54">
            <w:pPr>
              <w:pStyle w:val="ConsPlusNormal"/>
            </w:pPr>
            <w:r>
              <w:t>Южный федеральный округ</w:t>
            </w:r>
          </w:p>
        </w:tc>
        <w:tc>
          <w:tcPr>
            <w:tcW w:w="920" w:type="dxa"/>
            <w:tcBorders>
              <w:top w:val="nil"/>
              <w:left w:val="nil"/>
              <w:bottom w:val="nil"/>
              <w:right w:val="nil"/>
            </w:tcBorders>
          </w:tcPr>
          <w:p w:rsidR="002C1A54" w:rsidRDefault="002C1A54">
            <w:pPr>
              <w:pStyle w:val="ConsPlusNormal"/>
              <w:jc w:val="center"/>
            </w:pPr>
            <w:r>
              <w:t>8030,52</w:t>
            </w:r>
          </w:p>
        </w:tc>
        <w:tc>
          <w:tcPr>
            <w:tcW w:w="1077" w:type="dxa"/>
            <w:tcBorders>
              <w:top w:val="nil"/>
              <w:left w:val="nil"/>
              <w:bottom w:val="nil"/>
              <w:right w:val="nil"/>
            </w:tcBorders>
          </w:tcPr>
          <w:p w:rsidR="002C1A54" w:rsidRDefault="002C1A54">
            <w:pPr>
              <w:pStyle w:val="ConsPlusNormal"/>
              <w:jc w:val="center"/>
            </w:pPr>
            <w:r>
              <w:t>7258,75</w:t>
            </w:r>
          </w:p>
        </w:tc>
        <w:tc>
          <w:tcPr>
            <w:tcW w:w="920" w:type="dxa"/>
            <w:tcBorders>
              <w:top w:val="nil"/>
              <w:left w:val="nil"/>
              <w:bottom w:val="nil"/>
              <w:right w:val="nil"/>
            </w:tcBorders>
          </w:tcPr>
          <w:p w:rsidR="002C1A54" w:rsidRDefault="002C1A54">
            <w:pPr>
              <w:pStyle w:val="ConsPlusNormal"/>
              <w:jc w:val="center"/>
            </w:pPr>
            <w:r>
              <w:t>8056,9</w:t>
            </w:r>
          </w:p>
        </w:tc>
        <w:tc>
          <w:tcPr>
            <w:tcW w:w="920" w:type="dxa"/>
            <w:tcBorders>
              <w:top w:val="nil"/>
              <w:left w:val="nil"/>
              <w:bottom w:val="nil"/>
              <w:right w:val="nil"/>
            </w:tcBorders>
          </w:tcPr>
          <w:p w:rsidR="002C1A54" w:rsidRDefault="002C1A54">
            <w:pPr>
              <w:pStyle w:val="ConsPlusNormal"/>
              <w:jc w:val="center"/>
            </w:pPr>
            <w:r>
              <w:t>7070,37</w:t>
            </w:r>
          </w:p>
        </w:tc>
        <w:tc>
          <w:tcPr>
            <w:tcW w:w="920" w:type="dxa"/>
            <w:tcBorders>
              <w:top w:val="nil"/>
              <w:left w:val="nil"/>
              <w:bottom w:val="nil"/>
              <w:right w:val="nil"/>
            </w:tcBorders>
          </w:tcPr>
          <w:p w:rsidR="002C1A54" w:rsidRDefault="002C1A54">
            <w:pPr>
              <w:pStyle w:val="ConsPlusNormal"/>
              <w:jc w:val="center"/>
            </w:pPr>
            <w:r>
              <w:t>8084,55</w:t>
            </w:r>
          </w:p>
        </w:tc>
        <w:tc>
          <w:tcPr>
            <w:tcW w:w="920" w:type="dxa"/>
            <w:tcBorders>
              <w:top w:val="nil"/>
              <w:left w:val="nil"/>
              <w:bottom w:val="nil"/>
              <w:right w:val="nil"/>
            </w:tcBorders>
          </w:tcPr>
          <w:p w:rsidR="002C1A54" w:rsidRDefault="002C1A54">
            <w:pPr>
              <w:pStyle w:val="ConsPlusNormal"/>
              <w:jc w:val="center"/>
            </w:pPr>
            <w:r>
              <w:t>6701,8</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4.</w:t>
            </w:r>
          </w:p>
        </w:tc>
        <w:tc>
          <w:tcPr>
            <w:tcW w:w="2494" w:type="dxa"/>
            <w:tcBorders>
              <w:top w:val="nil"/>
              <w:left w:val="nil"/>
              <w:bottom w:val="nil"/>
              <w:right w:val="nil"/>
            </w:tcBorders>
          </w:tcPr>
          <w:p w:rsidR="002C1A54" w:rsidRDefault="002C1A54">
            <w:pPr>
              <w:pStyle w:val="ConsPlusNormal"/>
            </w:pPr>
            <w:r>
              <w:t>Северо-Кавказский федеральный округ</w:t>
            </w:r>
          </w:p>
        </w:tc>
        <w:tc>
          <w:tcPr>
            <w:tcW w:w="920" w:type="dxa"/>
            <w:tcBorders>
              <w:top w:val="nil"/>
              <w:left w:val="nil"/>
              <w:bottom w:val="nil"/>
              <w:right w:val="nil"/>
            </w:tcBorders>
          </w:tcPr>
          <w:p w:rsidR="002C1A54" w:rsidRDefault="002C1A54">
            <w:pPr>
              <w:pStyle w:val="ConsPlusNormal"/>
              <w:jc w:val="center"/>
            </w:pPr>
            <w:r>
              <w:t>6028,47</w:t>
            </w:r>
          </w:p>
        </w:tc>
        <w:tc>
          <w:tcPr>
            <w:tcW w:w="1077" w:type="dxa"/>
            <w:tcBorders>
              <w:top w:val="nil"/>
              <w:left w:val="nil"/>
              <w:bottom w:val="nil"/>
              <w:right w:val="nil"/>
            </w:tcBorders>
          </w:tcPr>
          <w:p w:rsidR="002C1A54" w:rsidRDefault="002C1A54">
            <w:pPr>
              <w:pStyle w:val="ConsPlusNormal"/>
              <w:jc w:val="center"/>
            </w:pPr>
            <w:r>
              <w:t>5311,59</w:t>
            </w:r>
          </w:p>
        </w:tc>
        <w:tc>
          <w:tcPr>
            <w:tcW w:w="920" w:type="dxa"/>
            <w:tcBorders>
              <w:top w:val="nil"/>
              <w:left w:val="nil"/>
              <w:bottom w:val="nil"/>
              <w:right w:val="nil"/>
            </w:tcBorders>
          </w:tcPr>
          <w:p w:rsidR="002C1A54" w:rsidRDefault="002C1A54">
            <w:pPr>
              <w:pStyle w:val="ConsPlusNormal"/>
              <w:jc w:val="center"/>
            </w:pPr>
            <w:r>
              <w:t>6000,32</w:t>
            </w:r>
          </w:p>
        </w:tc>
        <w:tc>
          <w:tcPr>
            <w:tcW w:w="920" w:type="dxa"/>
            <w:tcBorders>
              <w:top w:val="nil"/>
              <w:left w:val="nil"/>
              <w:bottom w:val="nil"/>
              <w:right w:val="nil"/>
            </w:tcBorders>
          </w:tcPr>
          <w:p w:rsidR="002C1A54" w:rsidRDefault="002C1A54">
            <w:pPr>
              <w:pStyle w:val="ConsPlusNormal"/>
              <w:jc w:val="center"/>
            </w:pPr>
            <w:r>
              <w:t>5755,35</w:t>
            </w:r>
          </w:p>
        </w:tc>
        <w:tc>
          <w:tcPr>
            <w:tcW w:w="920" w:type="dxa"/>
            <w:tcBorders>
              <w:top w:val="nil"/>
              <w:left w:val="nil"/>
              <w:bottom w:val="nil"/>
              <w:right w:val="nil"/>
            </w:tcBorders>
          </w:tcPr>
          <w:p w:rsidR="002C1A54" w:rsidRDefault="002C1A54">
            <w:pPr>
              <w:pStyle w:val="ConsPlusNormal"/>
              <w:jc w:val="center"/>
            </w:pPr>
            <w:r>
              <w:t>5973,26</w:t>
            </w:r>
          </w:p>
        </w:tc>
        <w:tc>
          <w:tcPr>
            <w:tcW w:w="920" w:type="dxa"/>
            <w:tcBorders>
              <w:top w:val="nil"/>
              <w:left w:val="nil"/>
              <w:bottom w:val="nil"/>
              <w:right w:val="nil"/>
            </w:tcBorders>
          </w:tcPr>
          <w:p w:rsidR="002C1A54" w:rsidRDefault="002C1A54">
            <w:pPr>
              <w:pStyle w:val="ConsPlusNormal"/>
              <w:jc w:val="center"/>
            </w:pPr>
            <w:r>
              <w:t>5660</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5.</w:t>
            </w:r>
          </w:p>
        </w:tc>
        <w:tc>
          <w:tcPr>
            <w:tcW w:w="2494" w:type="dxa"/>
            <w:tcBorders>
              <w:top w:val="nil"/>
              <w:left w:val="nil"/>
              <w:bottom w:val="nil"/>
              <w:right w:val="nil"/>
            </w:tcBorders>
          </w:tcPr>
          <w:p w:rsidR="002C1A54" w:rsidRDefault="002C1A54">
            <w:pPr>
              <w:pStyle w:val="ConsPlusNormal"/>
            </w:pPr>
            <w:r>
              <w:t>Приволжский федеральный округ</w:t>
            </w:r>
          </w:p>
        </w:tc>
        <w:tc>
          <w:tcPr>
            <w:tcW w:w="920" w:type="dxa"/>
            <w:tcBorders>
              <w:top w:val="nil"/>
              <w:left w:val="nil"/>
              <w:bottom w:val="nil"/>
              <w:right w:val="nil"/>
            </w:tcBorders>
          </w:tcPr>
          <w:p w:rsidR="002C1A54" w:rsidRDefault="002C1A54">
            <w:pPr>
              <w:pStyle w:val="ConsPlusNormal"/>
              <w:jc w:val="center"/>
            </w:pPr>
            <w:r>
              <w:t>9903,06</w:t>
            </w:r>
          </w:p>
        </w:tc>
        <w:tc>
          <w:tcPr>
            <w:tcW w:w="1077" w:type="dxa"/>
            <w:tcBorders>
              <w:top w:val="nil"/>
              <w:left w:val="nil"/>
              <w:bottom w:val="nil"/>
              <w:right w:val="nil"/>
            </w:tcBorders>
          </w:tcPr>
          <w:p w:rsidR="002C1A54" w:rsidRDefault="002C1A54">
            <w:pPr>
              <w:pStyle w:val="ConsPlusNormal"/>
              <w:jc w:val="center"/>
            </w:pPr>
            <w:r>
              <w:t>9581,43</w:t>
            </w:r>
          </w:p>
        </w:tc>
        <w:tc>
          <w:tcPr>
            <w:tcW w:w="920" w:type="dxa"/>
            <w:tcBorders>
              <w:top w:val="nil"/>
              <w:left w:val="nil"/>
              <w:bottom w:val="nil"/>
              <w:right w:val="nil"/>
            </w:tcBorders>
          </w:tcPr>
          <w:p w:rsidR="002C1A54" w:rsidRDefault="002C1A54">
            <w:pPr>
              <w:pStyle w:val="ConsPlusNormal"/>
              <w:jc w:val="center"/>
            </w:pPr>
            <w:r>
              <w:t>9947,99</w:t>
            </w:r>
          </w:p>
        </w:tc>
        <w:tc>
          <w:tcPr>
            <w:tcW w:w="920" w:type="dxa"/>
            <w:tcBorders>
              <w:top w:val="nil"/>
              <w:left w:val="nil"/>
              <w:bottom w:val="nil"/>
              <w:right w:val="nil"/>
            </w:tcBorders>
          </w:tcPr>
          <w:p w:rsidR="002C1A54" w:rsidRDefault="002C1A54">
            <w:pPr>
              <w:pStyle w:val="ConsPlusNormal"/>
              <w:jc w:val="center"/>
            </w:pPr>
            <w:r>
              <w:t>9437,67</w:t>
            </w:r>
          </w:p>
        </w:tc>
        <w:tc>
          <w:tcPr>
            <w:tcW w:w="920" w:type="dxa"/>
            <w:tcBorders>
              <w:top w:val="nil"/>
              <w:left w:val="nil"/>
              <w:bottom w:val="nil"/>
              <w:right w:val="nil"/>
            </w:tcBorders>
          </w:tcPr>
          <w:p w:rsidR="002C1A54" w:rsidRDefault="002C1A54">
            <w:pPr>
              <w:pStyle w:val="ConsPlusNormal"/>
              <w:jc w:val="center"/>
            </w:pPr>
            <w:r>
              <w:t>9994,61</w:t>
            </w:r>
          </w:p>
        </w:tc>
        <w:tc>
          <w:tcPr>
            <w:tcW w:w="920" w:type="dxa"/>
            <w:tcBorders>
              <w:top w:val="nil"/>
              <w:left w:val="nil"/>
              <w:bottom w:val="nil"/>
              <w:right w:val="nil"/>
            </w:tcBorders>
          </w:tcPr>
          <w:p w:rsidR="002C1A54" w:rsidRDefault="002C1A54">
            <w:pPr>
              <w:pStyle w:val="ConsPlusNormal"/>
              <w:jc w:val="center"/>
            </w:pPr>
            <w:r>
              <w:t>9304,4</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lastRenderedPageBreak/>
              <w:t>6.</w:t>
            </w:r>
          </w:p>
        </w:tc>
        <w:tc>
          <w:tcPr>
            <w:tcW w:w="2494" w:type="dxa"/>
            <w:tcBorders>
              <w:top w:val="nil"/>
              <w:left w:val="nil"/>
              <w:bottom w:val="nil"/>
              <w:right w:val="nil"/>
            </w:tcBorders>
          </w:tcPr>
          <w:p w:rsidR="002C1A54" w:rsidRDefault="002C1A54">
            <w:pPr>
              <w:pStyle w:val="ConsPlusNormal"/>
            </w:pPr>
            <w:r>
              <w:t>Уральский федеральный округ</w:t>
            </w:r>
          </w:p>
        </w:tc>
        <w:tc>
          <w:tcPr>
            <w:tcW w:w="920" w:type="dxa"/>
            <w:tcBorders>
              <w:top w:val="nil"/>
              <w:left w:val="nil"/>
              <w:bottom w:val="nil"/>
              <w:right w:val="nil"/>
            </w:tcBorders>
          </w:tcPr>
          <w:p w:rsidR="002C1A54" w:rsidRDefault="002C1A54">
            <w:pPr>
              <w:pStyle w:val="ConsPlusNormal"/>
              <w:jc w:val="center"/>
            </w:pPr>
            <w:r>
              <w:t>7471,9</w:t>
            </w:r>
          </w:p>
        </w:tc>
        <w:tc>
          <w:tcPr>
            <w:tcW w:w="1077" w:type="dxa"/>
            <w:tcBorders>
              <w:top w:val="nil"/>
              <w:left w:val="nil"/>
              <w:bottom w:val="nil"/>
              <w:right w:val="nil"/>
            </w:tcBorders>
          </w:tcPr>
          <w:p w:rsidR="002C1A54" w:rsidRDefault="002C1A54">
            <w:pPr>
              <w:pStyle w:val="ConsPlusNormal"/>
              <w:jc w:val="center"/>
            </w:pPr>
            <w:r>
              <w:t>7602,44</w:t>
            </w:r>
          </w:p>
        </w:tc>
        <w:tc>
          <w:tcPr>
            <w:tcW w:w="920" w:type="dxa"/>
            <w:tcBorders>
              <w:top w:val="nil"/>
              <w:left w:val="nil"/>
              <w:bottom w:val="nil"/>
              <w:right w:val="nil"/>
            </w:tcBorders>
          </w:tcPr>
          <w:p w:rsidR="002C1A54" w:rsidRDefault="002C1A54">
            <w:pPr>
              <w:pStyle w:val="ConsPlusNormal"/>
              <w:jc w:val="center"/>
            </w:pPr>
            <w:r>
              <w:t>7480,75</w:t>
            </w:r>
          </w:p>
        </w:tc>
        <w:tc>
          <w:tcPr>
            <w:tcW w:w="920" w:type="dxa"/>
            <w:tcBorders>
              <w:top w:val="nil"/>
              <w:left w:val="nil"/>
              <w:bottom w:val="nil"/>
              <w:right w:val="nil"/>
            </w:tcBorders>
          </w:tcPr>
          <w:p w:rsidR="002C1A54" w:rsidRDefault="002C1A54">
            <w:pPr>
              <w:pStyle w:val="ConsPlusNormal"/>
              <w:jc w:val="center"/>
            </w:pPr>
            <w:r>
              <w:t>7345,06</w:t>
            </w:r>
          </w:p>
        </w:tc>
        <w:tc>
          <w:tcPr>
            <w:tcW w:w="920" w:type="dxa"/>
            <w:tcBorders>
              <w:top w:val="nil"/>
              <w:left w:val="nil"/>
              <w:bottom w:val="nil"/>
              <w:right w:val="nil"/>
            </w:tcBorders>
          </w:tcPr>
          <w:p w:rsidR="002C1A54" w:rsidRDefault="002C1A54">
            <w:pPr>
              <w:pStyle w:val="ConsPlusNormal"/>
              <w:jc w:val="center"/>
            </w:pPr>
            <w:r>
              <w:t>7491,19</w:t>
            </w:r>
          </w:p>
        </w:tc>
        <w:tc>
          <w:tcPr>
            <w:tcW w:w="920" w:type="dxa"/>
            <w:tcBorders>
              <w:top w:val="nil"/>
              <w:left w:val="nil"/>
              <w:bottom w:val="nil"/>
              <w:right w:val="nil"/>
            </w:tcBorders>
          </w:tcPr>
          <w:p w:rsidR="002C1A54" w:rsidRDefault="002C1A54">
            <w:pPr>
              <w:pStyle w:val="ConsPlusNormal"/>
              <w:jc w:val="center"/>
            </w:pPr>
            <w:r>
              <w:t>7319,3</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7.</w:t>
            </w:r>
          </w:p>
        </w:tc>
        <w:tc>
          <w:tcPr>
            <w:tcW w:w="2494" w:type="dxa"/>
            <w:tcBorders>
              <w:top w:val="nil"/>
              <w:left w:val="nil"/>
              <w:bottom w:val="nil"/>
              <w:right w:val="nil"/>
            </w:tcBorders>
          </w:tcPr>
          <w:p w:rsidR="002C1A54" w:rsidRDefault="002C1A54">
            <w:pPr>
              <w:pStyle w:val="ConsPlusNormal"/>
            </w:pPr>
            <w:r>
              <w:t>Сибирский федеральный округ</w:t>
            </w:r>
          </w:p>
        </w:tc>
        <w:tc>
          <w:tcPr>
            <w:tcW w:w="920" w:type="dxa"/>
            <w:tcBorders>
              <w:top w:val="nil"/>
              <w:left w:val="nil"/>
              <w:bottom w:val="nil"/>
              <w:right w:val="nil"/>
            </w:tcBorders>
          </w:tcPr>
          <w:p w:rsidR="002C1A54" w:rsidRDefault="002C1A54">
            <w:pPr>
              <w:pStyle w:val="ConsPlusNormal"/>
              <w:jc w:val="center"/>
            </w:pPr>
            <w:r>
              <w:t>8812,86</w:t>
            </w:r>
          </w:p>
        </w:tc>
        <w:tc>
          <w:tcPr>
            <w:tcW w:w="1077" w:type="dxa"/>
            <w:tcBorders>
              <w:top w:val="nil"/>
              <w:left w:val="nil"/>
              <w:bottom w:val="nil"/>
              <w:right w:val="nil"/>
            </w:tcBorders>
          </w:tcPr>
          <w:p w:rsidR="002C1A54" w:rsidRDefault="002C1A54">
            <w:pPr>
              <w:pStyle w:val="ConsPlusNormal"/>
              <w:jc w:val="center"/>
            </w:pPr>
            <w:r>
              <w:t>8043,88</w:t>
            </w:r>
          </w:p>
        </w:tc>
        <w:tc>
          <w:tcPr>
            <w:tcW w:w="920" w:type="dxa"/>
            <w:tcBorders>
              <w:top w:val="nil"/>
              <w:left w:val="nil"/>
              <w:bottom w:val="nil"/>
              <w:right w:val="nil"/>
            </w:tcBorders>
          </w:tcPr>
          <w:p w:rsidR="002C1A54" w:rsidRDefault="002C1A54">
            <w:pPr>
              <w:pStyle w:val="ConsPlusNormal"/>
              <w:jc w:val="center"/>
            </w:pPr>
            <w:r>
              <w:t>8837,27</w:t>
            </w:r>
          </w:p>
        </w:tc>
        <w:tc>
          <w:tcPr>
            <w:tcW w:w="920" w:type="dxa"/>
            <w:tcBorders>
              <w:top w:val="nil"/>
              <w:left w:val="nil"/>
              <w:bottom w:val="nil"/>
              <w:right w:val="nil"/>
            </w:tcBorders>
          </w:tcPr>
          <w:p w:rsidR="002C1A54" w:rsidRDefault="002C1A54">
            <w:pPr>
              <w:pStyle w:val="ConsPlusNormal"/>
              <w:jc w:val="center"/>
            </w:pPr>
            <w:r>
              <w:t>8153,65</w:t>
            </w:r>
          </w:p>
        </w:tc>
        <w:tc>
          <w:tcPr>
            <w:tcW w:w="920" w:type="dxa"/>
            <w:tcBorders>
              <w:top w:val="nil"/>
              <w:left w:val="nil"/>
              <w:bottom w:val="nil"/>
              <w:right w:val="nil"/>
            </w:tcBorders>
          </w:tcPr>
          <w:p w:rsidR="002C1A54" w:rsidRDefault="002C1A54">
            <w:pPr>
              <w:pStyle w:val="ConsPlusNormal"/>
              <w:jc w:val="center"/>
            </w:pPr>
            <w:r>
              <w:t>8863,46</w:t>
            </w:r>
          </w:p>
        </w:tc>
        <w:tc>
          <w:tcPr>
            <w:tcW w:w="920" w:type="dxa"/>
            <w:tcBorders>
              <w:top w:val="nil"/>
              <w:left w:val="nil"/>
              <w:bottom w:val="nil"/>
              <w:right w:val="nil"/>
            </w:tcBorders>
          </w:tcPr>
          <w:p w:rsidR="002C1A54" w:rsidRDefault="002C1A54">
            <w:pPr>
              <w:pStyle w:val="ConsPlusNormal"/>
              <w:jc w:val="center"/>
            </w:pPr>
            <w:r>
              <w:t>7934,6</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8.</w:t>
            </w:r>
          </w:p>
        </w:tc>
        <w:tc>
          <w:tcPr>
            <w:tcW w:w="2494" w:type="dxa"/>
            <w:tcBorders>
              <w:top w:val="nil"/>
              <w:left w:val="nil"/>
              <w:bottom w:val="nil"/>
              <w:right w:val="nil"/>
            </w:tcBorders>
          </w:tcPr>
          <w:p w:rsidR="002C1A54" w:rsidRDefault="002C1A54">
            <w:pPr>
              <w:pStyle w:val="ConsPlusNormal"/>
            </w:pPr>
            <w:r>
              <w:t>Дальневосточный федеральный округ</w:t>
            </w:r>
          </w:p>
        </w:tc>
        <w:tc>
          <w:tcPr>
            <w:tcW w:w="920" w:type="dxa"/>
            <w:tcBorders>
              <w:top w:val="nil"/>
              <w:left w:val="nil"/>
              <w:bottom w:val="nil"/>
              <w:right w:val="nil"/>
            </w:tcBorders>
          </w:tcPr>
          <w:p w:rsidR="002C1A54" w:rsidRDefault="002C1A54">
            <w:pPr>
              <w:pStyle w:val="ConsPlusNormal"/>
              <w:jc w:val="center"/>
            </w:pPr>
            <w:r>
              <w:t>8088</w:t>
            </w:r>
          </w:p>
        </w:tc>
        <w:tc>
          <w:tcPr>
            <w:tcW w:w="1077" w:type="dxa"/>
            <w:tcBorders>
              <w:top w:val="nil"/>
              <w:left w:val="nil"/>
              <w:bottom w:val="nil"/>
              <w:right w:val="nil"/>
            </w:tcBorders>
          </w:tcPr>
          <w:p w:rsidR="002C1A54" w:rsidRDefault="002C1A54">
            <w:pPr>
              <w:pStyle w:val="ConsPlusNormal"/>
              <w:jc w:val="center"/>
            </w:pPr>
            <w:r>
              <w:t>7461,06</w:t>
            </w:r>
          </w:p>
        </w:tc>
        <w:tc>
          <w:tcPr>
            <w:tcW w:w="920" w:type="dxa"/>
            <w:tcBorders>
              <w:top w:val="nil"/>
              <w:left w:val="nil"/>
              <w:bottom w:val="nil"/>
              <w:right w:val="nil"/>
            </w:tcBorders>
          </w:tcPr>
          <w:p w:rsidR="002C1A54" w:rsidRDefault="002C1A54">
            <w:pPr>
              <w:pStyle w:val="ConsPlusNormal"/>
              <w:jc w:val="center"/>
            </w:pPr>
            <w:r>
              <w:t>8139,41</w:t>
            </w:r>
          </w:p>
        </w:tc>
        <w:tc>
          <w:tcPr>
            <w:tcW w:w="920" w:type="dxa"/>
            <w:tcBorders>
              <w:top w:val="nil"/>
              <w:left w:val="nil"/>
              <w:bottom w:val="nil"/>
              <w:right w:val="nil"/>
            </w:tcBorders>
          </w:tcPr>
          <w:p w:rsidR="002C1A54" w:rsidRDefault="002C1A54">
            <w:pPr>
              <w:pStyle w:val="ConsPlusNormal"/>
              <w:jc w:val="center"/>
            </w:pPr>
            <w:r>
              <w:t>7512,98</w:t>
            </w:r>
          </w:p>
        </w:tc>
        <w:tc>
          <w:tcPr>
            <w:tcW w:w="920" w:type="dxa"/>
            <w:tcBorders>
              <w:top w:val="nil"/>
              <w:left w:val="nil"/>
              <w:bottom w:val="nil"/>
              <w:right w:val="nil"/>
            </w:tcBorders>
          </w:tcPr>
          <w:p w:rsidR="002C1A54" w:rsidRDefault="002C1A54">
            <w:pPr>
              <w:pStyle w:val="ConsPlusNormal"/>
              <w:jc w:val="center"/>
            </w:pPr>
            <w:r>
              <w:t>8193,18</w:t>
            </w:r>
          </w:p>
        </w:tc>
        <w:tc>
          <w:tcPr>
            <w:tcW w:w="920" w:type="dxa"/>
            <w:tcBorders>
              <w:top w:val="nil"/>
              <w:left w:val="nil"/>
              <w:bottom w:val="nil"/>
              <w:right w:val="nil"/>
            </w:tcBorders>
          </w:tcPr>
          <w:p w:rsidR="002C1A54" w:rsidRDefault="002C1A54">
            <w:pPr>
              <w:pStyle w:val="ConsPlusNormal"/>
              <w:jc w:val="center"/>
            </w:pPr>
            <w:r>
              <w:t>7487,4</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2415" w:type="dxa"/>
            <w:gridSpan w:val="12"/>
            <w:tcBorders>
              <w:top w:val="nil"/>
              <w:left w:val="nil"/>
              <w:bottom w:val="nil"/>
              <w:right w:val="nil"/>
            </w:tcBorders>
          </w:tcPr>
          <w:p w:rsidR="002C1A54" w:rsidRDefault="002C1A54">
            <w:pPr>
              <w:pStyle w:val="ConsPlusNormal"/>
              <w:jc w:val="center"/>
              <w:outlineLvl w:val="3"/>
            </w:pPr>
            <w:r>
              <w:t>Количество экземпляров новых поступлений в библиотечные фонды общедоступных библиотек на 1 тыс. человек</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1.</w:t>
            </w:r>
          </w:p>
        </w:tc>
        <w:tc>
          <w:tcPr>
            <w:tcW w:w="2494" w:type="dxa"/>
            <w:tcBorders>
              <w:top w:val="nil"/>
              <w:left w:val="nil"/>
              <w:bottom w:val="nil"/>
              <w:right w:val="nil"/>
            </w:tcBorders>
          </w:tcPr>
          <w:p w:rsidR="002C1A54" w:rsidRDefault="002C1A54">
            <w:pPr>
              <w:pStyle w:val="ConsPlusNormal"/>
            </w:pPr>
            <w:r>
              <w:t>Центральный федеральный округ</w:t>
            </w:r>
          </w:p>
        </w:tc>
        <w:tc>
          <w:tcPr>
            <w:tcW w:w="920" w:type="dxa"/>
            <w:tcBorders>
              <w:top w:val="nil"/>
              <w:left w:val="nil"/>
              <w:bottom w:val="nil"/>
              <w:right w:val="nil"/>
            </w:tcBorders>
          </w:tcPr>
          <w:p w:rsidR="002C1A54" w:rsidRDefault="002C1A54">
            <w:pPr>
              <w:pStyle w:val="ConsPlusNormal"/>
              <w:jc w:val="center"/>
            </w:pPr>
            <w:r>
              <w:t>132,19</w:t>
            </w:r>
          </w:p>
        </w:tc>
        <w:tc>
          <w:tcPr>
            <w:tcW w:w="1077" w:type="dxa"/>
            <w:tcBorders>
              <w:top w:val="nil"/>
              <w:left w:val="nil"/>
              <w:bottom w:val="nil"/>
              <w:right w:val="nil"/>
            </w:tcBorders>
          </w:tcPr>
          <w:p w:rsidR="002C1A54" w:rsidRDefault="002C1A54">
            <w:pPr>
              <w:pStyle w:val="ConsPlusNormal"/>
              <w:jc w:val="center"/>
            </w:pPr>
            <w:r>
              <w:t>125,59</w:t>
            </w:r>
          </w:p>
        </w:tc>
        <w:tc>
          <w:tcPr>
            <w:tcW w:w="920" w:type="dxa"/>
            <w:tcBorders>
              <w:top w:val="nil"/>
              <w:left w:val="nil"/>
              <w:bottom w:val="nil"/>
              <w:right w:val="nil"/>
            </w:tcBorders>
          </w:tcPr>
          <w:p w:rsidR="002C1A54" w:rsidRDefault="002C1A54">
            <w:pPr>
              <w:pStyle w:val="ConsPlusNormal"/>
              <w:jc w:val="center"/>
            </w:pPr>
            <w:r>
              <w:t>132,58</w:t>
            </w:r>
          </w:p>
        </w:tc>
        <w:tc>
          <w:tcPr>
            <w:tcW w:w="920" w:type="dxa"/>
            <w:tcBorders>
              <w:top w:val="nil"/>
              <w:left w:val="nil"/>
              <w:bottom w:val="nil"/>
              <w:right w:val="nil"/>
            </w:tcBorders>
          </w:tcPr>
          <w:p w:rsidR="002C1A54" w:rsidRDefault="002C1A54">
            <w:pPr>
              <w:pStyle w:val="ConsPlusNormal"/>
              <w:jc w:val="center"/>
            </w:pPr>
            <w:r>
              <w:t>135,93</w:t>
            </w:r>
          </w:p>
        </w:tc>
        <w:tc>
          <w:tcPr>
            <w:tcW w:w="920" w:type="dxa"/>
            <w:tcBorders>
              <w:top w:val="nil"/>
              <w:left w:val="nil"/>
              <w:bottom w:val="nil"/>
              <w:right w:val="nil"/>
            </w:tcBorders>
          </w:tcPr>
          <w:p w:rsidR="002C1A54" w:rsidRDefault="002C1A54">
            <w:pPr>
              <w:pStyle w:val="ConsPlusNormal"/>
              <w:jc w:val="center"/>
            </w:pPr>
            <w:r>
              <w:t>132,99</w:t>
            </w:r>
          </w:p>
        </w:tc>
        <w:tc>
          <w:tcPr>
            <w:tcW w:w="920" w:type="dxa"/>
            <w:tcBorders>
              <w:top w:val="nil"/>
              <w:left w:val="nil"/>
              <w:bottom w:val="nil"/>
              <w:right w:val="nil"/>
            </w:tcBorders>
          </w:tcPr>
          <w:p w:rsidR="002C1A54" w:rsidRDefault="002C1A54">
            <w:pPr>
              <w:pStyle w:val="ConsPlusNormal"/>
              <w:jc w:val="center"/>
            </w:pPr>
            <w:r>
              <w:t>96,28</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2.</w:t>
            </w:r>
          </w:p>
        </w:tc>
        <w:tc>
          <w:tcPr>
            <w:tcW w:w="2494" w:type="dxa"/>
            <w:tcBorders>
              <w:top w:val="nil"/>
              <w:left w:val="nil"/>
              <w:bottom w:val="nil"/>
              <w:right w:val="nil"/>
            </w:tcBorders>
          </w:tcPr>
          <w:p w:rsidR="002C1A54" w:rsidRDefault="002C1A54">
            <w:pPr>
              <w:pStyle w:val="ConsPlusNormal"/>
            </w:pPr>
            <w:r>
              <w:t>Северо-Западный федеральный округ</w:t>
            </w:r>
          </w:p>
        </w:tc>
        <w:tc>
          <w:tcPr>
            <w:tcW w:w="920" w:type="dxa"/>
            <w:tcBorders>
              <w:top w:val="nil"/>
              <w:left w:val="nil"/>
              <w:bottom w:val="nil"/>
              <w:right w:val="nil"/>
            </w:tcBorders>
          </w:tcPr>
          <w:p w:rsidR="002C1A54" w:rsidRDefault="002C1A54">
            <w:pPr>
              <w:pStyle w:val="ConsPlusNormal"/>
              <w:jc w:val="center"/>
            </w:pPr>
            <w:r>
              <w:t>237,31</w:t>
            </w:r>
          </w:p>
        </w:tc>
        <w:tc>
          <w:tcPr>
            <w:tcW w:w="1077" w:type="dxa"/>
            <w:tcBorders>
              <w:top w:val="nil"/>
              <w:left w:val="nil"/>
              <w:bottom w:val="nil"/>
              <w:right w:val="nil"/>
            </w:tcBorders>
          </w:tcPr>
          <w:p w:rsidR="002C1A54" w:rsidRDefault="002C1A54">
            <w:pPr>
              <w:pStyle w:val="ConsPlusNormal"/>
              <w:jc w:val="center"/>
            </w:pPr>
            <w:r>
              <w:t>198,81</w:t>
            </w:r>
          </w:p>
        </w:tc>
        <w:tc>
          <w:tcPr>
            <w:tcW w:w="920" w:type="dxa"/>
            <w:tcBorders>
              <w:top w:val="nil"/>
              <w:left w:val="nil"/>
              <w:bottom w:val="nil"/>
              <w:right w:val="nil"/>
            </w:tcBorders>
          </w:tcPr>
          <w:p w:rsidR="002C1A54" w:rsidRDefault="002C1A54">
            <w:pPr>
              <w:pStyle w:val="ConsPlusNormal"/>
              <w:jc w:val="center"/>
            </w:pPr>
            <w:r>
              <w:t>238,33</w:t>
            </w:r>
          </w:p>
        </w:tc>
        <w:tc>
          <w:tcPr>
            <w:tcW w:w="920" w:type="dxa"/>
            <w:tcBorders>
              <w:top w:val="nil"/>
              <w:left w:val="nil"/>
              <w:bottom w:val="nil"/>
              <w:right w:val="nil"/>
            </w:tcBorders>
          </w:tcPr>
          <w:p w:rsidR="002C1A54" w:rsidRDefault="002C1A54">
            <w:pPr>
              <w:pStyle w:val="ConsPlusNormal"/>
              <w:jc w:val="center"/>
            </w:pPr>
            <w:r>
              <w:t>217,71</w:t>
            </w:r>
          </w:p>
        </w:tc>
        <w:tc>
          <w:tcPr>
            <w:tcW w:w="920" w:type="dxa"/>
            <w:tcBorders>
              <w:top w:val="nil"/>
              <w:left w:val="nil"/>
              <w:bottom w:val="nil"/>
              <w:right w:val="nil"/>
            </w:tcBorders>
          </w:tcPr>
          <w:p w:rsidR="002C1A54" w:rsidRDefault="002C1A54">
            <w:pPr>
              <w:pStyle w:val="ConsPlusNormal"/>
              <w:jc w:val="center"/>
            </w:pPr>
            <w:r>
              <w:t>239,37</w:t>
            </w:r>
          </w:p>
        </w:tc>
        <w:tc>
          <w:tcPr>
            <w:tcW w:w="920" w:type="dxa"/>
            <w:tcBorders>
              <w:top w:val="nil"/>
              <w:left w:val="nil"/>
              <w:bottom w:val="nil"/>
              <w:right w:val="nil"/>
            </w:tcBorders>
          </w:tcPr>
          <w:p w:rsidR="002C1A54" w:rsidRDefault="002C1A54">
            <w:pPr>
              <w:pStyle w:val="ConsPlusNormal"/>
              <w:jc w:val="center"/>
            </w:pPr>
            <w:r>
              <w:t>184,67</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3.</w:t>
            </w:r>
          </w:p>
        </w:tc>
        <w:tc>
          <w:tcPr>
            <w:tcW w:w="2494" w:type="dxa"/>
            <w:tcBorders>
              <w:top w:val="nil"/>
              <w:left w:val="nil"/>
              <w:bottom w:val="nil"/>
              <w:right w:val="nil"/>
            </w:tcBorders>
          </w:tcPr>
          <w:p w:rsidR="002C1A54" w:rsidRDefault="002C1A54">
            <w:pPr>
              <w:pStyle w:val="ConsPlusNormal"/>
            </w:pPr>
            <w:r>
              <w:t>Южный федеральный округ</w:t>
            </w:r>
          </w:p>
        </w:tc>
        <w:tc>
          <w:tcPr>
            <w:tcW w:w="920" w:type="dxa"/>
            <w:tcBorders>
              <w:top w:val="nil"/>
              <w:left w:val="nil"/>
              <w:bottom w:val="nil"/>
              <w:right w:val="nil"/>
            </w:tcBorders>
          </w:tcPr>
          <w:p w:rsidR="002C1A54" w:rsidRDefault="002C1A54">
            <w:pPr>
              <w:pStyle w:val="ConsPlusNormal"/>
              <w:jc w:val="center"/>
            </w:pPr>
            <w:r>
              <w:t>106,55</w:t>
            </w:r>
          </w:p>
        </w:tc>
        <w:tc>
          <w:tcPr>
            <w:tcW w:w="1077" w:type="dxa"/>
            <w:tcBorders>
              <w:top w:val="nil"/>
              <w:left w:val="nil"/>
              <w:bottom w:val="nil"/>
              <w:right w:val="nil"/>
            </w:tcBorders>
          </w:tcPr>
          <w:p w:rsidR="002C1A54" w:rsidRDefault="002C1A54">
            <w:pPr>
              <w:pStyle w:val="ConsPlusNormal"/>
              <w:jc w:val="center"/>
            </w:pPr>
            <w:r>
              <w:t>90,11</w:t>
            </w:r>
          </w:p>
        </w:tc>
        <w:tc>
          <w:tcPr>
            <w:tcW w:w="920" w:type="dxa"/>
            <w:tcBorders>
              <w:top w:val="nil"/>
              <w:left w:val="nil"/>
              <w:bottom w:val="nil"/>
              <w:right w:val="nil"/>
            </w:tcBorders>
          </w:tcPr>
          <w:p w:rsidR="002C1A54" w:rsidRDefault="002C1A54">
            <w:pPr>
              <w:pStyle w:val="ConsPlusNormal"/>
              <w:jc w:val="center"/>
            </w:pPr>
            <w:r>
              <w:t>106,9</w:t>
            </w:r>
          </w:p>
        </w:tc>
        <w:tc>
          <w:tcPr>
            <w:tcW w:w="920" w:type="dxa"/>
            <w:tcBorders>
              <w:top w:val="nil"/>
              <w:left w:val="nil"/>
              <w:bottom w:val="nil"/>
              <w:right w:val="nil"/>
            </w:tcBorders>
          </w:tcPr>
          <w:p w:rsidR="002C1A54" w:rsidRDefault="002C1A54">
            <w:pPr>
              <w:pStyle w:val="ConsPlusNormal"/>
              <w:jc w:val="center"/>
            </w:pPr>
            <w:r>
              <w:t>98,50</w:t>
            </w:r>
          </w:p>
        </w:tc>
        <w:tc>
          <w:tcPr>
            <w:tcW w:w="920" w:type="dxa"/>
            <w:tcBorders>
              <w:top w:val="nil"/>
              <w:left w:val="nil"/>
              <w:bottom w:val="nil"/>
              <w:right w:val="nil"/>
            </w:tcBorders>
          </w:tcPr>
          <w:p w:rsidR="002C1A54" w:rsidRDefault="002C1A54">
            <w:pPr>
              <w:pStyle w:val="ConsPlusNormal"/>
              <w:jc w:val="center"/>
            </w:pPr>
            <w:r>
              <w:t>107,27</w:t>
            </w:r>
          </w:p>
        </w:tc>
        <w:tc>
          <w:tcPr>
            <w:tcW w:w="920" w:type="dxa"/>
            <w:tcBorders>
              <w:top w:val="nil"/>
              <w:left w:val="nil"/>
              <w:bottom w:val="nil"/>
              <w:right w:val="nil"/>
            </w:tcBorders>
          </w:tcPr>
          <w:p w:rsidR="002C1A54" w:rsidRDefault="002C1A54">
            <w:pPr>
              <w:pStyle w:val="ConsPlusNormal"/>
              <w:jc w:val="center"/>
            </w:pPr>
            <w:r>
              <w:t>75,1</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4.</w:t>
            </w:r>
          </w:p>
        </w:tc>
        <w:tc>
          <w:tcPr>
            <w:tcW w:w="2494" w:type="dxa"/>
            <w:tcBorders>
              <w:top w:val="nil"/>
              <w:left w:val="nil"/>
              <w:bottom w:val="nil"/>
              <w:right w:val="nil"/>
            </w:tcBorders>
          </w:tcPr>
          <w:p w:rsidR="002C1A54" w:rsidRDefault="002C1A54">
            <w:pPr>
              <w:pStyle w:val="ConsPlusNormal"/>
            </w:pPr>
            <w:r>
              <w:t>Северо-Кавказский федеральный округ</w:t>
            </w:r>
          </w:p>
        </w:tc>
        <w:tc>
          <w:tcPr>
            <w:tcW w:w="920" w:type="dxa"/>
            <w:tcBorders>
              <w:top w:val="nil"/>
              <w:left w:val="nil"/>
              <w:bottom w:val="nil"/>
              <w:right w:val="nil"/>
            </w:tcBorders>
          </w:tcPr>
          <w:p w:rsidR="002C1A54" w:rsidRDefault="002C1A54">
            <w:pPr>
              <w:pStyle w:val="ConsPlusNormal"/>
              <w:jc w:val="center"/>
            </w:pPr>
            <w:r>
              <w:t>70,33</w:t>
            </w:r>
          </w:p>
        </w:tc>
        <w:tc>
          <w:tcPr>
            <w:tcW w:w="1077" w:type="dxa"/>
            <w:tcBorders>
              <w:top w:val="nil"/>
              <w:left w:val="nil"/>
              <w:bottom w:val="nil"/>
              <w:right w:val="nil"/>
            </w:tcBorders>
          </w:tcPr>
          <w:p w:rsidR="002C1A54" w:rsidRDefault="002C1A54">
            <w:pPr>
              <w:pStyle w:val="ConsPlusNormal"/>
              <w:jc w:val="center"/>
            </w:pPr>
            <w:r>
              <w:t>48,92</w:t>
            </w:r>
          </w:p>
        </w:tc>
        <w:tc>
          <w:tcPr>
            <w:tcW w:w="920" w:type="dxa"/>
            <w:tcBorders>
              <w:top w:val="nil"/>
              <w:left w:val="nil"/>
              <w:bottom w:val="nil"/>
              <w:right w:val="nil"/>
            </w:tcBorders>
          </w:tcPr>
          <w:p w:rsidR="002C1A54" w:rsidRDefault="002C1A54">
            <w:pPr>
              <w:pStyle w:val="ConsPlusNormal"/>
              <w:jc w:val="center"/>
            </w:pPr>
            <w:r>
              <w:t>70</w:t>
            </w:r>
          </w:p>
        </w:tc>
        <w:tc>
          <w:tcPr>
            <w:tcW w:w="920" w:type="dxa"/>
            <w:tcBorders>
              <w:top w:val="nil"/>
              <w:left w:val="nil"/>
              <w:bottom w:val="nil"/>
              <w:right w:val="nil"/>
            </w:tcBorders>
          </w:tcPr>
          <w:p w:rsidR="002C1A54" w:rsidRDefault="002C1A54">
            <w:pPr>
              <w:pStyle w:val="ConsPlusNormal"/>
              <w:jc w:val="center"/>
            </w:pPr>
            <w:r>
              <w:t>39,16</w:t>
            </w:r>
          </w:p>
        </w:tc>
        <w:tc>
          <w:tcPr>
            <w:tcW w:w="920" w:type="dxa"/>
            <w:tcBorders>
              <w:top w:val="nil"/>
              <w:left w:val="nil"/>
              <w:bottom w:val="nil"/>
              <w:right w:val="nil"/>
            </w:tcBorders>
          </w:tcPr>
          <w:p w:rsidR="002C1A54" w:rsidRDefault="002C1A54">
            <w:pPr>
              <w:pStyle w:val="ConsPlusNormal"/>
              <w:jc w:val="center"/>
            </w:pPr>
            <w:r>
              <w:t>69,69</w:t>
            </w:r>
          </w:p>
        </w:tc>
        <w:tc>
          <w:tcPr>
            <w:tcW w:w="920" w:type="dxa"/>
            <w:tcBorders>
              <w:top w:val="nil"/>
              <w:left w:val="nil"/>
              <w:bottom w:val="nil"/>
              <w:right w:val="nil"/>
            </w:tcBorders>
          </w:tcPr>
          <w:p w:rsidR="002C1A54" w:rsidRDefault="002C1A54">
            <w:pPr>
              <w:pStyle w:val="ConsPlusNormal"/>
              <w:jc w:val="center"/>
            </w:pPr>
            <w:r>
              <w:t>41,91</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5.</w:t>
            </w:r>
          </w:p>
        </w:tc>
        <w:tc>
          <w:tcPr>
            <w:tcW w:w="2494" w:type="dxa"/>
            <w:tcBorders>
              <w:top w:val="nil"/>
              <w:left w:val="nil"/>
              <w:bottom w:val="nil"/>
              <w:right w:val="nil"/>
            </w:tcBorders>
          </w:tcPr>
          <w:p w:rsidR="002C1A54" w:rsidRDefault="002C1A54">
            <w:pPr>
              <w:pStyle w:val="ConsPlusNormal"/>
            </w:pPr>
            <w:r>
              <w:t>Приволжский федеральный округ</w:t>
            </w:r>
          </w:p>
        </w:tc>
        <w:tc>
          <w:tcPr>
            <w:tcW w:w="920" w:type="dxa"/>
            <w:tcBorders>
              <w:top w:val="nil"/>
              <w:left w:val="nil"/>
              <w:bottom w:val="nil"/>
              <w:right w:val="nil"/>
            </w:tcBorders>
          </w:tcPr>
          <w:p w:rsidR="002C1A54" w:rsidRDefault="002C1A54">
            <w:pPr>
              <w:pStyle w:val="ConsPlusNormal"/>
              <w:jc w:val="center"/>
            </w:pPr>
            <w:r>
              <w:t>166,45</w:t>
            </w:r>
          </w:p>
        </w:tc>
        <w:tc>
          <w:tcPr>
            <w:tcW w:w="1077" w:type="dxa"/>
            <w:tcBorders>
              <w:top w:val="nil"/>
              <w:left w:val="nil"/>
              <w:bottom w:val="nil"/>
              <w:right w:val="nil"/>
            </w:tcBorders>
          </w:tcPr>
          <w:p w:rsidR="002C1A54" w:rsidRDefault="002C1A54">
            <w:pPr>
              <w:pStyle w:val="ConsPlusNormal"/>
              <w:jc w:val="center"/>
            </w:pPr>
            <w:r>
              <w:t>155,51</w:t>
            </w:r>
          </w:p>
        </w:tc>
        <w:tc>
          <w:tcPr>
            <w:tcW w:w="920" w:type="dxa"/>
            <w:tcBorders>
              <w:top w:val="nil"/>
              <w:left w:val="nil"/>
              <w:bottom w:val="nil"/>
              <w:right w:val="nil"/>
            </w:tcBorders>
          </w:tcPr>
          <w:p w:rsidR="002C1A54" w:rsidRDefault="002C1A54">
            <w:pPr>
              <w:pStyle w:val="ConsPlusNormal"/>
              <w:jc w:val="center"/>
            </w:pPr>
            <w:r>
              <w:t>167,21</w:t>
            </w:r>
          </w:p>
        </w:tc>
        <w:tc>
          <w:tcPr>
            <w:tcW w:w="920" w:type="dxa"/>
            <w:tcBorders>
              <w:top w:val="nil"/>
              <w:left w:val="nil"/>
              <w:bottom w:val="nil"/>
              <w:right w:val="nil"/>
            </w:tcBorders>
          </w:tcPr>
          <w:p w:rsidR="002C1A54" w:rsidRDefault="002C1A54">
            <w:pPr>
              <w:pStyle w:val="ConsPlusNormal"/>
              <w:jc w:val="center"/>
            </w:pPr>
            <w:r>
              <w:t>130,05</w:t>
            </w:r>
          </w:p>
        </w:tc>
        <w:tc>
          <w:tcPr>
            <w:tcW w:w="920" w:type="dxa"/>
            <w:tcBorders>
              <w:top w:val="nil"/>
              <w:left w:val="nil"/>
              <w:bottom w:val="nil"/>
              <w:right w:val="nil"/>
            </w:tcBorders>
          </w:tcPr>
          <w:p w:rsidR="002C1A54" w:rsidRDefault="002C1A54">
            <w:pPr>
              <w:pStyle w:val="ConsPlusNormal"/>
              <w:jc w:val="center"/>
            </w:pPr>
            <w:r>
              <w:t>167,99</w:t>
            </w:r>
          </w:p>
        </w:tc>
        <w:tc>
          <w:tcPr>
            <w:tcW w:w="920" w:type="dxa"/>
            <w:tcBorders>
              <w:top w:val="nil"/>
              <w:left w:val="nil"/>
              <w:bottom w:val="nil"/>
              <w:right w:val="nil"/>
            </w:tcBorders>
          </w:tcPr>
          <w:p w:rsidR="002C1A54" w:rsidRDefault="002C1A54">
            <w:pPr>
              <w:pStyle w:val="ConsPlusNormal"/>
              <w:jc w:val="center"/>
            </w:pPr>
            <w:r>
              <w:t>112</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6.</w:t>
            </w:r>
          </w:p>
        </w:tc>
        <w:tc>
          <w:tcPr>
            <w:tcW w:w="2494" w:type="dxa"/>
            <w:tcBorders>
              <w:top w:val="nil"/>
              <w:left w:val="nil"/>
              <w:bottom w:val="nil"/>
              <w:right w:val="nil"/>
            </w:tcBorders>
          </w:tcPr>
          <w:p w:rsidR="002C1A54" w:rsidRDefault="002C1A54">
            <w:pPr>
              <w:pStyle w:val="ConsPlusNormal"/>
            </w:pPr>
            <w:r>
              <w:t>Уральский федеральный округ</w:t>
            </w:r>
          </w:p>
        </w:tc>
        <w:tc>
          <w:tcPr>
            <w:tcW w:w="920" w:type="dxa"/>
            <w:tcBorders>
              <w:top w:val="nil"/>
              <w:left w:val="nil"/>
              <w:bottom w:val="nil"/>
              <w:right w:val="nil"/>
            </w:tcBorders>
          </w:tcPr>
          <w:p w:rsidR="002C1A54" w:rsidRDefault="002C1A54">
            <w:pPr>
              <w:pStyle w:val="ConsPlusNormal"/>
              <w:jc w:val="center"/>
            </w:pPr>
            <w:r>
              <w:t>126,26</w:t>
            </w:r>
          </w:p>
        </w:tc>
        <w:tc>
          <w:tcPr>
            <w:tcW w:w="1077" w:type="dxa"/>
            <w:tcBorders>
              <w:top w:val="nil"/>
              <w:left w:val="nil"/>
              <w:bottom w:val="nil"/>
              <w:right w:val="nil"/>
            </w:tcBorders>
          </w:tcPr>
          <w:p w:rsidR="002C1A54" w:rsidRDefault="002C1A54">
            <w:pPr>
              <w:pStyle w:val="ConsPlusNormal"/>
              <w:jc w:val="center"/>
            </w:pPr>
            <w:r>
              <w:t>137,46</w:t>
            </w:r>
          </w:p>
        </w:tc>
        <w:tc>
          <w:tcPr>
            <w:tcW w:w="920" w:type="dxa"/>
            <w:tcBorders>
              <w:top w:val="nil"/>
              <w:left w:val="nil"/>
              <w:bottom w:val="nil"/>
              <w:right w:val="nil"/>
            </w:tcBorders>
          </w:tcPr>
          <w:p w:rsidR="002C1A54" w:rsidRDefault="002C1A54">
            <w:pPr>
              <w:pStyle w:val="ConsPlusNormal"/>
              <w:jc w:val="center"/>
            </w:pPr>
            <w:r>
              <w:t>126,41</w:t>
            </w:r>
          </w:p>
        </w:tc>
        <w:tc>
          <w:tcPr>
            <w:tcW w:w="920" w:type="dxa"/>
            <w:tcBorders>
              <w:top w:val="nil"/>
              <w:left w:val="nil"/>
              <w:bottom w:val="nil"/>
              <w:right w:val="nil"/>
            </w:tcBorders>
          </w:tcPr>
          <w:p w:rsidR="002C1A54" w:rsidRDefault="002C1A54">
            <w:pPr>
              <w:pStyle w:val="ConsPlusNormal"/>
              <w:jc w:val="center"/>
            </w:pPr>
            <w:r>
              <w:t>99,89</w:t>
            </w:r>
          </w:p>
        </w:tc>
        <w:tc>
          <w:tcPr>
            <w:tcW w:w="920" w:type="dxa"/>
            <w:tcBorders>
              <w:top w:val="nil"/>
              <w:left w:val="nil"/>
              <w:bottom w:val="nil"/>
              <w:right w:val="nil"/>
            </w:tcBorders>
          </w:tcPr>
          <w:p w:rsidR="002C1A54" w:rsidRDefault="002C1A54">
            <w:pPr>
              <w:pStyle w:val="ConsPlusNormal"/>
              <w:jc w:val="center"/>
            </w:pPr>
            <w:r>
              <w:t>126,59</w:t>
            </w:r>
          </w:p>
        </w:tc>
        <w:tc>
          <w:tcPr>
            <w:tcW w:w="920" w:type="dxa"/>
            <w:tcBorders>
              <w:top w:val="nil"/>
              <w:left w:val="nil"/>
              <w:bottom w:val="nil"/>
              <w:right w:val="nil"/>
            </w:tcBorders>
          </w:tcPr>
          <w:p w:rsidR="002C1A54" w:rsidRDefault="002C1A54">
            <w:pPr>
              <w:pStyle w:val="ConsPlusNormal"/>
              <w:jc w:val="center"/>
            </w:pPr>
            <w:r>
              <w:t>108,71</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7.</w:t>
            </w:r>
          </w:p>
        </w:tc>
        <w:tc>
          <w:tcPr>
            <w:tcW w:w="2494" w:type="dxa"/>
            <w:tcBorders>
              <w:top w:val="nil"/>
              <w:left w:val="nil"/>
              <w:bottom w:val="nil"/>
              <w:right w:val="nil"/>
            </w:tcBorders>
          </w:tcPr>
          <w:p w:rsidR="002C1A54" w:rsidRDefault="002C1A54">
            <w:pPr>
              <w:pStyle w:val="ConsPlusNormal"/>
            </w:pPr>
            <w:r>
              <w:t>Сибирский федеральный округ</w:t>
            </w:r>
          </w:p>
        </w:tc>
        <w:tc>
          <w:tcPr>
            <w:tcW w:w="920" w:type="dxa"/>
            <w:tcBorders>
              <w:top w:val="nil"/>
              <w:left w:val="nil"/>
              <w:bottom w:val="nil"/>
              <w:right w:val="nil"/>
            </w:tcBorders>
          </w:tcPr>
          <w:p w:rsidR="002C1A54" w:rsidRDefault="002C1A54">
            <w:pPr>
              <w:pStyle w:val="ConsPlusNormal"/>
              <w:jc w:val="center"/>
            </w:pPr>
            <w:r>
              <w:t>182,12</w:t>
            </w:r>
          </w:p>
        </w:tc>
        <w:tc>
          <w:tcPr>
            <w:tcW w:w="1077" w:type="dxa"/>
            <w:tcBorders>
              <w:top w:val="nil"/>
              <w:left w:val="nil"/>
              <w:bottom w:val="nil"/>
              <w:right w:val="nil"/>
            </w:tcBorders>
          </w:tcPr>
          <w:p w:rsidR="002C1A54" w:rsidRDefault="002C1A54">
            <w:pPr>
              <w:pStyle w:val="ConsPlusNormal"/>
              <w:jc w:val="center"/>
            </w:pPr>
            <w:r>
              <w:t>184,13</w:t>
            </w:r>
          </w:p>
        </w:tc>
        <w:tc>
          <w:tcPr>
            <w:tcW w:w="920" w:type="dxa"/>
            <w:tcBorders>
              <w:top w:val="nil"/>
              <w:left w:val="nil"/>
              <w:bottom w:val="nil"/>
              <w:right w:val="nil"/>
            </w:tcBorders>
          </w:tcPr>
          <w:p w:rsidR="002C1A54" w:rsidRDefault="002C1A54">
            <w:pPr>
              <w:pStyle w:val="ConsPlusNormal"/>
              <w:jc w:val="center"/>
            </w:pPr>
            <w:r>
              <w:t>182,63</w:t>
            </w:r>
          </w:p>
        </w:tc>
        <w:tc>
          <w:tcPr>
            <w:tcW w:w="920" w:type="dxa"/>
            <w:tcBorders>
              <w:top w:val="nil"/>
              <w:left w:val="nil"/>
              <w:bottom w:val="nil"/>
              <w:right w:val="nil"/>
            </w:tcBorders>
          </w:tcPr>
          <w:p w:rsidR="002C1A54" w:rsidRDefault="002C1A54">
            <w:pPr>
              <w:pStyle w:val="ConsPlusNormal"/>
              <w:jc w:val="center"/>
            </w:pPr>
            <w:r>
              <w:t>197,11</w:t>
            </w:r>
          </w:p>
        </w:tc>
        <w:tc>
          <w:tcPr>
            <w:tcW w:w="920" w:type="dxa"/>
            <w:tcBorders>
              <w:top w:val="nil"/>
              <w:left w:val="nil"/>
              <w:bottom w:val="nil"/>
              <w:right w:val="nil"/>
            </w:tcBorders>
          </w:tcPr>
          <w:p w:rsidR="002C1A54" w:rsidRDefault="002C1A54">
            <w:pPr>
              <w:pStyle w:val="ConsPlusNormal"/>
              <w:jc w:val="center"/>
            </w:pPr>
            <w:r>
              <w:t>183,17</w:t>
            </w:r>
          </w:p>
        </w:tc>
        <w:tc>
          <w:tcPr>
            <w:tcW w:w="920" w:type="dxa"/>
            <w:tcBorders>
              <w:top w:val="nil"/>
              <w:left w:val="nil"/>
              <w:bottom w:val="nil"/>
              <w:right w:val="nil"/>
            </w:tcBorders>
          </w:tcPr>
          <w:p w:rsidR="002C1A54" w:rsidRDefault="002C1A54">
            <w:pPr>
              <w:pStyle w:val="ConsPlusNormal"/>
              <w:jc w:val="center"/>
            </w:pPr>
            <w:r>
              <w:t>145,1</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8.</w:t>
            </w:r>
          </w:p>
        </w:tc>
        <w:tc>
          <w:tcPr>
            <w:tcW w:w="2494" w:type="dxa"/>
            <w:tcBorders>
              <w:top w:val="nil"/>
              <w:left w:val="nil"/>
              <w:bottom w:val="nil"/>
              <w:right w:val="nil"/>
            </w:tcBorders>
          </w:tcPr>
          <w:p w:rsidR="002C1A54" w:rsidRDefault="002C1A54">
            <w:pPr>
              <w:pStyle w:val="ConsPlusNormal"/>
            </w:pPr>
            <w:r>
              <w:t>Дальневосточный федеральный округ</w:t>
            </w:r>
          </w:p>
        </w:tc>
        <w:tc>
          <w:tcPr>
            <w:tcW w:w="920" w:type="dxa"/>
            <w:tcBorders>
              <w:top w:val="nil"/>
              <w:left w:val="nil"/>
              <w:bottom w:val="nil"/>
              <w:right w:val="nil"/>
            </w:tcBorders>
          </w:tcPr>
          <w:p w:rsidR="002C1A54" w:rsidRDefault="002C1A54">
            <w:pPr>
              <w:pStyle w:val="ConsPlusNormal"/>
              <w:jc w:val="center"/>
            </w:pPr>
            <w:r>
              <w:t>227,31</w:t>
            </w:r>
          </w:p>
        </w:tc>
        <w:tc>
          <w:tcPr>
            <w:tcW w:w="1077" w:type="dxa"/>
            <w:tcBorders>
              <w:top w:val="nil"/>
              <w:left w:val="nil"/>
              <w:bottom w:val="nil"/>
              <w:right w:val="nil"/>
            </w:tcBorders>
          </w:tcPr>
          <w:p w:rsidR="002C1A54" w:rsidRDefault="002C1A54">
            <w:pPr>
              <w:pStyle w:val="ConsPlusNormal"/>
              <w:jc w:val="center"/>
            </w:pPr>
            <w:r>
              <w:t>348,56</w:t>
            </w:r>
          </w:p>
        </w:tc>
        <w:tc>
          <w:tcPr>
            <w:tcW w:w="920" w:type="dxa"/>
            <w:tcBorders>
              <w:top w:val="nil"/>
              <w:left w:val="nil"/>
              <w:bottom w:val="nil"/>
              <w:right w:val="nil"/>
            </w:tcBorders>
          </w:tcPr>
          <w:p w:rsidR="002C1A54" w:rsidRDefault="002C1A54">
            <w:pPr>
              <w:pStyle w:val="ConsPlusNormal"/>
              <w:jc w:val="center"/>
            </w:pPr>
            <w:r>
              <w:t>228,75</w:t>
            </w:r>
          </w:p>
        </w:tc>
        <w:tc>
          <w:tcPr>
            <w:tcW w:w="920" w:type="dxa"/>
            <w:tcBorders>
              <w:top w:val="nil"/>
              <w:left w:val="nil"/>
              <w:bottom w:val="nil"/>
              <w:right w:val="nil"/>
            </w:tcBorders>
          </w:tcPr>
          <w:p w:rsidR="002C1A54" w:rsidRDefault="002C1A54">
            <w:pPr>
              <w:pStyle w:val="ConsPlusNormal"/>
              <w:jc w:val="center"/>
            </w:pPr>
            <w:r>
              <w:t>210,43</w:t>
            </w:r>
          </w:p>
        </w:tc>
        <w:tc>
          <w:tcPr>
            <w:tcW w:w="920" w:type="dxa"/>
            <w:tcBorders>
              <w:top w:val="nil"/>
              <w:left w:val="nil"/>
              <w:bottom w:val="nil"/>
              <w:right w:val="nil"/>
            </w:tcBorders>
          </w:tcPr>
          <w:p w:rsidR="002C1A54" w:rsidRDefault="002C1A54">
            <w:pPr>
              <w:pStyle w:val="ConsPlusNormal"/>
              <w:jc w:val="center"/>
            </w:pPr>
            <w:r>
              <w:t>230,26</w:t>
            </w:r>
          </w:p>
        </w:tc>
        <w:tc>
          <w:tcPr>
            <w:tcW w:w="920" w:type="dxa"/>
            <w:tcBorders>
              <w:top w:val="nil"/>
              <w:left w:val="nil"/>
              <w:bottom w:val="nil"/>
              <w:right w:val="nil"/>
            </w:tcBorders>
          </w:tcPr>
          <w:p w:rsidR="002C1A54" w:rsidRDefault="002C1A54">
            <w:pPr>
              <w:pStyle w:val="ConsPlusNormal"/>
              <w:jc w:val="center"/>
            </w:pPr>
            <w:r>
              <w:t>231,97</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2415" w:type="dxa"/>
            <w:gridSpan w:val="12"/>
            <w:tcBorders>
              <w:top w:val="nil"/>
              <w:left w:val="nil"/>
              <w:bottom w:val="nil"/>
              <w:right w:val="nil"/>
            </w:tcBorders>
          </w:tcPr>
          <w:p w:rsidR="002C1A54" w:rsidRDefault="002C1A54">
            <w:pPr>
              <w:pStyle w:val="ConsPlusNormal"/>
              <w:jc w:val="center"/>
              <w:outlineLvl w:val="3"/>
            </w:pPr>
            <w:r>
              <w:t>Средняя численность посетителей зоопарков на 1 тыс. человек</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lastRenderedPageBreak/>
              <w:t>1.</w:t>
            </w:r>
          </w:p>
        </w:tc>
        <w:tc>
          <w:tcPr>
            <w:tcW w:w="2494" w:type="dxa"/>
            <w:tcBorders>
              <w:top w:val="nil"/>
              <w:left w:val="nil"/>
              <w:bottom w:val="nil"/>
              <w:right w:val="nil"/>
            </w:tcBorders>
          </w:tcPr>
          <w:p w:rsidR="002C1A54" w:rsidRDefault="002C1A54">
            <w:pPr>
              <w:pStyle w:val="ConsPlusNormal"/>
            </w:pPr>
            <w:r>
              <w:t>Центральный федеральный округ</w:t>
            </w:r>
          </w:p>
        </w:tc>
        <w:tc>
          <w:tcPr>
            <w:tcW w:w="920" w:type="dxa"/>
            <w:tcBorders>
              <w:top w:val="nil"/>
              <w:left w:val="nil"/>
              <w:bottom w:val="nil"/>
              <w:right w:val="nil"/>
            </w:tcBorders>
          </w:tcPr>
          <w:p w:rsidR="002C1A54" w:rsidRDefault="002C1A54">
            <w:pPr>
              <w:pStyle w:val="ConsPlusNormal"/>
              <w:jc w:val="center"/>
            </w:pPr>
            <w:r>
              <w:t>72,08</w:t>
            </w:r>
          </w:p>
        </w:tc>
        <w:tc>
          <w:tcPr>
            <w:tcW w:w="1077" w:type="dxa"/>
            <w:tcBorders>
              <w:top w:val="nil"/>
              <w:left w:val="nil"/>
              <w:bottom w:val="nil"/>
              <w:right w:val="nil"/>
            </w:tcBorders>
          </w:tcPr>
          <w:p w:rsidR="002C1A54" w:rsidRDefault="002C1A54">
            <w:pPr>
              <w:pStyle w:val="ConsPlusNormal"/>
              <w:jc w:val="center"/>
            </w:pPr>
            <w:r>
              <w:t>29</w:t>
            </w:r>
          </w:p>
        </w:tc>
        <w:tc>
          <w:tcPr>
            <w:tcW w:w="920" w:type="dxa"/>
            <w:tcBorders>
              <w:top w:val="nil"/>
              <w:left w:val="nil"/>
              <w:bottom w:val="nil"/>
              <w:right w:val="nil"/>
            </w:tcBorders>
          </w:tcPr>
          <w:p w:rsidR="002C1A54" w:rsidRDefault="002C1A54">
            <w:pPr>
              <w:pStyle w:val="ConsPlusNormal"/>
              <w:jc w:val="center"/>
            </w:pPr>
            <w:r>
              <w:t>72,29</w:t>
            </w:r>
          </w:p>
        </w:tc>
        <w:tc>
          <w:tcPr>
            <w:tcW w:w="920" w:type="dxa"/>
            <w:tcBorders>
              <w:top w:val="nil"/>
              <w:left w:val="nil"/>
              <w:bottom w:val="nil"/>
              <w:right w:val="nil"/>
            </w:tcBorders>
          </w:tcPr>
          <w:p w:rsidR="002C1A54" w:rsidRDefault="002C1A54">
            <w:pPr>
              <w:pStyle w:val="ConsPlusNormal"/>
              <w:jc w:val="center"/>
            </w:pPr>
            <w:r>
              <w:t>27,06</w:t>
            </w:r>
          </w:p>
        </w:tc>
        <w:tc>
          <w:tcPr>
            <w:tcW w:w="920" w:type="dxa"/>
            <w:tcBorders>
              <w:top w:val="nil"/>
              <w:left w:val="nil"/>
              <w:bottom w:val="nil"/>
              <w:right w:val="nil"/>
            </w:tcBorders>
          </w:tcPr>
          <w:p w:rsidR="002C1A54" w:rsidRDefault="002C1A54">
            <w:pPr>
              <w:pStyle w:val="ConsPlusNormal"/>
              <w:jc w:val="center"/>
            </w:pPr>
            <w:r>
              <w:t>72,52</w:t>
            </w:r>
          </w:p>
        </w:tc>
        <w:tc>
          <w:tcPr>
            <w:tcW w:w="920" w:type="dxa"/>
            <w:tcBorders>
              <w:top w:val="nil"/>
              <w:left w:val="nil"/>
              <w:bottom w:val="nil"/>
              <w:right w:val="nil"/>
            </w:tcBorders>
          </w:tcPr>
          <w:p w:rsidR="002C1A54" w:rsidRDefault="002C1A54">
            <w:pPr>
              <w:pStyle w:val="ConsPlusNormal"/>
              <w:jc w:val="center"/>
            </w:pPr>
            <w:r>
              <w:t>23,38</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2.</w:t>
            </w:r>
          </w:p>
        </w:tc>
        <w:tc>
          <w:tcPr>
            <w:tcW w:w="2494" w:type="dxa"/>
            <w:tcBorders>
              <w:top w:val="nil"/>
              <w:left w:val="nil"/>
              <w:bottom w:val="nil"/>
              <w:right w:val="nil"/>
            </w:tcBorders>
          </w:tcPr>
          <w:p w:rsidR="002C1A54" w:rsidRDefault="002C1A54">
            <w:pPr>
              <w:pStyle w:val="ConsPlusNormal"/>
            </w:pPr>
            <w:r>
              <w:t>Северо-Западный федеральный округ</w:t>
            </w:r>
          </w:p>
        </w:tc>
        <w:tc>
          <w:tcPr>
            <w:tcW w:w="920" w:type="dxa"/>
            <w:tcBorders>
              <w:top w:val="nil"/>
              <w:left w:val="nil"/>
              <w:bottom w:val="nil"/>
              <w:right w:val="nil"/>
            </w:tcBorders>
          </w:tcPr>
          <w:p w:rsidR="002C1A54" w:rsidRDefault="002C1A54">
            <w:pPr>
              <w:pStyle w:val="ConsPlusNormal"/>
              <w:jc w:val="center"/>
            </w:pPr>
            <w:r>
              <w:t>47,64</w:t>
            </w:r>
          </w:p>
        </w:tc>
        <w:tc>
          <w:tcPr>
            <w:tcW w:w="1077" w:type="dxa"/>
            <w:tcBorders>
              <w:top w:val="nil"/>
              <w:left w:val="nil"/>
              <w:bottom w:val="nil"/>
              <w:right w:val="nil"/>
            </w:tcBorders>
          </w:tcPr>
          <w:p w:rsidR="002C1A54" w:rsidRDefault="002C1A54">
            <w:pPr>
              <w:pStyle w:val="ConsPlusNormal"/>
              <w:jc w:val="center"/>
            </w:pPr>
            <w:r>
              <w:t>80</w:t>
            </w:r>
          </w:p>
        </w:tc>
        <w:tc>
          <w:tcPr>
            <w:tcW w:w="920" w:type="dxa"/>
            <w:tcBorders>
              <w:top w:val="nil"/>
              <w:left w:val="nil"/>
              <w:bottom w:val="nil"/>
              <w:right w:val="nil"/>
            </w:tcBorders>
          </w:tcPr>
          <w:p w:rsidR="002C1A54" w:rsidRDefault="002C1A54">
            <w:pPr>
              <w:pStyle w:val="ConsPlusNormal"/>
              <w:jc w:val="center"/>
            </w:pPr>
            <w:r>
              <w:t>47,85</w:t>
            </w:r>
          </w:p>
        </w:tc>
        <w:tc>
          <w:tcPr>
            <w:tcW w:w="920" w:type="dxa"/>
            <w:tcBorders>
              <w:top w:val="nil"/>
              <w:left w:val="nil"/>
              <w:bottom w:val="nil"/>
              <w:right w:val="nil"/>
            </w:tcBorders>
          </w:tcPr>
          <w:p w:rsidR="002C1A54" w:rsidRDefault="002C1A54">
            <w:pPr>
              <w:pStyle w:val="ConsPlusNormal"/>
              <w:jc w:val="center"/>
            </w:pPr>
            <w:r>
              <w:t>82,44</w:t>
            </w:r>
          </w:p>
        </w:tc>
        <w:tc>
          <w:tcPr>
            <w:tcW w:w="920" w:type="dxa"/>
            <w:tcBorders>
              <w:top w:val="nil"/>
              <w:left w:val="nil"/>
              <w:bottom w:val="nil"/>
              <w:right w:val="nil"/>
            </w:tcBorders>
          </w:tcPr>
          <w:p w:rsidR="002C1A54" w:rsidRDefault="002C1A54">
            <w:pPr>
              <w:pStyle w:val="ConsPlusNormal"/>
              <w:jc w:val="center"/>
            </w:pPr>
            <w:r>
              <w:t>48,06</w:t>
            </w:r>
          </w:p>
        </w:tc>
        <w:tc>
          <w:tcPr>
            <w:tcW w:w="920" w:type="dxa"/>
            <w:tcBorders>
              <w:top w:val="nil"/>
              <w:left w:val="nil"/>
              <w:bottom w:val="nil"/>
              <w:right w:val="nil"/>
            </w:tcBorders>
          </w:tcPr>
          <w:p w:rsidR="002C1A54" w:rsidRDefault="002C1A54">
            <w:pPr>
              <w:pStyle w:val="ConsPlusNormal"/>
              <w:jc w:val="center"/>
            </w:pPr>
            <w:r>
              <w:t>81,6</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3.</w:t>
            </w:r>
          </w:p>
        </w:tc>
        <w:tc>
          <w:tcPr>
            <w:tcW w:w="2494" w:type="dxa"/>
            <w:tcBorders>
              <w:top w:val="nil"/>
              <w:left w:val="nil"/>
              <w:bottom w:val="nil"/>
              <w:right w:val="nil"/>
            </w:tcBorders>
          </w:tcPr>
          <w:p w:rsidR="002C1A54" w:rsidRDefault="002C1A54">
            <w:pPr>
              <w:pStyle w:val="ConsPlusNormal"/>
            </w:pPr>
            <w:r>
              <w:t>Южный федеральный округ</w:t>
            </w:r>
          </w:p>
        </w:tc>
        <w:tc>
          <w:tcPr>
            <w:tcW w:w="920" w:type="dxa"/>
            <w:tcBorders>
              <w:top w:val="nil"/>
              <w:left w:val="nil"/>
              <w:bottom w:val="nil"/>
              <w:right w:val="nil"/>
            </w:tcBorders>
          </w:tcPr>
          <w:p w:rsidR="002C1A54" w:rsidRDefault="002C1A54">
            <w:pPr>
              <w:pStyle w:val="ConsPlusNormal"/>
              <w:jc w:val="center"/>
            </w:pPr>
            <w:r>
              <w:t>12,62</w:t>
            </w:r>
          </w:p>
        </w:tc>
        <w:tc>
          <w:tcPr>
            <w:tcW w:w="1077" w:type="dxa"/>
            <w:tcBorders>
              <w:top w:val="nil"/>
              <w:left w:val="nil"/>
              <w:bottom w:val="nil"/>
              <w:right w:val="nil"/>
            </w:tcBorders>
          </w:tcPr>
          <w:p w:rsidR="002C1A54" w:rsidRDefault="002C1A54">
            <w:pPr>
              <w:pStyle w:val="ConsPlusNormal"/>
              <w:jc w:val="center"/>
            </w:pPr>
            <w:r>
              <w:t>16</w:t>
            </w:r>
          </w:p>
        </w:tc>
        <w:tc>
          <w:tcPr>
            <w:tcW w:w="920" w:type="dxa"/>
            <w:tcBorders>
              <w:top w:val="nil"/>
              <w:left w:val="nil"/>
              <w:bottom w:val="nil"/>
              <w:right w:val="nil"/>
            </w:tcBorders>
          </w:tcPr>
          <w:p w:rsidR="002C1A54" w:rsidRDefault="002C1A54">
            <w:pPr>
              <w:pStyle w:val="ConsPlusNormal"/>
              <w:jc w:val="center"/>
            </w:pPr>
            <w:r>
              <w:t>12,66</w:t>
            </w:r>
          </w:p>
        </w:tc>
        <w:tc>
          <w:tcPr>
            <w:tcW w:w="920" w:type="dxa"/>
            <w:tcBorders>
              <w:top w:val="nil"/>
              <w:left w:val="nil"/>
              <w:bottom w:val="nil"/>
              <w:right w:val="nil"/>
            </w:tcBorders>
          </w:tcPr>
          <w:p w:rsidR="002C1A54" w:rsidRDefault="002C1A54">
            <w:pPr>
              <w:pStyle w:val="ConsPlusNormal"/>
              <w:jc w:val="center"/>
            </w:pPr>
            <w:r>
              <w:t>42,46</w:t>
            </w:r>
          </w:p>
        </w:tc>
        <w:tc>
          <w:tcPr>
            <w:tcW w:w="920" w:type="dxa"/>
            <w:tcBorders>
              <w:top w:val="nil"/>
              <w:left w:val="nil"/>
              <w:bottom w:val="nil"/>
              <w:right w:val="nil"/>
            </w:tcBorders>
          </w:tcPr>
          <w:p w:rsidR="002C1A54" w:rsidRDefault="002C1A54">
            <w:pPr>
              <w:pStyle w:val="ConsPlusNormal"/>
              <w:jc w:val="center"/>
            </w:pPr>
            <w:r>
              <w:t>12,71</w:t>
            </w:r>
          </w:p>
        </w:tc>
        <w:tc>
          <w:tcPr>
            <w:tcW w:w="920" w:type="dxa"/>
            <w:tcBorders>
              <w:top w:val="nil"/>
              <w:left w:val="nil"/>
              <w:bottom w:val="nil"/>
              <w:right w:val="nil"/>
            </w:tcBorders>
          </w:tcPr>
          <w:p w:rsidR="002C1A54" w:rsidRDefault="002C1A54">
            <w:pPr>
              <w:pStyle w:val="ConsPlusNormal"/>
              <w:jc w:val="center"/>
            </w:pPr>
            <w:r>
              <w:t>38,94</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4.</w:t>
            </w:r>
          </w:p>
        </w:tc>
        <w:tc>
          <w:tcPr>
            <w:tcW w:w="2494" w:type="dxa"/>
            <w:tcBorders>
              <w:top w:val="nil"/>
              <w:left w:val="nil"/>
              <w:bottom w:val="nil"/>
              <w:right w:val="nil"/>
            </w:tcBorders>
          </w:tcPr>
          <w:p w:rsidR="002C1A54" w:rsidRDefault="002C1A54">
            <w:pPr>
              <w:pStyle w:val="ConsPlusNormal"/>
            </w:pPr>
            <w:r>
              <w:t>Северо-Кавказский федеральный округ</w:t>
            </w:r>
          </w:p>
        </w:tc>
        <w:tc>
          <w:tcPr>
            <w:tcW w:w="920" w:type="dxa"/>
            <w:tcBorders>
              <w:top w:val="nil"/>
              <w:left w:val="nil"/>
              <w:bottom w:val="nil"/>
              <w:right w:val="nil"/>
            </w:tcBorders>
          </w:tcPr>
          <w:p w:rsidR="002C1A54" w:rsidRDefault="002C1A54">
            <w:pPr>
              <w:pStyle w:val="ConsPlusNormal"/>
              <w:jc w:val="center"/>
            </w:pPr>
            <w:r>
              <w:t>9,54</w:t>
            </w:r>
          </w:p>
        </w:tc>
        <w:tc>
          <w:tcPr>
            <w:tcW w:w="1077" w:type="dxa"/>
            <w:tcBorders>
              <w:top w:val="nil"/>
              <w:left w:val="nil"/>
              <w:bottom w:val="nil"/>
              <w:right w:val="nil"/>
            </w:tcBorders>
          </w:tcPr>
          <w:p w:rsidR="002C1A54" w:rsidRDefault="002C1A54">
            <w:pPr>
              <w:pStyle w:val="ConsPlusNormal"/>
              <w:jc w:val="center"/>
            </w:pPr>
            <w:r>
              <w:t>13</w:t>
            </w:r>
          </w:p>
        </w:tc>
        <w:tc>
          <w:tcPr>
            <w:tcW w:w="920" w:type="dxa"/>
            <w:tcBorders>
              <w:top w:val="nil"/>
              <w:left w:val="nil"/>
              <w:bottom w:val="nil"/>
              <w:right w:val="nil"/>
            </w:tcBorders>
          </w:tcPr>
          <w:p w:rsidR="002C1A54" w:rsidRDefault="002C1A54">
            <w:pPr>
              <w:pStyle w:val="ConsPlusNormal"/>
              <w:jc w:val="center"/>
            </w:pPr>
            <w:r>
              <w:t>9,49</w:t>
            </w:r>
          </w:p>
        </w:tc>
        <w:tc>
          <w:tcPr>
            <w:tcW w:w="920" w:type="dxa"/>
            <w:tcBorders>
              <w:top w:val="nil"/>
              <w:left w:val="nil"/>
              <w:bottom w:val="nil"/>
              <w:right w:val="nil"/>
            </w:tcBorders>
          </w:tcPr>
          <w:p w:rsidR="002C1A54" w:rsidRDefault="002C1A54">
            <w:pPr>
              <w:pStyle w:val="ConsPlusNormal"/>
              <w:jc w:val="center"/>
            </w:pPr>
            <w:r>
              <w:t>280,92</w:t>
            </w:r>
          </w:p>
        </w:tc>
        <w:tc>
          <w:tcPr>
            <w:tcW w:w="920" w:type="dxa"/>
            <w:tcBorders>
              <w:top w:val="nil"/>
              <w:left w:val="nil"/>
              <w:bottom w:val="nil"/>
              <w:right w:val="nil"/>
            </w:tcBorders>
          </w:tcPr>
          <w:p w:rsidR="002C1A54" w:rsidRDefault="002C1A54">
            <w:pPr>
              <w:pStyle w:val="ConsPlusNormal"/>
              <w:jc w:val="center"/>
            </w:pPr>
            <w:r>
              <w:t>9,45</w:t>
            </w:r>
          </w:p>
        </w:tc>
        <w:tc>
          <w:tcPr>
            <w:tcW w:w="920" w:type="dxa"/>
            <w:tcBorders>
              <w:top w:val="nil"/>
              <w:left w:val="nil"/>
              <w:bottom w:val="nil"/>
              <w:right w:val="nil"/>
            </w:tcBorders>
          </w:tcPr>
          <w:p w:rsidR="002C1A54" w:rsidRDefault="002C1A54">
            <w:pPr>
              <w:pStyle w:val="ConsPlusNormal"/>
              <w:jc w:val="center"/>
            </w:pPr>
            <w:r>
              <w:t>14,25</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5.</w:t>
            </w:r>
          </w:p>
        </w:tc>
        <w:tc>
          <w:tcPr>
            <w:tcW w:w="2494" w:type="dxa"/>
            <w:tcBorders>
              <w:top w:val="nil"/>
              <w:left w:val="nil"/>
              <w:bottom w:val="nil"/>
              <w:right w:val="nil"/>
            </w:tcBorders>
          </w:tcPr>
          <w:p w:rsidR="002C1A54" w:rsidRDefault="002C1A54">
            <w:pPr>
              <w:pStyle w:val="ConsPlusNormal"/>
            </w:pPr>
            <w:r>
              <w:t>Приволжский федеральный округ</w:t>
            </w:r>
          </w:p>
        </w:tc>
        <w:tc>
          <w:tcPr>
            <w:tcW w:w="920" w:type="dxa"/>
            <w:tcBorders>
              <w:top w:val="nil"/>
              <w:left w:val="nil"/>
              <w:bottom w:val="nil"/>
              <w:right w:val="nil"/>
            </w:tcBorders>
          </w:tcPr>
          <w:p w:rsidR="002C1A54" w:rsidRDefault="002C1A54">
            <w:pPr>
              <w:pStyle w:val="ConsPlusNormal"/>
              <w:jc w:val="center"/>
            </w:pPr>
            <w:r>
              <w:t>34,83</w:t>
            </w:r>
          </w:p>
        </w:tc>
        <w:tc>
          <w:tcPr>
            <w:tcW w:w="1077" w:type="dxa"/>
            <w:tcBorders>
              <w:top w:val="nil"/>
              <w:left w:val="nil"/>
              <w:bottom w:val="nil"/>
              <w:right w:val="nil"/>
            </w:tcBorders>
          </w:tcPr>
          <w:p w:rsidR="002C1A54" w:rsidRDefault="002C1A54">
            <w:pPr>
              <w:pStyle w:val="ConsPlusNormal"/>
              <w:jc w:val="center"/>
            </w:pPr>
            <w:r>
              <w:t>51</w:t>
            </w:r>
          </w:p>
        </w:tc>
        <w:tc>
          <w:tcPr>
            <w:tcW w:w="920" w:type="dxa"/>
            <w:tcBorders>
              <w:top w:val="nil"/>
              <w:left w:val="nil"/>
              <w:bottom w:val="nil"/>
              <w:right w:val="nil"/>
            </w:tcBorders>
          </w:tcPr>
          <w:p w:rsidR="002C1A54" w:rsidRDefault="002C1A54">
            <w:pPr>
              <w:pStyle w:val="ConsPlusNormal"/>
              <w:jc w:val="center"/>
            </w:pPr>
            <w:r>
              <w:t>34,99</w:t>
            </w:r>
          </w:p>
        </w:tc>
        <w:tc>
          <w:tcPr>
            <w:tcW w:w="920" w:type="dxa"/>
            <w:tcBorders>
              <w:top w:val="nil"/>
              <w:left w:val="nil"/>
              <w:bottom w:val="nil"/>
              <w:right w:val="nil"/>
            </w:tcBorders>
          </w:tcPr>
          <w:p w:rsidR="002C1A54" w:rsidRDefault="002C1A54">
            <w:pPr>
              <w:pStyle w:val="ConsPlusNormal"/>
              <w:jc w:val="center"/>
            </w:pPr>
            <w:r>
              <w:t>51,94</w:t>
            </w:r>
          </w:p>
        </w:tc>
        <w:tc>
          <w:tcPr>
            <w:tcW w:w="920" w:type="dxa"/>
            <w:tcBorders>
              <w:top w:val="nil"/>
              <w:left w:val="nil"/>
              <w:bottom w:val="nil"/>
              <w:right w:val="nil"/>
            </w:tcBorders>
          </w:tcPr>
          <w:p w:rsidR="002C1A54" w:rsidRDefault="002C1A54">
            <w:pPr>
              <w:pStyle w:val="ConsPlusNormal"/>
              <w:jc w:val="center"/>
            </w:pPr>
            <w:r>
              <w:t>35,15</w:t>
            </w:r>
          </w:p>
        </w:tc>
        <w:tc>
          <w:tcPr>
            <w:tcW w:w="920" w:type="dxa"/>
            <w:tcBorders>
              <w:top w:val="nil"/>
              <w:left w:val="nil"/>
              <w:bottom w:val="nil"/>
              <w:right w:val="nil"/>
            </w:tcBorders>
          </w:tcPr>
          <w:p w:rsidR="002C1A54" w:rsidRDefault="002C1A54">
            <w:pPr>
              <w:pStyle w:val="ConsPlusNormal"/>
              <w:jc w:val="center"/>
            </w:pPr>
            <w:r>
              <w:t>52,8</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6.</w:t>
            </w:r>
          </w:p>
        </w:tc>
        <w:tc>
          <w:tcPr>
            <w:tcW w:w="2494" w:type="dxa"/>
            <w:tcBorders>
              <w:top w:val="nil"/>
              <w:left w:val="nil"/>
              <w:bottom w:val="nil"/>
              <w:right w:val="nil"/>
            </w:tcBorders>
          </w:tcPr>
          <w:p w:rsidR="002C1A54" w:rsidRDefault="002C1A54">
            <w:pPr>
              <w:pStyle w:val="ConsPlusNormal"/>
            </w:pPr>
            <w:r>
              <w:t>Уральский федеральный округ</w:t>
            </w:r>
          </w:p>
        </w:tc>
        <w:tc>
          <w:tcPr>
            <w:tcW w:w="920" w:type="dxa"/>
            <w:tcBorders>
              <w:top w:val="nil"/>
              <w:left w:val="nil"/>
              <w:bottom w:val="nil"/>
              <w:right w:val="nil"/>
            </w:tcBorders>
          </w:tcPr>
          <w:p w:rsidR="002C1A54" w:rsidRDefault="002C1A54">
            <w:pPr>
              <w:pStyle w:val="ConsPlusNormal"/>
              <w:jc w:val="center"/>
            </w:pPr>
            <w:r>
              <w:t>69,25</w:t>
            </w:r>
          </w:p>
        </w:tc>
        <w:tc>
          <w:tcPr>
            <w:tcW w:w="1077" w:type="dxa"/>
            <w:tcBorders>
              <w:top w:val="nil"/>
              <w:left w:val="nil"/>
              <w:bottom w:val="nil"/>
              <w:right w:val="nil"/>
            </w:tcBorders>
          </w:tcPr>
          <w:p w:rsidR="002C1A54" w:rsidRDefault="002C1A54">
            <w:pPr>
              <w:pStyle w:val="ConsPlusNormal"/>
              <w:jc w:val="center"/>
            </w:pPr>
            <w:r>
              <w:t>92</w:t>
            </w:r>
          </w:p>
        </w:tc>
        <w:tc>
          <w:tcPr>
            <w:tcW w:w="920" w:type="dxa"/>
            <w:tcBorders>
              <w:top w:val="nil"/>
              <w:left w:val="nil"/>
              <w:bottom w:val="nil"/>
              <w:right w:val="nil"/>
            </w:tcBorders>
          </w:tcPr>
          <w:p w:rsidR="002C1A54" w:rsidRDefault="002C1A54">
            <w:pPr>
              <w:pStyle w:val="ConsPlusNormal"/>
              <w:jc w:val="center"/>
            </w:pPr>
            <w:r>
              <w:t>69,33</w:t>
            </w:r>
          </w:p>
        </w:tc>
        <w:tc>
          <w:tcPr>
            <w:tcW w:w="920" w:type="dxa"/>
            <w:tcBorders>
              <w:top w:val="nil"/>
              <w:left w:val="nil"/>
              <w:bottom w:val="nil"/>
              <w:right w:val="nil"/>
            </w:tcBorders>
          </w:tcPr>
          <w:p w:rsidR="002C1A54" w:rsidRDefault="002C1A54">
            <w:pPr>
              <w:pStyle w:val="ConsPlusNormal"/>
              <w:jc w:val="center"/>
            </w:pPr>
            <w:r>
              <w:t>95,31</w:t>
            </w:r>
          </w:p>
        </w:tc>
        <w:tc>
          <w:tcPr>
            <w:tcW w:w="920" w:type="dxa"/>
            <w:tcBorders>
              <w:top w:val="nil"/>
              <w:left w:val="nil"/>
              <w:bottom w:val="nil"/>
              <w:right w:val="nil"/>
            </w:tcBorders>
          </w:tcPr>
          <w:p w:rsidR="002C1A54" w:rsidRDefault="002C1A54">
            <w:pPr>
              <w:pStyle w:val="ConsPlusNormal"/>
              <w:jc w:val="center"/>
            </w:pPr>
            <w:r>
              <w:t>69,43</w:t>
            </w:r>
          </w:p>
        </w:tc>
        <w:tc>
          <w:tcPr>
            <w:tcW w:w="920" w:type="dxa"/>
            <w:tcBorders>
              <w:top w:val="nil"/>
              <w:left w:val="nil"/>
              <w:bottom w:val="nil"/>
              <w:right w:val="nil"/>
            </w:tcBorders>
          </w:tcPr>
          <w:p w:rsidR="002C1A54" w:rsidRDefault="002C1A54">
            <w:pPr>
              <w:pStyle w:val="ConsPlusNormal"/>
              <w:jc w:val="center"/>
            </w:pPr>
            <w:r>
              <w:t>88,77</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7.</w:t>
            </w:r>
          </w:p>
        </w:tc>
        <w:tc>
          <w:tcPr>
            <w:tcW w:w="2494" w:type="dxa"/>
            <w:tcBorders>
              <w:top w:val="nil"/>
              <w:left w:val="nil"/>
              <w:bottom w:val="nil"/>
              <w:right w:val="nil"/>
            </w:tcBorders>
          </w:tcPr>
          <w:p w:rsidR="002C1A54" w:rsidRDefault="002C1A54">
            <w:pPr>
              <w:pStyle w:val="ConsPlusNormal"/>
            </w:pPr>
            <w:r>
              <w:t>Сибирский федеральный округ</w:t>
            </w:r>
          </w:p>
        </w:tc>
        <w:tc>
          <w:tcPr>
            <w:tcW w:w="920" w:type="dxa"/>
            <w:tcBorders>
              <w:top w:val="nil"/>
              <w:left w:val="nil"/>
              <w:bottom w:val="nil"/>
              <w:right w:val="nil"/>
            </w:tcBorders>
          </w:tcPr>
          <w:p w:rsidR="002C1A54" w:rsidRDefault="002C1A54">
            <w:pPr>
              <w:pStyle w:val="ConsPlusNormal"/>
              <w:jc w:val="center"/>
            </w:pPr>
            <w:r>
              <w:t>89,58</w:t>
            </w:r>
          </w:p>
        </w:tc>
        <w:tc>
          <w:tcPr>
            <w:tcW w:w="1077" w:type="dxa"/>
            <w:tcBorders>
              <w:top w:val="nil"/>
              <w:left w:val="nil"/>
              <w:bottom w:val="nil"/>
              <w:right w:val="nil"/>
            </w:tcBorders>
          </w:tcPr>
          <w:p w:rsidR="002C1A54" w:rsidRDefault="002C1A54">
            <w:pPr>
              <w:pStyle w:val="ConsPlusNormal"/>
              <w:jc w:val="center"/>
            </w:pPr>
            <w:r>
              <w:t>144</w:t>
            </w:r>
          </w:p>
        </w:tc>
        <w:tc>
          <w:tcPr>
            <w:tcW w:w="920" w:type="dxa"/>
            <w:tcBorders>
              <w:top w:val="nil"/>
              <w:left w:val="nil"/>
              <w:bottom w:val="nil"/>
              <w:right w:val="nil"/>
            </w:tcBorders>
          </w:tcPr>
          <w:p w:rsidR="002C1A54" w:rsidRDefault="002C1A54">
            <w:pPr>
              <w:pStyle w:val="ConsPlusNormal"/>
              <w:jc w:val="center"/>
            </w:pPr>
            <w:r>
              <w:t>89,83</w:t>
            </w:r>
          </w:p>
        </w:tc>
        <w:tc>
          <w:tcPr>
            <w:tcW w:w="920" w:type="dxa"/>
            <w:tcBorders>
              <w:top w:val="nil"/>
              <w:left w:val="nil"/>
              <w:bottom w:val="nil"/>
              <w:right w:val="nil"/>
            </w:tcBorders>
          </w:tcPr>
          <w:p w:rsidR="002C1A54" w:rsidRDefault="002C1A54">
            <w:pPr>
              <w:pStyle w:val="ConsPlusNormal"/>
              <w:jc w:val="center"/>
            </w:pPr>
            <w:r>
              <w:t>74,46</w:t>
            </w:r>
          </w:p>
        </w:tc>
        <w:tc>
          <w:tcPr>
            <w:tcW w:w="920" w:type="dxa"/>
            <w:tcBorders>
              <w:top w:val="nil"/>
              <w:left w:val="nil"/>
              <w:bottom w:val="nil"/>
              <w:right w:val="nil"/>
            </w:tcBorders>
          </w:tcPr>
          <w:p w:rsidR="002C1A54" w:rsidRDefault="002C1A54">
            <w:pPr>
              <w:pStyle w:val="ConsPlusNormal"/>
              <w:jc w:val="center"/>
            </w:pPr>
            <w:r>
              <w:t>90,1</w:t>
            </w:r>
          </w:p>
        </w:tc>
        <w:tc>
          <w:tcPr>
            <w:tcW w:w="920" w:type="dxa"/>
            <w:tcBorders>
              <w:top w:val="nil"/>
              <w:left w:val="nil"/>
              <w:bottom w:val="nil"/>
              <w:right w:val="nil"/>
            </w:tcBorders>
          </w:tcPr>
          <w:p w:rsidR="002C1A54" w:rsidRDefault="002C1A54">
            <w:pPr>
              <w:pStyle w:val="ConsPlusNormal"/>
              <w:jc w:val="center"/>
            </w:pPr>
            <w:r>
              <w:t>155,41</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8.</w:t>
            </w:r>
          </w:p>
        </w:tc>
        <w:tc>
          <w:tcPr>
            <w:tcW w:w="2494" w:type="dxa"/>
            <w:tcBorders>
              <w:top w:val="nil"/>
              <w:left w:val="nil"/>
              <w:bottom w:val="nil"/>
              <w:right w:val="nil"/>
            </w:tcBorders>
          </w:tcPr>
          <w:p w:rsidR="002C1A54" w:rsidRDefault="002C1A54">
            <w:pPr>
              <w:pStyle w:val="ConsPlusNormal"/>
            </w:pPr>
            <w:r>
              <w:t>Дальневосточный федеральный округ</w:t>
            </w:r>
          </w:p>
        </w:tc>
        <w:tc>
          <w:tcPr>
            <w:tcW w:w="920" w:type="dxa"/>
            <w:tcBorders>
              <w:top w:val="nil"/>
              <w:left w:val="nil"/>
              <w:bottom w:val="nil"/>
              <w:right w:val="nil"/>
            </w:tcBorders>
          </w:tcPr>
          <w:p w:rsidR="002C1A54" w:rsidRDefault="002C1A54">
            <w:pPr>
              <w:pStyle w:val="ConsPlusNormal"/>
              <w:jc w:val="center"/>
            </w:pPr>
            <w:r>
              <w:t>23,89</w:t>
            </w:r>
          </w:p>
        </w:tc>
        <w:tc>
          <w:tcPr>
            <w:tcW w:w="1077" w:type="dxa"/>
            <w:tcBorders>
              <w:top w:val="nil"/>
              <w:left w:val="nil"/>
              <w:bottom w:val="nil"/>
              <w:right w:val="nil"/>
            </w:tcBorders>
          </w:tcPr>
          <w:p w:rsidR="002C1A54" w:rsidRDefault="002C1A54">
            <w:pPr>
              <w:pStyle w:val="ConsPlusNormal"/>
              <w:jc w:val="center"/>
            </w:pPr>
            <w:r>
              <w:t>48</w:t>
            </w:r>
          </w:p>
        </w:tc>
        <w:tc>
          <w:tcPr>
            <w:tcW w:w="920" w:type="dxa"/>
            <w:tcBorders>
              <w:top w:val="nil"/>
              <w:left w:val="nil"/>
              <w:bottom w:val="nil"/>
              <w:right w:val="nil"/>
            </w:tcBorders>
          </w:tcPr>
          <w:p w:rsidR="002C1A54" w:rsidRDefault="002C1A54">
            <w:pPr>
              <w:pStyle w:val="ConsPlusNormal"/>
              <w:jc w:val="center"/>
            </w:pPr>
            <w:r>
              <w:t>24,04</w:t>
            </w:r>
          </w:p>
        </w:tc>
        <w:tc>
          <w:tcPr>
            <w:tcW w:w="920" w:type="dxa"/>
            <w:tcBorders>
              <w:top w:val="nil"/>
              <w:left w:val="nil"/>
              <w:bottom w:val="nil"/>
              <w:right w:val="nil"/>
            </w:tcBorders>
          </w:tcPr>
          <w:p w:rsidR="002C1A54" w:rsidRDefault="002C1A54">
            <w:pPr>
              <w:pStyle w:val="ConsPlusNormal"/>
              <w:jc w:val="center"/>
            </w:pPr>
            <w:r>
              <w:t>52,71</w:t>
            </w:r>
          </w:p>
        </w:tc>
        <w:tc>
          <w:tcPr>
            <w:tcW w:w="920" w:type="dxa"/>
            <w:tcBorders>
              <w:top w:val="nil"/>
              <w:left w:val="nil"/>
              <w:bottom w:val="nil"/>
              <w:right w:val="nil"/>
            </w:tcBorders>
          </w:tcPr>
          <w:p w:rsidR="002C1A54" w:rsidRDefault="002C1A54">
            <w:pPr>
              <w:pStyle w:val="ConsPlusNormal"/>
              <w:jc w:val="center"/>
            </w:pPr>
            <w:r>
              <w:t>24,2</w:t>
            </w:r>
          </w:p>
        </w:tc>
        <w:tc>
          <w:tcPr>
            <w:tcW w:w="920" w:type="dxa"/>
            <w:tcBorders>
              <w:top w:val="nil"/>
              <w:left w:val="nil"/>
              <w:bottom w:val="nil"/>
              <w:right w:val="nil"/>
            </w:tcBorders>
          </w:tcPr>
          <w:p w:rsidR="002C1A54" w:rsidRDefault="002C1A54">
            <w:pPr>
              <w:pStyle w:val="ConsPlusNormal"/>
              <w:jc w:val="center"/>
            </w:pPr>
            <w:r>
              <w:t>51,57</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2415" w:type="dxa"/>
            <w:gridSpan w:val="12"/>
            <w:tcBorders>
              <w:top w:val="nil"/>
              <w:left w:val="nil"/>
              <w:bottom w:val="nil"/>
              <w:right w:val="nil"/>
            </w:tcBorders>
          </w:tcPr>
          <w:p w:rsidR="002C1A54" w:rsidRDefault="002C1A54">
            <w:pPr>
              <w:pStyle w:val="ConsPlusNormal"/>
              <w:jc w:val="center"/>
              <w:outlineLvl w:val="2"/>
            </w:pPr>
            <w:r>
              <w:t>Подпрограмма 2 "Искусство"</w:t>
            </w:r>
          </w:p>
        </w:tc>
      </w:tr>
      <w:tr w:rsidR="002C1A54">
        <w:tblPrEx>
          <w:tblBorders>
            <w:insideH w:val="none" w:sz="0" w:space="0" w:color="auto"/>
            <w:insideV w:val="none" w:sz="0" w:space="0" w:color="auto"/>
          </w:tblBorders>
        </w:tblPrEx>
        <w:tc>
          <w:tcPr>
            <w:tcW w:w="12415" w:type="dxa"/>
            <w:gridSpan w:val="12"/>
            <w:tcBorders>
              <w:top w:val="nil"/>
              <w:left w:val="nil"/>
              <w:bottom w:val="nil"/>
              <w:right w:val="nil"/>
            </w:tcBorders>
          </w:tcPr>
          <w:p w:rsidR="002C1A54" w:rsidRDefault="002C1A54">
            <w:pPr>
              <w:pStyle w:val="ConsPlusNormal"/>
              <w:jc w:val="center"/>
              <w:outlineLvl w:val="3"/>
            </w:pPr>
            <w:r>
              <w:t>Средняя численность участников клубных формирований в расчете на 1 тыс. человек, человек</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1.</w:t>
            </w:r>
          </w:p>
        </w:tc>
        <w:tc>
          <w:tcPr>
            <w:tcW w:w="2494" w:type="dxa"/>
            <w:tcBorders>
              <w:top w:val="nil"/>
              <w:left w:val="nil"/>
              <w:bottom w:val="nil"/>
              <w:right w:val="nil"/>
            </w:tcBorders>
          </w:tcPr>
          <w:p w:rsidR="002C1A54" w:rsidRDefault="002C1A54">
            <w:pPr>
              <w:pStyle w:val="ConsPlusNormal"/>
            </w:pPr>
            <w:r>
              <w:t>Центральный федеральный округ</w:t>
            </w:r>
          </w:p>
        </w:tc>
        <w:tc>
          <w:tcPr>
            <w:tcW w:w="920" w:type="dxa"/>
            <w:tcBorders>
              <w:top w:val="nil"/>
              <w:left w:val="nil"/>
              <w:bottom w:val="nil"/>
              <w:right w:val="nil"/>
            </w:tcBorders>
          </w:tcPr>
          <w:p w:rsidR="002C1A54" w:rsidRDefault="002C1A54">
            <w:pPr>
              <w:pStyle w:val="ConsPlusNormal"/>
              <w:jc w:val="center"/>
            </w:pPr>
            <w:r>
              <w:t>36,47</w:t>
            </w:r>
          </w:p>
        </w:tc>
        <w:tc>
          <w:tcPr>
            <w:tcW w:w="1077" w:type="dxa"/>
            <w:tcBorders>
              <w:top w:val="nil"/>
              <w:left w:val="nil"/>
              <w:bottom w:val="nil"/>
              <w:right w:val="nil"/>
            </w:tcBorders>
          </w:tcPr>
          <w:p w:rsidR="002C1A54" w:rsidRDefault="002C1A54">
            <w:pPr>
              <w:pStyle w:val="ConsPlusNormal"/>
              <w:jc w:val="center"/>
            </w:pPr>
            <w:r>
              <w:t>34,78</w:t>
            </w:r>
          </w:p>
        </w:tc>
        <w:tc>
          <w:tcPr>
            <w:tcW w:w="920" w:type="dxa"/>
            <w:tcBorders>
              <w:top w:val="nil"/>
              <w:left w:val="nil"/>
              <w:bottom w:val="nil"/>
              <w:right w:val="nil"/>
            </w:tcBorders>
          </w:tcPr>
          <w:p w:rsidR="002C1A54" w:rsidRDefault="002C1A54">
            <w:pPr>
              <w:pStyle w:val="ConsPlusNormal"/>
              <w:jc w:val="center"/>
            </w:pPr>
            <w:r>
              <w:t>36,65</w:t>
            </w:r>
          </w:p>
        </w:tc>
        <w:tc>
          <w:tcPr>
            <w:tcW w:w="920" w:type="dxa"/>
            <w:tcBorders>
              <w:top w:val="nil"/>
              <w:left w:val="nil"/>
              <w:bottom w:val="nil"/>
              <w:right w:val="nil"/>
            </w:tcBorders>
          </w:tcPr>
          <w:p w:rsidR="002C1A54" w:rsidRDefault="002C1A54">
            <w:pPr>
              <w:pStyle w:val="ConsPlusNormal"/>
              <w:jc w:val="center"/>
            </w:pPr>
            <w:r>
              <w:t>35,4</w:t>
            </w:r>
          </w:p>
        </w:tc>
        <w:tc>
          <w:tcPr>
            <w:tcW w:w="920" w:type="dxa"/>
            <w:tcBorders>
              <w:top w:val="nil"/>
              <w:left w:val="nil"/>
              <w:bottom w:val="nil"/>
              <w:right w:val="nil"/>
            </w:tcBorders>
          </w:tcPr>
          <w:p w:rsidR="002C1A54" w:rsidRDefault="002C1A54">
            <w:pPr>
              <w:pStyle w:val="ConsPlusNormal"/>
              <w:jc w:val="center"/>
            </w:pPr>
            <w:r>
              <w:t>36,83</w:t>
            </w:r>
          </w:p>
        </w:tc>
        <w:tc>
          <w:tcPr>
            <w:tcW w:w="920" w:type="dxa"/>
            <w:tcBorders>
              <w:top w:val="nil"/>
              <w:left w:val="nil"/>
              <w:bottom w:val="nil"/>
              <w:right w:val="nil"/>
            </w:tcBorders>
          </w:tcPr>
          <w:p w:rsidR="002C1A54" w:rsidRDefault="002C1A54">
            <w:pPr>
              <w:pStyle w:val="ConsPlusNormal"/>
              <w:jc w:val="center"/>
            </w:pPr>
            <w:r>
              <w:t>36,93</w:t>
            </w:r>
          </w:p>
        </w:tc>
        <w:tc>
          <w:tcPr>
            <w:tcW w:w="920" w:type="dxa"/>
            <w:tcBorders>
              <w:top w:val="nil"/>
              <w:left w:val="nil"/>
              <w:bottom w:val="nil"/>
              <w:right w:val="nil"/>
            </w:tcBorders>
          </w:tcPr>
          <w:p w:rsidR="002C1A54" w:rsidRDefault="002C1A54">
            <w:pPr>
              <w:pStyle w:val="ConsPlusNormal"/>
              <w:jc w:val="center"/>
            </w:pPr>
            <w:r>
              <w:t>35,36</w:t>
            </w:r>
          </w:p>
        </w:tc>
        <w:tc>
          <w:tcPr>
            <w:tcW w:w="920" w:type="dxa"/>
            <w:tcBorders>
              <w:top w:val="nil"/>
              <w:left w:val="nil"/>
              <w:bottom w:val="nil"/>
              <w:right w:val="nil"/>
            </w:tcBorders>
          </w:tcPr>
          <w:p w:rsidR="002C1A54" w:rsidRDefault="002C1A54">
            <w:pPr>
              <w:pStyle w:val="ConsPlusNormal"/>
              <w:jc w:val="center"/>
            </w:pPr>
            <w:r>
              <w:t>35,55</w:t>
            </w:r>
          </w:p>
        </w:tc>
        <w:tc>
          <w:tcPr>
            <w:tcW w:w="920" w:type="dxa"/>
            <w:tcBorders>
              <w:top w:val="nil"/>
              <w:left w:val="nil"/>
              <w:bottom w:val="nil"/>
              <w:right w:val="nil"/>
            </w:tcBorders>
          </w:tcPr>
          <w:p w:rsidR="002C1A54" w:rsidRDefault="002C1A54">
            <w:pPr>
              <w:pStyle w:val="ConsPlusNormal"/>
              <w:jc w:val="center"/>
            </w:pPr>
            <w:r>
              <w:t>35,75</w:t>
            </w:r>
          </w:p>
        </w:tc>
        <w:tc>
          <w:tcPr>
            <w:tcW w:w="923" w:type="dxa"/>
            <w:tcBorders>
              <w:top w:val="nil"/>
              <w:left w:val="nil"/>
              <w:bottom w:val="nil"/>
              <w:right w:val="nil"/>
            </w:tcBorders>
          </w:tcPr>
          <w:p w:rsidR="002C1A54" w:rsidRDefault="002C1A54">
            <w:pPr>
              <w:pStyle w:val="ConsPlusNormal"/>
              <w:jc w:val="center"/>
            </w:pPr>
            <w:r>
              <w:t>35,96</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2.</w:t>
            </w:r>
          </w:p>
        </w:tc>
        <w:tc>
          <w:tcPr>
            <w:tcW w:w="2494" w:type="dxa"/>
            <w:tcBorders>
              <w:top w:val="nil"/>
              <w:left w:val="nil"/>
              <w:bottom w:val="nil"/>
              <w:right w:val="nil"/>
            </w:tcBorders>
          </w:tcPr>
          <w:p w:rsidR="002C1A54" w:rsidRDefault="002C1A54">
            <w:pPr>
              <w:pStyle w:val="ConsPlusNormal"/>
            </w:pPr>
            <w:r>
              <w:t>Северо-Западный федеральный округ</w:t>
            </w:r>
          </w:p>
        </w:tc>
        <w:tc>
          <w:tcPr>
            <w:tcW w:w="920" w:type="dxa"/>
            <w:tcBorders>
              <w:top w:val="nil"/>
              <w:left w:val="nil"/>
              <w:bottom w:val="nil"/>
              <w:right w:val="nil"/>
            </w:tcBorders>
          </w:tcPr>
          <w:p w:rsidR="002C1A54" w:rsidRDefault="002C1A54">
            <w:pPr>
              <w:pStyle w:val="ConsPlusNormal"/>
              <w:jc w:val="center"/>
            </w:pPr>
            <w:r>
              <w:t>37,29</w:t>
            </w:r>
          </w:p>
        </w:tc>
        <w:tc>
          <w:tcPr>
            <w:tcW w:w="1077" w:type="dxa"/>
            <w:tcBorders>
              <w:top w:val="nil"/>
              <w:left w:val="nil"/>
              <w:bottom w:val="nil"/>
              <w:right w:val="nil"/>
            </w:tcBorders>
          </w:tcPr>
          <w:p w:rsidR="002C1A54" w:rsidRDefault="002C1A54">
            <w:pPr>
              <w:pStyle w:val="ConsPlusNormal"/>
              <w:jc w:val="center"/>
            </w:pPr>
            <w:r>
              <w:t>38,01</w:t>
            </w:r>
          </w:p>
        </w:tc>
        <w:tc>
          <w:tcPr>
            <w:tcW w:w="920" w:type="dxa"/>
            <w:tcBorders>
              <w:top w:val="nil"/>
              <w:left w:val="nil"/>
              <w:bottom w:val="nil"/>
              <w:right w:val="nil"/>
            </w:tcBorders>
          </w:tcPr>
          <w:p w:rsidR="002C1A54" w:rsidRDefault="002C1A54">
            <w:pPr>
              <w:pStyle w:val="ConsPlusNormal"/>
              <w:jc w:val="center"/>
            </w:pPr>
            <w:r>
              <w:t>37,53</w:t>
            </w:r>
          </w:p>
        </w:tc>
        <w:tc>
          <w:tcPr>
            <w:tcW w:w="920" w:type="dxa"/>
            <w:tcBorders>
              <w:top w:val="nil"/>
              <w:left w:val="nil"/>
              <w:bottom w:val="nil"/>
              <w:right w:val="nil"/>
            </w:tcBorders>
          </w:tcPr>
          <w:p w:rsidR="002C1A54" w:rsidRDefault="002C1A54">
            <w:pPr>
              <w:pStyle w:val="ConsPlusNormal"/>
              <w:jc w:val="center"/>
            </w:pPr>
            <w:r>
              <w:t>38</w:t>
            </w:r>
          </w:p>
        </w:tc>
        <w:tc>
          <w:tcPr>
            <w:tcW w:w="920" w:type="dxa"/>
            <w:tcBorders>
              <w:top w:val="nil"/>
              <w:left w:val="nil"/>
              <w:bottom w:val="nil"/>
              <w:right w:val="nil"/>
            </w:tcBorders>
          </w:tcPr>
          <w:p w:rsidR="002C1A54" w:rsidRDefault="002C1A54">
            <w:pPr>
              <w:pStyle w:val="ConsPlusNormal"/>
              <w:jc w:val="center"/>
            </w:pPr>
            <w:r>
              <w:t>37,77</w:t>
            </w:r>
          </w:p>
        </w:tc>
        <w:tc>
          <w:tcPr>
            <w:tcW w:w="920" w:type="dxa"/>
            <w:tcBorders>
              <w:top w:val="nil"/>
              <w:left w:val="nil"/>
              <w:bottom w:val="nil"/>
              <w:right w:val="nil"/>
            </w:tcBorders>
          </w:tcPr>
          <w:p w:rsidR="002C1A54" w:rsidRDefault="002C1A54">
            <w:pPr>
              <w:pStyle w:val="ConsPlusNormal"/>
              <w:jc w:val="center"/>
            </w:pPr>
            <w:r>
              <w:t>36,04</w:t>
            </w:r>
          </w:p>
        </w:tc>
        <w:tc>
          <w:tcPr>
            <w:tcW w:w="920" w:type="dxa"/>
            <w:tcBorders>
              <w:top w:val="nil"/>
              <w:left w:val="nil"/>
              <w:bottom w:val="nil"/>
              <w:right w:val="nil"/>
            </w:tcBorders>
          </w:tcPr>
          <w:p w:rsidR="002C1A54" w:rsidRDefault="002C1A54">
            <w:pPr>
              <w:pStyle w:val="ConsPlusNormal"/>
              <w:jc w:val="center"/>
            </w:pPr>
            <w:r>
              <w:t>38,64</w:t>
            </w:r>
          </w:p>
        </w:tc>
        <w:tc>
          <w:tcPr>
            <w:tcW w:w="920" w:type="dxa"/>
            <w:tcBorders>
              <w:top w:val="nil"/>
              <w:left w:val="nil"/>
              <w:bottom w:val="nil"/>
              <w:right w:val="nil"/>
            </w:tcBorders>
          </w:tcPr>
          <w:p w:rsidR="002C1A54" w:rsidRDefault="002C1A54">
            <w:pPr>
              <w:pStyle w:val="ConsPlusNormal"/>
              <w:jc w:val="center"/>
            </w:pPr>
            <w:r>
              <w:t>38,85</w:t>
            </w:r>
          </w:p>
        </w:tc>
        <w:tc>
          <w:tcPr>
            <w:tcW w:w="920" w:type="dxa"/>
            <w:tcBorders>
              <w:top w:val="nil"/>
              <w:left w:val="nil"/>
              <w:bottom w:val="nil"/>
              <w:right w:val="nil"/>
            </w:tcBorders>
          </w:tcPr>
          <w:p w:rsidR="002C1A54" w:rsidRDefault="002C1A54">
            <w:pPr>
              <w:pStyle w:val="ConsPlusNormal"/>
              <w:jc w:val="center"/>
            </w:pPr>
            <w:r>
              <w:t>39,07</w:t>
            </w:r>
          </w:p>
        </w:tc>
        <w:tc>
          <w:tcPr>
            <w:tcW w:w="923" w:type="dxa"/>
            <w:tcBorders>
              <w:top w:val="nil"/>
              <w:left w:val="nil"/>
              <w:bottom w:val="nil"/>
              <w:right w:val="nil"/>
            </w:tcBorders>
          </w:tcPr>
          <w:p w:rsidR="002C1A54" w:rsidRDefault="002C1A54">
            <w:pPr>
              <w:pStyle w:val="ConsPlusNormal"/>
              <w:jc w:val="center"/>
            </w:pPr>
            <w:r>
              <w:t>39,3</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3.</w:t>
            </w:r>
          </w:p>
        </w:tc>
        <w:tc>
          <w:tcPr>
            <w:tcW w:w="2494" w:type="dxa"/>
            <w:tcBorders>
              <w:top w:val="nil"/>
              <w:left w:val="nil"/>
              <w:bottom w:val="nil"/>
              <w:right w:val="nil"/>
            </w:tcBorders>
          </w:tcPr>
          <w:p w:rsidR="002C1A54" w:rsidRDefault="002C1A54">
            <w:pPr>
              <w:pStyle w:val="ConsPlusNormal"/>
            </w:pPr>
            <w:r>
              <w:t>Южный федеральный округ</w:t>
            </w:r>
          </w:p>
        </w:tc>
        <w:tc>
          <w:tcPr>
            <w:tcW w:w="920" w:type="dxa"/>
            <w:tcBorders>
              <w:top w:val="nil"/>
              <w:left w:val="nil"/>
              <w:bottom w:val="nil"/>
              <w:right w:val="nil"/>
            </w:tcBorders>
          </w:tcPr>
          <w:p w:rsidR="002C1A54" w:rsidRDefault="002C1A54">
            <w:pPr>
              <w:pStyle w:val="ConsPlusNormal"/>
              <w:jc w:val="center"/>
            </w:pPr>
            <w:r>
              <w:t>46,76</w:t>
            </w:r>
          </w:p>
        </w:tc>
        <w:tc>
          <w:tcPr>
            <w:tcW w:w="1077" w:type="dxa"/>
            <w:tcBorders>
              <w:top w:val="nil"/>
              <w:left w:val="nil"/>
              <w:bottom w:val="nil"/>
              <w:right w:val="nil"/>
            </w:tcBorders>
          </w:tcPr>
          <w:p w:rsidR="002C1A54" w:rsidRDefault="002C1A54">
            <w:pPr>
              <w:pStyle w:val="ConsPlusNormal"/>
              <w:jc w:val="center"/>
            </w:pPr>
            <w:r>
              <w:t>43,3</w:t>
            </w:r>
          </w:p>
        </w:tc>
        <w:tc>
          <w:tcPr>
            <w:tcW w:w="920" w:type="dxa"/>
            <w:tcBorders>
              <w:top w:val="nil"/>
              <w:left w:val="nil"/>
              <w:bottom w:val="nil"/>
              <w:right w:val="nil"/>
            </w:tcBorders>
          </w:tcPr>
          <w:p w:rsidR="002C1A54" w:rsidRDefault="002C1A54">
            <w:pPr>
              <w:pStyle w:val="ConsPlusNormal"/>
              <w:jc w:val="center"/>
            </w:pPr>
            <w:r>
              <w:t>47</w:t>
            </w:r>
          </w:p>
        </w:tc>
        <w:tc>
          <w:tcPr>
            <w:tcW w:w="920" w:type="dxa"/>
            <w:tcBorders>
              <w:top w:val="nil"/>
              <w:left w:val="nil"/>
              <w:bottom w:val="nil"/>
              <w:right w:val="nil"/>
            </w:tcBorders>
          </w:tcPr>
          <w:p w:rsidR="002C1A54" w:rsidRDefault="002C1A54">
            <w:pPr>
              <w:pStyle w:val="ConsPlusNormal"/>
              <w:jc w:val="center"/>
            </w:pPr>
            <w:r>
              <w:t>46,6</w:t>
            </w:r>
          </w:p>
        </w:tc>
        <w:tc>
          <w:tcPr>
            <w:tcW w:w="920" w:type="dxa"/>
            <w:tcBorders>
              <w:top w:val="nil"/>
              <w:left w:val="nil"/>
              <w:bottom w:val="nil"/>
              <w:right w:val="nil"/>
            </w:tcBorders>
          </w:tcPr>
          <w:p w:rsidR="002C1A54" w:rsidRDefault="002C1A54">
            <w:pPr>
              <w:pStyle w:val="ConsPlusNormal"/>
              <w:jc w:val="center"/>
            </w:pPr>
            <w:r>
              <w:t>47,26</w:t>
            </w:r>
          </w:p>
        </w:tc>
        <w:tc>
          <w:tcPr>
            <w:tcW w:w="920" w:type="dxa"/>
            <w:tcBorders>
              <w:top w:val="nil"/>
              <w:left w:val="nil"/>
              <w:bottom w:val="nil"/>
              <w:right w:val="nil"/>
            </w:tcBorders>
          </w:tcPr>
          <w:p w:rsidR="002C1A54" w:rsidRDefault="002C1A54">
            <w:pPr>
              <w:pStyle w:val="ConsPlusNormal"/>
              <w:jc w:val="center"/>
            </w:pPr>
            <w:r>
              <w:t>45,35</w:t>
            </w:r>
          </w:p>
        </w:tc>
        <w:tc>
          <w:tcPr>
            <w:tcW w:w="920" w:type="dxa"/>
            <w:tcBorders>
              <w:top w:val="nil"/>
              <w:left w:val="nil"/>
              <w:bottom w:val="nil"/>
              <w:right w:val="nil"/>
            </w:tcBorders>
          </w:tcPr>
          <w:p w:rsidR="002C1A54" w:rsidRDefault="002C1A54">
            <w:pPr>
              <w:pStyle w:val="ConsPlusNormal"/>
              <w:jc w:val="center"/>
            </w:pPr>
            <w:r>
              <w:t>48,1</w:t>
            </w:r>
          </w:p>
        </w:tc>
        <w:tc>
          <w:tcPr>
            <w:tcW w:w="920" w:type="dxa"/>
            <w:tcBorders>
              <w:top w:val="nil"/>
              <w:left w:val="nil"/>
              <w:bottom w:val="nil"/>
              <w:right w:val="nil"/>
            </w:tcBorders>
          </w:tcPr>
          <w:p w:rsidR="002C1A54" w:rsidRDefault="002C1A54">
            <w:pPr>
              <w:pStyle w:val="ConsPlusNormal"/>
              <w:jc w:val="center"/>
            </w:pPr>
            <w:r>
              <w:t>48,37</w:t>
            </w:r>
          </w:p>
        </w:tc>
        <w:tc>
          <w:tcPr>
            <w:tcW w:w="920" w:type="dxa"/>
            <w:tcBorders>
              <w:top w:val="nil"/>
              <w:left w:val="nil"/>
              <w:bottom w:val="nil"/>
              <w:right w:val="nil"/>
            </w:tcBorders>
          </w:tcPr>
          <w:p w:rsidR="002C1A54" w:rsidRDefault="002C1A54">
            <w:pPr>
              <w:pStyle w:val="ConsPlusNormal"/>
              <w:jc w:val="center"/>
            </w:pPr>
            <w:r>
              <w:t>48,63</w:t>
            </w:r>
          </w:p>
        </w:tc>
        <w:tc>
          <w:tcPr>
            <w:tcW w:w="923" w:type="dxa"/>
            <w:tcBorders>
              <w:top w:val="nil"/>
              <w:left w:val="nil"/>
              <w:bottom w:val="nil"/>
              <w:right w:val="nil"/>
            </w:tcBorders>
          </w:tcPr>
          <w:p w:rsidR="002C1A54" w:rsidRDefault="002C1A54">
            <w:pPr>
              <w:pStyle w:val="ConsPlusNormal"/>
              <w:jc w:val="center"/>
            </w:pPr>
            <w:r>
              <w:t>48,92</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lastRenderedPageBreak/>
              <w:t>4.</w:t>
            </w:r>
          </w:p>
        </w:tc>
        <w:tc>
          <w:tcPr>
            <w:tcW w:w="2494" w:type="dxa"/>
            <w:tcBorders>
              <w:top w:val="nil"/>
              <w:left w:val="nil"/>
              <w:bottom w:val="nil"/>
              <w:right w:val="nil"/>
            </w:tcBorders>
          </w:tcPr>
          <w:p w:rsidR="002C1A54" w:rsidRDefault="002C1A54">
            <w:pPr>
              <w:pStyle w:val="ConsPlusNormal"/>
            </w:pPr>
            <w:r>
              <w:t>Северо-Кавказский федеральный округ</w:t>
            </w:r>
          </w:p>
        </w:tc>
        <w:tc>
          <w:tcPr>
            <w:tcW w:w="920" w:type="dxa"/>
            <w:tcBorders>
              <w:top w:val="nil"/>
              <w:left w:val="nil"/>
              <w:bottom w:val="nil"/>
              <w:right w:val="nil"/>
            </w:tcBorders>
          </w:tcPr>
          <w:p w:rsidR="002C1A54" w:rsidRDefault="002C1A54">
            <w:pPr>
              <w:pStyle w:val="ConsPlusNormal"/>
              <w:jc w:val="center"/>
            </w:pPr>
            <w:r>
              <w:t>28,43</w:t>
            </w:r>
          </w:p>
        </w:tc>
        <w:tc>
          <w:tcPr>
            <w:tcW w:w="1077" w:type="dxa"/>
            <w:tcBorders>
              <w:top w:val="nil"/>
              <w:left w:val="nil"/>
              <w:bottom w:val="nil"/>
              <w:right w:val="nil"/>
            </w:tcBorders>
          </w:tcPr>
          <w:p w:rsidR="002C1A54" w:rsidRDefault="002C1A54">
            <w:pPr>
              <w:pStyle w:val="ConsPlusNormal"/>
              <w:jc w:val="center"/>
            </w:pPr>
            <w:r>
              <w:t>30,52</w:t>
            </w:r>
          </w:p>
        </w:tc>
        <w:tc>
          <w:tcPr>
            <w:tcW w:w="920" w:type="dxa"/>
            <w:tcBorders>
              <w:top w:val="nil"/>
              <w:left w:val="nil"/>
              <w:bottom w:val="nil"/>
              <w:right w:val="nil"/>
            </w:tcBorders>
          </w:tcPr>
          <w:p w:rsidR="002C1A54" w:rsidRDefault="002C1A54">
            <w:pPr>
              <w:pStyle w:val="ConsPlusNormal"/>
              <w:jc w:val="center"/>
            </w:pPr>
            <w:r>
              <w:t>28,36</w:t>
            </w:r>
          </w:p>
        </w:tc>
        <w:tc>
          <w:tcPr>
            <w:tcW w:w="920" w:type="dxa"/>
            <w:tcBorders>
              <w:top w:val="nil"/>
              <w:left w:val="nil"/>
              <w:bottom w:val="nil"/>
              <w:right w:val="nil"/>
            </w:tcBorders>
          </w:tcPr>
          <w:p w:rsidR="002C1A54" w:rsidRDefault="002C1A54">
            <w:pPr>
              <w:pStyle w:val="ConsPlusNormal"/>
              <w:jc w:val="center"/>
            </w:pPr>
            <w:r>
              <w:t>28,8</w:t>
            </w:r>
          </w:p>
        </w:tc>
        <w:tc>
          <w:tcPr>
            <w:tcW w:w="920" w:type="dxa"/>
            <w:tcBorders>
              <w:top w:val="nil"/>
              <w:left w:val="nil"/>
              <w:bottom w:val="nil"/>
              <w:right w:val="nil"/>
            </w:tcBorders>
          </w:tcPr>
          <w:p w:rsidR="002C1A54" w:rsidRDefault="002C1A54">
            <w:pPr>
              <w:pStyle w:val="ConsPlusNormal"/>
              <w:jc w:val="center"/>
            </w:pPr>
            <w:r>
              <w:t>28,29</w:t>
            </w:r>
          </w:p>
        </w:tc>
        <w:tc>
          <w:tcPr>
            <w:tcW w:w="920" w:type="dxa"/>
            <w:tcBorders>
              <w:top w:val="nil"/>
              <w:left w:val="nil"/>
              <w:bottom w:val="nil"/>
              <w:right w:val="nil"/>
            </w:tcBorders>
          </w:tcPr>
          <w:p w:rsidR="002C1A54" w:rsidRDefault="002C1A54">
            <w:pPr>
              <w:pStyle w:val="ConsPlusNormal"/>
              <w:jc w:val="center"/>
            </w:pPr>
            <w:r>
              <w:t>29,41</w:t>
            </w:r>
          </w:p>
        </w:tc>
        <w:tc>
          <w:tcPr>
            <w:tcW w:w="920" w:type="dxa"/>
            <w:tcBorders>
              <w:top w:val="nil"/>
              <w:left w:val="nil"/>
              <w:bottom w:val="nil"/>
              <w:right w:val="nil"/>
            </w:tcBorders>
          </w:tcPr>
          <w:p w:rsidR="002C1A54" w:rsidRDefault="002C1A54">
            <w:pPr>
              <w:pStyle w:val="ConsPlusNormal"/>
              <w:jc w:val="center"/>
            </w:pPr>
            <w:r>
              <w:t>31,03</w:t>
            </w:r>
          </w:p>
        </w:tc>
        <w:tc>
          <w:tcPr>
            <w:tcW w:w="920" w:type="dxa"/>
            <w:tcBorders>
              <w:top w:val="nil"/>
              <w:left w:val="nil"/>
              <w:bottom w:val="nil"/>
              <w:right w:val="nil"/>
            </w:tcBorders>
          </w:tcPr>
          <w:p w:rsidR="002C1A54" w:rsidRDefault="002C1A54">
            <w:pPr>
              <w:pStyle w:val="ConsPlusNormal"/>
              <w:jc w:val="center"/>
            </w:pPr>
            <w:r>
              <w:t>31,2</w:t>
            </w:r>
          </w:p>
        </w:tc>
        <w:tc>
          <w:tcPr>
            <w:tcW w:w="920" w:type="dxa"/>
            <w:tcBorders>
              <w:top w:val="nil"/>
              <w:left w:val="nil"/>
              <w:bottom w:val="nil"/>
              <w:right w:val="nil"/>
            </w:tcBorders>
          </w:tcPr>
          <w:p w:rsidR="002C1A54" w:rsidRDefault="002C1A54">
            <w:pPr>
              <w:pStyle w:val="ConsPlusNormal"/>
              <w:jc w:val="center"/>
            </w:pPr>
            <w:r>
              <w:t>31,37</w:t>
            </w:r>
          </w:p>
        </w:tc>
        <w:tc>
          <w:tcPr>
            <w:tcW w:w="923" w:type="dxa"/>
            <w:tcBorders>
              <w:top w:val="nil"/>
              <w:left w:val="nil"/>
              <w:bottom w:val="nil"/>
              <w:right w:val="nil"/>
            </w:tcBorders>
          </w:tcPr>
          <w:p w:rsidR="002C1A54" w:rsidRDefault="002C1A54">
            <w:pPr>
              <w:pStyle w:val="ConsPlusNormal"/>
              <w:jc w:val="center"/>
            </w:pPr>
            <w:r>
              <w:t>31,55</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5.</w:t>
            </w:r>
          </w:p>
        </w:tc>
        <w:tc>
          <w:tcPr>
            <w:tcW w:w="2494" w:type="dxa"/>
            <w:tcBorders>
              <w:top w:val="nil"/>
              <w:left w:val="nil"/>
              <w:bottom w:val="nil"/>
              <w:right w:val="nil"/>
            </w:tcBorders>
          </w:tcPr>
          <w:p w:rsidR="002C1A54" w:rsidRDefault="002C1A54">
            <w:pPr>
              <w:pStyle w:val="ConsPlusNormal"/>
            </w:pPr>
            <w:r>
              <w:t>Приволжский федеральный округ</w:t>
            </w:r>
          </w:p>
        </w:tc>
        <w:tc>
          <w:tcPr>
            <w:tcW w:w="920" w:type="dxa"/>
            <w:tcBorders>
              <w:top w:val="nil"/>
              <w:left w:val="nil"/>
              <w:bottom w:val="nil"/>
              <w:right w:val="nil"/>
            </w:tcBorders>
          </w:tcPr>
          <w:p w:rsidR="002C1A54" w:rsidRDefault="002C1A54">
            <w:pPr>
              <w:pStyle w:val="ConsPlusNormal"/>
              <w:jc w:val="center"/>
            </w:pPr>
            <w:r>
              <w:t>47,54</w:t>
            </w:r>
          </w:p>
        </w:tc>
        <w:tc>
          <w:tcPr>
            <w:tcW w:w="1077" w:type="dxa"/>
            <w:tcBorders>
              <w:top w:val="nil"/>
              <w:left w:val="nil"/>
              <w:bottom w:val="nil"/>
              <w:right w:val="nil"/>
            </w:tcBorders>
          </w:tcPr>
          <w:p w:rsidR="002C1A54" w:rsidRDefault="002C1A54">
            <w:pPr>
              <w:pStyle w:val="ConsPlusNormal"/>
              <w:jc w:val="center"/>
            </w:pPr>
            <w:r>
              <w:t>47,52</w:t>
            </w:r>
          </w:p>
        </w:tc>
        <w:tc>
          <w:tcPr>
            <w:tcW w:w="920" w:type="dxa"/>
            <w:tcBorders>
              <w:top w:val="nil"/>
              <w:left w:val="nil"/>
              <w:bottom w:val="nil"/>
              <w:right w:val="nil"/>
            </w:tcBorders>
          </w:tcPr>
          <w:p w:rsidR="002C1A54" w:rsidRDefault="002C1A54">
            <w:pPr>
              <w:pStyle w:val="ConsPlusNormal"/>
              <w:jc w:val="center"/>
            </w:pPr>
            <w:r>
              <w:t>47,85</w:t>
            </w:r>
          </w:p>
        </w:tc>
        <w:tc>
          <w:tcPr>
            <w:tcW w:w="920" w:type="dxa"/>
            <w:tcBorders>
              <w:top w:val="nil"/>
              <w:left w:val="nil"/>
              <w:bottom w:val="nil"/>
              <w:right w:val="nil"/>
            </w:tcBorders>
          </w:tcPr>
          <w:p w:rsidR="002C1A54" w:rsidRDefault="002C1A54">
            <w:pPr>
              <w:pStyle w:val="ConsPlusNormal"/>
              <w:jc w:val="center"/>
            </w:pPr>
            <w:r>
              <w:t>46,5</w:t>
            </w:r>
          </w:p>
        </w:tc>
        <w:tc>
          <w:tcPr>
            <w:tcW w:w="920" w:type="dxa"/>
            <w:tcBorders>
              <w:top w:val="nil"/>
              <w:left w:val="nil"/>
              <w:bottom w:val="nil"/>
              <w:right w:val="nil"/>
            </w:tcBorders>
          </w:tcPr>
          <w:p w:rsidR="002C1A54" w:rsidRDefault="002C1A54">
            <w:pPr>
              <w:pStyle w:val="ConsPlusNormal"/>
              <w:jc w:val="center"/>
            </w:pPr>
            <w:r>
              <w:t>48,17</w:t>
            </w:r>
          </w:p>
        </w:tc>
        <w:tc>
          <w:tcPr>
            <w:tcW w:w="920" w:type="dxa"/>
            <w:tcBorders>
              <w:top w:val="nil"/>
              <w:left w:val="nil"/>
              <w:bottom w:val="nil"/>
              <w:right w:val="nil"/>
            </w:tcBorders>
          </w:tcPr>
          <w:p w:rsidR="002C1A54" w:rsidRDefault="002C1A54">
            <w:pPr>
              <w:pStyle w:val="ConsPlusNormal"/>
              <w:jc w:val="center"/>
            </w:pPr>
            <w:r>
              <w:t>47,15</w:t>
            </w:r>
          </w:p>
        </w:tc>
        <w:tc>
          <w:tcPr>
            <w:tcW w:w="920" w:type="dxa"/>
            <w:tcBorders>
              <w:top w:val="nil"/>
              <w:left w:val="nil"/>
              <w:bottom w:val="nil"/>
              <w:right w:val="nil"/>
            </w:tcBorders>
          </w:tcPr>
          <w:p w:rsidR="002C1A54" w:rsidRDefault="002C1A54">
            <w:pPr>
              <w:pStyle w:val="ConsPlusNormal"/>
              <w:jc w:val="center"/>
            </w:pPr>
            <w:r>
              <w:t>48,31</w:t>
            </w:r>
          </w:p>
        </w:tc>
        <w:tc>
          <w:tcPr>
            <w:tcW w:w="920" w:type="dxa"/>
            <w:tcBorders>
              <w:top w:val="nil"/>
              <w:left w:val="nil"/>
              <w:bottom w:val="nil"/>
              <w:right w:val="nil"/>
            </w:tcBorders>
          </w:tcPr>
          <w:p w:rsidR="002C1A54" w:rsidRDefault="002C1A54">
            <w:pPr>
              <w:pStyle w:val="ConsPlusNormal"/>
              <w:jc w:val="center"/>
            </w:pPr>
            <w:r>
              <w:t>48,57</w:t>
            </w:r>
          </w:p>
        </w:tc>
        <w:tc>
          <w:tcPr>
            <w:tcW w:w="920" w:type="dxa"/>
            <w:tcBorders>
              <w:top w:val="nil"/>
              <w:left w:val="nil"/>
              <w:bottom w:val="nil"/>
              <w:right w:val="nil"/>
            </w:tcBorders>
          </w:tcPr>
          <w:p w:rsidR="002C1A54" w:rsidRDefault="002C1A54">
            <w:pPr>
              <w:pStyle w:val="ConsPlusNormal"/>
              <w:jc w:val="center"/>
            </w:pPr>
            <w:r>
              <w:t>48,84</w:t>
            </w:r>
          </w:p>
        </w:tc>
        <w:tc>
          <w:tcPr>
            <w:tcW w:w="923" w:type="dxa"/>
            <w:tcBorders>
              <w:top w:val="nil"/>
              <w:left w:val="nil"/>
              <w:bottom w:val="nil"/>
              <w:right w:val="nil"/>
            </w:tcBorders>
          </w:tcPr>
          <w:p w:rsidR="002C1A54" w:rsidRDefault="002C1A54">
            <w:pPr>
              <w:pStyle w:val="ConsPlusNormal"/>
              <w:jc w:val="center"/>
            </w:pPr>
            <w:r>
              <w:t>49,13</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6.</w:t>
            </w:r>
          </w:p>
        </w:tc>
        <w:tc>
          <w:tcPr>
            <w:tcW w:w="2494" w:type="dxa"/>
            <w:tcBorders>
              <w:top w:val="nil"/>
              <w:left w:val="nil"/>
              <w:bottom w:val="nil"/>
              <w:right w:val="nil"/>
            </w:tcBorders>
          </w:tcPr>
          <w:p w:rsidR="002C1A54" w:rsidRDefault="002C1A54">
            <w:pPr>
              <w:pStyle w:val="ConsPlusNormal"/>
            </w:pPr>
            <w:r>
              <w:t>Уральский федеральный округ</w:t>
            </w:r>
          </w:p>
        </w:tc>
        <w:tc>
          <w:tcPr>
            <w:tcW w:w="920" w:type="dxa"/>
            <w:tcBorders>
              <w:top w:val="nil"/>
              <w:left w:val="nil"/>
              <w:bottom w:val="nil"/>
              <w:right w:val="nil"/>
            </w:tcBorders>
          </w:tcPr>
          <w:p w:rsidR="002C1A54" w:rsidRDefault="002C1A54">
            <w:pPr>
              <w:pStyle w:val="ConsPlusNormal"/>
              <w:jc w:val="center"/>
            </w:pPr>
            <w:r>
              <w:t>33,61</w:t>
            </w:r>
          </w:p>
        </w:tc>
        <w:tc>
          <w:tcPr>
            <w:tcW w:w="1077" w:type="dxa"/>
            <w:tcBorders>
              <w:top w:val="nil"/>
              <w:left w:val="nil"/>
              <w:bottom w:val="nil"/>
              <w:right w:val="nil"/>
            </w:tcBorders>
          </w:tcPr>
          <w:p w:rsidR="002C1A54" w:rsidRDefault="002C1A54">
            <w:pPr>
              <w:pStyle w:val="ConsPlusNormal"/>
              <w:jc w:val="center"/>
            </w:pPr>
            <w:r>
              <w:t>33,58</w:t>
            </w:r>
          </w:p>
        </w:tc>
        <w:tc>
          <w:tcPr>
            <w:tcW w:w="920" w:type="dxa"/>
            <w:tcBorders>
              <w:top w:val="nil"/>
              <w:left w:val="nil"/>
              <w:bottom w:val="nil"/>
              <w:right w:val="nil"/>
            </w:tcBorders>
          </w:tcPr>
          <w:p w:rsidR="002C1A54" w:rsidRDefault="002C1A54">
            <w:pPr>
              <w:pStyle w:val="ConsPlusNormal"/>
              <w:jc w:val="center"/>
            </w:pPr>
            <w:r>
              <w:t>33,72</w:t>
            </w:r>
          </w:p>
        </w:tc>
        <w:tc>
          <w:tcPr>
            <w:tcW w:w="920" w:type="dxa"/>
            <w:tcBorders>
              <w:top w:val="nil"/>
              <w:left w:val="nil"/>
              <w:bottom w:val="nil"/>
              <w:right w:val="nil"/>
            </w:tcBorders>
          </w:tcPr>
          <w:p w:rsidR="002C1A54" w:rsidRDefault="002C1A54">
            <w:pPr>
              <w:pStyle w:val="ConsPlusNormal"/>
              <w:jc w:val="center"/>
            </w:pPr>
            <w:r>
              <w:t>33,3</w:t>
            </w:r>
          </w:p>
        </w:tc>
        <w:tc>
          <w:tcPr>
            <w:tcW w:w="920" w:type="dxa"/>
            <w:tcBorders>
              <w:top w:val="nil"/>
              <w:left w:val="nil"/>
              <w:bottom w:val="nil"/>
              <w:right w:val="nil"/>
            </w:tcBorders>
          </w:tcPr>
          <w:p w:rsidR="002C1A54" w:rsidRDefault="002C1A54">
            <w:pPr>
              <w:pStyle w:val="ConsPlusNormal"/>
              <w:jc w:val="center"/>
            </w:pPr>
            <w:r>
              <w:t>33,83</w:t>
            </w:r>
          </w:p>
        </w:tc>
        <w:tc>
          <w:tcPr>
            <w:tcW w:w="920" w:type="dxa"/>
            <w:tcBorders>
              <w:top w:val="nil"/>
              <w:left w:val="nil"/>
              <w:bottom w:val="nil"/>
              <w:right w:val="nil"/>
            </w:tcBorders>
          </w:tcPr>
          <w:p w:rsidR="002C1A54" w:rsidRDefault="002C1A54">
            <w:pPr>
              <w:pStyle w:val="ConsPlusNormal"/>
              <w:jc w:val="center"/>
            </w:pPr>
            <w:r>
              <w:t>33,75</w:t>
            </w:r>
          </w:p>
        </w:tc>
        <w:tc>
          <w:tcPr>
            <w:tcW w:w="920" w:type="dxa"/>
            <w:tcBorders>
              <w:top w:val="nil"/>
              <w:left w:val="nil"/>
              <w:bottom w:val="nil"/>
              <w:right w:val="nil"/>
            </w:tcBorders>
          </w:tcPr>
          <w:p w:rsidR="002C1A54" w:rsidRDefault="002C1A54">
            <w:pPr>
              <w:pStyle w:val="ConsPlusNormal"/>
              <w:jc w:val="center"/>
            </w:pPr>
            <w:r>
              <w:t>34,14</w:t>
            </w:r>
          </w:p>
        </w:tc>
        <w:tc>
          <w:tcPr>
            <w:tcW w:w="920" w:type="dxa"/>
            <w:tcBorders>
              <w:top w:val="nil"/>
              <w:left w:val="nil"/>
              <w:bottom w:val="nil"/>
              <w:right w:val="nil"/>
            </w:tcBorders>
          </w:tcPr>
          <w:p w:rsidR="002C1A54" w:rsidRDefault="002C1A54">
            <w:pPr>
              <w:pStyle w:val="ConsPlusNormal"/>
              <w:jc w:val="center"/>
            </w:pPr>
            <w:r>
              <w:t>34,32</w:t>
            </w:r>
          </w:p>
        </w:tc>
        <w:tc>
          <w:tcPr>
            <w:tcW w:w="920" w:type="dxa"/>
            <w:tcBorders>
              <w:top w:val="nil"/>
              <w:left w:val="nil"/>
              <w:bottom w:val="nil"/>
              <w:right w:val="nil"/>
            </w:tcBorders>
          </w:tcPr>
          <w:p w:rsidR="002C1A54" w:rsidRDefault="002C1A54">
            <w:pPr>
              <w:pStyle w:val="ConsPlusNormal"/>
              <w:jc w:val="center"/>
            </w:pPr>
            <w:r>
              <w:t>34,51</w:t>
            </w:r>
          </w:p>
        </w:tc>
        <w:tc>
          <w:tcPr>
            <w:tcW w:w="923" w:type="dxa"/>
            <w:tcBorders>
              <w:top w:val="nil"/>
              <w:left w:val="nil"/>
              <w:bottom w:val="nil"/>
              <w:right w:val="nil"/>
            </w:tcBorders>
          </w:tcPr>
          <w:p w:rsidR="002C1A54" w:rsidRDefault="002C1A54">
            <w:pPr>
              <w:pStyle w:val="ConsPlusNormal"/>
              <w:jc w:val="center"/>
            </w:pPr>
            <w:r>
              <w:t>34,72</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7.</w:t>
            </w:r>
          </w:p>
        </w:tc>
        <w:tc>
          <w:tcPr>
            <w:tcW w:w="2494" w:type="dxa"/>
            <w:tcBorders>
              <w:top w:val="nil"/>
              <w:left w:val="nil"/>
              <w:bottom w:val="nil"/>
              <w:right w:val="nil"/>
            </w:tcBorders>
          </w:tcPr>
          <w:p w:rsidR="002C1A54" w:rsidRDefault="002C1A54">
            <w:pPr>
              <w:pStyle w:val="ConsPlusNormal"/>
            </w:pPr>
            <w:r>
              <w:t>Сибирский федеральный округ</w:t>
            </w:r>
          </w:p>
        </w:tc>
        <w:tc>
          <w:tcPr>
            <w:tcW w:w="920" w:type="dxa"/>
            <w:tcBorders>
              <w:top w:val="nil"/>
              <w:left w:val="nil"/>
              <w:bottom w:val="nil"/>
              <w:right w:val="nil"/>
            </w:tcBorders>
          </w:tcPr>
          <w:p w:rsidR="002C1A54" w:rsidRDefault="002C1A54">
            <w:pPr>
              <w:pStyle w:val="ConsPlusNormal"/>
              <w:jc w:val="center"/>
            </w:pPr>
            <w:r>
              <w:t>48,15</w:t>
            </w:r>
          </w:p>
        </w:tc>
        <w:tc>
          <w:tcPr>
            <w:tcW w:w="1077" w:type="dxa"/>
            <w:tcBorders>
              <w:top w:val="nil"/>
              <w:left w:val="nil"/>
              <w:bottom w:val="nil"/>
              <w:right w:val="nil"/>
            </w:tcBorders>
          </w:tcPr>
          <w:p w:rsidR="002C1A54" w:rsidRDefault="002C1A54">
            <w:pPr>
              <w:pStyle w:val="ConsPlusNormal"/>
              <w:jc w:val="center"/>
            </w:pPr>
            <w:r>
              <w:t>49,74</w:t>
            </w:r>
          </w:p>
        </w:tc>
        <w:tc>
          <w:tcPr>
            <w:tcW w:w="920" w:type="dxa"/>
            <w:tcBorders>
              <w:top w:val="nil"/>
              <w:left w:val="nil"/>
              <w:bottom w:val="nil"/>
              <w:right w:val="nil"/>
            </w:tcBorders>
          </w:tcPr>
          <w:p w:rsidR="002C1A54" w:rsidRDefault="002C1A54">
            <w:pPr>
              <w:pStyle w:val="ConsPlusNormal"/>
              <w:jc w:val="center"/>
            </w:pPr>
            <w:r>
              <w:t>48,38</w:t>
            </w:r>
          </w:p>
        </w:tc>
        <w:tc>
          <w:tcPr>
            <w:tcW w:w="920" w:type="dxa"/>
            <w:tcBorders>
              <w:top w:val="nil"/>
              <w:left w:val="nil"/>
              <w:bottom w:val="nil"/>
              <w:right w:val="nil"/>
            </w:tcBorders>
          </w:tcPr>
          <w:p w:rsidR="002C1A54" w:rsidRDefault="002C1A54">
            <w:pPr>
              <w:pStyle w:val="ConsPlusNormal"/>
              <w:jc w:val="center"/>
            </w:pPr>
            <w:r>
              <w:t>49,5</w:t>
            </w:r>
          </w:p>
        </w:tc>
        <w:tc>
          <w:tcPr>
            <w:tcW w:w="920" w:type="dxa"/>
            <w:tcBorders>
              <w:top w:val="nil"/>
              <w:left w:val="nil"/>
              <w:bottom w:val="nil"/>
              <w:right w:val="nil"/>
            </w:tcBorders>
          </w:tcPr>
          <w:p w:rsidR="002C1A54" w:rsidRDefault="002C1A54">
            <w:pPr>
              <w:pStyle w:val="ConsPlusNormal"/>
              <w:jc w:val="center"/>
            </w:pPr>
            <w:r>
              <w:t>48,62</w:t>
            </w:r>
          </w:p>
        </w:tc>
        <w:tc>
          <w:tcPr>
            <w:tcW w:w="920" w:type="dxa"/>
            <w:tcBorders>
              <w:top w:val="nil"/>
              <w:left w:val="nil"/>
              <w:bottom w:val="nil"/>
              <w:right w:val="nil"/>
            </w:tcBorders>
          </w:tcPr>
          <w:p w:rsidR="002C1A54" w:rsidRDefault="002C1A54">
            <w:pPr>
              <w:pStyle w:val="ConsPlusNormal"/>
              <w:jc w:val="center"/>
            </w:pPr>
            <w:r>
              <w:t>49,24</w:t>
            </w:r>
          </w:p>
        </w:tc>
        <w:tc>
          <w:tcPr>
            <w:tcW w:w="920" w:type="dxa"/>
            <w:tcBorders>
              <w:top w:val="nil"/>
              <w:left w:val="nil"/>
              <w:bottom w:val="nil"/>
              <w:right w:val="nil"/>
            </w:tcBorders>
          </w:tcPr>
          <w:p w:rsidR="002C1A54" w:rsidRDefault="002C1A54">
            <w:pPr>
              <w:pStyle w:val="ConsPlusNormal"/>
              <w:jc w:val="center"/>
            </w:pPr>
            <w:r>
              <w:t>50,56</w:t>
            </w:r>
          </w:p>
        </w:tc>
        <w:tc>
          <w:tcPr>
            <w:tcW w:w="920" w:type="dxa"/>
            <w:tcBorders>
              <w:top w:val="nil"/>
              <w:left w:val="nil"/>
              <w:bottom w:val="nil"/>
              <w:right w:val="nil"/>
            </w:tcBorders>
          </w:tcPr>
          <w:p w:rsidR="002C1A54" w:rsidRDefault="002C1A54">
            <w:pPr>
              <w:pStyle w:val="ConsPlusNormal"/>
              <w:jc w:val="center"/>
            </w:pPr>
            <w:r>
              <w:t>50,84</w:t>
            </w:r>
          </w:p>
        </w:tc>
        <w:tc>
          <w:tcPr>
            <w:tcW w:w="920" w:type="dxa"/>
            <w:tcBorders>
              <w:top w:val="nil"/>
              <w:left w:val="nil"/>
              <w:bottom w:val="nil"/>
              <w:right w:val="nil"/>
            </w:tcBorders>
          </w:tcPr>
          <w:p w:rsidR="002C1A54" w:rsidRDefault="002C1A54">
            <w:pPr>
              <w:pStyle w:val="ConsPlusNormal"/>
              <w:jc w:val="center"/>
            </w:pPr>
            <w:r>
              <w:t>51,12</w:t>
            </w:r>
          </w:p>
        </w:tc>
        <w:tc>
          <w:tcPr>
            <w:tcW w:w="923" w:type="dxa"/>
            <w:tcBorders>
              <w:top w:val="nil"/>
              <w:left w:val="nil"/>
              <w:bottom w:val="nil"/>
              <w:right w:val="nil"/>
            </w:tcBorders>
          </w:tcPr>
          <w:p w:rsidR="002C1A54" w:rsidRDefault="002C1A54">
            <w:pPr>
              <w:pStyle w:val="ConsPlusNormal"/>
              <w:jc w:val="center"/>
            </w:pPr>
            <w:r>
              <w:t>51,42</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8.</w:t>
            </w:r>
          </w:p>
        </w:tc>
        <w:tc>
          <w:tcPr>
            <w:tcW w:w="2494" w:type="dxa"/>
            <w:tcBorders>
              <w:top w:val="nil"/>
              <w:left w:val="nil"/>
              <w:bottom w:val="nil"/>
              <w:right w:val="nil"/>
            </w:tcBorders>
          </w:tcPr>
          <w:p w:rsidR="002C1A54" w:rsidRDefault="002C1A54">
            <w:pPr>
              <w:pStyle w:val="ConsPlusNormal"/>
            </w:pPr>
            <w:r>
              <w:t>Дальневосточный федеральный округ</w:t>
            </w:r>
          </w:p>
        </w:tc>
        <w:tc>
          <w:tcPr>
            <w:tcW w:w="920" w:type="dxa"/>
            <w:tcBorders>
              <w:top w:val="nil"/>
              <w:left w:val="nil"/>
              <w:bottom w:val="nil"/>
              <w:right w:val="nil"/>
            </w:tcBorders>
          </w:tcPr>
          <w:p w:rsidR="002C1A54" w:rsidRDefault="002C1A54">
            <w:pPr>
              <w:pStyle w:val="ConsPlusNormal"/>
              <w:jc w:val="center"/>
            </w:pPr>
            <w:r>
              <w:t>44,32</w:t>
            </w:r>
          </w:p>
        </w:tc>
        <w:tc>
          <w:tcPr>
            <w:tcW w:w="1077" w:type="dxa"/>
            <w:tcBorders>
              <w:top w:val="nil"/>
              <w:left w:val="nil"/>
              <w:bottom w:val="nil"/>
              <w:right w:val="nil"/>
            </w:tcBorders>
          </w:tcPr>
          <w:p w:rsidR="002C1A54" w:rsidRDefault="002C1A54">
            <w:pPr>
              <w:pStyle w:val="ConsPlusNormal"/>
              <w:jc w:val="center"/>
            </w:pPr>
            <w:r>
              <w:t>46,36</w:t>
            </w:r>
          </w:p>
        </w:tc>
        <w:tc>
          <w:tcPr>
            <w:tcW w:w="920" w:type="dxa"/>
            <w:tcBorders>
              <w:top w:val="nil"/>
              <w:left w:val="nil"/>
              <w:bottom w:val="nil"/>
              <w:right w:val="nil"/>
            </w:tcBorders>
          </w:tcPr>
          <w:p w:rsidR="002C1A54" w:rsidRDefault="002C1A54">
            <w:pPr>
              <w:pStyle w:val="ConsPlusNormal"/>
              <w:jc w:val="center"/>
            </w:pPr>
            <w:r>
              <w:t>44,69</w:t>
            </w:r>
          </w:p>
        </w:tc>
        <w:tc>
          <w:tcPr>
            <w:tcW w:w="920" w:type="dxa"/>
            <w:tcBorders>
              <w:top w:val="nil"/>
              <w:left w:val="nil"/>
              <w:bottom w:val="nil"/>
              <w:right w:val="nil"/>
            </w:tcBorders>
          </w:tcPr>
          <w:p w:rsidR="002C1A54" w:rsidRDefault="002C1A54">
            <w:pPr>
              <w:pStyle w:val="ConsPlusNormal"/>
              <w:jc w:val="center"/>
            </w:pPr>
            <w:r>
              <w:t>46,2</w:t>
            </w:r>
          </w:p>
        </w:tc>
        <w:tc>
          <w:tcPr>
            <w:tcW w:w="920" w:type="dxa"/>
            <w:tcBorders>
              <w:top w:val="nil"/>
              <w:left w:val="nil"/>
              <w:bottom w:val="nil"/>
              <w:right w:val="nil"/>
            </w:tcBorders>
          </w:tcPr>
          <w:p w:rsidR="002C1A54" w:rsidRDefault="002C1A54">
            <w:pPr>
              <w:pStyle w:val="ConsPlusNormal"/>
              <w:jc w:val="center"/>
            </w:pPr>
            <w:r>
              <w:t>45,07</w:t>
            </w:r>
          </w:p>
        </w:tc>
        <w:tc>
          <w:tcPr>
            <w:tcW w:w="920" w:type="dxa"/>
            <w:tcBorders>
              <w:top w:val="nil"/>
              <w:left w:val="nil"/>
              <w:bottom w:val="nil"/>
              <w:right w:val="nil"/>
            </w:tcBorders>
          </w:tcPr>
          <w:p w:rsidR="002C1A54" w:rsidRDefault="002C1A54">
            <w:pPr>
              <w:pStyle w:val="ConsPlusNormal"/>
              <w:jc w:val="center"/>
            </w:pPr>
            <w:r>
              <w:t>45,73</w:t>
            </w:r>
          </w:p>
        </w:tc>
        <w:tc>
          <w:tcPr>
            <w:tcW w:w="920" w:type="dxa"/>
            <w:tcBorders>
              <w:top w:val="nil"/>
              <w:left w:val="nil"/>
              <w:bottom w:val="nil"/>
              <w:right w:val="nil"/>
            </w:tcBorders>
          </w:tcPr>
          <w:p w:rsidR="002C1A54" w:rsidRDefault="002C1A54">
            <w:pPr>
              <w:pStyle w:val="ConsPlusNormal"/>
              <w:jc w:val="center"/>
            </w:pPr>
            <w:r>
              <w:t>47,13</w:t>
            </w:r>
          </w:p>
        </w:tc>
        <w:tc>
          <w:tcPr>
            <w:tcW w:w="920" w:type="dxa"/>
            <w:tcBorders>
              <w:top w:val="nil"/>
              <w:left w:val="nil"/>
              <w:bottom w:val="nil"/>
              <w:right w:val="nil"/>
            </w:tcBorders>
          </w:tcPr>
          <w:p w:rsidR="002C1A54" w:rsidRDefault="002C1A54">
            <w:pPr>
              <w:pStyle w:val="ConsPlusNormal"/>
              <w:jc w:val="center"/>
            </w:pPr>
            <w:r>
              <w:t>47,39</w:t>
            </w:r>
          </w:p>
        </w:tc>
        <w:tc>
          <w:tcPr>
            <w:tcW w:w="920" w:type="dxa"/>
            <w:tcBorders>
              <w:top w:val="nil"/>
              <w:left w:val="nil"/>
              <w:bottom w:val="nil"/>
              <w:right w:val="nil"/>
            </w:tcBorders>
          </w:tcPr>
          <w:p w:rsidR="002C1A54" w:rsidRDefault="002C1A54">
            <w:pPr>
              <w:pStyle w:val="ConsPlusNormal"/>
              <w:jc w:val="center"/>
            </w:pPr>
            <w:r>
              <w:t>47,65</w:t>
            </w:r>
          </w:p>
        </w:tc>
        <w:tc>
          <w:tcPr>
            <w:tcW w:w="923" w:type="dxa"/>
            <w:tcBorders>
              <w:top w:val="nil"/>
              <w:left w:val="nil"/>
              <w:bottom w:val="nil"/>
              <w:right w:val="nil"/>
            </w:tcBorders>
          </w:tcPr>
          <w:p w:rsidR="002C1A54" w:rsidRDefault="002C1A54">
            <w:pPr>
              <w:pStyle w:val="ConsPlusNormal"/>
              <w:jc w:val="center"/>
            </w:pPr>
            <w:r>
              <w:t>47,93</w:t>
            </w:r>
          </w:p>
        </w:tc>
      </w:tr>
      <w:tr w:rsidR="002C1A54">
        <w:tblPrEx>
          <w:tblBorders>
            <w:insideH w:val="none" w:sz="0" w:space="0" w:color="auto"/>
            <w:insideV w:val="none" w:sz="0" w:space="0" w:color="auto"/>
          </w:tblBorders>
        </w:tblPrEx>
        <w:tc>
          <w:tcPr>
            <w:tcW w:w="12415" w:type="dxa"/>
            <w:gridSpan w:val="12"/>
            <w:tcBorders>
              <w:top w:val="nil"/>
              <w:left w:val="nil"/>
              <w:bottom w:val="nil"/>
              <w:right w:val="nil"/>
            </w:tcBorders>
          </w:tcPr>
          <w:p w:rsidR="002C1A54" w:rsidRDefault="002C1A54">
            <w:pPr>
              <w:pStyle w:val="ConsPlusNormal"/>
              <w:jc w:val="center"/>
              <w:outlineLvl w:val="3"/>
            </w:pPr>
            <w:r>
              <w:t>Средняя численность зрителей на мероприятиях концертных организаций, самостоятельных коллективов, проведенных собственными силами в пределах своей территории, в расчете на 1 тыс. человек</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1.</w:t>
            </w:r>
          </w:p>
        </w:tc>
        <w:tc>
          <w:tcPr>
            <w:tcW w:w="2494" w:type="dxa"/>
            <w:tcBorders>
              <w:top w:val="nil"/>
              <w:left w:val="nil"/>
              <w:bottom w:val="nil"/>
              <w:right w:val="nil"/>
            </w:tcBorders>
          </w:tcPr>
          <w:p w:rsidR="002C1A54" w:rsidRDefault="002C1A54">
            <w:pPr>
              <w:pStyle w:val="ConsPlusNormal"/>
            </w:pPr>
            <w:r>
              <w:t>Центральный федеральный округ</w:t>
            </w:r>
          </w:p>
        </w:tc>
        <w:tc>
          <w:tcPr>
            <w:tcW w:w="920" w:type="dxa"/>
            <w:tcBorders>
              <w:top w:val="nil"/>
              <w:left w:val="nil"/>
              <w:bottom w:val="nil"/>
              <w:right w:val="nil"/>
            </w:tcBorders>
          </w:tcPr>
          <w:p w:rsidR="002C1A54" w:rsidRDefault="002C1A54">
            <w:pPr>
              <w:pStyle w:val="ConsPlusNormal"/>
              <w:jc w:val="center"/>
            </w:pPr>
            <w:r>
              <w:t>173,32</w:t>
            </w:r>
          </w:p>
        </w:tc>
        <w:tc>
          <w:tcPr>
            <w:tcW w:w="1077" w:type="dxa"/>
            <w:tcBorders>
              <w:top w:val="nil"/>
              <w:left w:val="nil"/>
              <w:bottom w:val="nil"/>
              <w:right w:val="nil"/>
            </w:tcBorders>
          </w:tcPr>
          <w:p w:rsidR="002C1A54" w:rsidRDefault="002C1A54">
            <w:pPr>
              <w:pStyle w:val="ConsPlusNormal"/>
              <w:jc w:val="center"/>
            </w:pPr>
            <w:r>
              <w:t>179,1864</w:t>
            </w:r>
          </w:p>
        </w:tc>
        <w:tc>
          <w:tcPr>
            <w:tcW w:w="920" w:type="dxa"/>
            <w:tcBorders>
              <w:top w:val="nil"/>
              <w:left w:val="nil"/>
              <w:bottom w:val="nil"/>
              <w:right w:val="nil"/>
            </w:tcBorders>
          </w:tcPr>
          <w:p w:rsidR="002C1A54" w:rsidRDefault="002C1A54">
            <w:pPr>
              <w:pStyle w:val="ConsPlusNormal"/>
              <w:jc w:val="center"/>
            </w:pPr>
            <w:r>
              <w:t>175,05</w:t>
            </w:r>
          </w:p>
        </w:tc>
        <w:tc>
          <w:tcPr>
            <w:tcW w:w="920" w:type="dxa"/>
            <w:tcBorders>
              <w:top w:val="nil"/>
              <w:left w:val="nil"/>
              <w:bottom w:val="nil"/>
              <w:right w:val="nil"/>
            </w:tcBorders>
          </w:tcPr>
          <w:p w:rsidR="002C1A54" w:rsidRDefault="002C1A54">
            <w:pPr>
              <w:pStyle w:val="ConsPlusNormal"/>
              <w:jc w:val="center"/>
            </w:pPr>
            <w:r>
              <w:t>200,98</w:t>
            </w:r>
          </w:p>
        </w:tc>
        <w:tc>
          <w:tcPr>
            <w:tcW w:w="920" w:type="dxa"/>
            <w:tcBorders>
              <w:top w:val="nil"/>
              <w:left w:val="nil"/>
              <w:bottom w:val="nil"/>
              <w:right w:val="nil"/>
            </w:tcBorders>
          </w:tcPr>
          <w:p w:rsidR="002C1A54" w:rsidRDefault="002C1A54">
            <w:pPr>
              <w:pStyle w:val="ConsPlusNormal"/>
              <w:jc w:val="center"/>
            </w:pPr>
            <w:r>
              <w:t>176,82</w:t>
            </w:r>
          </w:p>
        </w:tc>
        <w:tc>
          <w:tcPr>
            <w:tcW w:w="920" w:type="dxa"/>
            <w:tcBorders>
              <w:top w:val="nil"/>
              <w:left w:val="nil"/>
              <w:bottom w:val="nil"/>
              <w:right w:val="nil"/>
            </w:tcBorders>
          </w:tcPr>
          <w:p w:rsidR="002C1A54" w:rsidRDefault="002C1A54">
            <w:pPr>
              <w:pStyle w:val="ConsPlusNormal"/>
              <w:jc w:val="center"/>
            </w:pPr>
            <w:r>
              <w:t>167</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2.</w:t>
            </w:r>
          </w:p>
        </w:tc>
        <w:tc>
          <w:tcPr>
            <w:tcW w:w="2494" w:type="dxa"/>
            <w:tcBorders>
              <w:top w:val="nil"/>
              <w:left w:val="nil"/>
              <w:bottom w:val="nil"/>
              <w:right w:val="nil"/>
            </w:tcBorders>
          </w:tcPr>
          <w:p w:rsidR="002C1A54" w:rsidRDefault="002C1A54">
            <w:pPr>
              <w:pStyle w:val="ConsPlusNormal"/>
            </w:pPr>
            <w:r>
              <w:t>Северо-Западный федеральный округ</w:t>
            </w:r>
          </w:p>
        </w:tc>
        <w:tc>
          <w:tcPr>
            <w:tcW w:w="920" w:type="dxa"/>
            <w:tcBorders>
              <w:top w:val="nil"/>
              <w:left w:val="nil"/>
              <w:bottom w:val="nil"/>
              <w:right w:val="nil"/>
            </w:tcBorders>
          </w:tcPr>
          <w:p w:rsidR="002C1A54" w:rsidRDefault="002C1A54">
            <w:pPr>
              <w:pStyle w:val="ConsPlusNormal"/>
              <w:jc w:val="center"/>
            </w:pPr>
            <w:r>
              <w:t>125,27</w:t>
            </w:r>
          </w:p>
        </w:tc>
        <w:tc>
          <w:tcPr>
            <w:tcW w:w="1077" w:type="dxa"/>
            <w:tcBorders>
              <w:top w:val="nil"/>
              <w:left w:val="nil"/>
              <w:bottom w:val="nil"/>
              <w:right w:val="nil"/>
            </w:tcBorders>
          </w:tcPr>
          <w:p w:rsidR="002C1A54" w:rsidRDefault="002C1A54">
            <w:pPr>
              <w:pStyle w:val="ConsPlusNormal"/>
              <w:jc w:val="center"/>
            </w:pPr>
            <w:r>
              <w:t>109,009</w:t>
            </w:r>
          </w:p>
        </w:tc>
        <w:tc>
          <w:tcPr>
            <w:tcW w:w="920" w:type="dxa"/>
            <w:tcBorders>
              <w:top w:val="nil"/>
              <w:left w:val="nil"/>
              <w:bottom w:val="nil"/>
              <w:right w:val="nil"/>
            </w:tcBorders>
          </w:tcPr>
          <w:p w:rsidR="002C1A54" w:rsidRDefault="002C1A54">
            <w:pPr>
              <w:pStyle w:val="ConsPlusNormal"/>
              <w:jc w:val="center"/>
            </w:pPr>
            <w:r>
              <w:t>126,69</w:t>
            </w:r>
          </w:p>
        </w:tc>
        <w:tc>
          <w:tcPr>
            <w:tcW w:w="920" w:type="dxa"/>
            <w:tcBorders>
              <w:top w:val="nil"/>
              <w:left w:val="nil"/>
              <w:bottom w:val="nil"/>
              <w:right w:val="nil"/>
            </w:tcBorders>
          </w:tcPr>
          <w:p w:rsidR="002C1A54" w:rsidRDefault="002C1A54">
            <w:pPr>
              <w:pStyle w:val="ConsPlusNormal"/>
              <w:jc w:val="center"/>
            </w:pPr>
            <w:r>
              <w:t>119,51</w:t>
            </w:r>
          </w:p>
        </w:tc>
        <w:tc>
          <w:tcPr>
            <w:tcW w:w="920" w:type="dxa"/>
            <w:tcBorders>
              <w:top w:val="nil"/>
              <w:left w:val="nil"/>
              <w:bottom w:val="nil"/>
              <w:right w:val="nil"/>
            </w:tcBorders>
          </w:tcPr>
          <w:p w:rsidR="002C1A54" w:rsidRDefault="002C1A54">
            <w:pPr>
              <w:pStyle w:val="ConsPlusNormal"/>
              <w:jc w:val="center"/>
            </w:pPr>
            <w:r>
              <w:t>128,13</w:t>
            </w:r>
          </w:p>
        </w:tc>
        <w:tc>
          <w:tcPr>
            <w:tcW w:w="920" w:type="dxa"/>
            <w:tcBorders>
              <w:top w:val="nil"/>
              <w:left w:val="nil"/>
              <w:bottom w:val="nil"/>
              <w:right w:val="nil"/>
            </w:tcBorders>
          </w:tcPr>
          <w:p w:rsidR="002C1A54" w:rsidRDefault="002C1A54">
            <w:pPr>
              <w:pStyle w:val="ConsPlusNormal"/>
              <w:jc w:val="center"/>
            </w:pPr>
            <w:r>
              <w:t>133</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3.</w:t>
            </w:r>
          </w:p>
        </w:tc>
        <w:tc>
          <w:tcPr>
            <w:tcW w:w="2494" w:type="dxa"/>
            <w:tcBorders>
              <w:top w:val="nil"/>
              <w:left w:val="nil"/>
              <w:bottom w:val="nil"/>
              <w:right w:val="nil"/>
            </w:tcBorders>
          </w:tcPr>
          <w:p w:rsidR="002C1A54" w:rsidRDefault="002C1A54">
            <w:pPr>
              <w:pStyle w:val="ConsPlusNormal"/>
            </w:pPr>
            <w:r>
              <w:t>Южный федеральный округ</w:t>
            </w:r>
          </w:p>
        </w:tc>
        <w:tc>
          <w:tcPr>
            <w:tcW w:w="920" w:type="dxa"/>
            <w:tcBorders>
              <w:top w:val="nil"/>
              <w:left w:val="nil"/>
              <w:bottom w:val="nil"/>
              <w:right w:val="nil"/>
            </w:tcBorders>
          </w:tcPr>
          <w:p w:rsidR="002C1A54" w:rsidRDefault="002C1A54">
            <w:pPr>
              <w:pStyle w:val="ConsPlusNormal"/>
              <w:jc w:val="center"/>
            </w:pPr>
            <w:r>
              <w:t>124,37</w:t>
            </w:r>
          </w:p>
        </w:tc>
        <w:tc>
          <w:tcPr>
            <w:tcW w:w="1077" w:type="dxa"/>
            <w:tcBorders>
              <w:top w:val="nil"/>
              <w:left w:val="nil"/>
              <w:bottom w:val="nil"/>
              <w:right w:val="nil"/>
            </w:tcBorders>
          </w:tcPr>
          <w:p w:rsidR="002C1A54" w:rsidRDefault="002C1A54">
            <w:pPr>
              <w:pStyle w:val="ConsPlusNormal"/>
              <w:jc w:val="center"/>
            </w:pPr>
            <w:r>
              <w:t>202,379</w:t>
            </w:r>
          </w:p>
        </w:tc>
        <w:tc>
          <w:tcPr>
            <w:tcW w:w="920" w:type="dxa"/>
            <w:tcBorders>
              <w:top w:val="nil"/>
              <w:left w:val="nil"/>
              <w:bottom w:val="nil"/>
              <w:right w:val="nil"/>
            </w:tcBorders>
          </w:tcPr>
          <w:p w:rsidR="002C1A54" w:rsidRDefault="002C1A54">
            <w:pPr>
              <w:pStyle w:val="ConsPlusNormal"/>
              <w:jc w:val="center"/>
            </w:pPr>
            <w:r>
              <w:t>125,65</w:t>
            </w:r>
          </w:p>
        </w:tc>
        <w:tc>
          <w:tcPr>
            <w:tcW w:w="920" w:type="dxa"/>
            <w:tcBorders>
              <w:top w:val="nil"/>
              <w:left w:val="nil"/>
              <w:bottom w:val="nil"/>
              <w:right w:val="nil"/>
            </w:tcBorders>
          </w:tcPr>
          <w:p w:rsidR="002C1A54" w:rsidRDefault="002C1A54">
            <w:pPr>
              <w:pStyle w:val="ConsPlusNormal"/>
              <w:jc w:val="center"/>
            </w:pPr>
            <w:r>
              <w:t>166,67</w:t>
            </w:r>
          </w:p>
        </w:tc>
        <w:tc>
          <w:tcPr>
            <w:tcW w:w="920" w:type="dxa"/>
            <w:tcBorders>
              <w:top w:val="nil"/>
              <w:left w:val="nil"/>
              <w:bottom w:val="nil"/>
              <w:right w:val="nil"/>
            </w:tcBorders>
          </w:tcPr>
          <w:p w:rsidR="002C1A54" w:rsidRDefault="002C1A54">
            <w:pPr>
              <w:pStyle w:val="ConsPlusNormal"/>
              <w:jc w:val="center"/>
            </w:pPr>
            <w:r>
              <w:t>126,96</w:t>
            </w:r>
          </w:p>
        </w:tc>
        <w:tc>
          <w:tcPr>
            <w:tcW w:w="920" w:type="dxa"/>
            <w:tcBorders>
              <w:top w:val="nil"/>
              <w:left w:val="nil"/>
              <w:bottom w:val="nil"/>
              <w:right w:val="nil"/>
            </w:tcBorders>
          </w:tcPr>
          <w:p w:rsidR="002C1A54" w:rsidRDefault="002C1A54">
            <w:pPr>
              <w:pStyle w:val="ConsPlusNormal"/>
              <w:jc w:val="center"/>
            </w:pPr>
            <w:r>
              <w:t>160</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4.</w:t>
            </w:r>
          </w:p>
        </w:tc>
        <w:tc>
          <w:tcPr>
            <w:tcW w:w="2494" w:type="dxa"/>
            <w:tcBorders>
              <w:top w:val="nil"/>
              <w:left w:val="nil"/>
              <w:bottom w:val="nil"/>
              <w:right w:val="nil"/>
            </w:tcBorders>
          </w:tcPr>
          <w:p w:rsidR="002C1A54" w:rsidRDefault="002C1A54">
            <w:pPr>
              <w:pStyle w:val="ConsPlusNormal"/>
            </w:pPr>
            <w:r>
              <w:t>Северо-Кавказский федеральный округ</w:t>
            </w:r>
          </w:p>
        </w:tc>
        <w:tc>
          <w:tcPr>
            <w:tcW w:w="920" w:type="dxa"/>
            <w:tcBorders>
              <w:top w:val="nil"/>
              <w:left w:val="nil"/>
              <w:bottom w:val="nil"/>
              <w:right w:val="nil"/>
            </w:tcBorders>
          </w:tcPr>
          <w:p w:rsidR="002C1A54" w:rsidRDefault="002C1A54">
            <w:pPr>
              <w:pStyle w:val="ConsPlusNormal"/>
              <w:jc w:val="center"/>
            </w:pPr>
            <w:r>
              <w:t>122,28</w:t>
            </w:r>
          </w:p>
        </w:tc>
        <w:tc>
          <w:tcPr>
            <w:tcW w:w="1077" w:type="dxa"/>
            <w:tcBorders>
              <w:top w:val="nil"/>
              <w:left w:val="nil"/>
              <w:bottom w:val="nil"/>
              <w:right w:val="nil"/>
            </w:tcBorders>
          </w:tcPr>
          <w:p w:rsidR="002C1A54" w:rsidRDefault="002C1A54">
            <w:pPr>
              <w:pStyle w:val="ConsPlusNormal"/>
              <w:jc w:val="center"/>
            </w:pPr>
            <w:r>
              <w:t>182,0523</w:t>
            </w:r>
          </w:p>
        </w:tc>
        <w:tc>
          <w:tcPr>
            <w:tcW w:w="920" w:type="dxa"/>
            <w:tcBorders>
              <w:top w:val="nil"/>
              <w:left w:val="nil"/>
              <w:bottom w:val="nil"/>
              <w:right w:val="nil"/>
            </w:tcBorders>
          </w:tcPr>
          <w:p w:rsidR="002C1A54" w:rsidRDefault="002C1A54">
            <w:pPr>
              <w:pStyle w:val="ConsPlusNormal"/>
              <w:jc w:val="center"/>
            </w:pPr>
            <w:r>
              <w:t>122,56</w:t>
            </w:r>
          </w:p>
        </w:tc>
        <w:tc>
          <w:tcPr>
            <w:tcW w:w="920" w:type="dxa"/>
            <w:tcBorders>
              <w:top w:val="nil"/>
              <w:left w:val="nil"/>
              <w:bottom w:val="nil"/>
              <w:right w:val="nil"/>
            </w:tcBorders>
          </w:tcPr>
          <w:p w:rsidR="002C1A54" w:rsidRDefault="002C1A54">
            <w:pPr>
              <w:pStyle w:val="ConsPlusNormal"/>
              <w:jc w:val="center"/>
            </w:pPr>
            <w:r>
              <w:t>187,93</w:t>
            </w:r>
          </w:p>
        </w:tc>
        <w:tc>
          <w:tcPr>
            <w:tcW w:w="920" w:type="dxa"/>
            <w:tcBorders>
              <w:top w:val="nil"/>
              <w:left w:val="nil"/>
              <w:bottom w:val="nil"/>
              <w:right w:val="nil"/>
            </w:tcBorders>
          </w:tcPr>
          <w:p w:rsidR="002C1A54" w:rsidRDefault="002C1A54">
            <w:pPr>
              <w:pStyle w:val="ConsPlusNormal"/>
              <w:jc w:val="center"/>
            </w:pPr>
            <w:r>
              <w:t>122,85</w:t>
            </w:r>
          </w:p>
        </w:tc>
        <w:tc>
          <w:tcPr>
            <w:tcW w:w="920" w:type="dxa"/>
            <w:tcBorders>
              <w:top w:val="nil"/>
              <w:left w:val="nil"/>
              <w:bottom w:val="nil"/>
              <w:right w:val="nil"/>
            </w:tcBorders>
          </w:tcPr>
          <w:p w:rsidR="002C1A54" w:rsidRDefault="002C1A54">
            <w:pPr>
              <w:pStyle w:val="ConsPlusNormal"/>
              <w:jc w:val="center"/>
            </w:pPr>
            <w:r>
              <w:t>198</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5.</w:t>
            </w:r>
          </w:p>
        </w:tc>
        <w:tc>
          <w:tcPr>
            <w:tcW w:w="2494" w:type="dxa"/>
            <w:tcBorders>
              <w:top w:val="nil"/>
              <w:left w:val="nil"/>
              <w:bottom w:val="nil"/>
              <w:right w:val="nil"/>
            </w:tcBorders>
          </w:tcPr>
          <w:p w:rsidR="002C1A54" w:rsidRDefault="002C1A54">
            <w:pPr>
              <w:pStyle w:val="ConsPlusNormal"/>
            </w:pPr>
            <w:r>
              <w:t>Приволжский федеральный округ</w:t>
            </w:r>
          </w:p>
        </w:tc>
        <w:tc>
          <w:tcPr>
            <w:tcW w:w="920" w:type="dxa"/>
            <w:tcBorders>
              <w:top w:val="nil"/>
              <w:left w:val="nil"/>
              <w:bottom w:val="nil"/>
              <w:right w:val="nil"/>
            </w:tcBorders>
          </w:tcPr>
          <w:p w:rsidR="002C1A54" w:rsidRDefault="002C1A54">
            <w:pPr>
              <w:pStyle w:val="ConsPlusNormal"/>
              <w:jc w:val="center"/>
            </w:pPr>
            <w:r>
              <w:t>124,16</w:t>
            </w:r>
          </w:p>
        </w:tc>
        <w:tc>
          <w:tcPr>
            <w:tcW w:w="1077" w:type="dxa"/>
            <w:tcBorders>
              <w:top w:val="nil"/>
              <w:left w:val="nil"/>
              <w:bottom w:val="nil"/>
              <w:right w:val="nil"/>
            </w:tcBorders>
          </w:tcPr>
          <w:p w:rsidR="002C1A54" w:rsidRDefault="002C1A54">
            <w:pPr>
              <w:pStyle w:val="ConsPlusNormal"/>
              <w:jc w:val="center"/>
            </w:pPr>
            <w:r>
              <w:t>122,4629</w:t>
            </w:r>
          </w:p>
        </w:tc>
        <w:tc>
          <w:tcPr>
            <w:tcW w:w="920" w:type="dxa"/>
            <w:tcBorders>
              <w:top w:val="nil"/>
              <w:left w:val="nil"/>
              <w:bottom w:val="nil"/>
              <w:right w:val="nil"/>
            </w:tcBorders>
          </w:tcPr>
          <w:p w:rsidR="002C1A54" w:rsidRDefault="002C1A54">
            <w:pPr>
              <w:pStyle w:val="ConsPlusNormal"/>
              <w:jc w:val="center"/>
            </w:pPr>
            <w:r>
              <w:t>125,59</w:t>
            </w:r>
          </w:p>
        </w:tc>
        <w:tc>
          <w:tcPr>
            <w:tcW w:w="920" w:type="dxa"/>
            <w:tcBorders>
              <w:top w:val="nil"/>
              <w:left w:val="nil"/>
              <w:bottom w:val="nil"/>
              <w:right w:val="nil"/>
            </w:tcBorders>
          </w:tcPr>
          <w:p w:rsidR="002C1A54" w:rsidRDefault="002C1A54">
            <w:pPr>
              <w:pStyle w:val="ConsPlusNormal"/>
              <w:jc w:val="center"/>
            </w:pPr>
            <w:r>
              <w:t>135,13</w:t>
            </w:r>
          </w:p>
        </w:tc>
        <w:tc>
          <w:tcPr>
            <w:tcW w:w="920" w:type="dxa"/>
            <w:tcBorders>
              <w:top w:val="nil"/>
              <w:left w:val="nil"/>
              <w:bottom w:val="nil"/>
              <w:right w:val="nil"/>
            </w:tcBorders>
          </w:tcPr>
          <w:p w:rsidR="002C1A54" w:rsidRDefault="002C1A54">
            <w:pPr>
              <w:pStyle w:val="ConsPlusNormal"/>
              <w:jc w:val="center"/>
            </w:pPr>
            <w:r>
              <w:t>127,06</w:t>
            </w:r>
          </w:p>
        </w:tc>
        <w:tc>
          <w:tcPr>
            <w:tcW w:w="920" w:type="dxa"/>
            <w:tcBorders>
              <w:top w:val="nil"/>
              <w:left w:val="nil"/>
              <w:bottom w:val="nil"/>
              <w:right w:val="nil"/>
            </w:tcBorders>
          </w:tcPr>
          <w:p w:rsidR="002C1A54" w:rsidRDefault="002C1A54">
            <w:pPr>
              <w:pStyle w:val="ConsPlusNormal"/>
              <w:jc w:val="center"/>
            </w:pPr>
            <w:r>
              <w:t>135</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6.</w:t>
            </w:r>
          </w:p>
        </w:tc>
        <w:tc>
          <w:tcPr>
            <w:tcW w:w="2494" w:type="dxa"/>
            <w:tcBorders>
              <w:top w:val="nil"/>
              <w:left w:val="nil"/>
              <w:bottom w:val="nil"/>
              <w:right w:val="nil"/>
            </w:tcBorders>
          </w:tcPr>
          <w:p w:rsidR="002C1A54" w:rsidRDefault="002C1A54">
            <w:pPr>
              <w:pStyle w:val="ConsPlusNormal"/>
            </w:pPr>
            <w:r>
              <w:t>Уральский федеральный округ</w:t>
            </w:r>
          </w:p>
        </w:tc>
        <w:tc>
          <w:tcPr>
            <w:tcW w:w="920" w:type="dxa"/>
            <w:tcBorders>
              <w:top w:val="nil"/>
              <w:left w:val="nil"/>
              <w:bottom w:val="nil"/>
              <w:right w:val="nil"/>
            </w:tcBorders>
          </w:tcPr>
          <w:p w:rsidR="002C1A54" w:rsidRDefault="002C1A54">
            <w:pPr>
              <w:pStyle w:val="ConsPlusNormal"/>
              <w:jc w:val="center"/>
            </w:pPr>
            <w:r>
              <w:t>107,88</w:t>
            </w:r>
          </w:p>
        </w:tc>
        <w:tc>
          <w:tcPr>
            <w:tcW w:w="1077" w:type="dxa"/>
            <w:tcBorders>
              <w:top w:val="nil"/>
              <w:left w:val="nil"/>
              <w:bottom w:val="nil"/>
              <w:right w:val="nil"/>
            </w:tcBorders>
          </w:tcPr>
          <w:p w:rsidR="002C1A54" w:rsidRDefault="002C1A54">
            <w:pPr>
              <w:pStyle w:val="ConsPlusNormal"/>
              <w:jc w:val="center"/>
            </w:pPr>
            <w:r>
              <w:t>142,1916</w:t>
            </w:r>
          </w:p>
        </w:tc>
        <w:tc>
          <w:tcPr>
            <w:tcW w:w="920" w:type="dxa"/>
            <w:tcBorders>
              <w:top w:val="nil"/>
              <w:left w:val="nil"/>
              <w:bottom w:val="nil"/>
              <w:right w:val="nil"/>
            </w:tcBorders>
          </w:tcPr>
          <w:p w:rsidR="002C1A54" w:rsidRDefault="002C1A54">
            <w:pPr>
              <w:pStyle w:val="ConsPlusNormal"/>
              <w:jc w:val="center"/>
            </w:pPr>
            <w:r>
              <w:t>108,76</w:t>
            </w:r>
          </w:p>
        </w:tc>
        <w:tc>
          <w:tcPr>
            <w:tcW w:w="920" w:type="dxa"/>
            <w:tcBorders>
              <w:top w:val="nil"/>
              <w:left w:val="nil"/>
              <w:bottom w:val="nil"/>
              <w:right w:val="nil"/>
            </w:tcBorders>
          </w:tcPr>
          <w:p w:rsidR="002C1A54" w:rsidRDefault="002C1A54">
            <w:pPr>
              <w:pStyle w:val="ConsPlusNormal"/>
              <w:jc w:val="center"/>
            </w:pPr>
            <w:r>
              <w:t>156,31</w:t>
            </w:r>
          </w:p>
        </w:tc>
        <w:tc>
          <w:tcPr>
            <w:tcW w:w="920" w:type="dxa"/>
            <w:tcBorders>
              <w:top w:val="nil"/>
              <w:left w:val="nil"/>
              <w:bottom w:val="nil"/>
              <w:right w:val="nil"/>
            </w:tcBorders>
          </w:tcPr>
          <w:p w:rsidR="002C1A54" w:rsidRDefault="002C1A54">
            <w:pPr>
              <w:pStyle w:val="ConsPlusNormal"/>
              <w:jc w:val="center"/>
            </w:pPr>
            <w:r>
              <w:t>109,67</w:t>
            </w:r>
          </w:p>
        </w:tc>
        <w:tc>
          <w:tcPr>
            <w:tcW w:w="920" w:type="dxa"/>
            <w:tcBorders>
              <w:top w:val="nil"/>
              <w:left w:val="nil"/>
              <w:bottom w:val="nil"/>
              <w:right w:val="nil"/>
            </w:tcBorders>
          </w:tcPr>
          <w:p w:rsidR="002C1A54" w:rsidRDefault="002C1A54">
            <w:pPr>
              <w:pStyle w:val="ConsPlusNormal"/>
              <w:jc w:val="center"/>
            </w:pPr>
            <w:r>
              <w:t>132</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lastRenderedPageBreak/>
              <w:t>7.</w:t>
            </w:r>
          </w:p>
        </w:tc>
        <w:tc>
          <w:tcPr>
            <w:tcW w:w="2494" w:type="dxa"/>
            <w:tcBorders>
              <w:top w:val="nil"/>
              <w:left w:val="nil"/>
              <w:bottom w:val="nil"/>
              <w:right w:val="nil"/>
            </w:tcBorders>
          </w:tcPr>
          <w:p w:rsidR="002C1A54" w:rsidRDefault="002C1A54">
            <w:pPr>
              <w:pStyle w:val="ConsPlusNormal"/>
            </w:pPr>
            <w:r>
              <w:t>Сибирский федеральный округ</w:t>
            </w:r>
          </w:p>
        </w:tc>
        <w:tc>
          <w:tcPr>
            <w:tcW w:w="920" w:type="dxa"/>
            <w:tcBorders>
              <w:top w:val="nil"/>
              <w:left w:val="nil"/>
              <w:bottom w:val="nil"/>
              <w:right w:val="nil"/>
            </w:tcBorders>
          </w:tcPr>
          <w:p w:rsidR="002C1A54" w:rsidRDefault="002C1A54">
            <w:pPr>
              <w:pStyle w:val="ConsPlusNormal"/>
              <w:jc w:val="center"/>
            </w:pPr>
            <w:r>
              <w:t>128,51</w:t>
            </w:r>
          </w:p>
        </w:tc>
        <w:tc>
          <w:tcPr>
            <w:tcW w:w="1077" w:type="dxa"/>
            <w:tcBorders>
              <w:top w:val="nil"/>
              <w:left w:val="nil"/>
              <w:bottom w:val="nil"/>
              <w:right w:val="nil"/>
            </w:tcBorders>
          </w:tcPr>
          <w:p w:rsidR="002C1A54" w:rsidRDefault="002C1A54">
            <w:pPr>
              <w:pStyle w:val="ConsPlusNormal"/>
              <w:jc w:val="center"/>
            </w:pPr>
            <w:r>
              <w:t>177,6371</w:t>
            </w:r>
          </w:p>
        </w:tc>
        <w:tc>
          <w:tcPr>
            <w:tcW w:w="920" w:type="dxa"/>
            <w:tcBorders>
              <w:top w:val="nil"/>
              <w:left w:val="nil"/>
              <w:bottom w:val="nil"/>
              <w:right w:val="nil"/>
            </w:tcBorders>
          </w:tcPr>
          <w:p w:rsidR="002C1A54" w:rsidRDefault="002C1A54">
            <w:pPr>
              <w:pStyle w:val="ConsPlusNormal"/>
              <w:jc w:val="center"/>
            </w:pPr>
            <w:r>
              <w:t>129,76</w:t>
            </w:r>
          </w:p>
        </w:tc>
        <w:tc>
          <w:tcPr>
            <w:tcW w:w="920" w:type="dxa"/>
            <w:tcBorders>
              <w:top w:val="nil"/>
              <w:left w:val="nil"/>
              <w:bottom w:val="nil"/>
              <w:right w:val="nil"/>
            </w:tcBorders>
          </w:tcPr>
          <w:p w:rsidR="002C1A54" w:rsidRDefault="002C1A54">
            <w:pPr>
              <w:pStyle w:val="ConsPlusNormal"/>
              <w:jc w:val="center"/>
            </w:pPr>
            <w:r>
              <w:t>178,09</w:t>
            </w:r>
          </w:p>
        </w:tc>
        <w:tc>
          <w:tcPr>
            <w:tcW w:w="920" w:type="dxa"/>
            <w:tcBorders>
              <w:top w:val="nil"/>
              <w:left w:val="nil"/>
              <w:bottom w:val="nil"/>
              <w:right w:val="nil"/>
            </w:tcBorders>
          </w:tcPr>
          <w:p w:rsidR="002C1A54" w:rsidRDefault="002C1A54">
            <w:pPr>
              <w:pStyle w:val="ConsPlusNormal"/>
              <w:jc w:val="center"/>
            </w:pPr>
            <w:r>
              <w:t>131,06</w:t>
            </w:r>
          </w:p>
        </w:tc>
        <w:tc>
          <w:tcPr>
            <w:tcW w:w="920" w:type="dxa"/>
            <w:tcBorders>
              <w:top w:val="nil"/>
              <w:left w:val="nil"/>
              <w:bottom w:val="nil"/>
              <w:right w:val="nil"/>
            </w:tcBorders>
          </w:tcPr>
          <w:p w:rsidR="002C1A54" w:rsidRDefault="002C1A54">
            <w:pPr>
              <w:pStyle w:val="ConsPlusNormal"/>
              <w:jc w:val="center"/>
            </w:pPr>
            <w:r>
              <w:t>166</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8.</w:t>
            </w:r>
          </w:p>
        </w:tc>
        <w:tc>
          <w:tcPr>
            <w:tcW w:w="2494" w:type="dxa"/>
            <w:tcBorders>
              <w:top w:val="nil"/>
              <w:left w:val="nil"/>
              <w:bottom w:val="nil"/>
              <w:right w:val="nil"/>
            </w:tcBorders>
          </w:tcPr>
          <w:p w:rsidR="002C1A54" w:rsidRDefault="002C1A54">
            <w:pPr>
              <w:pStyle w:val="ConsPlusNormal"/>
            </w:pPr>
            <w:r>
              <w:t>Дальневосточный федеральный округ</w:t>
            </w:r>
          </w:p>
        </w:tc>
        <w:tc>
          <w:tcPr>
            <w:tcW w:w="920" w:type="dxa"/>
            <w:tcBorders>
              <w:top w:val="nil"/>
              <w:left w:val="nil"/>
              <w:bottom w:val="nil"/>
              <w:right w:val="nil"/>
            </w:tcBorders>
          </w:tcPr>
          <w:p w:rsidR="002C1A54" w:rsidRDefault="002C1A54">
            <w:pPr>
              <w:pStyle w:val="ConsPlusNormal"/>
              <w:jc w:val="center"/>
            </w:pPr>
            <w:r>
              <w:t>120,23</w:t>
            </w:r>
          </w:p>
        </w:tc>
        <w:tc>
          <w:tcPr>
            <w:tcW w:w="1077" w:type="dxa"/>
            <w:tcBorders>
              <w:top w:val="nil"/>
              <w:left w:val="nil"/>
              <w:bottom w:val="nil"/>
              <w:right w:val="nil"/>
            </w:tcBorders>
          </w:tcPr>
          <w:p w:rsidR="002C1A54" w:rsidRDefault="002C1A54">
            <w:pPr>
              <w:pStyle w:val="ConsPlusNormal"/>
              <w:jc w:val="center"/>
            </w:pPr>
            <w:r>
              <w:t>130,5367</w:t>
            </w:r>
          </w:p>
        </w:tc>
        <w:tc>
          <w:tcPr>
            <w:tcW w:w="920" w:type="dxa"/>
            <w:tcBorders>
              <w:top w:val="nil"/>
              <w:left w:val="nil"/>
              <w:bottom w:val="nil"/>
              <w:right w:val="nil"/>
            </w:tcBorders>
          </w:tcPr>
          <w:p w:rsidR="002C1A54" w:rsidRDefault="002C1A54">
            <w:pPr>
              <w:pStyle w:val="ConsPlusNormal"/>
              <w:jc w:val="center"/>
            </w:pPr>
            <w:r>
              <w:t>121,84</w:t>
            </w:r>
          </w:p>
        </w:tc>
        <w:tc>
          <w:tcPr>
            <w:tcW w:w="920" w:type="dxa"/>
            <w:tcBorders>
              <w:top w:val="nil"/>
              <w:left w:val="nil"/>
              <w:bottom w:val="nil"/>
              <w:right w:val="nil"/>
            </w:tcBorders>
          </w:tcPr>
          <w:p w:rsidR="002C1A54" w:rsidRDefault="002C1A54">
            <w:pPr>
              <w:pStyle w:val="ConsPlusNormal"/>
              <w:jc w:val="center"/>
            </w:pPr>
            <w:r>
              <w:t>135,81</w:t>
            </w:r>
          </w:p>
        </w:tc>
        <w:tc>
          <w:tcPr>
            <w:tcW w:w="920" w:type="dxa"/>
            <w:tcBorders>
              <w:top w:val="nil"/>
              <w:left w:val="nil"/>
              <w:bottom w:val="nil"/>
              <w:right w:val="nil"/>
            </w:tcBorders>
          </w:tcPr>
          <w:p w:rsidR="002C1A54" w:rsidRDefault="002C1A54">
            <w:pPr>
              <w:pStyle w:val="ConsPlusNormal"/>
              <w:jc w:val="center"/>
            </w:pPr>
            <w:r>
              <w:t>123,5</w:t>
            </w:r>
          </w:p>
        </w:tc>
        <w:tc>
          <w:tcPr>
            <w:tcW w:w="920" w:type="dxa"/>
            <w:tcBorders>
              <w:top w:val="nil"/>
              <w:left w:val="nil"/>
              <w:bottom w:val="nil"/>
              <w:right w:val="nil"/>
            </w:tcBorders>
          </w:tcPr>
          <w:p w:rsidR="002C1A54" w:rsidRDefault="002C1A54">
            <w:pPr>
              <w:pStyle w:val="ConsPlusNormal"/>
              <w:jc w:val="center"/>
            </w:pPr>
            <w:r>
              <w:t>138</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2415" w:type="dxa"/>
            <w:gridSpan w:val="12"/>
            <w:tcBorders>
              <w:top w:val="nil"/>
              <w:left w:val="nil"/>
              <w:bottom w:val="nil"/>
              <w:right w:val="nil"/>
            </w:tcBorders>
          </w:tcPr>
          <w:p w:rsidR="002C1A54" w:rsidRDefault="002C1A54">
            <w:pPr>
              <w:pStyle w:val="ConsPlusNormal"/>
              <w:jc w:val="center"/>
              <w:outlineLvl w:val="3"/>
            </w:pPr>
            <w:r>
              <w:t>Средняя численность зрителей на мероприятиях театров в расчете на 1 тыс. человек</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1.</w:t>
            </w:r>
          </w:p>
        </w:tc>
        <w:tc>
          <w:tcPr>
            <w:tcW w:w="2494" w:type="dxa"/>
            <w:tcBorders>
              <w:top w:val="nil"/>
              <w:left w:val="nil"/>
              <w:bottom w:val="nil"/>
              <w:right w:val="nil"/>
            </w:tcBorders>
          </w:tcPr>
          <w:p w:rsidR="002C1A54" w:rsidRDefault="002C1A54">
            <w:pPr>
              <w:pStyle w:val="ConsPlusNormal"/>
            </w:pPr>
            <w:r>
              <w:t>Центральный федеральный округ</w:t>
            </w:r>
          </w:p>
        </w:tc>
        <w:tc>
          <w:tcPr>
            <w:tcW w:w="920" w:type="dxa"/>
            <w:tcBorders>
              <w:top w:val="nil"/>
              <w:left w:val="nil"/>
              <w:bottom w:val="nil"/>
              <w:right w:val="nil"/>
            </w:tcBorders>
          </w:tcPr>
          <w:p w:rsidR="002C1A54" w:rsidRDefault="002C1A54">
            <w:pPr>
              <w:pStyle w:val="ConsPlusNormal"/>
              <w:jc w:val="center"/>
            </w:pPr>
            <w:r>
              <w:t>234,28</w:t>
            </w:r>
          </w:p>
        </w:tc>
        <w:tc>
          <w:tcPr>
            <w:tcW w:w="1077" w:type="dxa"/>
            <w:tcBorders>
              <w:top w:val="nil"/>
              <w:left w:val="nil"/>
              <w:bottom w:val="nil"/>
              <w:right w:val="nil"/>
            </w:tcBorders>
          </w:tcPr>
          <w:p w:rsidR="002C1A54" w:rsidRDefault="002C1A54">
            <w:pPr>
              <w:pStyle w:val="ConsPlusNormal"/>
              <w:jc w:val="center"/>
            </w:pPr>
            <w:r>
              <w:t>315,27</w:t>
            </w:r>
          </w:p>
        </w:tc>
        <w:tc>
          <w:tcPr>
            <w:tcW w:w="920" w:type="dxa"/>
            <w:tcBorders>
              <w:top w:val="nil"/>
              <w:left w:val="nil"/>
              <w:bottom w:val="nil"/>
              <w:right w:val="nil"/>
            </w:tcBorders>
          </w:tcPr>
          <w:p w:rsidR="002C1A54" w:rsidRDefault="002C1A54">
            <w:pPr>
              <w:pStyle w:val="ConsPlusNormal"/>
              <w:jc w:val="center"/>
            </w:pPr>
            <w:r>
              <w:t>236,61</w:t>
            </w:r>
          </w:p>
        </w:tc>
        <w:tc>
          <w:tcPr>
            <w:tcW w:w="920" w:type="dxa"/>
            <w:tcBorders>
              <w:top w:val="nil"/>
              <w:left w:val="nil"/>
              <w:bottom w:val="nil"/>
              <w:right w:val="nil"/>
            </w:tcBorders>
          </w:tcPr>
          <w:p w:rsidR="002C1A54" w:rsidRDefault="002C1A54">
            <w:pPr>
              <w:pStyle w:val="ConsPlusNormal"/>
              <w:jc w:val="center"/>
            </w:pPr>
            <w:r>
              <w:t>318,92</w:t>
            </w:r>
          </w:p>
        </w:tc>
        <w:tc>
          <w:tcPr>
            <w:tcW w:w="920" w:type="dxa"/>
            <w:tcBorders>
              <w:top w:val="nil"/>
              <w:left w:val="nil"/>
              <w:bottom w:val="nil"/>
              <w:right w:val="nil"/>
            </w:tcBorders>
          </w:tcPr>
          <w:p w:rsidR="002C1A54" w:rsidRDefault="002C1A54">
            <w:pPr>
              <w:pStyle w:val="ConsPlusNormal"/>
              <w:jc w:val="center"/>
            </w:pPr>
            <w:r>
              <w:t>239</w:t>
            </w:r>
          </w:p>
        </w:tc>
        <w:tc>
          <w:tcPr>
            <w:tcW w:w="920" w:type="dxa"/>
            <w:tcBorders>
              <w:top w:val="nil"/>
              <w:left w:val="nil"/>
              <w:bottom w:val="nil"/>
              <w:right w:val="nil"/>
            </w:tcBorders>
          </w:tcPr>
          <w:p w:rsidR="002C1A54" w:rsidRDefault="002C1A54">
            <w:pPr>
              <w:pStyle w:val="ConsPlusNormal"/>
              <w:jc w:val="center"/>
            </w:pPr>
            <w:r>
              <w:t>329,4</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2.</w:t>
            </w:r>
          </w:p>
        </w:tc>
        <w:tc>
          <w:tcPr>
            <w:tcW w:w="2494" w:type="dxa"/>
            <w:tcBorders>
              <w:top w:val="nil"/>
              <w:left w:val="nil"/>
              <w:bottom w:val="nil"/>
              <w:right w:val="nil"/>
            </w:tcBorders>
          </w:tcPr>
          <w:p w:rsidR="002C1A54" w:rsidRDefault="002C1A54">
            <w:pPr>
              <w:pStyle w:val="ConsPlusNormal"/>
            </w:pPr>
            <w:r>
              <w:t>Северо-Западный федеральный округ</w:t>
            </w:r>
          </w:p>
        </w:tc>
        <w:tc>
          <w:tcPr>
            <w:tcW w:w="920" w:type="dxa"/>
            <w:tcBorders>
              <w:top w:val="nil"/>
              <w:left w:val="nil"/>
              <w:bottom w:val="nil"/>
              <w:right w:val="nil"/>
            </w:tcBorders>
          </w:tcPr>
          <w:p w:rsidR="002C1A54" w:rsidRDefault="002C1A54">
            <w:pPr>
              <w:pStyle w:val="ConsPlusNormal"/>
              <w:jc w:val="center"/>
            </w:pPr>
            <w:r>
              <w:t>263,64</w:t>
            </w:r>
          </w:p>
        </w:tc>
        <w:tc>
          <w:tcPr>
            <w:tcW w:w="1077" w:type="dxa"/>
            <w:tcBorders>
              <w:top w:val="nil"/>
              <w:left w:val="nil"/>
              <w:bottom w:val="nil"/>
              <w:right w:val="nil"/>
            </w:tcBorders>
          </w:tcPr>
          <w:p w:rsidR="002C1A54" w:rsidRDefault="002C1A54">
            <w:pPr>
              <w:pStyle w:val="ConsPlusNormal"/>
              <w:jc w:val="center"/>
            </w:pPr>
            <w:r>
              <w:t>366,41</w:t>
            </w:r>
          </w:p>
        </w:tc>
        <w:tc>
          <w:tcPr>
            <w:tcW w:w="920" w:type="dxa"/>
            <w:tcBorders>
              <w:top w:val="nil"/>
              <w:left w:val="nil"/>
              <w:bottom w:val="nil"/>
              <w:right w:val="nil"/>
            </w:tcBorders>
          </w:tcPr>
          <w:p w:rsidR="002C1A54" w:rsidRDefault="002C1A54">
            <w:pPr>
              <w:pStyle w:val="ConsPlusNormal"/>
              <w:jc w:val="center"/>
            </w:pPr>
            <w:r>
              <w:t>266,62</w:t>
            </w:r>
          </w:p>
        </w:tc>
        <w:tc>
          <w:tcPr>
            <w:tcW w:w="920" w:type="dxa"/>
            <w:tcBorders>
              <w:top w:val="nil"/>
              <w:left w:val="nil"/>
              <w:bottom w:val="nil"/>
              <w:right w:val="nil"/>
            </w:tcBorders>
          </w:tcPr>
          <w:p w:rsidR="002C1A54" w:rsidRDefault="002C1A54">
            <w:pPr>
              <w:pStyle w:val="ConsPlusNormal"/>
              <w:jc w:val="center"/>
            </w:pPr>
            <w:r>
              <w:t>382,83</w:t>
            </w:r>
          </w:p>
        </w:tc>
        <w:tc>
          <w:tcPr>
            <w:tcW w:w="920" w:type="dxa"/>
            <w:tcBorders>
              <w:top w:val="nil"/>
              <w:left w:val="nil"/>
              <w:bottom w:val="nil"/>
              <w:right w:val="nil"/>
            </w:tcBorders>
          </w:tcPr>
          <w:p w:rsidR="002C1A54" w:rsidRDefault="002C1A54">
            <w:pPr>
              <w:pStyle w:val="ConsPlusNormal"/>
              <w:jc w:val="center"/>
            </w:pPr>
            <w:r>
              <w:t>269,66</w:t>
            </w:r>
          </w:p>
        </w:tc>
        <w:tc>
          <w:tcPr>
            <w:tcW w:w="920" w:type="dxa"/>
            <w:tcBorders>
              <w:top w:val="nil"/>
              <w:left w:val="nil"/>
              <w:bottom w:val="nil"/>
              <w:right w:val="nil"/>
            </w:tcBorders>
          </w:tcPr>
          <w:p w:rsidR="002C1A54" w:rsidRDefault="002C1A54">
            <w:pPr>
              <w:pStyle w:val="ConsPlusNormal"/>
              <w:jc w:val="center"/>
            </w:pPr>
            <w:r>
              <w:t>411,4</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3.</w:t>
            </w:r>
          </w:p>
        </w:tc>
        <w:tc>
          <w:tcPr>
            <w:tcW w:w="2494" w:type="dxa"/>
            <w:tcBorders>
              <w:top w:val="nil"/>
              <w:left w:val="nil"/>
              <w:bottom w:val="nil"/>
              <w:right w:val="nil"/>
            </w:tcBorders>
          </w:tcPr>
          <w:p w:rsidR="002C1A54" w:rsidRDefault="002C1A54">
            <w:pPr>
              <w:pStyle w:val="ConsPlusNormal"/>
            </w:pPr>
            <w:r>
              <w:t>Южный федеральный округ</w:t>
            </w:r>
          </w:p>
        </w:tc>
        <w:tc>
          <w:tcPr>
            <w:tcW w:w="920" w:type="dxa"/>
            <w:tcBorders>
              <w:top w:val="nil"/>
              <w:left w:val="nil"/>
              <w:bottom w:val="nil"/>
              <w:right w:val="nil"/>
            </w:tcBorders>
          </w:tcPr>
          <w:p w:rsidR="002C1A54" w:rsidRDefault="002C1A54">
            <w:pPr>
              <w:pStyle w:val="ConsPlusNormal"/>
              <w:jc w:val="center"/>
            </w:pPr>
            <w:r>
              <w:t>111,47</w:t>
            </w:r>
          </w:p>
        </w:tc>
        <w:tc>
          <w:tcPr>
            <w:tcW w:w="1077" w:type="dxa"/>
            <w:tcBorders>
              <w:top w:val="nil"/>
              <w:left w:val="nil"/>
              <w:bottom w:val="nil"/>
              <w:right w:val="nil"/>
            </w:tcBorders>
          </w:tcPr>
          <w:p w:rsidR="002C1A54" w:rsidRDefault="002C1A54">
            <w:pPr>
              <w:pStyle w:val="ConsPlusNormal"/>
              <w:jc w:val="center"/>
            </w:pPr>
            <w:r>
              <w:t>145,42</w:t>
            </w:r>
          </w:p>
        </w:tc>
        <w:tc>
          <w:tcPr>
            <w:tcW w:w="920" w:type="dxa"/>
            <w:tcBorders>
              <w:top w:val="nil"/>
              <w:left w:val="nil"/>
              <w:bottom w:val="nil"/>
              <w:right w:val="nil"/>
            </w:tcBorders>
          </w:tcPr>
          <w:p w:rsidR="002C1A54" w:rsidRDefault="002C1A54">
            <w:pPr>
              <w:pStyle w:val="ConsPlusNormal"/>
              <w:jc w:val="center"/>
            </w:pPr>
            <w:r>
              <w:t>112,62</w:t>
            </w:r>
          </w:p>
        </w:tc>
        <w:tc>
          <w:tcPr>
            <w:tcW w:w="920" w:type="dxa"/>
            <w:tcBorders>
              <w:top w:val="nil"/>
              <w:left w:val="nil"/>
              <w:bottom w:val="nil"/>
              <w:right w:val="nil"/>
            </w:tcBorders>
          </w:tcPr>
          <w:p w:rsidR="002C1A54" w:rsidRDefault="002C1A54">
            <w:pPr>
              <w:pStyle w:val="ConsPlusNormal"/>
              <w:jc w:val="center"/>
            </w:pPr>
            <w:r>
              <w:t>149,49</w:t>
            </w:r>
          </w:p>
        </w:tc>
        <w:tc>
          <w:tcPr>
            <w:tcW w:w="920" w:type="dxa"/>
            <w:tcBorders>
              <w:top w:val="nil"/>
              <w:left w:val="nil"/>
              <w:bottom w:val="nil"/>
              <w:right w:val="nil"/>
            </w:tcBorders>
          </w:tcPr>
          <w:p w:rsidR="002C1A54" w:rsidRDefault="002C1A54">
            <w:pPr>
              <w:pStyle w:val="ConsPlusNormal"/>
              <w:jc w:val="center"/>
            </w:pPr>
            <w:r>
              <w:t>113,79</w:t>
            </w:r>
          </w:p>
        </w:tc>
        <w:tc>
          <w:tcPr>
            <w:tcW w:w="920" w:type="dxa"/>
            <w:tcBorders>
              <w:top w:val="nil"/>
              <w:left w:val="nil"/>
              <w:bottom w:val="nil"/>
              <w:right w:val="nil"/>
            </w:tcBorders>
          </w:tcPr>
          <w:p w:rsidR="002C1A54" w:rsidRDefault="002C1A54">
            <w:pPr>
              <w:pStyle w:val="ConsPlusNormal"/>
              <w:jc w:val="center"/>
            </w:pPr>
            <w:r>
              <w:t>156,8</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4.</w:t>
            </w:r>
          </w:p>
        </w:tc>
        <w:tc>
          <w:tcPr>
            <w:tcW w:w="2494" w:type="dxa"/>
            <w:tcBorders>
              <w:top w:val="nil"/>
              <w:left w:val="nil"/>
              <w:bottom w:val="nil"/>
              <w:right w:val="nil"/>
            </w:tcBorders>
          </w:tcPr>
          <w:p w:rsidR="002C1A54" w:rsidRDefault="002C1A54">
            <w:pPr>
              <w:pStyle w:val="ConsPlusNormal"/>
            </w:pPr>
            <w:r>
              <w:t>Северо-Кавказский федеральный округ</w:t>
            </w:r>
          </w:p>
        </w:tc>
        <w:tc>
          <w:tcPr>
            <w:tcW w:w="920" w:type="dxa"/>
            <w:tcBorders>
              <w:top w:val="nil"/>
              <w:left w:val="nil"/>
              <w:bottom w:val="nil"/>
              <w:right w:val="nil"/>
            </w:tcBorders>
          </w:tcPr>
          <w:p w:rsidR="002C1A54" w:rsidRDefault="002C1A54">
            <w:pPr>
              <w:pStyle w:val="ConsPlusNormal"/>
              <w:jc w:val="center"/>
            </w:pPr>
            <w:r>
              <w:t>51,33</w:t>
            </w:r>
          </w:p>
        </w:tc>
        <w:tc>
          <w:tcPr>
            <w:tcW w:w="1077" w:type="dxa"/>
            <w:tcBorders>
              <w:top w:val="nil"/>
              <w:left w:val="nil"/>
              <w:bottom w:val="nil"/>
              <w:right w:val="nil"/>
            </w:tcBorders>
          </w:tcPr>
          <w:p w:rsidR="002C1A54" w:rsidRDefault="002C1A54">
            <w:pPr>
              <w:pStyle w:val="ConsPlusNormal"/>
              <w:jc w:val="center"/>
            </w:pPr>
            <w:r>
              <w:t>119,72</w:t>
            </w:r>
          </w:p>
        </w:tc>
        <w:tc>
          <w:tcPr>
            <w:tcW w:w="920" w:type="dxa"/>
            <w:tcBorders>
              <w:top w:val="nil"/>
              <w:left w:val="nil"/>
              <w:bottom w:val="nil"/>
              <w:right w:val="nil"/>
            </w:tcBorders>
          </w:tcPr>
          <w:p w:rsidR="002C1A54" w:rsidRDefault="002C1A54">
            <w:pPr>
              <w:pStyle w:val="ConsPlusNormal"/>
              <w:jc w:val="center"/>
            </w:pPr>
            <w:r>
              <w:t>51,45</w:t>
            </w:r>
          </w:p>
        </w:tc>
        <w:tc>
          <w:tcPr>
            <w:tcW w:w="920" w:type="dxa"/>
            <w:tcBorders>
              <w:top w:val="nil"/>
              <w:left w:val="nil"/>
              <w:bottom w:val="nil"/>
              <w:right w:val="nil"/>
            </w:tcBorders>
          </w:tcPr>
          <w:p w:rsidR="002C1A54" w:rsidRDefault="002C1A54">
            <w:pPr>
              <w:pStyle w:val="ConsPlusNormal"/>
              <w:jc w:val="center"/>
            </w:pPr>
            <w:r>
              <w:t>120,75</w:t>
            </w:r>
          </w:p>
        </w:tc>
        <w:tc>
          <w:tcPr>
            <w:tcW w:w="920" w:type="dxa"/>
            <w:tcBorders>
              <w:top w:val="nil"/>
              <w:left w:val="nil"/>
              <w:bottom w:val="nil"/>
              <w:right w:val="nil"/>
            </w:tcBorders>
          </w:tcPr>
          <w:p w:rsidR="002C1A54" w:rsidRDefault="002C1A54">
            <w:pPr>
              <w:pStyle w:val="ConsPlusNormal"/>
              <w:jc w:val="center"/>
            </w:pPr>
            <w:r>
              <w:t>51,57</w:t>
            </w:r>
          </w:p>
        </w:tc>
        <w:tc>
          <w:tcPr>
            <w:tcW w:w="920" w:type="dxa"/>
            <w:tcBorders>
              <w:top w:val="nil"/>
              <w:left w:val="nil"/>
              <w:bottom w:val="nil"/>
              <w:right w:val="nil"/>
            </w:tcBorders>
          </w:tcPr>
          <w:p w:rsidR="002C1A54" w:rsidRDefault="002C1A54">
            <w:pPr>
              <w:pStyle w:val="ConsPlusNormal"/>
              <w:jc w:val="center"/>
            </w:pPr>
            <w:r>
              <w:t>127,2</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5.</w:t>
            </w:r>
          </w:p>
        </w:tc>
        <w:tc>
          <w:tcPr>
            <w:tcW w:w="2494" w:type="dxa"/>
            <w:tcBorders>
              <w:top w:val="nil"/>
              <w:left w:val="nil"/>
              <w:bottom w:val="nil"/>
              <w:right w:val="nil"/>
            </w:tcBorders>
          </w:tcPr>
          <w:p w:rsidR="002C1A54" w:rsidRDefault="002C1A54">
            <w:pPr>
              <w:pStyle w:val="ConsPlusNormal"/>
            </w:pPr>
            <w:r>
              <w:t>Приволжский федеральный округ</w:t>
            </w:r>
          </w:p>
        </w:tc>
        <w:tc>
          <w:tcPr>
            <w:tcW w:w="920" w:type="dxa"/>
            <w:tcBorders>
              <w:top w:val="nil"/>
              <w:left w:val="nil"/>
              <w:bottom w:val="nil"/>
              <w:right w:val="nil"/>
            </w:tcBorders>
          </w:tcPr>
          <w:p w:rsidR="002C1A54" w:rsidRDefault="002C1A54">
            <w:pPr>
              <w:pStyle w:val="ConsPlusNormal"/>
              <w:jc w:val="center"/>
            </w:pPr>
            <w:r>
              <w:t>176,15</w:t>
            </w:r>
          </w:p>
        </w:tc>
        <w:tc>
          <w:tcPr>
            <w:tcW w:w="1077" w:type="dxa"/>
            <w:tcBorders>
              <w:top w:val="nil"/>
              <w:left w:val="nil"/>
              <w:bottom w:val="nil"/>
              <w:right w:val="nil"/>
            </w:tcBorders>
          </w:tcPr>
          <w:p w:rsidR="002C1A54" w:rsidRDefault="002C1A54">
            <w:pPr>
              <w:pStyle w:val="ConsPlusNormal"/>
              <w:jc w:val="center"/>
            </w:pPr>
            <w:r>
              <w:t>228,59</w:t>
            </w:r>
          </w:p>
        </w:tc>
        <w:tc>
          <w:tcPr>
            <w:tcW w:w="920" w:type="dxa"/>
            <w:tcBorders>
              <w:top w:val="nil"/>
              <w:left w:val="nil"/>
              <w:bottom w:val="nil"/>
              <w:right w:val="nil"/>
            </w:tcBorders>
          </w:tcPr>
          <w:p w:rsidR="002C1A54" w:rsidRDefault="002C1A54">
            <w:pPr>
              <w:pStyle w:val="ConsPlusNormal"/>
              <w:jc w:val="center"/>
            </w:pPr>
            <w:r>
              <w:t>178,19</w:t>
            </w:r>
          </w:p>
        </w:tc>
        <w:tc>
          <w:tcPr>
            <w:tcW w:w="920" w:type="dxa"/>
            <w:tcBorders>
              <w:top w:val="nil"/>
              <w:left w:val="nil"/>
              <w:bottom w:val="nil"/>
              <w:right w:val="nil"/>
            </w:tcBorders>
          </w:tcPr>
          <w:p w:rsidR="002C1A54" w:rsidRDefault="002C1A54">
            <w:pPr>
              <w:pStyle w:val="ConsPlusNormal"/>
              <w:jc w:val="center"/>
            </w:pPr>
            <w:r>
              <w:t>235,97</w:t>
            </w:r>
          </w:p>
        </w:tc>
        <w:tc>
          <w:tcPr>
            <w:tcW w:w="920" w:type="dxa"/>
            <w:tcBorders>
              <w:top w:val="nil"/>
              <w:left w:val="nil"/>
              <w:bottom w:val="nil"/>
              <w:right w:val="nil"/>
            </w:tcBorders>
          </w:tcPr>
          <w:p w:rsidR="002C1A54" w:rsidRDefault="002C1A54">
            <w:pPr>
              <w:pStyle w:val="ConsPlusNormal"/>
              <w:jc w:val="center"/>
            </w:pPr>
            <w:r>
              <w:t>180,27</w:t>
            </w:r>
          </w:p>
        </w:tc>
        <w:tc>
          <w:tcPr>
            <w:tcW w:w="920" w:type="dxa"/>
            <w:tcBorders>
              <w:top w:val="nil"/>
              <w:left w:val="nil"/>
              <w:bottom w:val="nil"/>
              <w:right w:val="nil"/>
            </w:tcBorders>
          </w:tcPr>
          <w:p w:rsidR="002C1A54" w:rsidRDefault="002C1A54">
            <w:pPr>
              <w:pStyle w:val="ConsPlusNormal"/>
              <w:jc w:val="center"/>
            </w:pPr>
            <w:r>
              <w:t>237,6</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6.</w:t>
            </w:r>
          </w:p>
        </w:tc>
        <w:tc>
          <w:tcPr>
            <w:tcW w:w="2494" w:type="dxa"/>
            <w:tcBorders>
              <w:top w:val="nil"/>
              <w:left w:val="nil"/>
              <w:bottom w:val="nil"/>
              <w:right w:val="nil"/>
            </w:tcBorders>
          </w:tcPr>
          <w:p w:rsidR="002C1A54" w:rsidRDefault="002C1A54">
            <w:pPr>
              <w:pStyle w:val="ConsPlusNormal"/>
            </w:pPr>
            <w:r>
              <w:t>Уральский федеральный округ</w:t>
            </w:r>
          </w:p>
        </w:tc>
        <w:tc>
          <w:tcPr>
            <w:tcW w:w="920" w:type="dxa"/>
            <w:tcBorders>
              <w:top w:val="nil"/>
              <w:left w:val="nil"/>
              <w:bottom w:val="nil"/>
              <w:right w:val="nil"/>
            </w:tcBorders>
          </w:tcPr>
          <w:p w:rsidR="002C1A54" w:rsidRDefault="002C1A54">
            <w:pPr>
              <w:pStyle w:val="ConsPlusNormal"/>
              <w:jc w:val="center"/>
            </w:pPr>
            <w:r>
              <w:t>181,17</w:t>
            </w:r>
          </w:p>
        </w:tc>
        <w:tc>
          <w:tcPr>
            <w:tcW w:w="1077" w:type="dxa"/>
            <w:tcBorders>
              <w:top w:val="nil"/>
              <w:left w:val="nil"/>
              <w:bottom w:val="nil"/>
              <w:right w:val="nil"/>
            </w:tcBorders>
          </w:tcPr>
          <w:p w:rsidR="002C1A54" w:rsidRDefault="002C1A54">
            <w:pPr>
              <w:pStyle w:val="ConsPlusNormal"/>
              <w:jc w:val="center"/>
            </w:pPr>
            <w:r>
              <w:t>219,42</w:t>
            </w:r>
          </w:p>
        </w:tc>
        <w:tc>
          <w:tcPr>
            <w:tcW w:w="920" w:type="dxa"/>
            <w:tcBorders>
              <w:top w:val="nil"/>
              <w:left w:val="nil"/>
              <w:bottom w:val="nil"/>
              <w:right w:val="nil"/>
            </w:tcBorders>
          </w:tcPr>
          <w:p w:rsidR="002C1A54" w:rsidRDefault="002C1A54">
            <w:pPr>
              <w:pStyle w:val="ConsPlusNormal"/>
              <w:jc w:val="center"/>
            </w:pPr>
            <w:r>
              <w:t>182,65</w:t>
            </w:r>
          </w:p>
        </w:tc>
        <w:tc>
          <w:tcPr>
            <w:tcW w:w="920" w:type="dxa"/>
            <w:tcBorders>
              <w:top w:val="nil"/>
              <w:left w:val="nil"/>
              <w:bottom w:val="nil"/>
              <w:right w:val="nil"/>
            </w:tcBorders>
          </w:tcPr>
          <w:p w:rsidR="002C1A54" w:rsidRDefault="002C1A54">
            <w:pPr>
              <w:pStyle w:val="ConsPlusNormal"/>
              <w:jc w:val="center"/>
            </w:pPr>
            <w:r>
              <w:t>223,94</w:t>
            </w:r>
          </w:p>
        </w:tc>
        <w:tc>
          <w:tcPr>
            <w:tcW w:w="920" w:type="dxa"/>
            <w:tcBorders>
              <w:top w:val="nil"/>
              <w:left w:val="nil"/>
              <w:bottom w:val="nil"/>
              <w:right w:val="nil"/>
            </w:tcBorders>
          </w:tcPr>
          <w:p w:rsidR="002C1A54" w:rsidRDefault="002C1A54">
            <w:pPr>
              <w:pStyle w:val="ConsPlusNormal"/>
              <w:jc w:val="center"/>
            </w:pPr>
            <w:r>
              <w:t>184,18</w:t>
            </w:r>
          </w:p>
        </w:tc>
        <w:tc>
          <w:tcPr>
            <w:tcW w:w="920" w:type="dxa"/>
            <w:tcBorders>
              <w:top w:val="nil"/>
              <w:left w:val="nil"/>
              <w:bottom w:val="nil"/>
              <w:right w:val="nil"/>
            </w:tcBorders>
          </w:tcPr>
          <w:p w:rsidR="002C1A54" w:rsidRDefault="002C1A54">
            <w:pPr>
              <w:pStyle w:val="ConsPlusNormal"/>
              <w:jc w:val="center"/>
            </w:pPr>
            <w:r>
              <w:t>229,6</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7.</w:t>
            </w:r>
          </w:p>
        </w:tc>
        <w:tc>
          <w:tcPr>
            <w:tcW w:w="2494" w:type="dxa"/>
            <w:tcBorders>
              <w:top w:val="nil"/>
              <w:left w:val="nil"/>
              <w:bottom w:val="nil"/>
              <w:right w:val="nil"/>
            </w:tcBorders>
          </w:tcPr>
          <w:p w:rsidR="002C1A54" w:rsidRDefault="002C1A54">
            <w:pPr>
              <w:pStyle w:val="ConsPlusNormal"/>
            </w:pPr>
            <w:r>
              <w:t>Сибирский федеральный округ</w:t>
            </w:r>
          </w:p>
        </w:tc>
        <w:tc>
          <w:tcPr>
            <w:tcW w:w="920" w:type="dxa"/>
            <w:tcBorders>
              <w:top w:val="nil"/>
              <w:left w:val="nil"/>
              <w:bottom w:val="nil"/>
              <w:right w:val="nil"/>
            </w:tcBorders>
          </w:tcPr>
          <w:p w:rsidR="002C1A54" w:rsidRDefault="002C1A54">
            <w:pPr>
              <w:pStyle w:val="ConsPlusNormal"/>
              <w:jc w:val="center"/>
            </w:pPr>
            <w:r>
              <w:t>192,04</w:t>
            </w:r>
          </w:p>
        </w:tc>
        <w:tc>
          <w:tcPr>
            <w:tcW w:w="1077" w:type="dxa"/>
            <w:tcBorders>
              <w:top w:val="nil"/>
              <w:left w:val="nil"/>
              <w:bottom w:val="nil"/>
              <w:right w:val="nil"/>
            </w:tcBorders>
          </w:tcPr>
          <w:p w:rsidR="002C1A54" w:rsidRDefault="002C1A54">
            <w:pPr>
              <w:pStyle w:val="ConsPlusNormal"/>
              <w:jc w:val="center"/>
            </w:pPr>
            <w:r>
              <w:t>262,33</w:t>
            </w:r>
          </w:p>
        </w:tc>
        <w:tc>
          <w:tcPr>
            <w:tcW w:w="920" w:type="dxa"/>
            <w:tcBorders>
              <w:top w:val="nil"/>
              <w:left w:val="nil"/>
              <w:bottom w:val="nil"/>
              <w:right w:val="nil"/>
            </w:tcBorders>
          </w:tcPr>
          <w:p w:rsidR="002C1A54" w:rsidRDefault="002C1A54">
            <w:pPr>
              <w:pStyle w:val="ConsPlusNormal"/>
              <w:jc w:val="center"/>
            </w:pPr>
            <w:r>
              <w:t>193,92</w:t>
            </w:r>
          </w:p>
        </w:tc>
        <w:tc>
          <w:tcPr>
            <w:tcW w:w="920" w:type="dxa"/>
            <w:tcBorders>
              <w:top w:val="nil"/>
              <w:left w:val="nil"/>
              <w:bottom w:val="nil"/>
              <w:right w:val="nil"/>
            </w:tcBorders>
          </w:tcPr>
          <w:p w:rsidR="002C1A54" w:rsidRDefault="002C1A54">
            <w:pPr>
              <w:pStyle w:val="ConsPlusNormal"/>
              <w:jc w:val="center"/>
            </w:pPr>
            <w:r>
              <w:t>254,26</w:t>
            </w:r>
          </w:p>
        </w:tc>
        <w:tc>
          <w:tcPr>
            <w:tcW w:w="920" w:type="dxa"/>
            <w:tcBorders>
              <w:top w:val="nil"/>
              <w:left w:val="nil"/>
              <w:bottom w:val="nil"/>
              <w:right w:val="nil"/>
            </w:tcBorders>
          </w:tcPr>
          <w:p w:rsidR="002C1A54" w:rsidRDefault="002C1A54">
            <w:pPr>
              <w:pStyle w:val="ConsPlusNormal"/>
              <w:jc w:val="center"/>
            </w:pPr>
            <w:r>
              <w:t>195,85</w:t>
            </w:r>
          </w:p>
        </w:tc>
        <w:tc>
          <w:tcPr>
            <w:tcW w:w="920" w:type="dxa"/>
            <w:tcBorders>
              <w:top w:val="nil"/>
              <w:left w:val="nil"/>
              <w:bottom w:val="nil"/>
              <w:right w:val="nil"/>
            </w:tcBorders>
          </w:tcPr>
          <w:p w:rsidR="002C1A54" w:rsidRDefault="002C1A54">
            <w:pPr>
              <w:pStyle w:val="ConsPlusNormal"/>
              <w:jc w:val="center"/>
            </w:pPr>
            <w:r>
              <w:t>250,6</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8.</w:t>
            </w:r>
          </w:p>
        </w:tc>
        <w:tc>
          <w:tcPr>
            <w:tcW w:w="2494" w:type="dxa"/>
            <w:tcBorders>
              <w:top w:val="nil"/>
              <w:left w:val="nil"/>
              <w:bottom w:val="nil"/>
              <w:right w:val="nil"/>
            </w:tcBorders>
          </w:tcPr>
          <w:p w:rsidR="002C1A54" w:rsidRDefault="002C1A54">
            <w:pPr>
              <w:pStyle w:val="ConsPlusNormal"/>
            </w:pPr>
            <w:r>
              <w:t>Дальневосточный федеральный округ</w:t>
            </w:r>
          </w:p>
        </w:tc>
        <w:tc>
          <w:tcPr>
            <w:tcW w:w="920" w:type="dxa"/>
            <w:tcBorders>
              <w:top w:val="nil"/>
              <w:left w:val="nil"/>
              <w:bottom w:val="nil"/>
              <w:right w:val="nil"/>
            </w:tcBorders>
          </w:tcPr>
          <w:p w:rsidR="002C1A54" w:rsidRDefault="002C1A54">
            <w:pPr>
              <w:pStyle w:val="ConsPlusNormal"/>
              <w:jc w:val="center"/>
            </w:pPr>
            <w:r>
              <w:t>138,92</w:t>
            </w:r>
          </w:p>
        </w:tc>
        <w:tc>
          <w:tcPr>
            <w:tcW w:w="1077" w:type="dxa"/>
            <w:tcBorders>
              <w:top w:val="nil"/>
              <w:left w:val="nil"/>
              <w:bottom w:val="nil"/>
              <w:right w:val="nil"/>
            </w:tcBorders>
          </w:tcPr>
          <w:p w:rsidR="002C1A54" w:rsidRDefault="002C1A54">
            <w:pPr>
              <w:pStyle w:val="ConsPlusNormal"/>
              <w:jc w:val="center"/>
            </w:pPr>
            <w:r>
              <w:t>204,62</w:t>
            </w:r>
          </w:p>
        </w:tc>
        <w:tc>
          <w:tcPr>
            <w:tcW w:w="920" w:type="dxa"/>
            <w:tcBorders>
              <w:top w:val="nil"/>
              <w:left w:val="nil"/>
              <w:bottom w:val="nil"/>
              <w:right w:val="nil"/>
            </w:tcBorders>
          </w:tcPr>
          <w:p w:rsidR="002C1A54" w:rsidRDefault="002C1A54">
            <w:pPr>
              <w:pStyle w:val="ConsPlusNormal"/>
              <w:jc w:val="center"/>
            </w:pPr>
            <w:r>
              <w:t>140,78</w:t>
            </w:r>
          </w:p>
        </w:tc>
        <w:tc>
          <w:tcPr>
            <w:tcW w:w="920" w:type="dxa"/>
            <w:tcBorders>
              <w:top w:val="nil"/>
              <w:left w:val="nil"/>
              <w:bottom w:val="nil"/>
              <w:right w:val="nil"/>
            </w:tcBorders>
          </w:tcPr>
          <w:p w:rsidR="002C1A54" w:rsidRDefault="002C1A54">
            <w:pPr>
              <w:pStyle w:val="ConsPlusNormal"/>
              <w:jc w:val="center"/>
            </w:pPr>
            <w:r>
              <w:t>209,77</w:t>
            </w:r>
          </w:p>
        </w:tc>
        <w:tc>
          <w:tcPr>
            <w:tcW w:w="920" w:type="dxa"/>
            <w:tcBorders>
              <w:top w:val="nil"/>
              <w:left w:val="nil"/>
              <w:bottom w:val="nil"/>
              <w:right w:val="nil"/>
            </w:tcBorders>
          </w:tcPr>
          <w:p w:rsidR="002C1A54" w:rsidRDefault="002C1A54">
            <w:pPr>
              <w:pStyle w:val="ConsPlusNormal"/>
              <w:jc w:val="center"/>
            </w:pPr>
            <w:r>
              <w:t>142,7</w:t>
            </w:r>
          </w:p>
        </w:tc>
        <w:tc>
          <w:tcPr>
            <w:tcW w:w="920" w:type="dxa"/>
            <w:tcBorders>
              <w:top w:val="nil"/>
              <w:left w:val="nil"/>
              <w:bottom w:val="nil"/>
              <w:right w:val="nil"/>
            </w:tcBorders>
          </w:tcPr>
          <w:p w:rsidR="002C1A54" w:rsidRDefault="002C1A54">
            <w:pPr>
              <w:pStyle w:val="ConsPlusNormal"/>
              <w:jc w:val="center"/>
            </w:pPr>
            <w:r>
              <w:t>176,6</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2415" w:type="dxa"/>
            <w:gridSpan w:val="12"/>
            <w:tcBorders>
              <w:top w:val="nil"/>
              <w:left w:val="nil"/>
              <w:bottom w:val="nil"/>
              <w:right w:val="nil"/>
            </w:tcBorders>
          </w:tcPr>
          <w:p w:rsidR="002C1A54" w:rsidRDefault="002C1A54">
            <w:pPr>
              <w:pStyle w:val="ConsPlusNormal"/>
              <w:jc w:val="center"/>
              <w:outlineLvl w:val="2"/>
            </w:pPr>
            <w:r>
              <w:t>Подпрограмма 3 "Туризм"</w:t>
            </w:r>
          </w:p>
        </w:tc>
      </w:tr>
      <w:tr w:rsidR="002C1A54">
        <w:tblPrEx>
          <w:tblBorders>
            <w:insideH w:val="none" w:sz="0" w:space="0" w:color="auto"/>
            <w:insideV w:val="none" w:sz="0" w:space="0" w:color="auto"/>
          </w:tblBorders>
        </w:tblPrEx>
        <w:tc>
          <w:tcPr>
            <w:tcW w:w="12415" w:type="dxa"/>
            <w:gridSpan w:val="12"/>
            <w:tcBorders>
              <w:top w:val="nil"/>
              <w:left w:val="nil"/>
              <w:bottom w:val="nil"/>
              <w:right w:val="nil"/>
            </w:tcBorders>
          </w:tcPr>
          <w:p w:rsidR="002C1A54" w:rsidRDefault="002C1A54">
            <w:pPr>
              <w:pStyle w:val="ConsPlusNormal"/>
              <w:jc w:val="center"/>
              <w:outlineLvl w:val="3"/>
            </w:pPr>
            <w:r>
              <w:t>Число ночевок в гостиницах и аналогичных средствах размещения, тыс. единиц</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1.</w:t>
            </w:r>
          </w:p>
        </w:tc>
        <w:tc>
          <w:tcPr>
            <w:tcW w:w="2494" w:type="dxa"/>
            <w:tcBorders>
              <w:top w:val="nil"/>
              <w:left w:val="nil"/>
              <w:bottom w:val="nil"/>
              <w:right w:val="nil"/>
            </w:tcBorders>
          </w:tcPr>
          <w:p w:rsidR="002C1A54" w:rsidRDefault="002C1A54">
            <w:pPr>
              <w:pStyle w:val="ConsPlusNormal"/>
            </w:pPr>
            <w:r>
              <w:t xml:space="preserve">Центральный </w:t>
            </w:r>
            <w:r>
              <w:lastRenderedPageBreak/>
              <w:t>федеральный округ</w:t>
            </w:r>
          </w:p>
        </w:tc>
        <w:tc>
          <w:tcPr>
            <w:tcW w:w="920" w:type="dxa"/>
            <w:tcBorders>
              <w:top w:val="nil"/>
              <w:left w:val="nil"/>
              <w:bottom w:val="nil"/>
              <w:right w:val="nil"/>
            </w:tcBorders>
          </w:tcPr>
          <w:p w:rsidR="002C1A54" w:rsidRDefault="002C1A54">
            <w:pPr>
              <w:pStyle w:val="ConsPlusNormal"/>
              <w:jc w:val="center"/>
            </w:pPr>
            <w:r>
              <w:lastRenderedPageBreak/>
              <w:t>-</w:t>
            </w:r>
          </w:p>
        </w:tc>
        <w:tc>
          <w:tcPr>
            <w:tcW w:w="1077" w:type="dxa"/>
            <w:tcBorders>
              <w:top w:val="nil"/>
              <w:left w:val="nil"/>
              <w:bottom w:val="nil"/>
              <w:right w:val="nil"/>
            </w:tcBorders>
          </w:tcPr>
          <w:p w:rsidR="002C1A54" w:rsidRDefault="002C1A54">
            <w:pPr>
              <w:pStyle w:val="ConsPlusNormal"/>
              <w:jc w:val="center"/>
            </w:pPr>
            <w:r>
              <w:t>25806,4</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27192,5</w:t>
            </w:r>
          </w:p>
        </w:tc>
        <w:tc>
          <w:tcPr>
            <w:tcW w:w="920" w:type="dxa"/>
            <w:tcBorders>
              <w:top w:val="nil"/>
              <w:left w:val="nil"/>
              <w:bottom w:val="nil"/>
              <w:right w:val="nil"/>
            </w:tcBorders>
          </w:tcPr>
          <w:p w:rsidR="002C1A54" w:rsidRDefault="002C1A54">
            <w:pPr>
              <w:pStyle w:val="ConsPlusNormal"/>
              <w:jc w:val="center"/>
            </w:pPr>
            <w:r>
              <w:t>24707</w:t>
            </w:r>
          </w:p>
        </w:tc>
        <w:tc>
          <w:tcPr>
            <w:tcW w:w="920" w:type="dxa"/>
            <w:tcBorders>
              <w:top w:val="nil"/>
              <w:left w:val="nil"/>
              <w:bottom w:val="nil"/>
              <w:right w:val="nil"/>
            </w:tcBorders>
          </w:tcPr>
          <w:p w:rsidR="002C1A54" w:rsidRDefault="002C1A54">
            <w:pPr>
              <w:pStyle w:val="ConsPlusNormal"/>
              <w:jc w:val="center"/>
            </w:pPr>
            <w:r>
              <w:t>39854,8</w:t>
            </w:r>
          </w:p>
        </w:tc>
        <w:tc>
          <w:tcPr>
            <w:tcW w:w="920" w:type="dxa"/>
            <w:tcBorders>
              <w:top w:val="nil"/>
              <w:left w:val="nil"/>
              <w:bottom w:val="nil"/>
              <w:right w:val="nil"/>
            </w:tcBorders>
          </w:tcPr>
          <w:p w:rsidR="002C1A54" w:rsidRDefault="002C1A54">
            <w:pPr>
              <w:pStyle w:val="ConsPlusNormal"/>
              <w:jc w:val="center"/>
            </w:pPr>
            <w:r>
              <w:t>26471</w:t>
            </w:r>
          </w:p>
        </w:tc>
        <w:tc>
          <w:tcPr>
            <w:tcW w:w="920" w:type="dxa"/>
            <w:tcBorders>
              <w:top w:val="nil"/>
              <w:left w:val="nil"/>
              <w:bottom w:val="nil"/>
              <w:right w:val="nil"/>
            </w:tcBorders>
          </w:tcPr>
          <w:p w:rsidR="002C1A54" w:rsidRDefault="002C1A54">
            <w:pPr>
              <w:pStyle w:val="ConsPlusNormal"/>
              <w:jc w:val="center"/>
            </w:pPr>
            <w:r>
              <w:t>28372</w:t>
            </w:r>
          </w:p>
        </w:tc>
        <w:tc>
          <w:tcPr>
            <w:tcW w:w="920" w:type="dxa"/>
            <w:tcBorders>
              <w:top w:val="nil"/>
              <w:left w:val="nil"/>
              <w:bottom w:val="nil"/>
              <w:right w:val="nil"/>
            </w:tcBorders>
          </w:tcPr>
          <w:p w:rsidR="002C1A54" w:rsidRDefault="002C1A54">
            <w:pPr>
              <w:pStyle w:val="ConsPlusNormal"/>
              <w:jc w:val="center"/>
            </w:pPr>
            <w:r>
              <w:t>30408</w:t>
            </w:r>
          </w:p>
        </w:tc>
        <w:tc>
          <w:tcPr>
            <w:tcW w:w="923" w:type="dxa"/>
            <w:tcBorders>
              <w:top w:val="nil"/>
              <w:left w:val="nil"/>
              <w:bottom w:val="nil"/>
              <w:right w:val="nil"/>
            </w:tcBorders>
          </w:tcPr>
          <w:p w:rsidR="002C1A54" w:rsidRDefault="002C1A54">
            <w:pPr>
              <w:pStyle w:val="ConsPlusNormal"/>
              <w:jc w:val="center"/>
            </w:pPr>
            <w:r>
              <w:t>32580</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lastRenderedPageBreak/>
              <w:t>2.</w:t>
            </w:r>
          </w:p>
        </w:tc>
        <w:tc>
          <w:tcPr>
            <w:tcW w:w="2494" w:type="dxa"/>
            <w:tcBorders>
              <w:top w:val="nil"/>
              <w:left w:val="nil"/>
              <w:bottom w:val="nil"/>
              <w:right w:val="nil"/>
            </w:tcBorders>
          </w:tcPr>
          <w:p w:rsidR="002C1A54" w:rsidRDefault="002C1A54">
            <w:pPr>
              <w:pStyle w:val="ConsPlusNormal"/>
            </w:pPr>
            <w:r>
              <w:t>Северо-Западный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12658,9</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14659,5</w:t>
            </w:r>
          </w:p>
        </w:tc>
        <w:tc>
          <w:tcPr>
            <w:tcW w:w="920" w:type="dxa"/>
            <w:tcBorders>
              <w:top w:val="nil"/>
              <w:left w:val="nil"/>
              <w:bottom w:val="nil"/>
              <w:right w:val="nil"/>
            </w:tcBorders>
          </w:tcPr>
          <w:p w:rsidR="002C1A54" w:rsidRDefault="002C1A54">
            <w:pPr>
              <w:pStyle w:val="ConsPlusNormal"/>
              <w:jc w:val="center"/>
            </w:pPr>
            <w:r>
              <w:t>13319</w:t>
            </w:r>
          </w:p>
        </w:tc>
        <w:tc>
          <w:tcPr>
            <w:tcW w:w="920" w:type="dxa"/>
            <w:tcBorders>
              <w:top w:val="nil"/>
              <w:left w:val="nil"/>
              <w:bottom w:val="nil"/>
              <w:right w:val="nil"/>
            </w:tcBorders>
          </w:tcPr>
          <w:p w:rsidR="002C1A54" w:rsidRDefault="002C1A54">
            <w:pPr>
              <w:pStyle w:val="ConsPlusNormal"/>
              <w:jc w:val="center"/>
            </w:pPr>
            <w:r>
              <w:t>15942,2</w:t>
            </w:r>
          </w:p>
        </w:tc>
        <w:tc>
          <w:tcPr>
            <w:tcW w:w="920" w:type="dxa"/>
            <w:tcBorders>
              <w:top w:val="nil"/>
              <w:left w:val="nil"/>
              <w:bottom w:val="nil"/>
              <w:right w:val="nil"/>
            </w:tcBorders>
          </w:tcPr>
          <w:p w:rsidR="002C1A54" w:rsidRDefault="002C1A54">
            <w:pPr>
              <w:pStyle w:val="ConsPlusNormal"/>
              <w:jc w:val="center"/>
            </w:pPr>
            <w:r>
              <w:t>14271</w:t>
            </w:r>
          </w:p>
        </w:tc>
        <w:tc>
          <w:tcPr>
            <w:tcW w:w="920" w:type="dxa"/>
            <w:tcBorders>
              <w:top w:val="nil"/>
              <w:left w:val="nil"/>
              <w:bottom w:val="nil"/>
              <w:right w:val="nil"/>
            </w:tcBorders>
          </w:tcPr>
          <w:p w:rsidR="002C1A54" w:rsidRDefault="002C1A54">
            <w:pPr>
              <w:pStyle w:val="ConsPlusNormal"/>
              <w:jc w:val="center"/>
            </w:pPr>
            <w:r>
              <w:t>15295</w:t>
            </w:r>
          </w:p>
        </w:tc>
        <w:tc>
          <w:tcPr>
            <w:tcW w:w="920" w:type="dxa"/>
            <w:tcBorders>
              <w:top w:val="nil"/>
              <w:left w:val="nil"/>
              <w:bottom w:val="nil"/>
              <w:right w:val="nil"/>
            </w:tcBorders>
          </w:tcPr>
          <w:p w:rsidR="002C1A54" w:rsidRDefault="002C1A54">
            <w:pPr>
              <w:pStyle w:val="ConsPlusNormal"/>
              <w:jc w:val="center"/>
            </w:pPr>
            <w:r>
              <w:t>16393</w:t>
            </w:r>
          </w:p>
        </w:tc>
        <w:tc>
          <w:tcPr>
            <w:tcW w:w="923" w:type="dxa"/>
            <w:tcBorders>
              <w:top w:val="nil"/>
              <w:left w:val="nil"/>
              <w:bottom w:val="nil"/>
              <w:right w:val="nil"/>
            </w:tcBorders>
          </w:tcPr>
          <w:p w:rsidR="002C1A54" w:rsidRDefault="002C1A54">
            <w:pPr>
              <w:pStyle w:val="ConsPlusNormal"/>
              <w:jc w:val="center"/>
            </w:pPr>
            <w:r>
              <w:t>17564</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3.</w:t>
            </w:r>
          </w:p>
        </w:tc>
        <w:tc>
          <w:tcPr>
            <w:tcW w:w="2494" w:type="dxa"/>
            <w:tcBorders>
              <w:top w:val="nil"/>
              <w:left w:val="nil"/>
              <w:bottom w:val="nil"/>
              <w:right w:val="nil"/>
            </w:tcBorders>
          </w:tcPr>
          <w:p w:rsidR="002C1A54" w:rsidRDefault="002C1A54">
            <w:pPr>
              <w:pStyle w:val="ConsPlusNormal"/>
            </w:pPr>
            <w:r>
              <w:t>Южный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16615,9</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27821,7</w:t>
            </w:r>
          </w:p>
        </w:tc>
        <w:tc>
          <w:tcPr>
            <w:tcW w:w="920" w:type="dxa"/>
            <w:tcBorders>
              <w:top w:val="nil"/>
              <w:left w:val="nil"/>
              <w:bottom w:val="nil"/>
              <w:right w:val="nil"/>
            </w:tcBorders>
          </w:tcPr>
          <w:p w:rsidR="002C1A54" w:rsidRDefault="002C1A54">
            <w:pPr>
              <w:pStyle w:val="ConsPlusNormal"/>
              <w:jc w:val="center"/>
            </w:pPr>
            <w:r>
              <w:t>25278</w:t>
            </w:r>
          </w:p>
        </w:tc>
        <w:tc>
          <w:tcPr>
            <w:tcW w:w="920" w:type="dxa"/>
            <w:tcBorders>
              <w:top w:val="nil"/>
              <w:left w:val="nil"/>
              <w:bottom w:val="nil"/>
              <w:right w:val="nil"/>
            </w:tcBorders>
          </w:tcPr>
          <w:p w:rsidR="002C1A54" w:rsidRDefault="002C1A54">
            <w:pPr>
              <w:pStyle w:val="ConsPlusNormal"/>
              <w:jc w:val="center"/>
            </w:pPr>
            <w:r>
              <w:t>28675,5</w:t>
            </w:r>
          </w:p>
        </w:tc>
        <w:tc>
          <w:tcPr>
            <w:tcW w:w="920" w:type="dxa"/>
            <w:tcBorders>
              <w:top w:val="nil"/>
              <w:left w:val="nil"/>
              <w:bottom w:val="nil"/>
              <w:right w:val="nil"/>
            </w:tcBorders>
          </w:tcPr>
          <w:p w:rsidR="002C1A54" w:rsidRDefault="002C1A54">
            <w:pPr>
              <w:pStyle w:val="ConsPlusNormal"/>
              <w:jc w:val="center"/>
            </w:pPr>
            <w:r>
              <w:t>27084</w:t>
            </w:r>
          </w:p>
        </w:tc>
        <w:tc>
          <w:tcPr>
            <w:tcW w:w="920" w:type="dxa"/>
            <w:tcBorders>
              <w:top w:val="nil"/>
              <w:left w:val="nil"/>
              <w:bottom w:val="nil"/>
              <w:right w:val="nil"/>
            </w:tcBorders>
          </w:tcPr>
          <w:p w:rsidR="002C1A54" w:rsidRDefault="002C1A54">
            <w:pPr>
              <w:pStyle w:val="ConsPlusNormal"/>
              <w:jc w:val="center"/>
            </w:pPr>
            <w:r>
              <w:t>29028</w:t>
            </w:r>
          </w:p>
        </w:tc>
        <w:tc>
          <w:tcPr>
            <w:tcW w:w="920" w:type="dxa"/>
            <w:tcBorders>
              <w:top w:val="nil"/>
              <w:left w:val="nil"/>
              <w:bottom w:val="nil"/>
              <w:right w:val="nil"/>
            </w:tcBorders>
          </w:tcPr>
          <w:p w:rsidR="002C1A54" w:rsidRDefault="002C1A54">
            <w:pPr>
              <w:pStyle w:val="ConsPlusNormal"/>
              <w:jc w:val="center"/>
            </w:pPr>
            <w:r>
              <w:t>31112</w:t>
            </w:r>
          </w:p>
        </w:tc>
        <w:tc>
          <w:tcPr>
            <w:tcW w:w="923" w:type="dxa"/>
            <w:tcBorders>
              <w:top w:val="nil"/>
              <w:left w:val="nil"/>
              <w:bottom w:val="nil"/>
              <w:right w:val="nil"/>
            </w:tcBorders>
          </w:tcPr>
          <w:p w:rsidR="002C1A54" w:rsidRDefault="002C1A54">
            <w:pPr>
              <w:pStyle w:val="ConsPlusNormal"/>
              <w:jc w:val="center"/>
            </w:pPr>
            <w:r>
              <w:t>33334</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4.</w:t>
            </w:r>
          </w:p>
        </w:tc>
        <w:tc>
          <w:tcPr>
            <w:tcW w:w="2494" w:type="dxa"/>
            <w:tcBorders>
              <w:top w:val="nil"/>
              <w:left w:val="nil"/>
              <w:bottom w:val="nil"/>
              <w:right w:val="nil"/>
            </w:tcBorders>
          </w:tcPr>
          <w:p w:rsidR="002C1A54" w:rsidRDefault="002C1A54">
            <w:pPr>
              <w:pStyle w:val="ConsPlusNormal"/>
            </w:pPr>
            <w:r>
              <w:t>Северо-Кавказский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1557,8</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1756,5</w:t>
            </w:r>
          </w:p>
        </w:tc>
        <w:tc>
          <w:tcPr>
            <w:tcW w:w="920" w:type="dxa"/>
            <w:tcBorders>
              <w:top w:val="nil"/>
              <w:left w:val="nil"/>
              <w:bottom w:val="nil"/>
              <w:right w:val="nil"/>
            </w:tcBorders>
          </w:tcPr>
          <w:p w:rsidR="002C1A54" w:rsidRDefault="002C1A54">
            <w:pPr>
              <w:pStyle w:val="ConsPlusNormal"/>
              <w:jc w:val="center"/>
            </w:pPr>
            <w:r>
              <w:t>1596</w:t>
            </w:r>
          </w:p>
        </w:tc>
        <w:tc>
          <w:tcPr>
            <w:tcW w:w="920" w:type="dxa"/>
            <w:tcBorders>
              <w:top w:val="nil"/>
              <w:left w:val="nil"/>
              <w:bottom w:val="nil"/>
              <w:right w:val="nil"/>
            </w:tcBorders>
          </w:tcPr>
          <w:p w:rsidR="002C1A54" w:rsidRDefault="002C1A54">
            <w:pPr>
              <w:pStyle w:val="ConsPlusNormal"/>
              <w:jc w:val="center"/>
            </w:pPr>
            <w:r>
              <w:t>1827,6</w:t>
            </w:r>
          </w:p>
        </w:tc>
        <w:tc>
          <w:tcPr>
            <w:tcW w:w="920" w:type="dxa"/>
            <w:tcBorders>
              <w:top w:val="nil"/>
              <w:left w:val="nil"/>
              <w:bottom w:val="nil"/>
              <w:right w:val="nil"/>
            </w:tcBorders>
          </w:tcPr>
          <w:p w:rsidR="002C1A54" w:rsidRDefault="002C1A54">
            <w:pPr>
              <w:pStyle w:val="ConsPlusNormal"/>
              <w:jc w:val="center"/>
            </w:pPr>
            <w:r>
              <w:t>1710</w:t>
            </w:r>
          </w:p>
        </w:tc>
        <w:tc>
          <w:tcPr>
            <w:tcW w:w="920" w:type="dxa"/>
            <w:tcBorders>
              <w:top w:val="nil"/>
              <w:left w:val="nil"/>
              <w:bottom w:val="nil"/>
              <w:right w:val="nil"/>
            </w:tcBorders>
          </w:tcPr>
          <w:p w:rsidR="002C1A54" w:rsidRDefault="002C1A54">
            <w:pPr>
              <w:pStyle w:val="ConsPlusNormal"/>
              <w:jc w:val="center"/>
            </w:pPr>
            <w:r>
              <w:t>1833</w:t>
            </w:r>
          </w:p>
        </w:tc>
        <w:tc>
          <w:tcPr>
            <w:tcW w:w="920" w:type="dxa"/>
            <w:tcBorders>
              <w:top w:val="nil"/>
              <w:left w:val="nil"/>
              <w:bottom w:val="nil"/>
              <w:right w:val="nil"/>
            </w:tcBorders>
          </w:tcPr>
          <w:p w:rsidR="002C1A54" w:rsidRDefault="002C1A54">
            <w:pPr>
              <w:pStyle w:val="ConsPlusNormal"/>
              <w:jc w:val="center"/>
            </w:pPr>
            <w:r>
              <w:t>1964</w:t>
            </w:r>
          </w:p>
        </w:tc>
        <w:tc>
          <w:tcPr>
            <w:tcW w:w="923" w:type="dxa"/>
            <w:tcBorders>
              <w:top w:val="nil"/>
              <w:left w:val="nil"/>
              <w:bottom w:val="nil"/>
              <w:right w:val="nil"/>
            </w:tcBorders>
          </w:tcPr>
          <w:p w:rsidR="002C1A54" w:rsidRDefault="002C1A54">
            <w:pPr>
              <w:pStyle w:val="ConsPlusNormal"/>
              <w:jc w:val="center"/>
            </w:pPr>
            <w:r>
              <w:t>2105</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5.</w:t>
            </w:r>
          </w:p>
        </w:tc>
        <w:tc>
          <w:tcPr>
            <w:tcW w:w="2494" w:type="dxa"/>
            <w:tcBorders>
              <w:top w:val="nil"/>
              <w:left w:val="nil"/>
              <w:bottom w:val="nil"/>
              <w:right w:val="nil"/>
            </w:tcBorders>
          </w:tcPr>
          <w:p w:rsidR="002C1A54" w:rsidRDefault="002C1A54">
            <w:pPr>
              <w:pStyle w:val="ConsPlusNormal"/>
            </w:pPr>
            <w:r>
              <w:t>Приволжский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10736,4</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11943,3</w:t>
            </w:r>
          </w:p>
        </w:tc>
        <w:tc>
          <w:tcPr>
            <w:tcW w:w="920" w:type="dxa"/>
            <w:tcBorders>
              <w:top w:val="nil"/>
              <w:left w:val="nil"/>
              <w:bottom w:val="nil"/>
              <w:right w:val="nil"/>
            </w:tcBorders>
          </w:tcPr>
          <w:p w:rsidR="002C1A54" w:rsidRDefault="002C1A54">
            <w:pPr>
              <w:pStyle w:val="ConsPlusNormal"/>
              <w:jc w:val="center"/>
            </w:pPr>
            <w:r>
              <w:t>10851</w:t>
            </w:r>
          </w:p>
        </w:tc>
        <w:tc>
          <w:tcPr>
            <w:tcW w:w="920" w:type="dxa"/>
            <w:tcBorders>
              <w:top w:val="nil"/>
              <w:left w:val="nil"/>
              <w:bottom w:val="nil"/>
              <w:right w:val="nil"/>
            </w:tcBorders>
          </w:tcPr>
          <w:p w:rsidR="002C1A54" w:rsidRDefault="002C1A54">
            <w:pPr>
              <w:pStyle w:val="ConsPlusNormal"/>
              <w:jc w:val="center"/>
            </w:pPr>
            <w:r>
              <w:t>10856,6</w:t>
            </w:r>
          </w:p>
        </w:tc>
        <w:tc>
          <w:tcPr>
            <w:tcW w:w="920" w:type="dxa"/>
            <w:tcBorders>
              <w:top w:val="nil"/>
              <w:left w:val="nil"/>
              <w:bottom w:val="nil"/>
              <w:right w:val="nil"/>
            </w:tcBorders>
          </w:tcPr>
          <w:p w:rsidR="002C1A54" w:rsidRDefault="002C1A54">
            <w:pPr>
              <w:pStyle w:val="ConsPlusNormal"/>
              <w:jc w:val="center"/>
            </w:pPr>
            <w:r>
              <w:t>11627</w:t>
            </w:r>
          </w:p>
        </w:tc>
        <w:tc>
          <w:tcPr>
            <w:tcW w:w="920" w:type="dxa"/>
            <w:tcBorders>
              <w:top w:val="nil"/>
              <w:left w:val="nil"/>
              <w:bottom w:val="nil"/>
              <w:right w:val="nil"/>
            </w:tcBorders>
          </w:tcPr>
          <w:p w:rsidR="002C1A54" w:rsidRDefault="002C1A54">
            <w:pPr>
              <w:pStyle w:val="ConsPlusNormal"/>
              <w:jc w:val="center"/>
            </w:pPr>
            <w:r>
              <w:t>12461</w:t>
            </w:r>
          </w:p>
        </w:tc>
        <w:tc>
          <w:tcPr>
            <w:tcW w:w="920" w:type="dxa"/>
            <w:tcBorders>
              <w:top w:val="nil"/>
              <w:left w:val="nil"/>
              <w:bottom w:val="nil"/>
              <w:right w:val="nil"/>
            </w:tcBorders>
          </w:tcPr>
          <w:p w:rsidR="002C1A54" w:rsidRDefault="002C1A54">
            <w:pPr>
              <w:pStyle w:val="ConsPlusNormal"/>
              <w:jc w:val="center"/>
            </w:pPr>
            <w:r>
              <w:t>13356</w:t>
            </w:r>
          </w:p>
        </w:tc>
        <w:tc>
          <w:tcPr>
            <w:tcW w:w="923" w:type="dxa"/>
            <w:tcBorders>
              <w:top w:val="nil"/>
              <w:left w:val="nil"/>
              <w:bottom w:val="nil"/>
              <w:right w:val="nil"/>
            </w:tcBorders>
          </w:tcPr>
          <w:p w:rsidR="002C1A54" w:rsidRDefault="002C1A54">
            <w:pPr>
              <w:pStyle w:val="ConsPlusNormal"/>
              <w:jc w:val="center"/>
            </w:pPr>
            <w:r>
              <w:t>14310</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6.</w:t>
            </w:r>
          </w:p>
        </w:tc>
        <w:tc>
          <w:tcPr>
            <w:tcW w:w="2494" w:type="dxa"/>
            <w:tcBorders>
              <w:top w:val="nil"/>
              <w:left w:val="nil"/>
              <w:bottom w:val="nil"/>
              <w:right w:val="nil"/>
            </w:tcBorders>
          </w:tcPr>
          <w:p w:rsidR="002C1A54" w:rsidRDefault="002C1A54">
            <w:pPr>
              <w:pStyle w:val="ConsPlusNormal"/>
            </w:pPr>
            <w:r>
              <w:t>Уральский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5996,9</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5563,5</w:t>
            </w:r>
          </w:p>
        </w:tc>
        <w:tc>
          <w:tcPr>
            <w:tcW w:w="920" w:type="dxa"/>
            <w:tcBorders>
              <w:top w:val="nil"/>
              <w:left w:val="nil"/>
              <w:bottom w:val="nil"/>
              <w:right w:val="nil"/>
            </w:tcBorders>
          </w:tcPr>
          <w:p w:rsidR="002C1A54" w:rsidRDefault="002C1A54">
            <w:pPr>
              <w:pStyle w:val="ConsPlusNormal"/>
              <w:jc w:val="center"/>
            </w:pPr>
            <w:r>
              <w:t>5055</w:t>
            </w:r>
          </w:p>
        </w:tc>
        <w:tc>
          <w:tcPr>
            <w:tcW w:w="920" w:type="dxa"/>
            <w:tcBorders>
              <w:top w:val="nil"/>
              <w:left w:val="nil"/>
              <w:bottom w:val="nil"/>
              <w:right w:val="nil"/>
            </w:tcBorders>
          </w:tcPr>
          <w:p w:rsidR="002C1A54" w:rsidRDefault="002C1A54">
            <w:pPr>
              <w:pStyle w:val="ConsPlusNormal"/>
              <w:jc w:val="center"/>
            </w:pPr>
            <w:r>
              <w:t>5807,4</w:t>
            </w:r>
          </w:p>
        </w:tc>
        <w:tc>
          <w:tcPr>
            <w:tcW w:w="920" w:type="dxa"/>
            <w:tcBorders>
              <w:top w:val="nil"/>
              <w:left w:val="nil"/>
              <w:bottom w:val="nil"/>
              <w:right w:val="nil"/>
            </w:tcBorders>
          </w:tcPr>
          <w:p w:rsidR="002C1A54" w:rsidRDefault="002C1A54">
            <w:pPr>
              <w:pStyle w:val="ConsPlusNormal"/>
              <w:jc w:val="center"/>
            </w:pPr>
            <w:r>
              <w:t>5416</w:t>
            </w:r>
          </w:p>
        </w:tc>
        <w:tc>
          <w:tcPr>
            <w:tcW w:w="920" w:type="dxa"/>
            <w:tcBorders>
              <w:top w:val="nil"/>
              <w:left w:val="nil"/>
              <w:bottom w:val="nil"/>
              <w:right w:val="nil"/>
            </w:tcBorders>
          </w:tcPr>
          <w:p w:rsidR="002C1A54" w:rsidRDefault="002C1A54">
            <w:pPr>
              <w:pStyle w:val="ConsPlusNormal"/>
              <w:jc w:val="center"/>
            </w:pPr>
            <w:r>
              <w:t>5805</w:t>
            </w:r>
          </w:p>
        </w:tc>
        <w:tc>
          <w:tcPr>
            <w:tcW w:w="920" w:type="dxa"/>
            <w:tcBorders>
              <w:top w:val="nil"/>
              <w:left w:val="nil"/>
              <w:bottom w:val="nil"/>
              <w:right w:val="nil"/>
            </w:tcBorders>
          </w:tcPr>
          <w:p w:rsidR="002C1A54" w:rsidRDefault="002C1A54">
            <w:pPr>
              <w:pStyle w:val="ConsPlusNormal"/>
              <w:jc w:val="center"/>
            </w:pPr>
            <w:r>
              <w:t>6221</w:t>
            </w:r>
          </w:p>
        </w:tc>
        <w:tc>
          <w:tcPr>
            <w:tcW w:w="923" w:type="dxa"/>
            <w:tcBorders>
              <w:top w:val="nil"/>
              <w:left w:val="nil"/>
              <w:bottom w:val="nil"/>
              <w:right w:val="nil"/>
            </w:tcBorders>
          </w:tcPr>
          <w:p w:rsidR="002C1A54" w:rsidRDefault="002C1A54">
            <w:pPr>
              <w:pStyle w:val="ConsPlusNormal"/>
              <w:jc w:val="center"/>
            </w:pPr>
            <w:r>
              <w:t>6666</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7.</w:t>
            </w:r>
          </w:p>
        </w:tc>
        <w:tc>
          <w:tcPr>
            <w:tcW w:w="2494" w:type="dxa"/>
            <w:tcBorders>
              <w:top w:val="nil"/>
              <w:left w:val="nil"/>
              <w:bottom w:val="nil"/>
              <w:right w:val="nil"/>
            </w:tcBorders>
          </w:tcPr>
          <w:p w:rsidR="002C1A54" w:rsidRDefault="002C1A54">
            <w:pPr>
              <w:pStyle w:val="ConsPlusNormal"/>
            </w:pPr>
            <w:r>
              <w:t>Сибирский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6549,3</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6925,5</w:t>
            </w:r>
          </w:p>
        </w:tc>
        <w:tc>
          <w:tcPr>
            <w:tcW w:w="920" w:type="dxa"/>
            <w:tcBorders>
              <w:top w:val="nil"/>
              <w:left w:val="nil"/>
              <w:bottom w:val="nil"/>
              <w:right w:val="nil"/>
            </w:tcBorders>
          </w:tcPr>
          <w:p w:rsidR="002C1A54" w:rsidRDefault="002C1A54">
            <w:pPr>
              <w:pStyle w:val="ConsPlusNormal"/>
              <w:jc w:val="center"/>
            </w:pPr>
            <w:r>
              <w:t>6292</w:t>
            </w:r>
          </w:p>
        </w:tc>
        <w:tc>
          <w:tcPr>
            <w:tcW w:w="920" w:type="dxa"/>
            <w:tcBorders>
              <w:top w:val="nil"/>
              <w:left w:val="nil"/>
              <w:bottom w:val="nil"/>
              <w:right w:val="nil"/>
            </w:tcBorders>
          </w:tcPr>
          <w:p w:rsidR="002C1A54" w:rsidRDefault="002C1A54">
            <w:pPr>
              <w:pStyle w:val="ConsPlusNormal"/>
              <w:jc w:val="center"/>
            </w:pPr>
            <w:r>
              <w:t>6835,3</w:t>
            </w:r>
          </w:p>
        </w:tc>
        <w:tc>
          <w:tcPr>
            <w:tcW w:w="920" w:type="dxa"/>
            <w:tcBorders>
              <w:top w:val="nil"/>
              <w:left w:val="nil"/>
              <w:bottom w:val="nil"/>
              <w:right w:val="nil"/>
            </w:tcBorders>
          </w:tcPr>
          <w:p w:rsidR="002C1A54" w:rsidRDefault="002C1A54">
            <w:pPr>
              <w:pStyle w:val="ConsPlusNormal"/>
              <w:jc w:val="center"/>
            </w:pPr>
            <w:r>
              <w:t>6742</w:t>
            </w:r>
          </w:p>
        </w:tc>
        <w:tc>
          <w:tcPr>
            <w:tcW w:w="920" w:type="dxa"/>
            <w:tcBorders>
              <w:top w:val="nil"/>
              <w:left w:val="nil"/>
              <w:bottom w:val="nil"/>
              <w:right w:val="nil"/>
            </w:tcBorders>
          </w:tcPr>
          <w:p w:rsidR="002C1A54" w:rsidRDefault="002C1A54">
            <w:pPr>
              <w:pStyle w:val="ConsPlusNormal"/>
              <w:jc w:val="center"/>
            </w:pPr>
            <w:r>
              <w:t>7226</w:t>
            </w:r>
          </w:p>
        </w:tc>
        <w:tc>
          <w:tcPr>
            <w:tcW w:w="920" w:type="dxa"/>
            <w:tcBorders>
              <w:top w:val="nil"/>
              <w:left w:val="nil"/>
              <w:bottom w:val="nil"/>
              <w:right w:val="nil"/>
            </w:tcBorders>
          </w:tcPr>
          <w:p w:rsidR="002C1A54" w:rsidRDefault="002C1A54">
            <w:pPr>
              <w:pStyle w:val="ConsPlusNormal"/>
              <w:jc w:val="center"/>
            </w:pPr>
            <w:r>
              <w:t>7744</w:t>
            </w:r>
          </w:p>
        </w:tc>
        <w:tc>
          <w:tcPr>
            <w:tcW w:w="923" w:type="dxa"/>
            <w:tcBorders>
              <w:top w:val="nil"/>
              <w:left w:val="nil"/>
              <w:bottom w:val="nil"/>
              <w:right w:val="nil"/>
            </w:tcBorders>
          </w:tcPr>
          <w:p w:rsidR="002C1A54" w:rsidRDefault="002C1A54">
            <w:pPr>
              <w:pStyle w:val="ConsPlusNormal"/>
              <w:jc w:val="center"/>
            </w:pPr>
            <w:r>
              <w:t>8298</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8.</w:t>
            </w:r>
          </w:p>
        </w:tc>
        <w:tc>
          <w:tcPr>
            <w:tcW w:w="2494" w:type="dxa"/>
            <w:tcBorders>
              <w:top w:val="nil"/>
              <w:left w:val="nil"/>
              <w:bottom w:val="nil"/>
              <w:right w:val="nil"/>
            </w:tcBorders>
          </w:tcPr>
          <w:p w:rsidR="002C1A54" w:rsidRDefault="002C1A54">
            <w:pPr>
              <w:pStyle w:val="ConsPlusNormal"/>
            </w:pPr>
            <w:r>
              <w:t>Дальневосточный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4197,2</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4293,6</w:t>
            </w:r>
          </w:p>
        </w:tc>
        <w:tc>
          <w:tcPr>
            <w:tcW w:w="920" w:type="dxa"/>
            <w:tcBorders>
              <w:top w:val="nil"/>
              <w:left w:val="nil"/>
              <w:bottom w:val="nil"/>
              <w:right w:val="nil"/>
            </w:tcBorders>
          </w:tcPr>
          <w:p w:rsidR="002C1A54" w:rsidRDefault="002C1A54">
            <w:pPr>
              <w:pStyle w:val="ConsPlusNormal"/>
              <w:jc w:val="center"/>
            </w:pPr>
            <w:r>
              <w:t>3901</w:t>
            </w:r>
          </w:p>
        </w:tc>
        <w:tc>
          <w:tcPr>
            <w:tcW w:w="920" w:type="dxa"/>
            <w:tcBorders>
              <w:top w:val="nil"/>
              <w:left w:val="nil"/>
              <w:bottom w:val="nil"/>
              <w:right w:val="nil"/>
            </w:tcBorders>
          </w:tcPr>
          <w:p w:rsidR="002C1A54" w:rsidRDefault="002C1A54">
            <w:pPr>
              <w:pStyle w:val="ConsPlusNormal"/>
              <w:jc w:val="center"/>
            </w:pPr>
            <w:r>
              <w:t>4679,3</w:t>
            </w:r>
          </w:p>
        </w:tc>
        <w:tc>
          <w:tcPr>
            <w:tcW w:w="920" w:type="dxa"/>
            <w:tcBorders>
              <w:top w:val="nil"/>
              <w:left w:val="nil"/>
              <w:bottom w:val="nil"/>
              <w:right w:val="nil"/>
            </w:tcBorders>
          </w:tcPr>
          <w:p w:rsidR="002C1A54" w:rsidRDefault="002C1A54">
            <w:pPr>
              <w:pStyle w:val="ConsPlusNormal"/>
              <w:jc w:val="center"/>
            </w:pPr>
            <w:r>
              <w:t>4180</w:t>
            </w:r>
          </w:p>
        </w:tc>
        <w:tc>
          <w:tcPr>
            <w:tcW w:w="920" w:type="dxa"/>
            <w:tcBorders>
              <w:top w:val="nil"/>
              <w:left w:val="nil"/>
              <w:bottom w:val="nil"/>
              <w:right w:val="nil"/>
            </w:tcBorders>
          </w:tcPr>
          <w:p w:rsidR="002C1A54" w:rsidRDefault="002C1A54">
            <w:pPr>
              <w:pStyle w:val="ConsPlusNormal"/>
              <w:jc w:val="center"/>
            </w:pPr>
            <w:r>
              <w:t>4480</w:t>
            </w:r>
          </w:p>
        </w:tc>
        <w:tc>
          <w:tcPr>
            <w:tcW w:w="920" w:type="dxa"/>
            <w:tcBorders>
              <w:top w:val="nil"/>
              <w:left w:val="nil"/>
              <w:bottom w:val="nil"/>
              <w:right w:val="nil"/>
            </w:tcBorders>
          </w:tcPr>
          <w:p w:rsidR="002C1A54" w:rsidRDefault="002C1A54">
            <w:pPr>
              <w:pStyle w:val="ConsPlusNormal"/>
              <w:jc w:val="center"/>
            </w:pPr>
            <w:r>
              <w:t>4801</w:t>
            </w:r>
          </w:p>
        </w:tc>
        <w:tc>
          <w:tcPr>
            <w:tcW w:w="923" w:type="dxa"/>
            <w:tcBorders>
              <w:top w:val="nil"/>
              <w:left w:val="nil"/>
              <w:bottom w:val="nil"/>
              <w:right w:val="nil"/>
            </w:tcBorders>
          </w:tcPr>
          <w:p w:rsidR="002C1A54" w:rsidRDefault="002C1A54">
            <w:pPr>
              <w:pStyle w:val="ConsPlusNormal"/>
              <w:jc w:val="center"/>
            </w:pPr>
            <w:r>
              <w:t>5144</w:t>
            </w:r>
          </w:p>
        </w:tc>
      </w:tr>
      <w:tr w:rsidR="002C1A54">
        <w:tblPrEx>
          <w:tblBorders>
            <w:insideH w:val="none" w:sz="0" w:space="0" w:color="auto"/>
            <w:insideV w:val="none" w:sz="0" w:space="0" w:color="auto"/>
          </w:tblBorders>
        </w:tblPrEx>
        <w:tc>
          <w:tcPr>
            <w:tcW w:w="12415" w:type="dxa"/>
            <w:gridSpan w:val="12"/>
            <w:tcBorders>
              <w:top w:val="nil"/>
              <w:left w:val="nil"/>
              <w:bottom w:val="nil"/>
              <w:right w:val="nil"/>
            </w:tcBorders>
          </w:tcPr>
          <w:p w:rsidR="002C1A54" w:rsidRDefault="002C1A54">
            <w:pPr>
              <w:pStyle w:val="ConsPlusNormal"/>
              <w:jc w:val="center"/>
              <w:outlineLvl w:val="3"/>
            </w:pPr>
            <w:r>
              <w:t>Объем платных услуг, оказанных населению в сфере внутреннего и въездного туризма (включая услуги турфирм, гостиниц и аналогичных средств размещения), а также выездного туризма (в части услуг, оказанных резидентами российской экономики выезжающим в зарубежные туры туристам), млрд. рублей</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1.</w:t>
            </w:r>
          </w:p>
        </w:tc>
        <w:tc>
          <w:tcPr>
            <w:tcW w:w="2494" w:type="dxa"/>
            <w:tcBorders>
              <w:top w:val="nil"/>
              <w:left w:val="nil"/>
              <w:bottom w:val="nil"/>
              <w:right w:val="nil"/>
            </w:tcBorders>
          </w:tcPr>
          <w:p w:rsidR="002C1A54" w:rsidRDefault="002C1A54">
            <w:pPr>
              <w:pStyle w:val="ConsPlusNormal"/>
            </w:pPr>
            <w:r>
              <w:t>Центральный федеральный округ</w:t>
            </w:r>
          </w:p>
        </w:tc>
        <w:tc>
          <w:tcPr>
            <w:tcW w:w="920" w:type="dxa"/>
            <w:tcBorders>
              <w:top w:val="nil"/>
              <w:left w:val="nil"/>
              <w:bottom w:val="nil"/>
              <w:right w:val="nil"/>
            </w:tcBorders>
          </w:tcPr>
          <w:p w:rsidR="002C1A54" w:rsidRDefault="002C1A54">
            <w:pPr>
              <w:pStyle w:val="ConsPlusNormal"/>
              <w:jc w:val="center"/>
            </w:pPr>
            <w:r>
              <w:t>108,3</w:t>
            </w:r>
          </w:p>
        </w:tc>
        <w:tc>
          <w:tcPr>
            <w:tcW w:w="1077" w:type="dxa"/>
            <w:tcBorders>
              <w:top w:val="nil"/>
              <w:left w:val="nil"/>
              <w:bottom w:val="nil"/>
              <w:right w:val="nil"/>
            </w:tcBorders>
          </w:tcPr>
          <w:p w:rsidR="002C1A54" w:rsidRDefault="002C1A54">
            <w:pPr>
              <w:pStyle w:val="ConsPlusNormal"/>
              <w:jc w:val="center"/>
            </w:pPr>
            <w:r>
              <w:t>98,3</w:t>
            </w:r>
          </w:p>
        </w:tc>
        <w:tc>
          <w:tcPr>
            <w:tcW w:w="920" w:type="dxa"/>
            <w:tcBorders>
              <w:top w:val="nil"/>
              <w:left w:val="nil"/>
              <w:bottom w:val="nil"/>
              <w:right w:val="nil"/>
            </w:tcBorders>
          </w:tcPr>
          <w:p w:rsidR="002C1A54" w:rsidRDefault="002C1A54">
            <w:pPr>
              <w:pStyle w:val="ConsPlusNormal"/>
              <w:jc w:val="center"/>
            </w:pPr>
            <w:r>
              <w:t>133,3</w:t>
            </w:r>
          </w:p>
        </w:tc>
        <w:tc>
          <w:tcPr>
            <w:tcW w:w="920" w:type="dxa"/>
            <w:tcBorders>
              <w:top w:val="nil"/>
              <w:left w:val="nil"/>
              <w:bottom w:val="nil"/>
              <w:right w:val="nil"/>
            </w:tcBorders>
          </w:tcPr>
          <w:p w:rsidR="002C1A54" w:rsidRDefault="002C1A54">
            <w:pPr>
              <w:pStyle w:val="ConsPlusNormal"/>
              <w:jc w:val="center"/>
            </w:pPr>
            <w:r>
              <w:t>103,4</w:t>
            </w:r>
          </w:p>
        </w:tc>
        <w:tc>
          <w:tcPr>
            <w:tcW w:w="920" w:type="dxa"/>
            <w:tcBorders>
              <w:top w:val="nil"/>
              <w:left w:val="nil"/>
              <w:bottom w:val="nil"/>
              <w:right w:val="nil"/>
            </w:tcBorders>
          </w:tcPr>
          <w:p w:rsidR="002C1A54" w:rsidRDefault="002C1A54">
            <w:pPr>
              <w:pStyle w:val="ConsPlusNormal"/>
              <w:jc w:val="center"/>
            </w:pPr>
            <w:r>
              <w:t>173</w:t>
            </w:r>
          </w:p>
        </w:tc>
        <w:tc>
          <w:tcPr>
            <w:tcW w:w="920" w:type="dxa"/>
            <w:tcBorders>
              <w:top w:val="nil"/>
              <w:left w:val="nil"/>
              <w:bottom w:val="nil"/>
              <w:right w:val="nil"/>
            </w:tcBorders>
          </w:tcPr>
          <w:p w:rsidR="002C1A54" w:rsidRDefault="002C1A54">
            <w:pPr>
              <w:pStyle w:val="ConsPlusNormal"/>
              <w:jc w:val="center"/>
            </w:pPr>
            <w:r>
              <w:t>111,9</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2.</w:t>
            </w:r>
          </w:p>
        </w:tc>
        <w:tc>
          <w:tcPr>
            <w:tcW w:w="2494" w:type="dxa"/>
            <w:tcBorders>
              <w:top w:val="nil"/>
              <w:left w:val="nil"/>
              <w:bottom w:val="nil"/>
              <w:right w:val="nil"/>
            </w:tcBorders>
          </w:tcPr>
          <w:p w:rsidR="002C1A54" w:rsidRDefault="002C1A54">
            <w:pPr>
              <w:pStyle w:val="ConsPlusNormal"/>
            </w:pPr>
            <w:r>
              <w:t>Северо-Западный федеральный округ</w:t>
            </w:r>
          </w:p>
        </w:tc>
        <w:tc>
          <w:tcPr>
            <w:tcW w:w="920" w:type="dxa"/>
            <w:tcBorders>
              <w:top w:val="nil"/>
              <w:left w:val="nil"/>
              <w:bottom w:val="nil"/>
              <w:right w:val="nil"/>
            </w:tcBorders>
          </w:tcPr>
          <w:p w:rsidR="002C1A54" w:rsidRDefault="002C1A54">
            <w:pPr>
              <w:pStyle w:val="ConsPlusNormal"/>
              <w:jc w:val="center"/>
            </w:pPr>
            <w:r>
              <w:t>42</w:t>
            </w:r>
          </w:p>
        </w:tc>
        <w:tc>
          <w:tcPr>
            <w:tcW w:w="1077" w:type="dxa"/>
            <w:tcBorders>
              <w:top w:val="nil"/>
              <w:left w:val="nil"/>
              <w:bottom w:val="nil"/>
              <w:right w:val="nil"/>
            </w:tcBorders>
          </w:tcPr>
          <w:p w:rsidR="002C1A54" w:rsidRDefault="002C1A54">
            <w:pPr>
              <w:pStyle w:val="ConsPlusNormal"/>
              <w:jc w:val="center"/>
            </w:pPr>
            <w:r>
              <w:t>39</w:t>
            </w:r>
          </w:p>
        </w:tc>
        <w:tc>
          <w:tcPr>
            <w:tcW w:w="920" w:type="dxa"/>
            <w:tcBorders>
              <w:top w:val="nil"/>
              <w:left w:val="nil"/>
              <w:bottom w:val="nil"/>
              <w:right w:val="nil"/>
            </w:tcBorders>
          </w:tcPr>
          <w:p w:rsidR="002C1A54" w:rsidRDefault="002C1A54">
            <w:pPr>
              <w:pStyle w:val="ConsPlusNormal"/>
              <w:jc w:val="center"/>
            </w:pPr>
            <w:r>
              <w:t>51,6</w:t>
            </w:r>
          </w:p>
        </w:tc>
        <w:tc>
          <w:tcPr>
            <w:tcW w:w="920" w:type="dxa"/>
            <w:tcBorders>
              <w:top w:val="nil"/>
              <w:left w:val="nil"/>
              <w:bottom w:val="nil"/>
              <w:right w:val="nil"/>
            </w:tcBorders>
          </w:tcPr>
          <w:p w:rsidR="002C1A54" w:rsidRDefault="002C1A54">
            <w:pPr>
              <w:pStyle w:val="ConsPlusNormal"/>
              <w:jc w:val="center"/>
            </w:pPr>
            <w:r>
              <w:t>40,6</w:t>
            </w:r>
          </w:p>
        </w:tc>
        <w:tc>
          <w:tcPr>
            <w:tcW w:w="920" w:type="dxa"/>
            <w:tcBorders>
              <w:top w:val="nil"/>
              <w:left w:val="nil"/>
              <w:bottom w:val="nil"/>
              <w:right w:val="nil"/>
            </w:tcBorders>
          </w:tcPr>
          <w:p w:rsidR="002C1A54" w:rsidRDefault="002C1A54">
            <w:pPr>
              <w:pStyle w:val="ConsPlusNormal"/>
              <w:jc w:val="center"/>
            </w:pPr>
            <w:r>
              <w:t>67</w:t>
            </w:r>
          </w:p>
        </w:tc>
        <w:tc>
          <w:tcPr>
            <w:tcW w:w="920" w:type="dxa"/>
            <w:tcBorders>
              <w:top w:val="nil"/>
              <w:left w:val="nil"/>
              <w:bottom w:val="nil"/>
              <w:right w:val="nil"/>
            </w:tcBorders>
          </w:tcPr>
          <w:p w:rsidR="002C1A54" w:rsidRDefault="002C1A54">
            <w:pPr>
              <w:pStyle w:val="ConsPlusNormal"/>
              <w:jc w:val="center"/>
            </w:pPr>
            <w:r>
              <w:t>44,1</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3.</w:t>
            </w:r>
          </w:p>
        </w:tc>
        <w:tc>
          <w:tcPr>
            <w:tcW w:w="2494" w:type="dxa"/>
            <w:tcBorders>
              <w:top w:val="nil"/>
              <w:left w:val="nil"/>
              <w:bottom w:val="nil"/>
              <w:right w:val="nil"/>
            </w:tcBorders>
          </w:tcPr>
          <w:p w:rsidR="002C1A54" w:rsidRDefault="002C1A54">
            <w:pPr>
              <w:pStyle w:val="ConsPlusNormal"/>
            </w:pPr>
            <w:r>
              <w:t>Южный федеральный округ</w:t>
            </w:r>
          </w:p>
        </w:tc>
        <w:tc>
          <w:tcPr>
            <w:tcW w:w="920" w:type="dxa"/>
            <w:tcBorders>
              <w:top w:val="nil"/>
              <w:left w:val="nil"/>
              <w:bottom w:val="nil"/>
              <w:right w:val="nil"/>
            </w:tcBorders>
          </w:tcPr>
          <w:p w:rsidR="002C1A54" w:rsidRDefault="002C1A54">
            <w:pPr>
              <w:pStyle w:val="ConsPlusNormal"/>
              <w:jc w:val="center"/>
            </w:pPr>
            <w:r>
              <w:t>37,9</w:t>
            </w:r>
          </w:p>
        </w:tc>
        <w:tc>
          <w:tcPr>
            <w:tcW w:w="1077" w:type="dxa"/>
            <w:tcBorders>
              <w:top w:val="nil"/>
              <w:left w:val="nil"/>
              <w:bottom w:val="nil"/>
              <w:right w:val="nil"/>
            </w:tcBorders>
          </w:tcPr>
          <w:p w:rsidR="002C1A54" w:rsidRDefault="002C1A54">
            <w:pPr>
              <w:pStyle w:val="ConsPlusNormal"/>
              <w:jc w:val="center"/>
            </w:pPr>
            <w:r>
              <w:t>51,2</w:t>
            </w:r>
          </w:p>
        </w:tc>
        <w:tc>
          <w:tcPr>
            <w:tcW w:w="920" w:type="dxa"/>
            <w:tcBorders>
              <w:top w:val="nil"/>
              <w:left w:val="nil"/>
              <w:bottom w:val="nil"/>
              <w:right w:val="nil"/>
            </w:tcBorders>
          </w:tcPr>
          <w:p w:rsidR="002C1A54" w:rsidRDefault="002C1A54">
            <w:pPr>
              <w:pStyle w:val="ConsPlusNormal"/>
              <w:jc w:val="center"/>
            </w:pPr>
            <w:r>
              <w:t>46,6</w:t>
            </w:r>
          </w:p>
        </w:tc>
        <w:tc>
          <w:tcPr>
            <w:tcW w:w="920" w:type="dxa"/>
            <w:tcBorders>
              <w:top w:val="nil"/>
              <w:left w:val="nil"/>
              <w:bottom w:val="nil"/>
              <w:right w:val="nil"/>
            </w:tcBorders>
          </w:tcPr>
          <w:p w:rsidR="002C1A54" w:rsidRDefault="002C1A54">
            <w:pPr>
              <w:pStyle w:val="ConsPlusNormal"/>
              <w:jc w:val="center"/>
            </w:pPr>
            <w:r>
              <w:t>64,5</w:t>
            </w:r>
          </w:p>
        </w:tc>
        <w:tc>
          <w:tcPr>
            <w:tcW w:w="920" w:type="dxa"/>
            <w:tcBorders>
              <w:top w:val="nil"/>
              <w:left w:val="nil"/>
              <w:bottom w:val="nil"/>
              <w:right w:val="nil"/>
            </w:tcBorders>
          </w:tcPr>
          <w:p w:rsidR="002C1A54" w:rsidRDefault="002C1A54">
            <w:pPr>
              <w:pStyle w:val="ConsPlusNormal"/>
              <w:jc w:val="center"/>
            </w:pPr>
            <w:r>
              <w:t>60,5</w:t>
            </w:r>
          </w:p>
        </w:tc>
        <w:tc>
          <w:tcPr>
            <w:tcW w:w="920" w:type="dxa"/>
            <w:tcBorders>
              <w:top w:val="nil"/>
              <w:left w:val="nil"/>
              <w:bottom w:val="nil"/>
              <w:right w:val="nil"/>
            </w:tcBorders>
          </w:tcPr>
          <w:p w:rsidR="002C1A54" w:rsidRDefault="002C1A54">
            <w:pPr>
              <w:pStyle w:val="ConsPlusNormal"/>
              <w:jc w:val="center"/>
            </w:pPr>
            <w:r>
              <w:t>77,2</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lastRenderedPageBreak/>
              <w:t>4.</w:t>
            </w:r>
          </w:p>
        </w:tc>
        <w:tc>
          <w:tcPr>
            <w:tcW w:w="2494" w:type="dxa"/>
            <w:tcBorders>
              <w:top w:val="nil"/>
              <w:left w:val="nil"/>
              <w:bottom w:val="nil"/>
              <w:right w:val="nil"/>
            </w:tcBorders>
          </w:tcPr>
          <w:p w:rsidR="002C1A54" w:rsidRDefault="002C1A54">
            <w:pPr>
              <w:pStyle w:val="ConsPlusNormal"/>
            </w:pPr>
            <w:r>
              <w:t>Северо-Кавказский федеральный округ</w:t>
            </w:r>
          </w:p>
        </w:tc>
        <w:tc>
          <w:tcPr>
            <w:tcW w:w="920" w:type="dxa"/>
            <w:tcBorders>
              <w:top w:val="nil"/>
              <w:left w:val="nil"/>
              <w:bottom w:val="nil"/>
              <w:right w:val="nil"/>
            </w:tcBorders>
          </w:tcPr>
          <w:p w:rsidR="002C1A54" w:rsidRDefault="002C1A54">
            <w:pPr>
              <w:pStyle w:val="ConsPlusNormal"/>
              <w:jc w:val="center"/>
            </w:pPr>
            <w:r>
              <w:t>13,5</w:t>
            </w:r>
          </w:p>
        </w:tc>
        <w:tc>
          <w:tcPr>
            <w:tcW w:w="1077" w:type="dxa"/>
            <w:tcBorders>
              <w:top w:val="nil"/>
              <w:left w:val="nil"/>
              <w:bottom w:val="nil"/>
              <w:right w:val="nil"/>
            </w:tcBorders>
          </w:tcPr>
          <w:p w:rsidR="002C1A54" w:rsidRDefault="002C1A54">
            <w:pPr>
              <w:pStyle w:val="ConsPlusNormal"/>
              <w:jc w:val="center"/>
            </w:pPr>
            <w:r>
              <w:t>8,1</w:t>
            </w:r>
          </w:p>
        </w:tc>
        <w:tc>
          <w:tcPr>
            <w:tcW w:w="920" w:type="dxa"/>
            <w:tcBorders>
              <w:top w:val="nil"/>
              <w:left w:val="nil"/>
              <w:bottom w:val="nil"/>
              <w:right w:val="nil"/>
            </w:tcBorders>
          </w:tcPr>
          <w:p w:rsidR="002C1A54" w:rsidRDefault="002C1A54">
            <w:pPr>
              <w:pStyle w:val="ConsPlusNormal"/>
              <w:jc w:val="center"/>
            </w:pPr>
            <w:r>
              <w:t>16,6</w:t>
            </w:r>
          </w:p>
        </w:tc>
        <w:tc>
          <w:tcPr>
            <w:tcW w:w="920" w:type="dxa"/>
            <w:tcBorders>
              <w:top w:val="nil"/>
              <w:left w:val="nil"/>
              <w:bottom w:val="nil"/>
              <w:right w:val="nil"/>
            </w:tcBorders>
          </w:tcPr>
          <w:p w:rsidR="002C1A54" w:rsidRDefault="002C1A54">
            <w:pPr>
              <w:pStyle w:val="ConsPlusNormal"/>
              <w:jc w:val="center"/>
            </w:pPr>
            <w:r>
              <w:t>9,1</w:t>
            </w:r>
          </w:p>
        </w:tc>
        <w:tc>
          <w:tcPr>
            <w:tcW w:w="920" w:type="dxa"/>
            <w:tcBorders>
              <w:top w:val="nil"/>
              <w:left w:val="nil"/>
              <w:bottom w:val="nil"/>
              <w:right w:val="nil"/>
            </w:tcBorders>
          </w:tcPr>
          <w:p w:rsidR="002C1A54" w:rsidRDefault="002C1A54">
            <w:pPr>
              <w:pStyle w:val="ConsPlusNormal"/>
              <w:jc w:val="center"/>
            </w:pPr>
            <w:r>
              <w:t>21,5</w:t>
            </w:r>
          </w:p>
        </w:tc>
        <w:tc>
          <w:tcPr>
            <w:tcW w:w="920" w:type="dxa"/>
            <w:tcBorders>
              <w:top w:val="nil"/>
              <w:left w:val="nil"/>
              <w:bottom w:val="nil"/>
              <w:right w:val="nil"/>
            </w:tcBorders>
          </w:tcPr>
          <w:p w:rsidR="002C1A54" w:rsidRDefault="002C1A54">
            <w:pPr>
              <w:pStyle w:val="ConsPlusNormal"/>
              <w:jc w:val="center"/>
            </w:pPr>
            <w:r>
              <w:t>9,5</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5.</w:t>
            </w:r>
          </w:p>
        </w:tc>
        <w:tc>
          <w:tcPr>
            <w:tcW w:w="2494" w:type="dxa"/>
            <w:tcBorders>
              <w:top w:val="nil"/>
              <w:left w:val="nil"/>
              <w:bottom w:val="nil"/>
              <w:right w:val="nil"/>
            </w:tcBorders>
          </w:tcPr>
          <w:p w:rsidR="002C1A54" w:rsidRDefault="002C1A54">
            <w:pPr>
              <w:pStyle w:val="ConsPlusNormal"/>
            </w:pPr>
            <w:r>
              <w:t>Приволжский федеральный округ</w:t>
            </w:r>
          </w:p>
        </w:tc>
        <w:tc>
          <w:tcPr>
            <w:tcW w:w="920" w:type="dxa"/>
            <w:tcBorders>
              <w:top w:val="nil"/>
              <w:left w:val="nil"/>
              <w:bottom w:val="nil"/>
              <w:right w:val="nil"/>
            </w:tcBorders>
          </w:tcPr>
          <w:p w:rsidR="002C1A54" w:rsidRDefault="002C1A54">
            <w:pPr>
              <w:pStyle w:val="ConsPlusNormal"/>
              <w:jc w:val="center"/>
            </w:pPr>
            <w:r>
              <w:t>39,6</w:t>
            </w:r>
          </w:p>
        </w:tc>
        <w:tc>
          <w:tcPr>
            <w:tcW w:w="1077" w:type="dxa"/>
            <w:tcBorders>
              <w:top w:val="nil"/>
              <w:left w:val="nil"/>
              <w:bottom w:val="nil"/>
              <w:right w:val="nil"/>
            </w:tcBorders>
          </w:tcPr>
          <w:p w:rsidR="002C1A54" w:rsidRDefault="002C1A54">
            <w:pPr>
              <w:pStyle w:val="ConsPlusNormal"/>
              <w:jc w:val="center"/>
            </w:pPr>
            <w:r>
              <w:t>45,7</w:t>
            </w:r>
          </w:p>
        </w:tc>
        <w:tc>
          <w:tcPr>
            <w:tcW w:w="920" w:type="dxa"/>
            <w:tcBorders>
              <w:top w:val="nil"/>
              <w:left w:val="nil"/>
              <w:bottom w:val="nil"/>
              <w:right w:val="nil"/>
            </w:tcBorders>
          </w:tcPr>
          <w:p w:rsidR="002C1A54" w:rsidRDefault="002C1A54">
            <w:pPr>
              <w:pStyle w:val="ConsPlusNormal"/>
              <w:jc w:val="center"/>
            </w:pPr>
            <w:r>
              <w:t>48,7</w:t>
            </w:r>
          </w:p>
        </w:tc>
        <w:tc>
          <w:tcPr>
            <w:tcW w:w="920" w:type="dxa"/>
            <w:tcBorders>
              <w:top w:val="nil"/>
              <w:left w:val="nil"/>
              <w:bottom w:val="nil"/>
              <w:right w:val="nil"/>
            </w:tcBorders>
          </w:tcPr>
          <w:p w:rsidR="002C1A54" w:rsidRDefault="002C1A54">
            <w:pPr>
              <w:pStyle w:val="ConsPlusNormal"/>
              <w:jc w:val="center"/>
            </w:pPr>
            <w:r>
              <w:t>46,5</w:t>
            </w:r>
          </w:p>
        </w:tc>
        <w:tc>
          <w:tcPr>
            <w:tcW w:w="920" w:type="dxa"/>
            <w:tcBorders>
              <w:top w:val="nil"/>
              <w:left w:val="nil"/>
              <w:bottom w:val="nil"/>
              <w:right w:val="nil"/>
            </w:tcBorders>
          </w:tcPr>
          <w:p w:rsidR="002C1A54" w:rsidRDefault="002C1A54">
            <w:pPr>
              <w:pStyle w:val="ConsPlusNormal"/>
              <w:jc w:val="center"/>
            </w:pPr>
            <w:r>
              <w:t>63,3</w:t>
            </w:r>
          </w:p>
        </w:tc>
        <w:tc>
          <w:tcPr>
            <w:tcW w:w="920" w:type="dxa"/>
            <w:tcBorders>
              <w:top w:val="nil"/>
              <w:left w:val="nil"/>
              <w:bottom w:val="nil"/>
              <w:right w:val="nil"/>
            </w:tcBorders>
          </w:tcPr>
          <w:p w:rsidR="002C1A54" w:rsidRDefault="002C1A54">
            <w:pPr>
              <w:pStyle w:val="ConsPlusNormal"/>
              <w:jc w:val="center"/>
            </w:pPr>
            <w:r>
              <w:t>48,3</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6.</w:t>
            </w:r>
          </w:p>
        </w:tc>
        <w:tc>
          <w:tcPr>
            <w:tcW w:w="2494" w:type="dxa"/>
            <w:tcBorders>
              <w:top w:val="nil"/>
              <w:left w:val="nil"/>
              <w:bottom w:val="nil"/>
              <w:right w:val="nil"/>
            </w:tcBorders>
          </w:tcPr>
          <w:p w:rsidR="002C1A54" w:rsidRDefault="002C1A54">
            <w:pPr>
              <w:pStyle w:val="ConsPlusNormal"/>
            </w:pPr>
            <w:r>
              <w:t>Уральский федеральный округ</w:t>
            </w:r>
          </w:p>
        </w:tc>
        <w:tc>
          <w:tcPr>
            <w:tcW w:w="920" w:type="dxa"/>
            <w:tcBorders>
              <w:top w:val="nil"/>
              <w:left w:val="nil"/>
              <w:bottom w:val="nil"/>
              <w:right w:val="nil"/>
            </w:tcBorders>
          </w:tcPr>
          <w:p w:rsidR="002C1A54" w:rsidRDefault="002C1A54">
            <w:pPr>
              <w:pStyle w:val="ConsPlusNormal"/>
              <w:jc w:val="center"/>
            </w:pPr>
            <w:r>
              <w:t>39,2</w:t>
            </w:r>
          </w:p>
        </w:tc>
        <w:tc>
          <w:tcPr>
            <w:tcW w:w="1077" w:type="dxa"/>
            <w:tcBorders>
              <w:top w:val="nil"/>
              <w:left w:val="nil"/>
              <w:bottom w:val="nil"/>
              <w:right w:val="nil"/>
            </w:tcBorders>
          </w:tcPr>
          <w:p w:rsidR="002C1A54" w:rsidRDefault="002C1A54">
            <w:pPr>
              <w:pStyle w:val="ConsPlusNormal"/>
              <w:jc w:val="center"/>
            </w:pPr>
            <w:r>
              <w:t>34,3</w:t>
            </w:r>
          </w:p>
        </w:tc>
        <w:tc>
          <w:tcPr>
            <w:tcW w:w="920" w:type="dxa"/>
            <w:tcBorders>
              <w:top w:val="nil"/>
              <w:left w:val="nil"/>
              <w:bottom w:val="nil"/>
              <w:right w:val="nil"/>
            </w:tcBorders>
          </w:tcPr>
          <w:p w:rsidR="002C1A54" w:rsidRDefault="002C1A54">
            <w:pPr>
              <w:pStyle w:val="ConsPlusNormal"/>
              <w:jc w:val="center"/>
            </w:pPr>
            <w:r>
              <w:t>48,3</w:t>
            </w:r>
          </w:p>
        </w:tc>
        <w:tc>
          <w:tcPr>
            <w:tcW w:w="920" w:type="dxa"/>
            <w:tcBorders>
              <w:top w:val="nil"/>
              <w:left w:val="nil"/>
              <w:bottom w:val="nil"/>
              <w:right w:val="nil"/>
            </w:tcBorders>
          </w:tcPr>
          <w:p w:rsidR="002C1A54" w:rsidRDefault="002C1A54">
            <w:pPr>
              <w:pStyle w:val="ConsPlusNormal"/>
              <w:jc w:val="center"/>
            </w:pPr>
            <w:r>
              <w:t>36,4</w:t>
            </w:r>
          </w:p>
        </w:tc>
        <w:tc>
          <w:tcPr>
            <w:tcW w:w="920" w:type="dxa"/>
            <w:tcBorders>
              <w:top w:val="nil"/>
              <w:left w:val="nil"/>
              <w:bottom w:val="nil"/>
              <w:right w:val="nil"/>
            </w:tcBorders>
          </w:tcPr>
          <w:p w:rsidR="002C1A54" w:rsidRDefault="002C1A54">
            <w:pPr>
              <w:pStyle w:val="ConsPlusNormal"/>
              <w:jc w:val="center"/>
            </w:pPr>
            <w:r>
              <w:t>62,7</w:t>
            </w:r>
          </w:p>
        </w:tc>
        <w:tc>
          <w:tcPr>
            <w:tcW w:w="920" w:type="dxa"/>
            <w:tcBorders>
              <w:top w:val="nil"/>
              <w:left w:val="nil"/>
              <w:bottom w:val="nil"/>
              <w:right w:val="nil"/>
            </w:tcBorders>
          </w:tcPr>
          <w:p w:rsidR="002C1A54" w:rsidRDefault="002C1A54">
            <w:pPr>
              <w:pStyle w:val="ConsPlusNormal"/>
              <w:jc w:val="center"/>
            </w:pPr>
            <w:r>
              <w:t>34,6</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7.</w:t>
            </w:r>
          </w:p>
        </w:tc>
        <w:tc>
          <w:tcPr>
            <w:tcW w:w="2494" w:type="dxa"/>
            <w:tcBorders>
              <w:top w:val="nil"/>
              <w:left w:val="nil"/>
              <w:bottom w:val="nil"/>
              <w:right w:val="nil"/>
            </w:tcBorders>
          </w:tcPr>
          <w:p w:rsidR="002C1A54" w:rsidRDefault="002C1A54">
            <w:pPr>
              <w:pStyle w:val="ConsPlusNormal"/>
            </w:pPr>
            <w:r>
              <w:t>Сибирский федеральный округ</w:t>
            </w:r>
          </w:p>
        </w:tc>
        <w:tc>
          <w:tcPr>
            <w:tcW w:w="920" w:type="dxa"/>
            <w:tcBorders>
              <w:top w:val="nil"/>
              <w:left w:val="nil"/>
              <w:bottom w:val="nil"/>
              <w:right w:val="nil"/>
            </w:tcBorders>
          </w:tcPr>
          <w:p w:rsidR="002C1A54" w:rsidRDefault="002C1A54">
            <w:pPr>
              <w:pStyle w:val="ConsPlusNormal"/>
              <w:jc w:val="center"/>
            </w:pPr>
            <w:r>
              <w:t>24,6</w:t>
            </w:r>
          </w:p>
        </w:tc>
        <w:tc>
          <w:tcPr>
            <w:tcW w:w="1077" w:type="dxa"/>
            <w:tcBorders>
              <w:top w:val="nil"/>
              <w:left w:val="nil"/>
              <w:bottom w:val="nil"/>
              <w:right w:val="nil"/>
            </w:tcBorders>
          </w:tcPr>
          <w:p w:rsidR="002C1A54" w:rsidRDefault="002C1A54">
            <w:pPr>
              <w:pStyle w:val="ConsPlusNormal"/>
              <w:jc w:val="center"/>
            </w:pPr>
            <w:r>
              <w:t>30,1</w:t>
            </w:r>
          </w:p>
        </w:tc>
        <w:tc>
          <w:tcPr>
            <w:tcW w:w="920" w:type="dxa"/>
            <w:tcBorders>
              <w:top w:val="nil"/>
              <w:left w:val="nil"/>
              <w:bottom w:val="nil"/>
              <w:right w:val="nil"/>
            </w:tcBorders>
          </w:tcPr>
          <w:p w:rsidR="002C1A54" w:rsidRDefault="002C1A54">
            <w:pPr>
              <w:pStyle w:val="ConsPlusNormal"/>
              <w:jc w:val="center"/>
            </w:pPr>
            <w:r>
              <w:t>30,3</w:t>
            </w:r>
          </w:p>
        </w:tc>
        <w:tc>
          <w:tcPr>
            <w:tcW w:w="920" w:type="dxa"/>
            <w:tcBorders>
              <w:top w:val="nil"/>
              <w:left w:val="nil"/>
              <w:bottom w:val="nil"/>
              <w:right w:val="nil"/>
            </w:tcBorders>
          </w:tcPr>
          <w:p w:rsidR="002C1A54" w:rsidRDefault="002C1A54">
            <w:pPr>
              <w:pStyle w:val="ConsPlusNormal"/>
              <w:jc w:val="center"/>
            </w:pPr>
            <w:r>
              <w:t>29,4</w:t>
            </w:r>
          </w:p>
        </w:tc>
        <w:tc>
          <w:tcPr>
            <w:tcW w:w="920" w:type="dxa"/>
            <w:tcBorders>
              <w:top w:val="nil"/>
              <w:left w:val="nil"/>
              <w:bottom w:val="nil"/>
              <w:right w:val="nil"/>
            </w:tcBorders>
          </w:tcPr>
          <w:p w:rsidR="002C1A54" w:rsidRDefault="002C1A54">
            <w:pPr>
              <w:pStyle w:val="ConsPlusNormal"/>
              <w:jc w:val="center"/>
            </w:pPr>
            <w:r>
              <w:t>39,3</w:t>
            </w:r>
          </w:p>
        </w:tc>
        <w:tc>
          <w:tcPr>
            <w:tcW w:w="920" w:type="dxa"/>
            <w:tcBorders>
              <w:top w:val="nil"/>
              <w:left w:val="nil"/>
              <w:bottom w:val="nil"/>
              <w:right w:val="nil"/>
            </w:tcBorders>
          </w:tcPr>
          <w:p w:rsidR="002C1A54" w:rsidRDefault="002C1A54">
            <w:pPr>
              <w:pStyle w:val="ConsPlusNormal"/>
              <w:jc w:val="center"/>
            </w:pPr>
            <w:r>
              <w:t>30,6</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8.</w:t>
            </w:r>
          </w:p>
        </w:tc>
        <w:tc>
          <w:tcPr>
            <w:tcW w:w="2494" w:type="dxa"/>
            <w:tcBorders>
              <w:top w:val="nil"/>
              <w:left w:val="nil"/>
              <w:bottom w:val="nil"/>
              <w:right w:val="nil"/>
            </w:tcBorders>
          </w:tcPr>
          <w:p w:rsidR="002C1A54" w:rsidRDefault="002C1A54">
            <w:pPr>
              <w:pStyle w:val="ConsPlusNormal"/>
            </w:pPr>
            <w:r>
              <w:t>Дальневосточный федеральный округ</w:t>
            </w:r>
          </w:p>
        </w:tc>
        <w:tc>
          <w:tcPr>
            <w:tcW w:w="920" w:type="dxa"/>
            <w:tcBorders>
              <w:top w:val="nil"/>
              <w:left w:val="nil"/>
              <w:bottom w:val="nil"/>
              <w:right w:val="nil"/>
            </w:tcBorders>
          </w:tcPr>
          <w:p w:rsidR="002C1A54" w:rsidRDefault="002C1A54">
            <w:pPr>
              <w:pStyle w:val="ConsPlusNormal"/>
              <w:jc w:val="center"/>
            </w:pPr>
            <w:r>
              <w:t>15,9</w:t>
            </w:r>
          </w:p>
        </w:tc>
        <w:tc>
          <w:tcPr>
            <w:tcW w:w="1077" w:type="dxa"/>
            <w:tcBorders>
              <w:top w:val="nil"/>
              <w:left w:val="nil"/>
              <w:bottom w:val="nil"/>
              <w:right w:val="nil"/>
            </w:tcBorders>
          </w:tcPr>
          <w:p w:rsidR="002C1A54" w:rsidRDefault="002C1A54">
            <w:pPr>
              <w:pStyle w:val="ConsPlusNormal"/>
              <w:jc w:val="center"/>
            </w:pPr>
            <w:r>
              <w:t>16,4</w:t>
            </w:r>
          </w:p>
        </w:tc>
        <w:tc>
          <w:tcPr>
            <w:tcW w:w="920" w:type="dxa"/>
            <w:tcBorders>
              <w:top w:val="nil"/>
              <w:left w:val="nil"/>
              <w:bottom w:val="nil"/>
              <w:right w:val="nil"/>
            </w:tcBorders>
          </w:tcPr>
          <w:p w:rsidR="002C1A54" w:rsidRDefault="002C1A54">
            <w:pPr>
              <w:pStyle w:val="ConsPlusNormal"/>
              <w:jc w:val="center"/>
            </w:pPr>
            <w:r>
              <w:t>19,6</w:t>
            </w:r>
          </w:p>
        </w:tc>
        <w:tc>
          <w:tcPr>
            <w:tcW w:w="920" w:type="dxa"/>
            <w:tcBorders>
              <w:top w:val="nil"/>
              <w:left w:val="nil"/>
              <w:bottom w:val="nil"/>
              <w:right w:val="nil"/>
            </w:tcBorders>
          </w:tcPr>
          <w:p w:rsidR="002C1A54" w:rsidRDefault="002C1A54">
            <w:pPr>
              <w:pStyle w:val="ConsPlusNormal"/>
              <w:jc w:val="center"/>
            </w:pPr>
            <w:r>
              <w:t>17,3</w:t>
            </w:r>
          </w:p>
        </w:tc>
        <w:tc>
          <w:tcPr>
            <w:tcW w:w="920" w:type="dxa"/>
            <w:tcBorders>
              <w:top w:val="nil"/>
              <w:left w:val="nil"/>
              <w:bottom w:val="nil"/>
              <w:right w:val="nil"/>
            </w:tcBorders>
          </w:tcPr>
          <w:p w:rsidR="002C1A54" w:rsidRDefault="002C1A54">
            <w:pPr>
              <w:pStyle w:val="ConsPlusNormal"/>
              <w:jc w:val="center"/>
            </w:pPr>
            <w:r>
              <w:t>25,5</w:t>
            </w:r>
          </w:p>
        </w:tc>
        <w:tc>
          <w:tcPr>
            <w:tcW w:w="920" w:type="dxa"/>
            <w:tcBorders>
              <w:top w:val="nil"/>
              <w:left w:val="nil"/>
              <w:bottom w:val="nil"/>
              <w:right w:val="nil"/>
            </w:tcBorders>
          </w:tcPr>
          <w:p w:rsidR="002C1A54" w:rsidRDefault="002C1A54">
            <w:pPr>
              <w:pStyle w:val="ConsPlusNormal"/>
              <w:jc w:val="center"/>
            </w:pPr>
            <w:r>
              <w:t>18,3</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2415" w:type="dxa"/>
            <w:gridSpan w:val="12"/>
            <w:tcBorders>
              <w:top w:val="nil"/>
              <w:left w:val="nil"/>
              <w:bottom w:val="nil"/>
              <w:right w:val="nil"/>
            </w:tcBorders>
          </w:tcPr>
          <w:p w:rsidR="002C1A54" w:rsidRDefault="002C1A54">
            <w:pPr>
              <w:pStyle w:val="ConsPlusNormal"/>
              <w:jc w:val="center"/>
              <w:outlineLvl w:val="3"/>
            </w:pPr>
            <w:r>
              <w:t>Количество средств размещения, классифицированных в соответствии с системой классификации гостиниц и иных средств размещения</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1.</w:t>
            </w:r>
          </w:p>
        </w:tc>
        <w:tc>
          <w:tcPr>
            <w:tcW w:w="2494" w:type="dxa"/>
            <w:tcBorders>
              <w:top w:val="nil"/>
              <w:left w:val="nil"/>
              <w:bottom w:val="nil"/>
              <w:right w:val="nil"/>
            </w:tcBorders>
          </w:tcPr>
          <w:p w:rsidR="002C1A54" w:rsidRDefault="002C1A54">
            <w:pPr>
              <w:pStyle w:val="ConsPlusNormal"/>
            </w:pPr>
            <w:r>
              <w:t>Центральный федеральный округ</w:t>
            </w:r>
          </w:p>
        </w:tc>
        <w:tc>
          <w:tcPr>
            <w:tcW w:w="920" w:type="dxa"/>
            <w:tcBorders>
              <w:top w:val="nil"/>
              <w:left w:val="nil"/>
              <w:bottom w:val="nil"/>
              <w:right w:val="nil"/>
            </w:tcBorders>
          </w:tcPr>
          <w:p w:rsidR="002C1A54" w:rsidRDefault="002C1A54">
            <w:pPr>
              <w:pStyle w:val="ConsPlusNormal"/>
              <w:jc w:val="center"/>
            </w:pPr>
            <w:r>
              <w:t>132</w:t>
            </w:r>
          </w:p>
        </w:tc>
        <w:tc>
          <w:tcPr>
            <w:tcW w:w="1077"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2.</w:t>
            </w:r>
          </w:p>
        </w:tc>
        <w:tc>
          <w:tcPr>
            <w:tcW w:w="2494" w:type="dxa"/>
            <w:tcBorders>
              <w:top w:val="nil"/>
              <w:left w:val="nil"/>
              <w:bottom w:val="nil"/>
              <w:right w:val="nil"/>
            </w:tcBorders>
          </w:tcPr>
          <w:p w:rsidR="002C1A54" w:rsidRDefault="002C1A54">
            <w:pPr>
              <w:pStyle w:val="ConsPlusNormal"/>
            </w:pPr>
            <w:r>
              <w:t>Северо-Западный федеральный округ</w:t>
            </w:r>
          </w:p>
        </w:tc>
        <w:tc>
          <w:tcPr>
            <w:tcW w:w="920" w:type="dxa"/>
            <w:tcBorders>
              <w:top w:val="nil"/>
              <w:left w:val="nil"/>
              <w:bottom w:val="nil"/>
              <w:right w:val="nil"/>
            </w:tcBorders>
          </w:tcPr>
          <w:p w:rsidR="002C1A54" w:rsidRDefault="002C1A54">
            <w:pPr>
              <w:pStyle w:val="ConsPlusNormal"/>
              <w:jc w:val="center"/>
            </w:pPr>
            <w:r>
              <w:t>94</w:t>
            </w:r>
          </w:p>
        </w:tc>
        <w:tc>
          <w:tcPr>
            <w:tcW w:w="1077"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3.</w:t>
            </w:r>
          </w:p>
        </w:tc>
        <w:tc>
          <w:tcPr>
            <w:tcW w:w="2494" w:type="dxa"/>
            <w:tcBorders>
              <w:top w:val="nil"/>
              <w:left w:val="nil"/>
              <w:bottom w:val="nil"/>
              <w:right w:val="nil"/>
            </w:tcBorders>
          </w:tcPr>
          <w:p w:rsidR="002C1A54" w:rsidRDefault="002C1A54">
            <w:pPr>
              <w:pStyle w:val="ConsPlusNormal"/>
            </w:pPr>
            <w:r>
              <w:t>Южный федеральный округ</w:t>
            </w:r>
          </w:p>
        </w:tc>
        <w:tc>
          <w:tcPr>
            <w:tcW w:w="920" w:type="dxa"/>
            <w:tcBorders>
              <w:top w:val="nil"/>
              <w:left w:val="nil"/>
              <w:bottom w:val="nil"/>
              <w:right w:val="nil"/>
            </w:tcBorders>
          </w:tcPr>
          <w:p w:rsidR="002C1A54" w:rsidRDefault="002C1A54">
            <w:pPr>
              <w:pStyle w:val="ConsPlusNormal"/>
              <w:jc w:val="center"/>
            </w:pPr>
            <w:r>
              <w:t>138</w:t>
            </w:r>
          </w:p>
        </w:tc>
        <w:tc>
          <w:tcPr>
            <w:tcW w:w="1077"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4.</w:t>
            </w:r>
          </w:p>
        </w:tc>
        <w:tc>
          <w:tcPr>
            <w:tcW w:w="2494" w:type="dxa"/>
            <w:tcBorders>
              <w:top w:val="nil"/>
              <w:left w:val="nil"/>
              <w:bottom w:val="nil"/>
              <w:right w:val="nil"/>
            </w:tcBorders>
          </w:tcPr>
          <w:p w:rsidR="002C1A54" w:rsidRDefault="002C1A54">
            <w:pPr>
              <w:pStyle w:val="ConsPlusNormal"/>
            </w:pPr>
            <w:r>
              <w:t>Северо-Кавказский федеральный округ</w:t>
            </w:r>
          </w:p>
        </w:tc>
        <w:tc>
          <w:tcPr>
            <w:tcW w:w="920" w:type="dxa"/>
            <w:tcBorders>
              <w:top w:val="nil"/>
              <w:left w:val="nil"/>
              <w:bottom w:val="nil"/>
              <w:right w:val="nil"/>
            </w:tcBorders>
          </w:tcPr>
          <w:p w:rsidR="002C1A54" w:rsidRDefault="002C1A54">
            <w:pPr>
              <w:pStyle w:val="ConsPlusNormal"/>
              <w:jc w:val="center"/>
            </w:pPr>
            <w:r>
              <w:t>33</w:t>
            </w:r>
          </w:p>
        </w:tc>
        <w:tc>
          <w:tcPr>
            <w:tcW w:w="1077"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5.</w:t>
            </w:r>
          </w:p>
        </w:tc>
        <w:tc>
          <w:tcPr>
            <w:tcW w:w="2494" w:type="dxa"/>
            <w:tcBorders>
              <w:top w:val="nil"/>
              <w:left w:val="nil"/>
              <w:bottom w:val="nil"/>
              <w:right w:val="nil"/>
            </w:tcBorders>
          </w:tcPr>
          <w:p w:rsidR="002C1A54" w:rsidRDefault="002C1A54">
            <w:pPr>
              <w:pStyle w:val="ConsPlusNormal"/>
            </w:pPr>
            <w:r>
              <w:t>Приволжский федеральный округ</w:t>
            </w:r>
          </w:p>
        </w:tc>
        <w:tc>
          <w:tcPr>
            <w:tcW w:w="920" w:type="dxa"/>
            <w:tcBorders>
              <w:top w:val="nil"/>
              <w:left w:val="nil"/>
              <w:bottom w:val="nil"/>
              <w:right w:val="nil"/>
            </w:tcBorders>
          </w:tcPr>
          <w:p w:rsidR="002C1A54" w:rsidRDefault="002C1A54">
            <w:pPr>
              <w:pStyle w:val="ConsPlusNormal"/>
              <w:jc w:val="center"/>
            </w:pPr>
            <w:r>
              <w:t>136</w:t>
            </w:r>
          </w:p>
        </w:tc>
        <w:tc>
          <w:tcPr>
            <w:tcW w:w="1077"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6.</w:t>
            </w:r>
          </w:p>
        </w:tc>
        <w:tc>
          <w:tcPr>
            <w:tcW w:w="2494" w:type="dxa"/>
            <w:tcBorders>
              <w:top w:val="nil"/>
              <w:left w:val="nil"/>
              <w:bottom w:val="nil"/>
              <w:right w:val="nil"/>
            </w:tcBorders>
          </w:tcPr>
          <w:p w:rsidR="002C1A54" w:rsidRDefault="002C1A54">
            <w:pPr>
              <w:pStyle w:val="ConsPlusNormal"/>
            </w:pPr>
            <w:r>
              <w:t>Уральский федеральный округ</w:t>
            </w:r>
          </w:p>
        </w:tc>
        <w:tc>
          <w:tcPr>
            <w:tcW w:w="920" w:type="dxa"/>
            <w:tcBorders>
              <w:top w:val="nil"/>
              <w:left w:val="nil"/>
              <w:bottom w:val="nil"/>
              <w:right w:val="nil"/>
            </w:tcBorders>
          </w:tcPr>
          <w:p w:rsidR="002C1A54" w:rsidRDefault="002C1A54">
            <w:pPr>
              <w:pStyle w:val="ConsPlusNormal"/>
              <w:jc w:val="center"/>
            </w:pPr>
            <w:r>
              <w:t>75</w:t>
            </w:r>
          </w:p>
        </w:tc>
        <w:tc>
          <w:tcPr>
            <w:tcW w:w="1077"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lastRenderedPageBreak/>
              <w:t>7.</w:t>
            </w:r>
          </w:p>
        </w:tc>
        <w:tc>
          <w:tcPr>
            <w:tcW w:w="2494" w:type="dxa"/>
            <w:tcBorders>
              <w:top w:val="nil"/>
              <w:left w:val="nil"/>
              <w:bottom w:val="nil"/>
              <w:right w:val="nil"/>
            </w:tcBorders>
          </w:tcPr>
          <w:p w:rsidR="002C1A54" w:rsidRDefault="002C1A54">
            <w:pPr>
              <w:pStyle w:val="ConsPlusNormal"/>
            </w:pPr>
            <w:r>
              <w:t>Сибирский федеральный округ</w:t>
            </w:r>
          </w:p>
        </w:tc>
        <w:tc>
          <w:tcPr>
            <w:tcW w:w="920" w:type="dxa"/>
            <w:tcBorders>
              <w:top w:val="nil"/>
              <w:left w:val="nil"/>
              <w:bottom w:val="nil"/>
              <w:right w:val="nil"/>
            </w:tcBorders>
          </w:tcPr>
          <w:p w:rsidR="002C1A54" w:rsidRDefault="002C1A54">
            <w:pPr>
              <w:pStyle w:val="ConsPlusNormal"/>
              <w:jc w:val="center"/>
            </w:pPr>
            <w:r>
              <w:t>120</w:t>
            </w:r>
          </w:p>
        </w:tc>
        <w:tc>
          <w:tcPr>
            <w:tcW w:w="1077"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8.</w:t>
            </w:r>
          </w:p>
        </w:tc>
        <w:tc>
          <w:tcPr>
            <w:tcW w:w="2494" w:type="dxa"/>
            <w:tcBorders>
              <w:top w:val="nil"/>
              <w:left w:val="nil"/>
              <w:bottom w:val="nil"/>
              <w:right w:val="nil"/>
            </w:tcBorders>
          </w:tcPr>
          <w:p w:rsidR="002C1A54" w:rsidRDefault="002C1A54">
            <w:pPr>
              <w:pStyle w:val="ConsPlusNormal"/>
            </w:pPr>
            <w:r>
              <w:t>Дальневосточный федеральный округ</w:t>
            </w:r>
          </w:p>
        </w:tc>
        <w:tc>
          <w:tcPr>
            <w:tcW w:w="920" w:type="dxa"/>
            <w:tcBorders>
              <w:top w:val="nil"/>
              <w:left w:val="nil"/>
              <w:bottom w:val="nil"/>
              <w:right w:val="nil"/>
            </w:tcBorders>
          </w:tcPr>
          <w:p w:rsidR="002C1A54" w:rsidRDefault="002C1A54">
            <w:pPr>
              <w:pStyle w:val="ConsPlusNormal"/>
              <w:jc w:val="center"/>
            </w:pPr>
            <w:r>
              <w:t>52</w:t>
            </w:r>
          </w:p>
        </w:tc>
        <w:tc>
          <w:tcPr>
            <w:tcW w:w="1077"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w:t>
            </w:r>
          </w:p>
        </w:tc>
        <w:tc>
          <w:tcPr>
            <w:tcW w:w="92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2415" w:type="dxa"/>
            <w:gridSpan w:val="12"/>
            <w:tcBorders>
              <w:top w:val="nil"/>
              <w:left w:val="nil"/>
              <w:bottom w:val="nil"/>
              <w:right w:val="nil"/>
            </w:tcBorders>
          </w:tcPr>
          <w:p w:rsidR="002C1A54" w:rsidRDefault="002C1A54">
            <w:pPr>
              <w:pStyle w:val="ConsPlusNormal"/>
              <w:jc w:val="center"/>
              <w:outlineLvl w:val="2"/>
            </w:pPr>
            <w:r>
              <w:t>Подпрограмма 4 "Обеспечение условий реализации государственной программы Российской Федерации "Развитие культуры и туризма" на 2013 - 2020 годы"</w:t>
            </w:r>
          </w:p>
        </w:tc>
      </w:tr>
      <w:tr w:rsidR="002C1A54">
        <w:tblPrEx>
          <w:tblBorders>
            <w:insideH w:val="none" w:sz="0" w:space="0" w:color="auto"/>
            <w:insideV w:val="none" w:sz="0" w:space="0" w:color="auto"/>
          </w:tblBorders>
        </w:tblPrEx>
        <w:tc>
          <w:tcPr>
            <w:tcW w:w="12415" w:type="dxa"/>
            <w:gridSpan w:val="12"/>
            <w:tcBorders>
              <w:top w:val="nil"/>
              <w:left w:val="nil"/>
              <w:bottom w:val="nil"/>
              <w:right w:val="nil"/>
            </w:tcBorders>
          </w:tcPr>
          <w:p w:rsidR="002C1A54" w:rsidRDefault="002C1A54">
            <w:pPr>
              <w:pStyle w:val="ConsPlusNormal"/>
              <w:jc w:val="center"/>
              <w:outlineLvl w:val="3"/>
            </w:pPr>
            <w:r>
              <w:t>Доля зданий учреждений культурно-досугового типа в сельской местности, находящихся в неудовлетворительном состоянии, в общем количестве зданий учреждений культурно-досугового типа в сельской местности, процентов</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1.</w:t>
            </w:r>
          </w:p>
        </w:tc>
        <w:tc>
          <w:tcPr>
            <w:tcW w:w="2494" w:type="dxa"/>
            <w:tcBorders>
              <w:top w:val="nil"/>
              <w:left w:val="nil"/>
              <w:bottom w:val="nil"/>
              <w:right w:val="nil"/>
            </w:tcBorders>
          </w:tcPr>
          <w:p w:rsidR="002C1A54" w:rsidRDefault="002C1A54">
            <w:pPr>
              <w:pStyle w:val="ConsPlusNormal"/>
            </w:pPr>
            <w:r>
              <w:t>Центральный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18,2</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15,2</w:t>
            </w:r>
          </w:p>
        </w:tc>
        <w:tc>
          <w:tcPr>
            <w:tcW w:w="920" w:type="dxa"/>
            <w:tcBorders>
              <w:top w:val="nil"/>
              <w:left w:val="nil"/>
              <w:bottom w:val="nil"/>
              <w:right w:val="nil"/>
            </w:tcBorders>
          </w:tcPr>
          <w:p w:rsidR="002C1A54" w:rsidRDefault="002C1A54">
            <w:pPr>
              <w:pStyle w:val="ConsPlusNormal"/>
              <w:jc w:val="center"/>
            </w:pPr>
            <w:r>
              <w:t>13,7</w:t>
            </w:r>
          </w:p>
        </w:tc>
        <w:tc>
          <w:tcPr>
            <w:tcW w:w="920" w:type="dxa"/>
            <w:tcBorders>
              <w:top w:val="nil"/>
              <w:left w:val="nil"/>
              <w:bottom w:val="nil"/>
              <w:right w:val="nil"/>
            </w:tcBorders>
          </w:tcPr>
          <w:p w:rsidR="002C1A54" w:rsidRDefault="002C1A54">
            <w:pPr>
              <w:pStyle w:val="ConsPlusNormal"/>
              <w:jc w:val="center"/>
            </w:pPr>
            <w:r>
              <w:t>14,2</w:t>
            </w:r>
          </w:p>
        </w:tc>
        <w:tc>
          <w:tcPr>
            <w:tcW w:w="920" w:type="dxa"/>
            <w:tcBorders>
              <w:top w:val="nil"/>
              <w:left w:val="nil"/>
              <w:bottom w:val="nil"/>
              <w:right w:val="nil"/>
            </w:tcBorders>
          </w:tcPr>
          <w:p w:rsidR="002C1A54" w:rsidRDefault="002C1A54">
            <w:pPr>
              <w:pStyle w:val="ConsPlusNormal"/>
              <w:jc w:val="center"/>
            </w:pPr>
            <w:r>
              <w:t>13,4</w:t>
            </w:r>
          </w:p>
        </w:tc>
        <w:tc>
          <w:tcPr>
            <w:tcW w:w="920" w:type="dxa"/>
            <w:tcBorders>
              <w:top w:val="nil"/>
              <w:left w:val="nil"/>
              <w:bottom w:val="nil"/>
              <w:right w:val="nil"/>
            </w:tcBorders>
          </w:tcPr>
          <w:p w:rsidR="002C1A54" w:rsidRDefault="002C1A54">
            <w:pPr>
              <w:pStyle w:val="ConsPlusNormal"/>
              <w:jc w:val="center"/>
            </w:pPr>
            <w:r>
              <w:t>13</w:t>
            </w:r>
          </w:p>
        </w:tc>
        <w:tc>
          <w:tcPr>
            <w:tcW w:w="920" w:type="dxa"/>
            <w:tcBorders>
              <w:top w:val="nil"/>
              <w:left w:val="nil"/>
              <w:bottom w:val="nil"/>
              <w:right w:val="nil"/>
            </w:tcBorders>
          </w:tcPr>
          <w:p w:rsidR="002C1A54" w:rsidRDefault="002C1A54">
            <w:pPr>
              <w:pStyle w:val="ConsPlusNormal"/>
              <w:jc w:val="center"/>
            </w:pPr>
            <w:r>
              <w:t>12,7</w:t>
            </w:r>
          </w:p>
        </w:tc>
        <w:tc>
          <w:tcPr>
            <w:tcW w:w="923" w:type="dxa"/>
            <w:tcBorders>
              <w:top w:val="nil"/>
              <w:left w:val="nil"/>
              <w:bottom w:val="nil"/>
              <w:right w:val="nil"/>
            </w:tcBorders>
          </w:tcPr>
          <w:p w:rsidR="002C1A54" w:rsidRDefault="002C1A54">
            <w:pPr>
              <w:pStyle w:val="ConsPlusNormal"/>
              <w:jc w:val="center"/>
            </w:pPr>
            <w:r>
              <w:t>12,3</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2.</w:t>
            </w:r>
          </w:p>
        </w:tc>
        <w:tc>
          <w:tcPr>
            <w:tcW w:w="2494" w:type="dxa"/>
            <w:tcBorders>
              <w:top w:val="nil"/>
              <w:left w:val="nil"/>
              <w:bottom w:val="nil"/>
              <w:right w:val="nil"/>
            </w:tcBorders>
          </w:tcPr>
          <w:p w:rsidR="002C1A54" w:rsidRDefault="002C1A54">
            <w:pPr>
              <w:pStyle w:val="ConsPlusNormal"/>
            </w:pPr>
            <w:r>
              <w:t>Северо-Западный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20,2</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22,1</w:t>
            </w:r>
          </w:p>
        </w:tc>
        <w:tc>
          <w:tcPr>
            <w:tcW w:w="920" w:type="dxa"/>
            <w:tcBorders>
              <w:top w:val="nil"/>
              <w:left w:val="nil"/>
              <w:bottom w:val="nil"/>
              <w:right w:val="nil"/>
            </w:tcBorders>
          </w:tcPr>
          <w:p w:rsidR="002C1A54" w:rsidRDefault="002C1A54">
            <w:pPr>
              <w:pStyle w:val="ConsPlusNormal"/>
              <w:jc w:val="center"/>
            </w:pPr>
            <w:r>
              <w:t>19,9</w:t>
            </w:r>
          </w:p>
        </w:tc>
        <w:tc>
          <w:tcPr>
            <w:tcW w:w="920" w:type="dxa"/>
            <w:tcBorders>
              <w:top w:val="nil"/>
              <w:left w:val="nil"/>
              <w:bottom w:val="nil"/>
              <w:right w:val="nil"/>
            </w:tcBorders>
          </w:tcPr>
          <w:p w:rsidR="002C1A54" w:rsidRDefault="002C1A54">
            <w:pPr>
              <w:pStyle w:val="ConsPlusNormal"/>
              <w:jc w:val="center"/>
            </w:pPr>
            <w:r>
              <w:t>21,6</w:t>
            </w:r>
          </w:p>
        </w:tc>
        <w:tc>
          <w:tcPr>
            <w:tcW w:w="920" w:type="dxa"/>
            <w:tcBorders>
              <w:top w:val="nil"/>
              <w:left w:val="nil"/>
              <w:bottom w:val="nil"/>
              <w:right w:val="nil"/>
            </w:tcBorders>
          </w:tcPr>
          <w:p w:rsidR="002C1A54" w:rsidRDefault="002C1A54">
            <w:pPr>
              <w:pStyle w:val="ConsPlusNormal"/>
              <w:jc w:val="center"/>
            </w:pPr>
            <w:r>
              <w:t>19,4</w:t>
            </w:r>
          </w:p>
        </w:tc>
        <w:tc>
          <w:tcPr>
            <w:tcW w:w="920" w:type="dxa"/>
            <w:tcBorders>
              <w:top w:val="nil"/>
              <w:left w:val="nil"/>
              <w:bottom w:val="nil"/>
              <w:right w:val="nil"/>
            </w:tcBorders>
          </w:tcPr>
          <w:p w:rsidR="002C1A54" w:rsidRDefault="002C1A54">
            <w:pPr>
              <w:pStyle w:val="ConsPlusNormal"/>
              <w:jc w:val="center"/>
            </w:pPr>
            <w:r>
              <w:t>18,9</w:t>
            </w:r>
          </w:p>
        </w:tc>
        <w:tc>
          <w:tcPr>
            <w:tcW w:w="920" w:type="dxa"/>
            <w:tcBorders>
              <w:top w:val="nil"/>
              <w:left w:val="nil"/>
              <w:bottom w:val="nil"/>
              <w:right w:val="nil"/>
            </w:tcBorders>
          </w:tcPr>
          <w:p w:rsidR="002C1A54" w:rsidRDefault="002C1A54">
            <w:pPr>
              <w:pStyle w:val="ConsPlusNormal"/>
              <w:jc w:val="center"/>
            </w:pPr>
            <w:r>
              <w:t>18,4</w:t>
            </w:r>
          </w:p>
        </w:tc>
        <w:tc>
          <w:tcPr>
            <w:tcW w:w="923" w:type="dxa"/>
            <w:tcBorders>
              <w:top w:val="nil"/>
              <w:left w:val="nil"/>
              <w:bottom w:val="nil"/>
              <w:right w:val="nil"/>
            </w:tcBorders>
          </w:tcPr>
          <w:p w:rsidR="002C1A54" w:rsidRDefault="002C1A54">
            <w:pPr>
              <w:pStyle w:val="ConsPlusNormal"/>
              <w:jc w:val="center"/>
            </w:pPr>
            <w:r>
              <w:t>17,9</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3.</w:t>
            </w:r>
          </w:p>
        </w:tc>
        <w:tc>
          <w:tcPr>
            <w:tcW w:w="2494" w:type="dxa"/>
            <w:tcBorders>
              <w:top w:val="nil"/>
              <w:left w:val="nil"/>
              <w:bottom w:val="nil"/>
              <w:right w:val="nil"/>
            </w:tcBorders>
          </w:tcPr>
          <w:p w:rsidR="002C1A54" w:rsidRDefault="002C1A54">
            <w:pPr>
              <w:pStyle w:val="ConsPlusNormal"/>
            </w:pPr>
            <w:r>
              <w:t>Южный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27,3</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28</w:t>
            </w:r>
          </w:p>
        </w:tc>
        <w:tc>
          <w:tcPr>
            <w:tcW w:w="920" w:type="dxa"/>
            <w:tcBorders>
              <w:top w:val="nil"/>
              <w:left w:val="nil"/>
              <w:bottom w:val="nil"/>
              <w:right w:val="nil"/>
            </w:tcBorders>
          </w:tcPr>
          <w:p w:rsidR="002C1A54" w:rsidRDefault="002C1A54">
            <w:pPr>
              <w:pStyle w:val="ConsPlusNormal"/>
              <w:jc w:val="center"/>
            </w:pPr>
            <w:r>
              <w:t>25,5</w:t>
            </w:r>
          </w:p>
        </w:tc>
        <w:tc>
          <w:tcPr>
            <w:tcW w:w="920" w:type="dxa"/>
            <w:tcBorders>
              <w:top w:val="nil"/>
              <w:left w:val="nil"/>
              <w:bottom w:val="nil"/>
              <w:right w:val="nil"/>
            </w:tcBorders>
          </w:tcPr>
          <w:p w:rsidR="002C1A54" w:rsidRDefault="002C1A54">
            <w:pPr>
              <w:pStyle w:val="ConsPlusNormal"/>
              <w:jc w:val="center"/>
            </w:pPr>
            <w:r>
              <w:t>24,4</w:t>
            </w:r>
          </w:p>
        </w:tc>
        <w:tc>
          <w:tcPr>
            <w:tcW w:w="920" w:type="dxa"/>
            <w:tcBorders>
              <w:top w:val="nil"/>
              <w:left w:val="nil"/>
              <w:bottom w:val="nil"/>
              <w:right w:val="nil"/>
            </w:tcBorders>
          </w:tcPr>
          <w:p w:rsidR="002C1A54" w:rsidRDefault="002C1A54">
            <w:pPr>
              <w:pStyle w:val="ConsPlusNormal"/>
              <w:jc w:val="center"/>
            </w:pPr>
            <w:r>
              <w:t>24,8</w:t>
            </w:r>
          </w:p>
        </w:tc>
        <w:tc>
          <w:tcPr>
            <w:tcW w:w="920" w:type="dxa"/>
            <w:tcBorders>
              <w:top w:val="nil"/>
              <w:left w:val="nil"/>
              <w:bottom w:val="nil"/>
              <w:right w:val="nil"/>
            </w:tcBorders>
          </w:tcPr>
          <w:p w:rsidR="002C1A54" w:rsidRDefault="002C1A54">
            <w:pPr>
              <w:pStyle w:val="ConsPlusNormal"/>
              <w:jc w:val="center"/>
            </w:pPr>
            <w:r>
              <w:t>24,2</w:t>
            </w:r>
          </w:p>
        </w:tc>
        <w:tc>
          <w:tcPr>
            <w:tcW w:w="920" w:type="dxa"/>
            <w:tcBorders>
              <w:top w:val="nil"/>
              <w:left w:val="nil"/>
              <w:bottom w:val="nil"/>
              <w:right w:val="nil"/>
            </w:tcBorders>
          </w:tcPr>
          <w:p w:rsidR="002C1A54" w:rsidRDefault="002C1A54">
            <w:pPr>
              <w:pStyle w:val="ConsPlusNormal"/>
              <w:jc w:val="center"/>
            </w:pPr>
            <w:r>
              <w:t>23,5</w:t>
            </w:r>
          </w:p>
        </w:tc>
        <w:tc>
          <w:tcPr>
            <w:tcW w:w="923" w:type="dxa"/>
            <w:tcBorders>
              <w:top w:val="nil"/>
              <w:left w:val="nil"/>
              <w:bottom w:val="nil"/>
              <w:right w:val="nil"/>
            </w:tcBorders>
          </w:tcPr>
          <w:p w:rsidR="002C1A54" w:rsidRDefault="002C1A54">
            <w:pPr>
              <w:pStyle w:val="ConsPlusNormal"/>
              <w:jc w:val="center"/>
            </w:pPr>
            <w:r>
              <w:t>22,9</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4.</w:t>
            </w:r>
          </w:p>
        </w:tc>
        <w:tc>
          <w:tcPr>
            <w:tcW w:w="2494" w:type="dxa"/>
            <w:tcBorders>
              <w:top w:val="nil"/>
              <w:left w:val="nil"/>
              <w:bottom w:val="nil"/>
              <w:right w:val="nil"/>
            </w:tcBorders>
          </w:tcPr>
          <w:p w:rsidR="002C1A54" w:rsidRDefault="002C1A54">
            <w:pPr>
              <w:pStyle w:val="ConsPlusNormal"/>
            </w:pPr>
            <w:r>
              <w:t>Северо-Кавказский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53,6</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52,6</w:t>
            </w:r>
          </w:p>
        </w:tc>
        <w:tc>
          <w:tcPr>
            <w:tcW w:w="920" w:type="dxa"/>
            <w:tcBorders>
              <w:top w:val="nil"/>
              <w:left w:val="nil"/>
              <w:bottom w:val="nil"/>
              <w:right w:val="nil"/>
            </w:tcBorders>
          </w:tcPr>
          <w:p w:rsidR="002C1A54" w:rsidRDefault="002C1A54">
            <w:pPr>
              <w:pStyle w:val="ConsPlusNormal"/>
              <w:jc w:val="center"/>
            </w:pPr>
            <w:r>
              <w:t>47,4</w:t>
            </w:r>
          </w:p>
        </w:tc>
        <w:tc>
          <w:tcPr>
            <w:tcW w:w="920" w:type="dxa"/>
            <w:tcBorders>
              <w:top w:val="nil"/>
              <w:left w:val="nil"/>
              <w:bottom w:val="nil"/>
              <w:right w:val="nil"/>
            </w:tcBorders>
          </w:tcPr>
          <w:p w:rsidR="002C1A54" w:rsidRDefault="002C1A54">
            <w:pPr>
              <w:pStyle w:val="ConsPlusNormal"/>
              <w:jc w:val="center"/>
            </w:pPr>
            <w:r>
              <w:t>50,5</w:t>
            </w:r>
          </w:p>
        </w:tc>
        <w:tc>
          <w:tcPr>
            <w:tcW w:w="920" w:type="dxa"/>
            <w:tcBorders>
              <w:top w:val="nil"/>
              <w:left w:val="nil"/>
              <w:bottom w:val="nil"/>
              <w:right w:val="nil"/>
            </w:tcBorders>
          </w:tcPr>
          <w:p w:rsidR="002C1A54" w:rsidRDefault="002C1A54">
            <w:pPr>
              <w:pStyle w:val="ConsPlusNormal"/>
              <w:jc w:val="center"/>
            </w:pPr>
            <w:r>
              <w:t>46,2</w:t>
            </w:r>
          </w:p>
        </w:tc>
        <w:tc>
          <w:tcPr>
            <w:tcW w:w="920" w:type="dxa"/>
            <w:tcBorders>
              <w:top w:val="nil"/>
              <w:left w:val="nil"/>
              <w:bottom w:val="nil"/>
              <w:right w:val="nil"/>
            </w:tcBorders>
          </w:tcPr>
          <w:p w:rsidR="002C1A54" w:rsidRDefault="002C1A54">
            <w:pPr>
              <w:pStyle w:val="ConsPlusNormal"/>
              <w:jc w:val="center"/>
            </w:pPr>
            <w:r>
              <w:t>44,6</w:t>
            </w:r>
          </w:p>
        </w:tc>
        <w:tc>
          <w:tcPr>
            <w:tcW w:w="920" w:type="dxa"/>
            <w:tcBorders>
              <w:top w:val="nil"/>
              <w:left w:val="nil"/>
              <w:bottom w:val="nil"/>
              <w:right w:val="nil"/>
            </w:tcBorders>
          </w:tcPr>
          <w:p w:rsidR="002C1A54" w:rsidRDefault="002C1A54">
            <w:pPr>
              <w:pStyle w:val="ConsPlusNormal"/>
              <w:jc w:val="center"/>
            </w:pPr>
            <w:r>
              <w:t>30</w:t>
            </w:r>
          </w:p>
        </w:tc>
        <w:tc>
          <w:tcPr>
            <w:tcW w:w="923" w:type="dxa"/>
            <w:tcBorders>
              <w:top w:val="nil"/>
              <w:left w:val="nil"/>
              <w:bottom w:val="nil"/>
              <w:right w:val="nil"/>
            </w:tcBorders>
          </w:tcPr>
          <w:p w:rsidR="002C1A54" w:rsidRDefault="002C1A54">
            <w:pPr>
              <w:pStyle w:val="ConsPlusNormal"/>
              <w:jc w:val="center"/>
            </w:pPr>
            <w:r>
              <w:t>18</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5.</w:t>
            </w:r>
          </w:p>
        </w:tc>
        <w:tc>
          <w:tcPr>
            <w:tcW w:w="2494" w:type="dxa"/>
            <w:tcBorders>
              <w:top w:val="nil"/>
              <w:left w:val="nil"/>
              <w:bottom w:val="nil"/>
              <w:right w:val="nil"/>
            </w:tcBorders>
          </w:tcPr>
          <w:p w:rsidR="002C1A54" w:rsidRDefault="002C1A54">
            <w:pPr>
              <w:pStyle w:val="ConsPlusNormal"/>
            </w:pPr>
            <w:r>
              <w:t>Приволжский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23,5</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17,3</w:t>
            </w:r>
          </w:p>
        </w:tc>
        <w:tc>
          <w:tcPr>
            <w:tcW w:w="920" w:type="dxa"/>
            <w:tcBorders>
              <w:top w:val="nil"/>
              <w:left w:val="nil"/>
              <w:bottom w:val="nil"/>
              <w:right w:val="nil"/>
            </w:tcBorders>
          </w:tcPr>
          <w:p w:rsidR="002C1A54" w:rsidRDefault="002C1A54">
            <w:pPr>
              <w:pStyle w:val="ConsPlusNormal"/>
              <w:jc w:val="center"/>
            </w:pPr>
            <w:r>
              <w:t>15,6</w:t>
            </w:r>
          </w:p>
        </w:tc>
        <w:tc>
          <w:tcPr>
            <w:tcW w:w="920" w:type="dxa"/>
            <w:tcBorders>
              <w:top w:val="nil"/>
              <w:left w:val="nil"/>
              <w:bottom w:val="nil"/>
              <w:right w:val="nil"/>
            </w:tcBorders>
          </w:tcPr>
          <w:p w:rsidR="002C1A54" w:rsidRDefault="002C1A54">
            <w:pPr>
              <w:pStyle w:val="ConsPlusNormal"/>
              <w:jc w:val="center"/>
            </w:pPr>
            <w:r>
              <w:t>17,5</w:t>
            </w:r>
          </w:p>
        </w:tc>
        <w:tc>
          <w:tcPr>
            <w:tcW w:w="920" w:type="dxa"/>
            <w:tcBorders>
              <w:top w:val="nil"/>
              <w:left w:val="nil"/>
              <w:bottom w:val="nil"/>
              <w:right w:val="nil"/>
            </w:tcBorders>
          </w:tcPr>
          <w:p w:rsidR="002C1A54" w:rsidRDefault="002C1A54">
            <w:pPr>
              <w:pStyle w:val="ConsPlusNormal"/>
              <w:jc w:val="center"/>
            </w:pPr>
            <w:r>
              <w:t>15,2</w:t>
            </w:r>
          </w:p>
        </w:tc>
        <w:tc>
          <w:tcPr>
            <w:tcW w:w="920" w:type="dxa"/>
            <w:tcBorders>
              <w:top w:val="nil"/>
              <w:left w:val="nil"/>
              <w:bottom w:val="nil"/>
              <w:right w:val="nil"/>
            </w:tcBorders>
          </w:tcPr>
          <w:p w:rsidR="002C1A54" w:rsidRDefault="002C1A54">
            <w:pPr>
              <w:pStyle w:val="ConsPlusNormal"/>
              <w:jc w:val="center"/>
            </w:pPr>
            <w:r>
              <w:t>14,8</w:t>
            </w:r>
          </w:p>
        </w:tc>
        <w:tc>
          <w:tcPr>
            <w:tcW w:w="920" w:type="dxa"/>
            <w:tcBorders>
              <w:top w:val="nil"/>
              <w:left w:val="nil"/>
              <w:bottom w:val="nil"/>
              <w:right w:val="nil"/>
            </w:tcBorders>
          </w:tcPr>
          <w:p w:rsidR="002C1A54" w:rsidRDefault="002C1A54">
            <w:pPr>
              <w:pStyle w:val="ConsPlusNormal"/>
              <w:jc w:val="center"/>
            </w:pPr>
            <w:r>
              <w:t>14,4</w:t>
            </w:r>
          </w:p>
        </w:tc>
        <w:tc>
          <w:tcPr>
            <w:tcW w:w="923" w:type="dxa"/>
            <w:tcBorders>
              <w:top w:val="nil"/>
              <w:left w:val="nil"/>
              <w:bottom w:val="nil"/>
              <w:right w:val="nil"/>
            </w:tcBorders>
          </w:tcPr>
          <w:p w:rsidR="002C1A54" w:rsidRDefault="002C1A54">
            <w:pPr>
              <w:pStyle w:val="ConsPlusNormal"/>
              <w:jc w:val="center"/>
            </w:pPr>
            <w:r>
              <w:t>14</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6.</w:t>
            </w:r>
          </w:p>
        </w:tc>
        <w:tc>
          <w:tcPr>
            <w:tcW w:w="2494" w:type="dxa"/>
            <w:tcBorders>
              <w:top w:val="nil"/>
              <w:left w:val="nil"/>
              <w:bottom w:val="nil"/>
              <w:right w:val="nil"/>
            </w:tcBorders>
          </w:tcPr>
          <w:p w:rsidR="002C1A54" w:rsidRDefault="002C1A54">
            <w:pPr>
              <w:pStyle w:val="ConsPlusNormal"/>
            </w:pPr>
            <w:r>
              <w:t>Уральский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31,2</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28,2</w:t>
            </w:r>
          </w:p>
        </w:tc>
        <w:tc>
          <w:tcPr>
            <w:tcW w:w="920" w:type="dxa"/>
            <w:tcBorders>
              <w:top w:val="nil"/>
              <w:left w:val="nil"/>
              <w:bottom w:val="nil"/>
              <w:right w:val="nil"/>
            </w:tcBorders>
          </w:tcPr>
          <w:p w:rsidR="002C1A54" w:rsidRDefault="002C1A54">
            <w:pPr>
              <w:pStyle w:val="ConsPlusNormal"/>
              <w:jc w:val="center"/>
            </w:pPr>
            <w:r>
              <w:t>25,4</w:t>
            </w:r>
          </w:p>
        </w:tc>
        <w:tc>
          <w:tcPr>
            <w:tcW w:w="920" w:type="dxa"/>
            <w:tcBorders>
              <w:top w:val="nil"/>
              <w:left w:val="nil"/>
              <w:bottom w:val="nil"/>
              <w:right w:val="nil"/>
            </w:tcBorders>
          </w:tcPr>
          <w:p w:rsidR="002C1A54" w:rsidRDefault="002C1A54">
            <w:pPr>
              <w:pStyle w:val="ConsPlusNormal"/>
              <w:jc w:val="center"/>
            </w:pPr>
            <w:r>
              <w:t>26,7</w:t>
            </w:r>
          </w:p>
        </w:tc>
        <w:tc>
          <w:tcPr>
            <w:tcW w:w="920" w:type="dxa"/>
            <w:tcBorders>
              <w:top w:val="nil"/>
              <w:left w:val="nil"/>
              <w:bottom w:val="nil"/>
              <w:right w:val="nil"/>
            </w:tcBorders>
          </w:tcPr>
          <w:p w:rsidR="002C1A54" w:rsidRDefault="002C1A54">
            <w:pPr>
              <w:pStyle w:val="ConsPlusNormal"/>
              <w:jc w:val="center"/>
            </w:pPr>
            <w:r>
              <w:t>24,8</w:t>
            </w:r>
          </w:p>
        </w:tc>
        <w:tc>
          <w:tcPr>
            <w:tcW w:w="920" w:type="dxa"/>
            <w:tcBorders>
              <w:top w:val="nil"/>
              <w:left w:val="nil"/>
              <w:bottom w:val="nil"/>
              <w:right w:val="nil"/>
            </w:tcBorders>
          </w:tcPr>
          <w:p w:rsidR="002C1A54" w:rsidRDefault="002C1A54">
            <w:pPr>
              <w:pStyle w:val="ConsPlusNormal"/>
              <w:jc w:val="center"/>
            </w:pPr>
            <w:r>
              <w:t>24,1</w:t>
            </w:r>
          </w:p>
        </w:tc>
        <w:tc>
          <w:tcPr>
            <w:tcW w:w="920" w:type="dxa"/>
            <w:tcBorders>
              <w:top w:val="nil"/>
              <w:left w:val="nil"/>
              <w:bottom w:val="nil"/>
              <w:right w:val="nil"/>
            </w:tcBorders>
          </w:tcPr>
          <w:p w:rsidR="002C1A54" w:rsidRDefault="002C1A54">
            <w:pPr>
              <w:pStyle w:val="ConsPlusNormal"/>
              <w:jc w:val="center"/>
            </w:pPr>
            <w:r>
              <w:t>23,5</w:t>
            </w:r>
          </w:p>
        </w:tc>
        <w:tc>
          <w:tcPr>
            <w:tcW w:w="923" w:type="dxa"/>
            <w:tcBorders>
              <w:top w:val="nil"/>
              <w:left w:val="nil"/>
              <w:bottom w:val="nil"/>
              <w:right w:val="nil"/>
            </w:tcBorders>
          </w:tcPr>
          <w:p w:rsidR="002C1A54" w:rsidRDefault="002C1A54">
            <w:pPr>
              <w:pStyle w:val="ConsPlusNormal"/>
              <w:jc w:val="center"/>
            </w:pPr>
            <w:r>
              <w:t>22,9</w:t>
            </w:r>
          </w:p>
        </w:tc>
      </w:tr>
      <w:tr w:rsidR="002C1A54">
        <w:tblPrEx>
          <w:tblBorders>
            <w:insideH w:val="none" w:sz="0" w:space="0" w:color="auto"/>
            <w:insideV w:val="none" w:sz="0" w:space="0" w:color="auto"/>
          </w:tblBorders>
        </w:tblPrEx>
        <w:tc>
          <w:tcPr>
            <w:tcW w:w="561" w:type="dxa"/>
            <w:tcBorders>
              <w:top w:val="nil"/>
              <w:left w:val="nil"/>
              <w:bottom w:val="nil"/>
              <w:right w:val="nil"/>
            </w:tcBorders>
          </w:tcPr>
          <w:p w:rsidR="002C1A54" w:rsidRDefault="002C1A54">
            <w:pPr>
              <w:pStyle w:val="ConsPlusNormal"/>
              <w:jc w:val="center"/>
            </w:pPr>
            <w:r>
              <w:t>7.</w:t>
            </w:r>
          </w:p>
        </w:tc>
        <w:tc>
          <w:tcPr>
            <w:tcW w:w="2494" w:type="dxa"/>
            <w:tcBorders>
              <w:top w:val="nil"/>
              <w:left w:val="nil"/>
              <w:bottom w:val="nil"/>
              <w:right w:val="nil"/>
            </w:tcBorders>
          </w:tcPr>
          <w:p w:rsidR="002C1A54" w:rsidRDefault="002C1A54">
            <w:pPr>
              <w:pStyle w:val="ConsPlusNormal"/>
            </w:pPr>
            <w:r>
              <w:t>Сибирский федеральный округ</w:t>
            </w:r>
          </w:p>
        </w:tc>
        <w:tc>
          <w:tcPr>
            <w:tcW w:w="92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25,3</w:t>
            </w:r>
          </w:p>
        </w:tc>
        <w:tc>
          <w:tcPr>
            <w:tcW w:w="920" w:type="dxa"/>
            <w:tcBorders>
              <w:top w:val="nil"/>
              <w:left w:val="nil"/>
              <w:bottom w:val="nil"/>
              <w:right w:val="nil"/>
            </w:tcBorders>
          </w:tcPr>
          <w:p w:rsidR="002C1A54" w:rsidRDefault="002C1A54">
            <w:pPr>
              <w:pStyle w:val="ConsPlusNormal"/>
              <w:jc w:val="center"/>
            </w:pPr>
            <w:r>
              <w:t>-</w:t>
            </w:r>
          </w:p>
        </w:tc>
        <w:tc>
          <w:tcPr>
            <w:tcW w:w="920" w:type="dxa"/>
            <w:tcBorders>
              <w:top w:val="nil"/>
              <w:left w:val="nil"/>
              <w:bottom w:val="nil"/>
              <w:right w:val="nil"/>
            </w:tcBorders>
          </w:tcPr>
          <w:p w:rsidR="002C1A54" w:rsidRDefault="002C1A54">
            <w:pPr>
              <w:pStyle w:val="ConsPlusNormal"/>
              <w:jc w:val="center"/>
            </w:pPr>
            <w:r>
              <w:t>23,6</w:t>
            </w:r>
          </w:p>
        </w:tc>
        <w:tc>
          <w:tcPr>
            <w:tcW w:w="920" w:type="dxa"/>
            <w:tcBorders>
              <w:top w:val="nil"/>
              <w:left w:val="nil"/>
              <w:bottom w:val="nil"/>
              <w:right w:val="nil"/>
            </w:tcBorders>
          </w:tcPr>
          <w:p w:rsidR="002C1A54" w:rsidRDefault="002C1A54">
            <w:pPr>
              <w:pStyle w:val="ConsPlusNormal"/>
              <w:jc w:val="center"/>
            </w:pPr>
            <w:r>
              <w:t>21,3</w:t>
            </w:r>
          </w:p>
        </w:tc>
        <w:tc>
          <w:tcPr>
            <w:tcW w:w="920" w:type="dxa"/>
            <w:tcBorders>
              <w:top w:val="nil"/>
              <w:left w:val="nil"/>
              <w:bottom w:val="nil"/>
              <w:right w:val="nil"/>
            </w:tcBorders>
          </w:tcPr>
          <w:p w:rsidR="002C1A54" w:rsidRDefault="002C1A54">
            <w:pPr>
              <w:pStyle w:val="ConsPlusNormal"/>
              <w:jc w:val="center"/>
            </w:pPr>
            <w:r>
              <w:t>24,5</w:t>
            </w:r>
          </w:p>
        </w:tc>
        <w:tc>
          <w:tcPr>
            <w:tcW w:w="920" w:type="dxa"/>
            <w:tcBorders>
              <w:top w:val="nil"/>
              <w:left w:val="nil"/>
              <w:bottom w:val="nil"/>
              <w:right w:val="nil"/>
            </w:tcBorders>
          </w:tcPr>
          <w:p w:rsidR="002C1A54" w:rsidRDefault="002C1A54">
            <w:pPr>
              <w:pStyle w:val="ConsPlusNormal"/>
              <w:jc w:val="center"/>
            </w:pPr>
            <w:r>
              <w:t>20,7</w:t>
            </w:r>
          </w:p>
        </w:tc>
        <w:tc>
          <w:tcPr>
            <w:tcW w:w="920" w:type="dxa"/>
            <w:tcBorders>
              <w:top w:val="nil"/>
              <w:left w:val="nil"/>
              <w:bottom w:val="nil"/>
              <w:right w:val="nil"/>
            </w:tcBorders>
          </w:tcPr>
          <w:p w:rsidR="002C1A54" w:rsidRDefault="002C1A54">
            <w:pPr>
              <w:pStyle w:val="ConsPlusNormal"/>
              <w:jc w:val="center"/>
            </w:pPr>
            <w:r>
              <w:t>20,2</w:t>
            </w:r>
          </w:p>
        </w:tc>
        <w:tc>
          <w:tcPr>
            <w:tcW w:w="920" w:type="dxa"/>
            <w:tcBorders>
              <w:top w:val="nil"/>
              <w:left w:val="nil"/>
              <w:bottom w:val="nil"/>
              <w:right w:val="nil"/>
            </w:tcBorders>
          </w:tcPr>
          <w:p w:rsidR="002C1A54" w:rsidRDefault="002C1A54">
            <w:pPr>
              <w:pStyle w:val="ConsPlusNormal"/>
              <w:jc w:val="center"/>
            </w:pPr>
            <w:r>
              <w:t>19,7</w:t>
            </w:r>
          </w:p>
        </w:tc>
        <w:tc>
          <w:tcPr>
            <w:tcW w:w="923" w:type="dxa"/>
            <w:tcBorders>
              <w:top w:val="nil"/>
              <w:left w:val="nil"/>
              <w:bottom w:val="nil"/>
              <w:right w:val="nil"/>
            </w:tcBorders>
          </w:tcPr>
          <w:p w:rsidR="002C1A54" w:rsidRDefault="002C1A54">
            <w:pPr>
              <w:pStyle w:val="ConsPlusNormal"/>
              <w:jc w:val="center"/>
            </w:pPr>
            <w:r>
              <w:t>19,1</w:t>
            </w:r>
          </w:p>
        </w:tc>
      </w:tr>
      <w:tr w:rsidR="002C1A54">
        <w:tblPrEx>
          <w:tblBorders>
            <w:insideH w:val="none" w:sz="0" w:space="0" w:color="auto"/>
            <w:insideV w:val="none" w:sz="0" w:space="0" w:color="auto"/>
          </w:tblBorders>
        </w:tblPrEx>
        <w:tc>
          <w:tcPr>
            <w:tcW w:w="561" w:type="dxa"/>
            <w:tcBorders>
              <w:top w:val="nil"/>
              <w:left w:val="nil"/>
              <w:bottom w:val="single" w:sz="4" w:space="0" w:color="auto"/>
              <w:right w:val="nil"/>
            </w:tcBorders>
          </w:tcPr>
          <w:p w:rsidR="002C1A54" w:rsidRDefault="002C1A54">
            <w:pPr>
              <w:pStyle w:val="ConsPlusNormal"/>
              <w:jc w:val="center"/>
            </w:pPr>
            <w:r>
              <w:t>8.</w:t>
            </w:r>
          </w:p>
        </w:tc>
        <w:tc>
          <w:tcPr>
            <w:tcW w:w="2494" w:type="dxa"/>
            <w:tcBorders>
              <w:top w:val="nil"/>
              <w:left w:val="nil"/>
              <w:bottom w:val="single" w:sz="4" w:space="0" w:color="auto"/>
              <w:right w:val="nil"/>
            </w:tcBorders>
          </w:tcPr>
          <w:p w:rsidR="002C1A54" w:rsidRDefault="002C1A54">
            <w:pPr>
              <w:pStyle w:val="ConsPlusNormal"/>
            </w:pPr>
            <w:r>
              <w:t>Дальневосточный федеральный округ</w:t>
            </w:r>
          </w:p>
        </w:tc>
        <w:tc>
          <w:tcPr>
            <w:tcW w:w="920" w:type="dxa"/>
            <w:tcBorders>
              <w:top w:val="nil"/>
              <w:left w:val="nil"/>
              <w:bottom w:val="single" w:sz="4" w:space="0" w:color="auto"/>
              <w:right w:val="nil"/>
            </w:tcBorders>
          </w:tcPr>
          <w:p w:rsidR="002C1A54" w:rsidRDefault="002C1A54">
            <w:pPr>
              <w:pStyle w:val="ConsPlusNormal"/>
              <w:jc w:val="center"/>
            </w:pPr>
            <w:r>
              <w:t>-</w:t>
            </w:r>
          </w:p>
        </w:tc>
        <w:tc>
          <w:tcPr>
            <w:tcW w:w="1077" w:type="dxa"/>
            <w:tcBorders>
              <w:top w:val="nil"/>
              <w:left w:val="nil"/>
              <w:bottom w:val="single" w:sz="4" w:space="0" w:color="auto"/>
              <w:right w:val="nil"/>
            </w:tcBorders>
          </w:tcPr>
          <w:p w:rsidR="002C1A54" w:rsidRDefault="002C1A54">
            <w:pPr>
              <w:pStyle w:val="ConsPlusNormal"/>
              <w:jc w:val="center"/>
            </w:pPr>
            <w:r>
              <w:t>21,7</w:t>
            </w:r>
          </w:p>
        </w:tc>
        <w:tc>
          <w:tcPr>
            <w:tcW w:w="920" w:type="dxa"/>
            <w:tcBorders>
              <w:top w:val="nil"/>
              <w:left w:val="nil"/>
              <w:bottom w:val="single" w:sz="4" w:space="0" w:color="auto"/>
              <w:right w:val="nil"/>
            </w:tcBorders>
          </w:tcPr>
          <w:p w:rsidR="002C1A54" w:rsidRDefault="002C1A54">
            <w:pPr>
              <w:pStyle w:val="ConsPlusNormal"/>
              <w:jc w:val="center"/>
            </w:pPr>
            <w:r>
              <w:t>-</w:t>
            </w:r>
          </w:p>
        </w:tc>
        <w:tc>
          <w:tcPr>
            <w:tcW w:w="920" w:type="dxa"/>
            <w:tcBorders>
              <w:top w:val="nil"/>
              <w:left w:val="nil"/>
              <w:bottom w:val="single" w:sz="4" w:space="0" w:color="auto"/>
              <w:right w:val="nil"/>
            </w:tcBorders>
          </w:tcPr>
          <w:p w:rsidR="002C1A54" w:rsidRDefault="002C1A54">
            <w:pPr>
              <w:pStyle w:val="ConsPlusNormal"/>
              <w:jc w:val="center"/>
            </w:pPr>
            <w:r>
              <w:t>21,2</w:t>
            </w:r>
          </w:p>
        </w:tc>
        <w:tc>
          <w:tcPr>
            <w:tcW w:w="920" w:type="dxa"/>
            <w:tcBorders>
              <w:top w:val="nil"/>
              <w:left w:val="nil"/>
              <w:bottom w:val="single" w:sz="4" w:space="0" w:color="auto"/>
              <w:right w:val="nil"/>
            </w:tcBorders>
          </w:tcPr>
          <w:p w:rsidR="002C1A54" w:rsidRDefault="002C1A54">
            <w:pPr>
              <w:pStyle w:val="ConsPlusNormal"/>
              <w:jc w:val="center"/>
            </w:pPr>
            <w:r>
              <w:t>19,1</w:t>
            </w:r>
          </w:p>
        </w:tc>
        <w:tc>
          <w:tcPr>
            <w:tcW w:w="920" w:type="dxa"/>
            <w:tcBorders>
              <w:top w:val="nil"/>
              <w:left w:val="nil"/>
              <w:bottom w:val="single" w:sz="4" w:space="0" w:color="auto"/>
              <w:right w:val="nil"/>
            </w:tcBorders>
          </w:tcPr>
          <w:p w:rsidR="002C1A54" w:rsidRDefault="002C1A54">
            <w:pPr>
              <w:pStyle w:val="ConsPlusNormal"/>
              <w:jc w:val="center"/>
            </w:pPr>
            <w:r>
              <w:t>20,3</w:t>
            </w:r>
          </w:p>
        </w:tc>
        <w:tc>
          <w:tcPr>
            <w:tcW w:w="920" w:type="dxa"/>
            <w:tcBorders>
              <w:top w:val="nil"/>
              <w:left w:val="nil"/>
              <w:bottom w:val="single" w:sz="4" w:space="0" w:color="auto"/>
              <w:right w:val="nil"/>
            </w:tcBorders>
          </w:tcPr>
          <w:p w:rsidR="002C1A54" w:rsidRDefault="002C1A54">
            <w:pPr>
              <w:pStyle w:val="ConsPlusNormal"/>
              <w:jc w:val="center"/>
            </w:pPr>
            <w:r>
              <w:t>18,6</w:t>
            </w:r>
          </w:p>
        </w:tc>
        <w:tc>
          <w:tcPr>
            <w:tcW w:w="920" w:type="dxa"/>
            <w:tcBorders>
              <w:top w:val="nil"/>
              <w:left w:val="nil"/>
              <w:bottom w:val="single" w:sz="4" w:space="0" w:color="auto"/>
              <w:right w:val="nil"/>
            </w:tcBorders>
          </w:tcPr>
          <w:p w:rsidR="002C1A54" w:rsidRDefault="002C1A54">
            <w:pPr>
              <w:pStyle w:val="ConsPlusNormal"/>
              <w:jc w:val="center"/>
            </w:pPr>
            <w:r>
              <w:t>18,1</w:t>
            </w:r>
          </w:p>
        </w:tc>
        <w:tc>
          <w:tcPr>
            <w:tcW w:w="920" w:type="dxa"/>
            <w:tcBorders>
              <w:top w:val="nil"/>
              <w:left w:val="nil"/>
              <w:bottom w:val="single" w:sz="4" w:space="0" w:color="auto"/>
              <w:right w:val="nil"/>
            </w:tcBorders>
          </w:tcPr>
          <w:p w:rsidR="002C1A54" w:rsidRDefault="002C1A54">
            <w:pPr>
              <w:pStyle w:val="ConsPlusNormal"/>
              <w:jc w:val="center"/>
            </w:pPr>
            <w:r>
              <w:t>17,7</w:t>
            </w:r>
          </w:p>
        </w:tc>
        <w:tc>
          <w:tcPr>
            <w:tcW w:w="923" w:type="dxa"/>
            <w:tcBorders>
              <w:top w:val="nil"/>
              <w:left w:val="nil"/>
              <w:bottom w:val="single" w:sz="4" w:space="0" w:color="auto"/>
              <w:right w:val="nil"/>
            </w:tcBorders>
          </w:tcPr>
          <w:p w:rsidR="002C1A54" w:rsidRDefault="002C1A54">
            <w:pPr>
              <w:pStyle w:val="ConsPlusNormal"/>
              <w:jc w:val="center"/>
            </w:pPr>
            <w:r>
              <w:t>17,2</w:t>
            </w:r>
          </w:p>
        </w:tc>
      </w:tr>
    </w:tbl>
    <w:p w:rsidR="002C1A54" w:rsidRDefault="002C1A54">
      <w:pPr>
        <w:sectPr w:rsidR="002C1A54">
          <w:pgSz w:w="16838" w:h="11905" w:orient="landscape"/>
          <w:pgMar w:top="1701" w:right="1134" w:bottom="850" w:left="1134" w:header="0" w:footer="0" w:gutter="0"/>
          <w:cols w:space="720"/>
        </w:sectPr>
      </w:pPr>
    </w:p>
    <w:p w:rsidR="002C1A54" w:rsidRDefault="002C1A54">
      <w:pPr>
        <w:pStyle w:val="ConsPlusNormal"/>
        <w:jc w:val="both"/>
      </w:pPr>
    </w:p>
    <w:p w:rsidR="002C1A54" w:rsidRDefault="002C1A54">
      <w:pPr>
        <w:pStyle w:val="ConsPlusNormal"/>
        <w:ind w:firstLine="540"/>
        <w:jc w:val="both"/>
      </w:pPr>
      <w:r>
        <w:t>--------------------------------</w:t>
      </w:r>
    </w:p>
    <w:p w:rsidR="002C1A54" w:rsidRDefault="002C1A54">
      <w:pPr>
        <w:pStyle w:val="ConsPlusNormal"/>
        <w:spacing w:before="220"/>
        <w:ind w:firstLine="540"/>
        <w:jc w:val="both"/>
      </w:pPr>
      <w:bookmarkStart w:id="9" w:name="P4398"/>
      <w:bookmarkEnd w:id="9"/>
      <w:r>
        <w:t>&lt;1&gt; С учетом Республики Крым и г. Севастополя.</w:t>
      </w:r>
    </w:p>
    <w:p w:rsidR="002C1A54" w:rsidRDefault="002C1A54">
      <w:pPr>
        <w:pStyle w:val="ConsPlusNormal"/>
        <w:jc w:val="both"/>
      </w:pPr>
    </w:p>
    <w:p w:rsidR="002C1A54" w:rsidRDefault="002C1A54">
      <w:pPr>
        <w:pStyle w:val="ConsPlusNormal"/>
        <w:jc w:val="both"/>
      </w:pPr>
    </w:p>
    <w:p w:rsidR="002C1A54" w:rsidRDefault="002C1A54">
      <w:pPr>
        <w:pStyle w:val="ConsPlusNormal"/>
        <w:jc w:val="both"/>
      </w:pPr>
    </w:p>
    <w:p w:rsidR="002C1A54" w:rsidRDefault="002C1A54">
      <w:pPr>
        <w:pStyle w:val="ConsPlusNormal"/>
        <w:jc w:val="both"/>
      </w:pPr>
    </w:p>
    <w:p w:rsidR="002C1A54" w:rsidRDefault="002C1A54">
      <w:pPr>
        <w:pStyle w:val="ConsPlusNormal"/>
        <w:jc w:val="both"/>
      </w:pPr>
    </w:p>
    <w:p w:rsidR="002C1A54" w:rsidRDefault="002C1A54">
      <w:pPr>
        <w:pStyle w:val="ConsPlusNormal"/>
        <w:jc w:val="right"/>
        <w:outlineLvl w:val="1"/>
      </w:pPr>
      <w:r>
        <w:t>Приложение N 3</w:t>
      </w:r>
    </w:p>
    <w:p w:rsidR="002C1A54" w:rsidRDefault="002C1A54">
      <w:pPr>
        <w:pStyle w:val="ConsPlusNormal"/>
        <w:jc w:val="right"/>
      </w:pPr>
      <w:r>
        <w:t>к государственной программе</w:t>
      </w:r>
    </w:p>
    <w:p w:rsidR="002C1A54" w:rsidRDefault="002C1A54">
      <w:pPr>
        <w:pStyle w:val="ConsPlusNormal"/>
        <w:jc w:val="right"/>
      </w:pPr>
      <w:r>
        <w:t>Российской Федерации</w:t>
      </w:r>
    </w:p>
    <w:p w:rsidR="002C1A54" w:rsidRDefault="002C1A54">
      <w:pPr>
        <w:pStyle w:val="ConsPlusNormal"/>
        <w:jc w:val="right"/>
      </w:pPr>
      <w:r>
        <w:t>"Развитие культуры и туризма"</w:t>
      </w:r>
    </w:p>
    <w:p w:rsidR="002C1A54" w:rsidRDefault="002C1A54">
      <w:pPr>
        <w:pStyle w:val="ConsPlusNormal"/>
        <w:jc w:val="right"/>
      </w:pPr>
      <w:r>
        <w:t>на 2013 - 2020 годы</w:t>
      </w:r>
    </w:p>
    <w:p w:rsidR="002C1A54" w:rsidRDefault="002C1A54">
      <w:pPr>
        <w:pStyle w:val="ConsPlusNormal"/>
        <w:jc w:val="both"/>
      </w:pPr>
    </w:p>
    <w:p w:rsidR="002C1A54" w:rsidRDefault="002C1A54">
      <w:pPr>
        <w:pStyle w:val="ConsPlusTitle"/>
        <w:jc w:val="center"/>
      </w:pPr>
      <w:bookmarkStart w:id="10" w:name="P4410"/>
      <w:bookmarkEnd w:id="10"/>
      <w:r>
        <w:t>ПЕРЕЧЕНЬ</w:t>
      </w:r>
    </w:p>
    <w:p w:rsidR="002C1A54" w:rsidRDefault="002C1A54">
      <w:pPr>
        <w:pStyle w:val="ConsPlusTitle"/>
        <w:jc w:val="center"/>
      </w:pPr>
      <w:r>
        <w:t>ОСНОВНЫХ МЕРОПРИЯТИЙ ГОСУДАРСТВЕННОЙ ПРОГРАММЫ РОССИЙСКОЙ</w:t>
      </w:r>
    </w:p>
    <w:p w:rsidR="002C1A54" w:rsidRDefault="002C1A54">
      <w:pPr>
        <w:pStyle w:val="ConsPlusTitle"/>
        <w:jc w:val="center"/>
      </w:pPr>
      <w:r>
        <w:t>ФЕДЕРАЦИИ "РАЗВИТИЕ КУЛЬТУРЫ И ТУРИЗМА"</w:t>
      </w:r>
    </w:p>
    <w:p w:rsidR="002C1A54" w:rsidRDefault="002C1A54">
      <w:pPr>
        <w:pStyle w:val="ConsPlusTitle"/>
        <w:jc w:val="center"/>
      </w:pPr>
      <w:r>
        <w:t>НА 2013 - 2020 ГОДЫ</w:t>
      </w:r>
    </w:p>
    <w:p w:rsidR="002C1A54" w:rsidRDefault="002C1A54">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C1A54">
        <w:trPr>
          <w:jc w:val="center"/>
        </w:trPr>
        <w:tc>
          <w:tcPr>
            <w:tcW w:w="9294" w:type="dxa"/>
            <w:tcBorders>
              <w:top w:val="nil"/>
              <w:left w:val="single" w:sz="24" w:space="0" w:color="CED3F1"/>
              <w:bottom w:val="nil"/>
              <w:right w:val="single" w:sz="24" w:space="0" w:color="F4F3F8"/>
            </w:tcBorders>
            <w:shd w:val="clear" w:color="auto" w:fill="F4F3F8"/>
          </w:tcPr>
          <w:p w:rsidR="002C1A54" w:rsidRDefault="002C1A54">
            <w:pPr>
              <w:pStyle w:val="ConsPlusNormal"/>
              <w:jc w:val="center"/>
            </w:pPr>
            <w:r>
              <w:rPr>
                <w:color w:val="392C69"/>
              </w:rPr>
              <w:t>Список изменяющих документов</w:t>
            </w:r>
          </w:p>
          <w:p w:rsidR="002C1A54" w:rsidRDefault="002C1A54">
            <w:pPr>
              <w:pStyle w:val="ConsPlusNormal"/>
              <w:jc w:val="center"/>
            </w:pPr>
            <w:r>
              <w:rPr>
                <w:color w:val="392C69"/>
              </w:rPr>
              <w:t xml:space="preserve">(в ред. </w:t>
            </w:r>
            <w:hyperlink r:id="rId85" w:history="1">
              <w:r>
                <w:rPr>
                  <w:color w:val="0000FF"/>
                </w:rPr>
                <w:t>Постановления</w:t>
              </w:r>
            </w:hyperlink>
            <w:r>
              <w:rPr>
                <w:color w:val="392C69"/>
              </w:rPr>
              <w:t xml:space="preserve"> Правительства РФ от 30.03.2018 N 378)</w:t>
            </w:r>
          </w:p>
        </w:tc>
      </w:tr>
    </w:tbl>
    <w:p w:rsidR="002C1A54" w:rsidRDefault="002C1A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984"/>
        <w:gridCol w:w="1474"/>
        <w:gridCol w:w="1049"/>
        <w:gridCol w:w="1050"/>
        <w:gridCol w:w="2835"/>
        <w:gridCol w:w="4195"/>
        <w:gridCol w:w="3402"/>
      </w:tblGrid>
      <w:tr w:rsidR="002C1A54">
        <w:tc>
          <w:tcPr>
            <w:tcW w:w="2522" w:type="dxa"/>
            <w:gridSpan w:val="2"/>
            <w:vMerge w:val="restart"/>
            <w:tcBorders>
              <w:top w:val="single" w:sz="4" w:space="0" w:color="auto"/>
              <w:left w:val="nil"/>
              <w:bottom w:val="single" w:sz="4" w:space="0" w:color="auto"/>
            </w:tcBorders>
          </w:tcPr>
          <w:p w:rsidR="002C1A54" w:rsidRDefault="002C1A54">
            <w:pPr>
              <w:pStyle w:val="ConsPlusNormal"/>
              <w:jc w:val="center"/>
            </w:pPr>
            <w:r>
              <w:t>Номер и наименование основного мероприятия</w:t>
            </w:r>
          </w:p>
        </w:tc>
        <w:tc>
          <w:tcPr>
            <w:tcW w:w="1474" w:type="dxa"/>
            <w:vMerge w:val="restart"/>
            <w:tcBorders>
              <w:top w:val="single" w:sz="4" w:space="0" w:color="auto"/>
              <w:bottom w:val="single" w:sz="4" w:space="0" w:color="auto"/>
            </w:tcBorders>
          </w:tcPr>
          <w:p w:rsidR="002C1A54" w:rsidRDefault="002C1A54">
            <w:pPr>
              <w:pStyle w:val="ConsPlusNormal"/>
              <w:jc w:val="center"/>
            </w:pPr>
            <w:r>
              <w:t>Ответственный федеральный орган исполнительной власти</w:t>
            </w:r>
          </w:p>
        </w:tc>
        <w:tc>
          <w:tcPr>
            <w:tcW w:w="2099" w:type="dxa"/>
            <w:gridSpan w:val="2"/>
            <w:tcBorders>
              <w:top w:val="single" w:sz="4" w:space="0" w:color="auto"/>
              <w:bottom w:val="single" w:sz="4" w:space="0" w:color="auto"/>
            </w:tcBorders>
          </w:tcPr>
          <w:p w:rsidR="002C1A54" w:rsidRDefault="002C1A54">
            <w:pPr>
              <w:pStyle w:val="ConsPlusNormal"/>
              <w:jc w:val="center"/>
            </w:pPr>
            <w:r>
              <w:t>Срок</w:t>
            </w:r>
          </w:p>
        </w:tc>
        <w:tc>
          <w:tcPr>
            <w:tcW w:w="2835" w:type="dxa"/>
            <w:vMerge w:val="restart"/>
            <w:tcBorders>
              <w:top w:val="single" w:sz="4" w:space="0" w:color="auto"/>
              <w:bottom w:val="single" w:sz="4" w:space="0" w:color="auto"/>
            </w:tcBorders>
          </w:tcPr>
          <w:p w:rsidR="002C1A54" w:rsidRDefault="002C1A54">
            <w:pPr>
              <w:pStyle w:val="ConsPlusNormal"/>
              <w:jc w:val="center"/>
            </w:pPr>
            <w:r>
              <w:t>Ожидаемый результат</w:t>
            </w:r>
          </w:p>
        </w:tc>
        <w:tc>
          <w:tcPr>
            <w:tcW w:w="4195" w:type="dxa"/>
            <w:vMerge w:val="restart"/>
            <w:tcBorders>
              <w:top w:val="single" w:sz="4" w:space="0" w:color="auto"/>
              <w:bottom w:val="single" w:sz="4" w:space="0" w:color="auto"/>
            </w:tcBorders>
          </w:tcPr>
          <w:p w:rsidR="002C1A54" w:rsidRDefault="002C1A54">
            <w:pPr>
              <w:pStyle w:val="ConsPlusNormal"/>
              <w:jc w:val="center"/>
            </w:pPr>
            <w:r>
              <w:t>Основные направления реализации</w:t>
            </w:r>
          </w:p>
        </w:tc>
        <w:tc>
          <w:tcPr>
            <w:tcW w:w="3402" w:type="dxa"/>
            <w:vMerge w:val="restart"/>
            <w:tcBorders>
              <w:top w:val="single" w:sz="4" w:space="0" w:color="auto"/>
              <w:bottom w:val="single" w:sz="4" w:space="0" w:color="auto"/>
              <w:right w:val="nil"/>
            </w:tcBorders>
          </w:tcPr>
          <w:p w:rsidR="002C1A54" w:rsidRDefault="002C1A54">
            <w:pPr>
              <w:pStyle w:val="ConsPlusNormal"/>
              <w:jc w:val="center"/>
            </w:pPr>
            <w:r>
              <w:t>Связь с показателями Программы (подпрограммы)</w:t>
            </w:r>
          </w:p>
        </w:tc>
      </w:tr>
      <w:tr w:rsidR="002C1A54">
        <w:tc>
          <w:tcPr>
            <w:tcW w:w="2522" w:type="dxa"/>
            <w:gridSpan w:val="2"/>
            <w:vMerge/>
            <w:tcBorders>
              <w:top w:val="single" w:sz="4" w:space="0" w:color="auto"/>
              <w:left w:val="nil"/>
              <w:bottom w:val="single" w:sz="4" w:space="0" w:color="auto"/>
            </w:tcBorders>
          </w:tcPr>
          <w:p w:rsidR="002C1A54" w:rsidRDefault="002C1A54"/>
        </w:tc>
        <w:tc>
          <w:tcPr>
            <w:tcW w:w="1474" w:type="dxa"/>
            <w:vMerge/>
            <w:tcBorders>
              <w:top w:val="single" w:sz="4" w:space="0" w:color="auto"/>
              <w:bottom w:val="single" w:sz="4" w:space="0" w:color="auto"/>
            </w:tcBorders>
          </w:tcPr>
          <w:p w:rsidR="002C1A54" w:rsidRDefault="002C1A54"/>
        </w:tc>
        <w:tc>
          <w:tcPr>
            <w:tcW w:w="1049" w:type="dxa"/>
            <w:tcBorders>
              <w:top w:val="single" w:sz="4" w:space="0" w:color="auto"/>
              <w:bottom w:val="single" w:sz="4" w:space="0" w:color="auto"/>
            </w:tcBorders>
          </w:tcPr>
          <w:p w:rsidR="002C1A54" w:rsidRDefault="002C1A54">
            <w:pPr>
              <w:pStyle w:val="ConsPlusNormal"/>
              <w:jc w:val="center"/>
            </w:pPr>
            <w:r>
              <w:t>начала реализации</w:t>
            </w:r>
          </w:p>
        </w:tc>
        <w:tc>
          <w:tcPr>
            <w:tcW w:w="1050" w:type="dxa"/>
            <w:tcBorders>
              <w:top w:val="single" w:sz="4" w:space="0" w:color="auto"/>
              <w:bottom w:val="single" w:sz="4" w:space="0" w:color="auto"/>
            </w:tcBorders>
          </w:tcPr>
          <w:p w:rsidR="002C1A54" w:rsidRDefault="002C1A54">
            <w:pPr>
              <w:pStyle w:val="ConsPlusNormal"/>
              <w:jc w:val="center"/>
            </w:pPr>
            <w:r>
              <w:t>окончания реализации</w:t>
            </w:r>
          </w:p>
        </w:tc>
        <w:tc>
          <w:tcPr>
            <w:tcW w:w="2835" w:type="dxa"/>
            <w:vMerge/>
            <w:tcBorders>
              <w:top w:val="single" w:sz="4" w:space="0" w:color="auto"/>
              <w:bottom w:val="single" w:sz="4" w:space="0" w:color="auto"/>
            </w:tcBorders>
          </w:tcPr>
          <w:p w:rsidR="002C1A54" w:rsidRDefault="002C1A54"/>
        </w:tc>
        <w:tc>
          <w:tcPr>
            <w:tcW w:w="4195" w:type="dxa"/>
            <w:vMerge/>
            <w:tcBorders>
              <w:top w:val="single" w:sz="4" w:space="0" w:color="auto"/>
              <w:bottom w:val="single" w:sz="4" w:space="0" w:color="auto"/>
            </w:tcBorders>
          </w:tcPr>
          <w:p w:rsidR="002C1A54" w:rsidRDefault="002C1A54"/>
        </w:tc>
        <w:tc>
          <w:tcPr>
            <w:tcW w:w="3402" w:type="dxa"/>
            <w:vMerge/>
            <w:tcBorders>
              <w:top w:val="single" w:sz="4" w:space="0" w:color="auto"/>
              <w:bottom w:val="single" w:sz="4" w:space="0" w:color="auto"/>
              <w:right w:val="nil"/>
            </w:tcBorders>
          </w:tcPr>
          <w:p w:rsidR="002C1A54" w:rsidRDefault="002C1A54"/>
        </w:tc>
      </w:tr>
      <w:tr w:rsidR="002C1A54">
        <w:tblPrEx>
          <w:tblBorders>
            <w:insideH w:val="none" w:sz="0" w:space="0" w:color="auto"/>
            <w:insideV w:val="none" w:sz="0" w:space="0" w:color="auto"/>
          </w:tblBorders>
        </w:tblPrEx>
        <w:tc>
          <w:tcPr>
            <w:tcW w:w="16527" w:type="dxa"/>
            <w:gridSpan w:val="8"/>
            <w:tcBorders>
              <w:top w:val="single" w:sz="4" w:space="0" w:color="auto"/>
              <w:left w:val="nil"/>
              <w:bottom w:val="nil"/>
              <w:right w:val="nil"/>
            </w:tcBorders>
          </w:tcPr>
          <w:p w:rsidR="002C1A54" w:rsidRDefault="002C1A54">
            <w:pPr>
              <w:pStyle w:val="ConsPlusNormal"/>
              <w:jc w:val="center"/>
              <w:outlineLvl w:val="2"/>
            </w:pPr>
            <w:r>
              <w:t>1. Подпрограмма 1 "Наследие" государственной программы Российской Федерации "Развитие культуры и туризма" на 2013 - 2020 годы</w:t>
            </w:r>
          </w:p>
        </w:tc>
      </w:tr>
      <w:tr w:rsidR="002C1A54">
        <w:tblPrEx>
          <w:tblBorders>
            <w:insideH w:val="none" w:sz="0" w:space="0" w:color="auto"/>
            <w:insideV w:val="none" w:sz="0" w:space="0" w:color="auto"/>
          </w:tblBorders>
        </w:tblPrEx>
        <w:tc>
          <w:tcPr>
            <w:tcW w:w="538" w:type="dxa"/>
            <w:tcBorders>
              <w:top w:val="nil"/>
              <w:left w:val="nil"/>
              <w:bottom w:val="nil"/>
              <w:right w:val="nil"/>
            </w:tcBorders>
          </w:tcPr>
          <w:p w:rsidR="002C1A54" w:rsidRDefault="002C1A54">
            <w:pPr>
              <w:pStyle w:val="ConsPlusNormal"/>
              <w:jc w:val="center"/>
            </w:pPr>
            <w:r>
              <w:t>1.</w:t>
            </w:r>
          </w:p>
        </w:tc>
        <w:tc>
          <w:tcPr>
            <w:tcW w:w="1984" w:type="dxa"/>
            <w:tcBorders>
              <w:top w:val="nil"/>
              <w:left w:val="nil"/>
              <w:bottom w:val="nil"/>
              <w:right w:val="nil"/>
            </w:tcBorders>
          </w:tcPr>
          <w:p w:rsidR="002C1A54" w:rsidRDefault="002C1A54">
            <w:pPr>
              <w:pStyle w:val="ConsPlusNormal"/>
            </w:pPr>
            <w:r>
              <w:t xml:space="preserve">Основное </w:t>
            </w:r>
            <w:r>
              <w:lastRenderedPageBreak/>
              <w:t>мероприятие 1.1 "Сохранение, использование, популяризация исторического и культурного наследия"</w:t>
            </w:r>
          </w:p>
        </w:tc>
        <w:tc>
          <w:tcPr>
            <w:tcW w:w="1474" w:type="dxa"/>
            <w:tcBorders>
              <w:top w:val="nil"/>
              <w:left w:val="nil"/>
              <w:bottom w:val="nil"/>
              <w:right w:val="nil"/>
            </w:tcBorders>
          </w:tcPr>
          <w:p w:rsidR="002C1A54" w:rsidRDefault="002C1A54">
            <w:pPr>
              <w:pStyle w:val="ConsPlusNormal"/>
            </w:pPr>
            <w:r>
              <w:lastRenderedPageBreak/>
              <w:t xml:space="preserve">Минкультуры </w:t>
            </w:r>
            <w:r>
              <w:lastRenderedPageBreak/>
              <w:t>России</w:t>
            </w:r>
          </w:p>
        </w:tc>
        <w:tc>
          <w:tcPr>
            <w:tcW w:w="1049" w:type="dxa"/>
            <w:tcBorders>
              <w:top w:val="nil"/>
              <w:left w:val="nil"/>
              <w:bottom w:val="nil"/>
              <w:right w:val="nil"/>
            </w:tcBorders>
          </w:tcPr>
          <w:p w:rsidR="002C1A54" w:rsidRDefault="002C1A54">
            <w:pPr>
              <w:pStyle w:val="ConsPlusNormal"/>
              <w:jc w:val="center"/>
            </w:pPr>
            <w:r>
              <w:lastRenderedPageBreak/>
              <w:t xml:space="preserve">1 января </w:t>
            </w:r>
            <w:r>
              <w:lastRenderedPageBreak/>
              <w:t>2013 г.</w:t>
            </w:r>
          </w:p>
        </w:tc>
        <w:tc>
          <w:tcPr>
            <w:tcW w:w="1050" w:type="dxa"/>
            <w:tcBorders>
              <w:top w:val="nil"/>
              <w:left w:val="nil"/>
              <w:bottom w:val="nil"/>
              <w:right w:val="nil"/>
            </w:tcBorders>
          </w:tcPr>
          <w:p w:rsidR="002C1A54" w:rsidRDefault="002C1A54">
            <w:pPr>
              <w:pStyle w:val="ConsPlusNormal"/>
              <w:jc w:val="center"/>
            </w:pPr>
            <w:r>
              <w:lastRenderedPageBreak/>
              <w:t xml:space="preserve">31 </w:t>
            </w:r>
            <w:r>
              <w:lastRenderedPageBreak/>
              <w:t>декабря 2020 г.</w:t>
            </w:r>
          </w:p>
        </w:tc>
        <w:tc>
          <w:tcPr>
            <w:tcW w:w="2835" w:type="dxa"/>
            <w:tcBorders>
              <w:top w:val="nil"/>
              <w:left w:val="nil"/>
              <w:bottom w:val="nil"/>
              <w:right w:val="nil"/>
            </w:tcBorders>
          </w:tcPr>
          <w:p w:rsidR="002C1A54" w:rsidRDefault="002C1A54">
            <w:pPr>
              <w:pStyle w:val="ConsPlusNormal"/>
            </w:pPr>
            <w:r>
              <w:lastRenderedPageBreak/>
              <w:t xml:space="preserve">наличие полной и </w:t>
            </w:r>
            <w:r>
              <w:lastRenderedPageBreak/>
              <w:t>исчерпывающей информации о каждом объекте культурного наследия, включая информацию о его предмете охраны и территории;</w:t>
            </w:r>
          </w:p>
          <w:p w:rsidR="002C1A54" w:rsidRDefault="002C1A54">
            <w:pPr>
              <w:pStyle w:val="ConsPlusNormal"/>
            </w:pPr>
            <w:r>
              <w:t>удовлетворительное состояние объектов культурного наследия, представляющих уникальную ценность для народов Российской Федерации;</w:t>
            </w:r>
          </w:p>
          <w:p w:rsidR="002C1A54" w:rsidRDefault="002C1A54">
            <w:pPr>
              <w:pStyle w:val="ConsPlusNormal"/>
            </w:pPr>
            <w:r>
              <w:t>повышение доступности объектов культурного наследия;</w:t>
            </w:r>
          </w:p>
          <w:p w:rsidR="002C1A54" w:rsidRDefault="002C1A54">
            <w:pPr>
              <w:pStyle w:val="ConsPlusNormal"/>
            </w:pPr>
            <w:r>
              <w:t>увеличение числа парков культуры и отдыха, улучшение условий проведения в них культурного досуга населения, повышение качества, доступности и разнообразия парковых услуг;</w:t>
            </w:r>
          </w:p>
          <w:p w:rsidR="002C1A54" w:rsidRDefault="002C1A54">
            <w:pPr>
              <w:pStyle w:val="ConsPlusNormal"/>
            </w:pPr>
            <w:r>
              <w:t>повышение эффективности использования бюджетных средств, выделяемых на сохранение объектов культурного наследия</w:t>
            </w:r>
          </w:p>
        </w:tc>
        <w:tc>
          <w:tcPr>
            <w:tcW w:w="4195" w:type="dxa"/>
            <w:tcBorders>
              <w:top w:val="nil"/>
              <w:left w:val="nil"/>
              <w:bottom w:val="nil"/>
              <w:right w:val="nil"/>
            </w:tcBorders>
          </w:tcPr>
          <w:p w:rsidR="002C1A54" w:rsidRDefault="002C1A54">
            <w:pPr>
              <w:pStyle w:val="ConsPlusNormal"/>
            </w:pPr>
            <w:r>
              <w:lastRenderedPageBreak/>
              <w:t xml:space="preserve">оказание государственных услуг </w:t>
            </w:r>
            <w:r>
              <w:lastRenderedPageBreak/>
              <w:t>(выполнение работ) и обеспечение деятельности федеральных государственных учреждений в сфере сохранения объектов культурного наследия, находящихся в ведении Министерства культуры Российской Федерации;</w:t>
            </w:r>
          </w:p>
          <w:p w:rsidR="002C1A54" w:rsidRDefault="002C1A54">
            <w:pPr>
              <w:pStyle w:val="ConsPlusNormal"/>
            </w:pPr>
            <w:r>
              <w:t>предоставление субсидии Общероссийской общественно-государственной организации "Российское военно-историческое общество";</w:t>
            </w:r>
          </w:p>
          <w:p w:rsidR="002C1A54" w:rsidRDefault="002C1A54">
            <w:pPr>
              <w:pStyle w:val="ConsPlusNormal"/>
            </w:pPr>
            <w:r>
              <w:t>реализация проектов с участием Международного банка реконструкции и развития "Экономическое развитие г. Санкт-Петербурга" и "Сохранение и использование культурного наследия в России";</w:t>
            </w:r>
          </w:p>
          <w:p w:rsidR="002C1A54" w:rsidRDefault="002C1A54">
            <w:pPr>
              <w:pStyle w:val="ConsPlusNormal"/>
            </w:pPr>
            <w:r>
              <w:t>мероприятия Министерства строительства и жилищно-коммунального хозяйства Российской Федерации по сохранению объектов культурного наследия;</w:t>
            </w:r>
          </w:p>
          <w:p w:rsidR="002C1A54" w:rsidRDefault="002C1A54">
            <w:pPr>
              <w:pStyle w:val="ConsPlusNormal"/>
            </w:pPr>
            <w:r>
              <w:t>поддержка общественных инициатив в сфере выявления, сохранения и популяризации культурного наследия;</w:t>
            </w:r>
          </w:p>
          <w:p w:rsidR="002C1A54" w:rsidRDefault="002C1A54">
            <w:pPr>
              <w:pStyle w:val="ConsPlusNormal"/>
            </w:pPr>
            <w:r>
              <w:t>систематизация, расширение и развитие существующего опыта использования объектов культурного наследия;</w:t>
            </w:r>
          </w:p>
          <w:p w:rsidR="002C1A54" w:rsidRDefault="002C1A54">
            <w:pPr>
              <w:pStyle w:val="ConsPlusNormal"/>
            </w:pPr>
            <w:r>
              <w:t>совершенствование системы переподготовки и повышения квалификации специалистов в сфере охраны памятников истории и культуры</w:t>
            </w:r>
          </w:p>
        </w:tc>
        <w:tc>
          <w:tcPr>
            <w:tcW w:w="3402" w:type="dxa"/>
            <w:tcBorders>
              <w:top w:val="nil"/>
              <w:left w:val="nil"/>
              <w:bottom w:val="nil"/>
              <w:right w:val="nil"/>
            </w:tcBorders>
          </w:tcPr>
          <w:p w:rsidR="002C1A54" w:rsidRDefault="002C1A54">
            <w:pPr>
              <w:pStyle w:val="ConsPlusNormal"/>
            </w:pPr>
            <w:r>
              <w:lastRenderedPageBreak/>
              <w:t xml:space="preserve">доля объектов культурного </w:t>
            </w:r>
            <w:r>
              <w:lastRenderedPageBreak/>
              <w:t>наследия, находящихся в удовлетворительном состоянии, в общем количестве объектов культурного наследия федерального значения, регионального значения и местного (муниципального) значения;</w:t>
            </w:r>
          </w:p>
          <w:p w:rsidR="002C1A54" w:rsidRDefault="002C1A54">
            <w:pPr>
              <w:pStyle w:val="ConsPlusNormal"/>
            </w:pPr>
            <w:r>
              <w:t>доля отреставрированных недвижимых объектов культурного наследия в общем количестве недвижимых объектов культурного наследия, требующих реставрации;</w:t>
            </w:r>
          </w:p>
          <w:p w:rsidR="002C1A54" w:rsidRDefault="002C1A54">
            <w:pPr>
              <w:pStyle w:val="ConsPlusNormal"/>
            </w:pPr>
            <w:r>
              <w:t>площадь парков в расчете на 1 человека;</w:t>
            </w:r>
          </w:p>
          <w:p w:rsidR="002C1A54" w:rsidRDefault="002C1A54">
            <w:pPr>
              <w:pStyle w:val="ConsPlusNormal"/>
            </w:pPr>
            <w:r>
              <w:t>средняя численность посетителей платных мероприятий парков на 1 тыс. человек;</w:t>
            </w:r>
          </w:p>
          <w:p w:rsidR="002C1A54" w:rsidRDefault="002C1A54">
            <w:pPr>
              <w:pStyle w:val="ConsPlusNormal"/>
            </w:pPr>
            <w:r>
              <w:t xml:space="preserve">доля объектов культурного наследия федерального значения, определенных в </w:t>
            </w:r>
            <w:hyperlink r:id="rId86" w:history="1">
              <w:r>
                <w:rPr>
                  <w:color w:val="0000FF"/>
                </w:rPr>
                <w:t>перечне</w:t>
              </w:r>
            </w:hyperlink>
            <w:r>
              <w:t xml:space="preserve"> отдельных объектов культурного наследия федерального значения, полномочия по государственной охране которых осуществляются Министерством культуры Российской Федерации, утвержденном распоряжением Правительства Российской Федерации от 1 июня 2009 г. N 759-р, включенных в единый государственный реестр объектов культурного наследия, сведения о </w:t>
            </w:r>
            <w:r>
              <w:lastRenderedPageBreak/>
              <w:t>границах территорий, а также о зонах охраны которых внесены в Единый государственный реестр недвижимости, в общем количестве объектов культурного наследия, определенных перечнем</w:t>
            </w:r>
          </w:p>
        </w:tc>
      </w:tr>
      <w:tr w:rsidR="002C1A54">
        <w:tblPrEx>
          <w:tblBorders>
            <w:insideH w:val="none" w:sz="0" w:space="0" w:color="auto"/>
            <w:insideV w:val="none" w:sz="0" w:space="0" w:color="auto"/>
          </w:tblBorders>
        </w:tblPrEx>
        <w:tc>
          <w:tcPr>
            <w:tcW w:w="538" w:type="dxa"/>
            <w:tcBorders>
              <w:top w:val="nil"/>
              <w:left w:val="nil"/>
              <w:bottom w:val="nil"/>
              <w:right w:val="nil"/>
            </w:tcBorders>
          </w:tcPr>
          <w:p w:rsidR="002C1A54" w:rsidRDefault="002C1A54">
            <w:pPr>
              <w:pStyle w:val="ConsPlusNormal"/>
              <w:jc w:val="center"/>
            </w:pPr>
            <w:r>
              <w:lastRenderedPageBreak/>
              <w:t>2.</w:t>
            </w:r>
          </w:p>
        </w:tc>
        <w:tc>
          <w:tcPr>
            <w:tcW w:w="1984" w:type="dxa"/>
            <w:tcBorders>
              <w:top w:val="nil"/>
              <w:left w:val="nil"/>
              <w:bottom w:val="nil"/>
              <w:right w:val="nil"/>
            </w:tcBorders>
          </w:tcPr>
          <w:p w:rsidR="002C1A54" w:rsidRDefault="002C1A54">
            <w:pPr>
              <w:pStyle w:val="ConsPlusNormal"/>
            </w:pPr>
            <w:r>
              <w:t>Основное мероприятие 1.2 "Развитие библиотечного дела"</w:t>
            </w:r>
          </w:p>
        </w:tc>
        <w:tc>
          <w:tcPr>
            <w:tcW w:w="1474" w:type="dxa"/>
            <w:tcBorders>
              <w:top w:val="nil"/>
              <w:left w:val="nil"/>
              <w:bottom w:val="nil"/>
              <w:right w:val="nil"/>
            </w:tcBorders>
          </w:tcPr>
          <w:p w:rsidR="002C1A54" w:rsidRDefault="002C1A54">
            <w:pPr>
              <w:pStyle w:val="ConsPlusNormal"/>
            </w:pPr>
            <w:r>
              <w:t>Минкультуры России</w:t>
            </w:r>
          </w:p>
        </w:tc>
        <w:tc>
          <w:tcPr>
            <w:tcW w:w="1049" w:type="dxa"/>
            <w:tcBorders>
              <w:top w:val="nil"/>
              <w:left w:val="nil"/>
              <w:bottom w:val="nil"/>
              <w:right w:val="nil"/>
            </w:tcBorders>
          </w:tcPr>
          <w:p w:rsidR="002C1A54" w:rsidRDefault="002C1A54">
            <w:pPr>
              <w:pStyle w:val="ConsPlusNormal"/>
              <w:jc w:val="center"/>
            </w:pPr>
            <w:r>
              <w:t>1 января 2013 г.</w:t>
            </w:r>
          </w:p>
        </w:tc>
        <w:tc>
          <w:tcPr>
            <w:tcW w:w="1050" w:type="dxa"/>
            <w:tcBorders>
              <w:top w:val="nil"/>
              <w:left w:val="nil"/>
              <w:bottom w:val="nil"/>
              <w:right w:val="nil"/>
            </w:tcBorders>
          </w:tcPr>
          <w:p w:rsidR="002C1A54" w:rsidRDefault="002C1A54">
            <w:pPr>
              <w:pStyle w:val="ConsPlusNormal"/>
              <w:jc w:val="center"/>
            </w:pPr>
            <w:r>
              <w:t>31 декабря 2020 г.</w:t>
            </w:r>
          </w:p>
        </w:tc>
        <w:tc>
          <w:tcPr>
            <w:tcW w:w="2835" w:type="dxa"/>
            <w:tcBorders>
              <w:top w:val="nil"/>
              <w:left w:val="nil"/>
              <w:bottom w:val="nil"/>
              <w:right w:val="nil"/>
            </w:tcBorders>
          </w:tcPr>
          <w:p w:rsidR="002C1A54" w:rsidRDefault="002C1A54">
            <w:pPr>
              <w:pStyle w:val="ConsPlusNormal"/>
            </w:pPr>
            <w:r>
              <w:t>повышение уровня комплектования книжных фондов библиотек;</w:t>
            </w:r>
          </w:p>
          <w:p w:rsidR="002C1A54" w:rsidRDefault="002C1A54">
            <w:pPr>
              <w:pStyle w:val="ConsPlusNormal"/>
            </w:pPr>
            <w:r>
              <w:t>рост востребованности библиотек у населения, в том числе детских библиотек;</w:t>
            </w:r>
          </w:p>
          <w:p w:rsidR="002C1A54" w:rsidRDefault="002C1A54">
            <w:pPr>
              <w:pStyle w:val="ConsPlusNormal"/>
            </w:pPr>
            <w:r>
              <w:t>повышение качества и разнообразия библиотечных услуг;</w:t>
            </w:r>
          </w:p>
          <w:p w:rsidR="002C1A54" w:rsidRDefault="002C1A54">
            <w:pPr>
              <w:pStyle w:val="ConsPlusNormal"/>
            </w:pPr>
            <w:r>
              <w:t>повышение доступности правовой, деловой и социально значимой информации, электронных ресурсов библиотек путем создания публичных центров во всех региональных и муниципальных районных библиотеках;</w:t>
            </w:r>
          </w:p>
          <w:p w:rsidR="002C1A54" w:rsidRDefault="002C1A54">
            <w:pPr>
              <w:pStyle w:val="ConsPlusNormal"/>
            </w:pPr>
            <w:r>
              <w:t xml:space="preserve">уменьшение региональных диспропорций в доступности к качественным библиотечным услугам, в том числе для граждан с ограниченными </w:t>
            </w:r>
            <w:r>
              <w:lastRenderedPageBreak/>
              <w:t>возможностями;</w:t>
            </w:r>
          </w:p>
          <w:p w:rsidR="002C1A54" w:rsidRDefault="002C1A54">
            <w:pPr>
              <w:pStyle w:val="ConsPlusNormal"/>
            </w:pPr>
            <w:r>
              <w:t>повышение эффективности использования бюджетных средств, направляемых на библиотечное дело;</w:t>
            </w:r>
          </w:p>
          <w:p w:rsidR="002C1A54" w:rsidRDefault="002C1A54">
            <w:pPr>
              <w:pStyle w:val="ConsPlusNormal"/>
            </w:pPr>
            <w:r>
              <w:t>повышение качества библиотечного менеджмента, прозрачности, подотчетности и результативности деятельности библиотек</w:t>
            </w:r>
          </w:p>
        </w:tc>
        <w:tc>
          <w:tcPr>
            <w:tcW w:w="4195" w:type="dxa"/>
            <w:tcBorders>
              <w:top w:val="nil"/>
              <w:left w:val="nil"/>
              <w:bottom w:val="nil"/>
              <w:right w:val="nil"/>
            </w:tcBorders>
          </w:tcPr>
          <w:p w:rsidR="002C1A54" w:rsidRDefault="002C1A54">
            <w:pPr>
              <w:pStyle w:val="ConsPlusNormal"/>
            </w:pPr>
            <w:r>
              <w:lastRenderedPageBreak/>
              <w:t>оказание государственных услуг (выполнение работ) в области библиотечного дела, обеспечение деятельности, реставрация и ремонт объектов имущественного комплекса федеральных государственных библиотек, находящихся в ведении Министерства культуры Российской Федерации;</w:t>
            </w:r>
          </w:p>
          <w:p w:rsidR="002C1A54" w:rsidRDefault="002C1A54">
            <w:pPr>
              <w:pStyle w:val="ConsPlusNormal"/>
            </w:pPr>
            <w:r>
              <w:t>оказание государственных услуг (выполнение работ) и обеспечение деятельности федерального бюджетного учреждения "Центральная научно-техническая библиотека по строительству и архитектуре";</w:t>
            </w:r>
          </w:p>
          <w:p w:rsidR="002C1A54" w:rsidRDefault="002C1A54">
            <w:pPr>
              <w:pStyle w:val="ConsPlusNormal"/>
            </w:pPr>
            <w:r>
              <w:t>оказание государственных услуг (выполнение работ) и обеспечение деятельности библиотек, находящихся в ведении Министерства промышленности и торговли Российской Федерации;</w:t>
            </w:r>
          </w:p>
          <w:p w:rsidR="002C1A54" w:rsidRDefault="002C1A54">
            <w:pPr>
              <w:pStyle w:val="ConsPlusNormal"/>
            </w:pPr>
            <w:r>
              <w:t>оказание государственных услуг (выполнение работ) государственными библиотеками, находящимися в ведении субъектов Российской Федерации;</w:t>
            </w:r>
          </w:p>
          <w:p w:rsidR="002C1A54" w:rsidRDefault="002C1A54">
            <w:pPr>
              <w:pStyle w:val="ConsPlusNormal"/>
            </w:pPr>
            <w:r>
              <w:t xml:space="preserve">оказание муниципальных услуг (выполнение работ) муниципальными библиотеками, находящимися в ведении </w:t>
            </w:r>
            <w:r>
              <w:lastRenderedPageBreak/>
              <w:t>муниципалитетов;</w:t>
            </w:r>
          </w:p>
          <w:p w:rsidR="002C1A54" w:rsidRDefault="002C1A54">
            <w:pPr>
              <w:pStyle w:val="ConsPlusNormal"/>
            </w:pPr>
            <w:r>
              <w:t>реализация мер по популяризации чтения среди детей и молодежи;</w:t>
            </w:r>
          </w:p>
          <w:p w:rsidR="002C1A54" w:rsidRDefault="002C1A54">
            <w:pPr>
              <w:pStyle w:val="ConsPlusNormal"/>
            </w:pPr>
            <w:r>
              <w:t>совершенствование системы переподготовки и повышения квалификации специалистов в области библиотечного дела;</w:t>
            </w:r>
          </w:p>
          <w:p w:rsidR="002C1A54" w:rsidRDefault="002C1A54">
            <w:pPr>
              <w:pStyle w:val="ConsPlusNormal"/>
            </w:pPr>
            <w:r>
              <w:t>проведение в Российской Федерации Года культуры</w:t>
            </w:r>
          </w:p>
        </w:tc>
        <w:tc>
          <w:tcPr>
            <w:tcW w:w="3402" w:type="dxa"/>
            <w:tcBorders>
              <w:top w:val="nil"/>
              <w:left w:val="nil"/>
              <w:bottom w:val="nil"/>
              <w:right w:val="nil"/>
            </w:tcBorders>
          </w:tcPr>
          <w:p w:rsidR="002C1A54" w:rsidRDefault="002C1A54">
            <w:pPr>
              <w:pStyle w:val="ConsPlusNormal"/>
            </w:pPr>
            <w:r>
              <w:lastRenderedPageBreak/>
              <w:t>охват населения библиотечным обслуживанием;</w:t>
            </w:r>
          </w:p>
          <w:p w:rsidR="002C1A54" w:rsidRDefault="002C1A54">
            <w:pPr>
              <w:pStyle w:val="ConsPlusNormal"/>
            </w:pPr>
            <w:r>
              <w:t>количество посещений организаций культуры по отношению к уровню 2010 года;</w:t>
            </w:r>
          </w:p>
          <w:p w:rsidR="002C1A54" w:rsidRDefault="002C1A54">
            <w:pPr>
              <w:pStyle w:val="ConsPlusNormal"/>
            </w:pPr>
            <w:r>
              <w:t>объем средств на культуру из внебюджетных источников;</w:t>
            </w:r>
          </w:p>
          <w:p w:rsidR="002C1A54" w:rsidRDefault="002C1A54">
            <w:pPr>
              <w:pStyle w:val="ConsPlusNormal"/>
            </w:pPr>
            <w: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2C1A54" w:rsidRDefault="002C1A54">
            <w:pPr>
              <w:pStyle w:val="ConsPlusNormal"/>
            </w:pPr>
            <w:r>
              <w:t>доля изданных за год в Российской Федерации наименований книг, включенных в Национальную электронную библиотеку;</w:t>
            </w:r>
          </w:p>
          <w:p w:rsidR="002C1A54" w:rsidRDefault="002C1A54">
            <w:pPr>
              <w:pStyle w:val="ConsPlusNormal"/>
            </w:pPr>
            <w:r>
              <w:t xml:space="preserve">доля публичных библиотек, подключенных к информационно-телекоммуникационной сети "Интернет", в общем количестве </w:t>
            </w:r>
            <w:r>
              <w:lastRenderedPageBreak/>
              <w:t>библиотек Российской Федерации;</w:t>
            </w:r>
          </w:p>
          <w:p w:rsidR="002C1A54" w:rsidRDefault="002C1A54">
            <w:pPr>
              <w:pStyle w:val="ConsPlusNormal"/>
            </w:pPr>
            <w:r>
              <w:t>доля детей, привлекаемых к участию в творческих мероприятиях, от общей численности детей;</w:t>
            </w:r>
          </w:p>
          <w:p w:rsidR="002C1A54" w:rsidRDefault="002C1A54">
            <w:pPr>
              <w:pStyle w:val="ConsPlusNormal"/>
            </w:pPr>
            <w:r>
              <w:t>среднее число книговыдач в расчете на 1 тыс. человек населения;</w:t>
            </w:r>
          </w:p>
          <w:p w:rsidR="002C1A54" w:rsidRDefault="002C1A54">
            <w:pPr>
              <w:pStyle w:val="ConsPlusNormal"/>
            </w:pPr>
            <w:r>
              <w:t>количество экземпляров новых поступлений в библиотечные фонды общедоступных библиотек на 1 тыс. человек</w:t>
            </w:r>
          </w:p>
        </w:tc>
      </w:tr>
      <w:tr w:rsidR="002C1A54">
        <w:tblPrEx>
          <w:tblBorders>
            <w:insideH w:val="none" w:sz="0" w:space="0" w:color="auto"/>
            <w:insideV w:val="none" w:sz="0" w:space="0" w:color="auto"/>
          </w:tblBorders>
        </w:tblPrEx>
        <w:tc>
          <w:tcPr>
            <w:tcW w:w="538" w:type="dxa"/>
            <w:tcBorders>
              <w:top w:val="nil"/>
              <w:left w:val="nil"/>
              <w:bottom w:val="nil"/>
              <w:right w:val="nil"/>
            </w:tcBorders>
          </w:tcPr>
          <w:p w:rsidR="002C1A54" w:rsidRDefault="002C1A54">
            <w:pPr>
              <w:pStyle w:val="ConsPlusNormal"/>
              <w:jc w:val="center"/>
            </w:pPr>
            <w:r>
              <w:lastRenderedPageBreak/>
              <w:t>3.</w:t>
            </w:r>
          </w:p>
        </w:tc>
        <w:tc>
          <w:tcPr>
            <w:tcW w:w="1984" w:type="dxa"/>
            <w:tcBorders>
              <w:top w:val="nil"/>
              <w:left w:val="nil"/>
              <w:bottom w:val="nil"/>
              <w:right w:val="nil"/>
            </w:tcBorders>
          </w:tcPr>
          <w:p w:rsidR="002C1A54" w:rsidRDefault="002C1A54">
            <w:pPr>
              <w:pStyle w:val="ConsPlusNormal"/>
            </w:pPr>
            <w:r>
              <w:t>Основное мероприятие 1.3 "Развитие музейного дела"</w:t>
            </w:r>
          </w:p>
        </w:tc>
        <w:tc>
          <w:tcPr>
            <w:tcW w:w="1474" w:type="dxa"/>
            <w:tcBorders>
              <w:top w:val="nil"/>
              <w:left w:val="nil"/>
              <w:bottom w:val="nil"/>
              <w:right w:val="nil"/>
            </w:tcBorders>
          </w:tcPr>
          <w:p w:rsidR="002C1A54" w:rsidRDefault="002C1A54">
            <w:pPr>
              <w:pStyle w:val="ConsPlusNormal"/>
            </w:pPr>
            <w:r>
              <w:t>Минкультуры России</w:t>
            </w:r>
          </w:p>
        </w:tc>
        <w:tc>
          <w:tcPr>
            <w:tcW w:w="1049" w:type="dxa"/>
            <w:tcBorders>
              <w:top w:val="nil"/>
              <w:left w:val="nil"/>
              <w:bottom w:val="nil"/>
              <w:right w:val="nil"/>
            </w:tcBorders>
          </w:tcPr>
          <w:p w:rsidR="002C1A54" w:rsidRDefault="002C1A54">
            <w:pPr>
              <w:pStyle w:val="ConsPlusNormal"/>
              <w:jc w:val="center"/>
            </w:pPr>
            <w:r>
              <w:t>1 января 2013 г.</w:t>
            </w:r>
          </w:p>
        </w:tc>
        <w:tc>
          <w:tcPr>
            <w:tcW w:w="1050" w:type="dxa"/>
            <w:tcBorders>
              <w:top w:val="nil"/>
              <w:left w:val="nil"/>
              <w:bottom w:val="nil"/>
              <w:right w:val="nil"/>
            </w:tcBorders>
          </w:tcPr>
          <w:p w:rsidR="002C1A54" w:rsidRDefault="002C1A54">
            <w:pPr>
              <w:pStyle w:val="ConsPlusNormal"/>
              <w:jc w:val="center"/>
            </w:pPr>
            <w:r>
              <w:t>31 декабря 2020 г.</w:t>
            </w:r>
          </w:p>
        </w:tc>
        <w:tc>
          <w:tcPr>
            <w:tcW w:w="2835" w:type="dxa"/>
            <w:tcBorders>
              <w:top w:val="nil"/>
              <w:left w:val="nil"/>
              <w:bottom w:val="nil"/>
              <w:right w:val="nil"/>
            </w:tcBorders>
          </w:tcPr>
          <w:p w:rsidR="002C1A54" w:rsidRDefault="002C1A54">
            <w:pPr>
              <w:pStyle w:val="ConsPlusNormal"/>
            </w:pPr>
            <w:r>
              <w:t>улучшение сохранности музейных фондов;</w:t>
            </w:r>
          </w:p>
          <w:p w:rsidR="002C1A54" w:rsidRDefault="002C1A54">
            <w:pPr>
              <w:pStyle w:val="ConsPlusNormal"/>
            </w:pPr>
            <w:r>
              <w:t>повышение качества и доступности музейных услуг;</w:t>
            </w:r>
          </w:p>
          <w:p w:rsidR="002C1A54" w:rsidRDefault="002C1A54">
            <w:pPr>
              <w:pStyle w:val="ConsPlusNormal"/>
            </w:pPr>
            <w:r>
              <w:t>расширение разнообразия музейных услуг и форм музейной деятельности;</w:t>
            </w:r>
          </w:p>
          <w:p w:rsidR="002C1A54" w:rsidRDefault="002C1A54">
            <w:pPr>
              <w:pStyle w:val="ConsPlusNormal"/>
            </w:pPr>
            <w:r>
              <w:t>рост востребованности музеев у населения, в том числе у детей;</w:t>
            </w:r>
          </w:p>
          <w:p w:rsidR="002C1A54" w:rsidRDefault="002C1A54">
            <w:pPr>
              <w:pStyle w:val="ConsPlusNormal"/>
            </w:pPr>
            <w:r>
              <w:t>увеличение количества музеев, находящихся в удовлетворительном состоянии;</w:t>
            </w:r>
          </w:p>
          <w:p w:rsidR="002C1A54" w:rsidRDefault="002C1A54">
            <w:pPr>
              <w:pStyle w:val="ConsPlusNormal"/>
            </w:pPr>
            <w:r>
              <w:t xml:space="preserve">уменьшение региональных диспропорций в доступности к качественным музейным услугам, в том числе для граждан с </w:t>
            </w:r>
            <w:r>
              <w:lastRenderedPageBreak/>
              <w:t>ограниченными возможностями;</w:t>
            </w:r>
          </w:p>
          <w:p w:rsidR="002C1A54" w:rsidRDefault="002C1A54">
            <w:pPr>
              <w:pStyle w:val="ConsPlusNormal"/>
            </w:pPr>
            <w:r>
              <w:t>повышение эффективности использования бюджетных средств, направляемых на музейное дело;</w:t>
            </w:r>
          </w:p>
          <w:p w:rsidR="002C1A54" w:rsidRDefault="002C1A54">
            <w:pPr>
              <w:pStyle w:val="ConsPlusNormal"/>
            </w:pPr>
            <w:r>
              <w:t>повышение качества музейного менеджмента, прозрачности, подотчетности и результативности деятельности музеев</w:t>
            </w:r>
          </w:p>
        </w:tc>
        <w:tc>
          <w:tcPr>
            <w:tcW w:w="4195" w:type="dxa"/>
            <w:tcBorders>
              <w:top w:val="nil"/>
              <w:left w:val="nil"/>
              <w:bottom w:val="nil"/>
              <w:right w:val="nil"/>
            </w:tcBorders>
          </w:tcPr>
          <w:p w:rsidR="002C1A54" w:rsidRDefault="002C1A54">
            <w:pPr>
              <w:pStyle w:val="ConsPlusNormal"/>
            </w:pPr>
            <w:r>
              <w:lastRenderedPageBreak/>
              <w:t>оказание государственных услуг (выполнение работ), обеспечение деятельности, реставрация и ремонт объектов имущественного комплекса федеральных государственных музеев, находящихся в ведении Минкультуры России, федерального государственного бюджетного учреждения культуры "Государственный Эрмитаж",</w:t>
            </w:r>
          </w:p>
          <w:p w:rsidR="002C1A54" w:rsidRDefault="002C1A54">
            <w:pPr>
              <w:pStyle w:val="ConsPlusNormal"/>
            </w:pPr>
            <w:r>
              <w:t>федерального государственного бюджетного учреждения "Центральный музей связи имени А.С. Попова",</w:t>
            </w:r>
          </w:p>
          <w:p w:rsidR="002C1A54" w:rsidRDefault="002C1A54">
            <w:pPr>
              <w:pStyle w:val="ConsPlusNormal"/>
            </w:pPr>
            <w:r>
              <w:t>филиала федерального государственного бюджетного образовательного учреждения "Высшая школа народных искусств (институт)" - Художественно-педагогический музей игрушки имени Н.Д. Бартрама,</w:t>
            </w:r>
          </w:p>
          <w:p w:rsidR="002C1A54" w:rsidRDefault="002C1A54">
            <w:pPr>
              <w:pStyle w:val="ConsPlusNormal"/>
            </w:pPr>
            <w:r>
              <w:t xml:space="preserve">федерального государственного бюджетного учреждения культуры </w:t>
            </w:r>
            <w:r>
              <w:lastRenderedPageBreak/>
              <w:t>"Центральный музей физической культуры и спорта",</w:t>
            </w:r>
          </w:p>
          <w:p w:rsidR="002C1A54" w:rsidRDefault="002C1A54">
            <w:pPr>
              <w:pStyle w:val="ConsPlusNormal"/>
            </w:pPr>
            <w:r>
              <w:t>федерального государственного бюджетного учреждения культуры "Российский государственный музей Арктики и Антарктики",</w:t>
            </w:r>
          </w:p>
          <w:p w:rsidR="002C1A54" w:rsidRDefault="002C1A54">
            <w:pPr>
              <w:pStyle w:val="ConsPlusNormal"/>
            </w:pPr>
            <w:r>
              <w:t>федерального бюджетного учреждения "Музей морского флота",</w:t>
            </w:r>
          </w:p>
          <w:p w:rsidR="002C1A54" w:rsidRDefault="002C1A54">
            <w:pPr>
              <w:pStyle w:val="ConsPlusNormal"/>
            </w:pPr>
            <w:r>
              <w:t>федерального государственного бюджетного учреждения культуры "Центральный музей железнодорожного транспорта Российской Федерации",</w:t>
            </w:r>
          </w:p>
          <w:p w:rsidR="002C1A54" w:rsidRDefault="002C1A54">
            <w:pPr>
              <w:pStyle w:val="ConsPlusNormal"/>
            </w:pPr>
            <w:r>
              <w:t>обеспечение деятельности организаций, подведомственных Федеральному агентству научных организаций, осуществляющих в качестве основных или дополнительных видов деятельности учет, хранение и экспонирование музейных предметов и музейных коллекций, государственных музеев, находящихся в ведении субъектов Российской Федерации, муниципальных музеев, находящихся в ведении муниципалитетов;</w:t>
            </w:r>
          </w:p>
          <w:p w:rsidR="002C1A54" w:rsidRDefault="002C1A54">
            <w:pPr>
              <w:pStyle w:val="ConsPlusNormal"/>
            </w:pPr>
            <w:r>
              <w:t>совершенствование системы переподготовки и повышения квалификации специалистов в области музейного дела;</w:t>
            </w:r>
          </w:p>
        </w:tc>
        <w:tc>
          <w:tcPr>
            <w:tcW w:w="3402" w:type="dxa"/>
            <w:tcBorders>
              <w:top w:val="nil"/>
              <w:left w:val="nil"/>
              <w:bottom w:val="nil"/>
              <w:right w:val="nil"/>
            </w:tcBorders>
          </w:tcPr>
          <w:p w:rsidR="002C1A54" w:rsidRDefault="002C1A54">
            <w:pPr>
              <w:pStyle w:val="ConsPlusNormal"/>
            </w:pPr>
            <w:r>
              <w:lastRenderedPageBreak/>
              <w:t>среднее количество выставок в расчете на 10 тыс. человек;</w:t>
            </w:r>
          </w:p>
          <w:p w:rsidR="002C1A54" w:rsidRDefault="002C1A54">
            <w:pPr>
              <w:pStyle w:val="ConsPlusNormal"/>
            </w:pPr>
            <w:r>
              <w:t>доля отреставрированных предметов музейного фонда в общем числе требующих реставрации предметов основного фонда музеев;</w:t>
            </w:r>
          </w:p>
          <w:p w:rsidR="002C1A54" w:rsidRDefault="002C1A54">
            <w:pPr>
              <w:pStyle w:val="ConsPlusNormal"/>
            </w:pPr>
            <w:r>
              <w:t>количество посещений организаций культуры по отношению к уровню 2010 года;</w:t>
            </w:r>
          </w:p>
          <w:p w:rsidR="002C1A54" w:rsidRDefault="002C1A54">
            <w:pPr>
              <w:pStyle w:val="ConsPlusNormal"/>
            </w:pPr>
            <w:r>
              <w:t>количество проведенных за рубежом выставок музеев, гастролей концертных организаций, самостоятельных коллективов и театров по отношению к 2010 году;</w:t>
            </w:r>
          </w:p>
          <w:p w:rsidR="002C1A54" w:rsidRDefault="002C1A54">
            <w:pPr>
              <w:pStyle w:val="ConsPlusNormal"/>
            </w:pPr>
            <w:r>
              <w:t xml:space="preserve">доля зданий учреждений культуры, находящихся в удовлетворительном состоянии, в общем количестве зданий данных </w:t>
            </w:r>
            <w:r>
              <w:lastRenderedPageBreak/>
              <w:t>учреждений;</w:t>
            </w:r>
          </w:p>
          <w:p w:rsidR="002C1A54" w:rsidRDefault="002C1A54">
            <w:pPr>
              <w:pStyle w:val="ConsPlusNormal"/>
            </w:pPr>
            <w:r>
              <w:t>объем средств на культуру из внебюджетных источников;</w:t>
            </w:r>
          </w:p>
          <w:p w:rsidR="002C1A54" w:rsidRDefault="002C1A54">
            <w:pPr>
              <w:pStyle w:val="ConsPlusNormal"/>
            </w:pPr>
            <w: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2C1A54" w:rsidRDefault="002C1A54">
            <w:pPr>
              <w:pStyle w:val="ConsPlusNormal"/>
            </w:pPr>
            <w:r>
              <w:t>доля музеев, имеющих сайт в информационно-телекоммуникационной сети "Интернет", в общем количестве музеев Российской Федерации;</w:t>
            </w:r>
          </w:p>
          <w:p w:rsidR="002C1A54" w:rsidRDefault="002C1A54">
            <w:pPr>
              <w:pStyle w:val="ConsPlusNormal"/>
            </w:pPr>
            <w:r>
              <w:t>объем передвижного фонда ведущих российских музеев для экспонирования произведений искусства в музеях и галереях малых и средних городов России;</w:t>
            </w:r>
          </w:p>
          <w:p w:rsidR="002C1A54" w:rsidRDefault="002C1A54">
            <w:pPr>
              <w:pStyle w:val="ConsPlusNormal"/>
            </w:pPr>
            <w:r>
              <w:t>количество виртуальных музеев, созданных при поддержке федерального бюджета;</w:t>
            </w:r>
          </w:p>
        </w:tc>
      </w:tr>
      <w:tr w:rsidR="002C1A54">
        <w:tblPrEx>
          <w:tblBorders>
            <w:insideH w:val="none" w:sz="0" w:space="0" w:color="auto"/>
            <w:insideV w:val="none" w:sz="0" w:space="0" w:color="auto"/>
          </w:tblBorders>
        </w:tblPrEx>
        <w:tc>
          <w:tcPr>
            <w:tcW w:w="538" w:type="dxa"/>
            <w:tcBorders>
              <w:top w:val="nil"/>
              <w:left w:val="nil"/>
              <w:bottom w:val="nil"/>
              <w:right w:val="nil"/>
            </w:tcBorders>
          </w:tcPr>
          <w:p w:rsidR="002C1A54" w:rsidRDefault="002C1A54">
            <w:pPr>
              <w:pStyle w:val="ConsPlusNormal"/>
            </w:pPr>
          </w:p>
        </w:tc>
        <w:tc>
          <w:tcPr>
            <w:tcW w:w="1984" w:type="dxa"/>
            <w:tcBorders>
              <w:top w:val="nil"/>
              <w:left w:val="nil"/>
              <w:bottom w:val="nil"/>
              <w:right w:val="nil"/>
            </w:tcBorders>
          </w:tcPr>
          <w:p w:rsidR="002C1A54" w:rsidRDefault="002C1A54">
            <w:pPr>
              <w:pStyle w:val="ConsPlusNormal"/>
            </w:pPr>
          </w:p>
        </w:tc>
        <w:tc>
          <w:tcPr>
            <w:tcW w:w="1474" w:type="dxa"/>
            <w:tcBorders>
              <w:top w:val="nil"/>
              <w:left w:val="nil"/>
              <w:bottom w:val="nil"/>
              <w:right w:val="nil"/>
            </w:tcBorders>
          </w:tcPr>
          <w:p w:rsidR="002C1A54" w:rsidRDefault="002C1A54">
            <w:pPr>
              <w:pStyle w:val="ConsPlusNormal"/>
            </w:pPr>
          </w:p>
        </w:tc>
        <w:tc>
          <w:tcPr>
            <w:tcW w:w="1049" w:type="dxa"/>
            <w:tcBorders>
              <w:top w:val="nil"/>
              <w:left w:val="nil"/>
              <w:bottom w:val="nil"/>
              <w:right w:val="nil"/>
            </w:tcBorders>
          </w:tcPr>
          <w:p w:rsidR="002C1A54" w:rsidRDefault="002C1A54">
            <w:pPr>
              <w:pStyle w:val="ConsPlusNormal"/>
            </w:pPr>
          </w:p>
        </w:tc>
        <w:tc>
          <w:tcPr>
            <w:tcW w:w="1050" w:type="dxa"/>
            <w:tcBorders>
              <w:top w:val="nil"/>
              <w:left w:val="nil"/>
              <w:bottom w:val="nil"/>
              <w:right w:val="nil"/>
            </w:tcBorders>
          </w:tcPr>
          <w:p w:rsidR="002C1A54" w:rsidRDefault="002C1A54">
            <w:pPr>
              <w:pStyle w:val="ConsPlusNormal"/>
            </w:pPr>
          </w:p>
        </w:tc>
        <w:tc>
          <w:tcPr>
            <w:tcW w:w="2835" w:type="dxa"/>
            <w:tcBorders>
              <w:top w:val="nil"/>
              <w:left w:val="nil"/>
              <w:bottom w:val="nil"/>
              <w:right w:val="nil"/>
            </w:tcBorders>
          </w:tcPr>
          <w:p w:rsidR="002C1A54" w:rsidRDefault="002C1A54">
            <w:pPr>
              <w:pStyle w:val="ConsPlusNormal"/>
            </w:pPr>
          </w:p>
        </w:tc>
        <w:tc>
          <w:tcPr>
            <w:tcW w:w="4195" w:type="dxa"/>
            <w:tcBorders>
              <w:top w:val="nil"/>
              <w:left w:val="nil"/>
              <w:bottom w:val="nil"/>
              <w:right w:val="nil"/>
            </w:tcBorders>
          </w:tcPr>
          <w:p w:rsidR="002C1A54" w:rsidRDefault="002C1A54">
            <w:pPr>
              <w:pStyle w:val="ConsPlusNormal"/>
            </w:pPr>
            <w:r>
              <w:t>проведение в Российской Федерации Года культуры;</w:t>
            </w:r>
          </w:p>
          <w:p w:rsidR="002C1A54" w:rsidRDefault="002C1A54">
            <w:pPr>
              <w:pStyle w:val="ConsPlusNormal"/>
            </w:pPr>
            <w:r>
              <w:t xml:space="preserve">реставрация и ремонт объектов имущественного комплекса федерального государственного бюджетного учреждения культуры "Государственный </w:t>
            </w:r>
            <w:r>
              <w:lastRenderedPageBreak/>
              <w:t>Эрмитаж";</w:t>
            </w:r>
          </w:p>
          <w:p w:rsidR="002C1A54" w:rsidRDefault="002C1A54">
            <w:pPr>
              <w:pStyle w:val="ConsPlusNormal"/>
            </w:pPr>
            <w:r>
              <w:t>обеспечение безопасности и доступности коллекций федерального государственного бюджетного учреждения культуры "Государственный Эрмитаж";</w:t>
            </w:r>
          </w:p>
          <w:p w:rsidR="002C1A54" w:rsidRDefault="002C1A54">
            <w:pPr>
              <w:pStyle w:val="ConsPlusNormal"/>
            </w:pPr>
            <w:r>
              <w:t>создание и обновление экспозиций федерального государственного бюджетного учреждения культуры "Государственный Эрмитаж";</w:t>
            </w:r>
          </w:p>
          <w:p w:rsidR="002C1A54" w:rsidRDefault="002C1A54">
            <w:pPr>
              <w:pStyle w:val="ConsPlusNormal"/>
            </w:pPr>
            <w:r>
              <w:t>организация выставок;</w:t>
            </w:r>
          </w:p>
          <w:p w:rsidR="002C1A54" w:rsidRDefault="002C1A54">
            <w:pPr>
              <w:pStyle w:val="ConsPlusNormal"/>
            </w:pPr>
            <w:r>
              <w:t>публикации и специальные памятные выпуски;</w:t>
            </w:r>
          </w:p>
          <w:p w:rsidR="002C1A54" w:rsidRDefault="002C1A54">
            <w:pPr>
              <w:pStyle w:val="ConsPlusNormal"/>
            </w:pPr>
            <w:r>
              <w:t>систематизация, расширение и развитие существующего опыта использования музейного фонда</w:t>
            </w:r>
          </w:p>
        </w:tc>
        <w:tc>
          <w:tcPr>
            <w:tcW w:w="3402" w:type="dxa"/>
            <w:tcBorders>
              <w:top w:val="nil"/>
              <w:left w:val="nil"/>
              <w:bottom w:val="nil"/>
              <w:right w:val="nil"/>
            </w:tcBorders>
          </w:tcPr>
          <w:p w:rsidR="002C1A54" w:rsidRDefault="002C1A54">
            <w:pPr>
              <w:pStyle w:val="ConsPlusNormal"/>
            </w:pPr>
            <w:r>
              <w:lastRenderedPageBreak/>
              <w:t>прирост количества выставочных проектов, осуществляемых в субъектах Российской Федерации (по отношению к 2012 году);</w:t>
            </w:r>
          </w:p>
          <w:p w:rsidR="002C1A54" w:rsidRDefault="002C1A54">
            <w:pPr>
              <w:pStyle w:val="ConsPlusNormal"/>
            </w:pPr>
            <w:r>
              <w:t xml:space="preserve">доля детей, привлекаемых к участию в творческих </w:t>
            </w:r>
            <w:r>
              <w:lastRenderedPageBreak/>
              <w:t>мероприятиях, от общей численности детей;</w:t>
            </w:r>
          </w:p>
          <w:p w:rsidR="002C1A54" w:rsidRDefault="002C1A54">
            <w:pPr>
              <w:pStyle w:val="ConsPlusNormal"/>
            </w:pPr>
            <w:r>
              <w:t>средняя численность посетителей зоопарков на 1 тыс. человек</w:t>
            </w:r>
          </w:p>
        </w:tc>
      </w:tr>
      <w:tr w:rsidR="002C1A54">
        <w:tblPrEx>
          <w:tblBorders>
            <w:insideH w:val="none" w:sz="0" w:space="0" w:color="auto"/>
            <w:insideV w:val="none" w:sz="0" w:space="0" w:color="auto"/>
          </w:tblBorders>
        </w:tblPrEx>
        <w:tc>
          <w:tcPr>
            <w:tcW w:w="538" w:type="dxa"/>
            <w:tcBorders>
              <w:top w:val="nil"/>
              <w:left w:val="nil"/>
              <w:bottom w:val="nil"/>
              <w:right w:val="nil"/>
            </w:tcBorders>
          </w:tcPr>
          <w:p w:rsidR="002C1A54" w:rsidRDefault="002C1A54">
            <w:pPr>
              <w:pStyle w:val="ConsPlusNormal"/>
              <w:jc w:val="center"/>
            </w:pPr>
            <w:r>
              <w:lastRenderedPageBreak/>
              <w:t>4.</w:t>
            </w:r>
          </w:p>
        </w:tc>
        <w:tc>
          <w:tcPr>
            <w:tcW w:w="1984" w:type="dxa"/>
            <w:tcBorders>
              <w:top w:val="nil"/>
              <w:left w:val="nil"/>
              <w:bottom w:val="nil"/>
              <w:right w:val="nil"/>
            </w:tcBorders>
          </w:tcPr>
          <w:p w:rsidR="002C1A54" w:rsidRDefault="002C1A54">
            <w:pPr>
              <w:pStyle w:val="ConsPlusNormal"/>
            </w:pPr>
            <w:r>
              <w:t>Основное мероприятие 1.4 "Развитие архивного дела"</w:t>
            </w:r>
          </w:p>
        </w:tc>
        <w:tc>
          <w:tcPr>
            <w:tcW w:w="1474" w:type="dxa"/>
            <w:tcBorders>
              <w:top w:val="nil"/>
              <w:left w:val="nil"/>
              <w:bottom w:val="nil"/>
              <w:right w:val="nil"/>
            </w:tcBorders>
          </w:tcPr>
          <w:p w:rsidR="002C1A54" w:rsidRDefault="002C1A54">
            <w:pPr>
              <w:pStyle w:val="ConsPlusNormal"/>
            </w:pPr>
            <w:r>
              <w:t>Росархив</w:t>
            </w:r>
          </w:p>
        </w:tc>
        <w:tc>
          <w:tcPr>
            <w:tcW w:w="1049" w:type="dxa"/>
            <w:tcBorders>
              <w:top w:val="nil"/>
              <w:left w:val="nil"/>
              <w:bottom w:val="nil"/>
              <w:right w:val="nil"/>
            </w:tcBorders>
          </w:tcPr>
          <w:p w:rsidR="002C1A54" w:rsidRDefault="002C1A54">
            <w:pPr>
              <w:pStyle w:val="ConsPlusNormal"/>
              <w:jc w:val="center"/>
            </w:pPr>
            <w:r>
              <w:t>1 января 2013 г.</w:t>
            </w:r>
          </w:p>
        </w:tc>
        <w:tc>
          <w:tcPr>
            <w:tcW w:w="1050" w:type="dxa"/>
            <w:tcBorders>
              <w:top w:val="nil"/>
              <w:left w:val="nil"/>
              <w:bottom w:val="nil"/>
              <w:right w:val="nil"/>
            </w:tcBorders>
          </w:tcPr>
          <w:p w:rsidR="002C1A54" w:rsidRDefault="002C1A54">
            <w:pPr>
              <w:pStyle w:val="ConsPlusNormal"/>
              <w:jc w:val="center"/>
            </w:pPr>
            <w:r>
              <w:t>31 декабря 2017 г.</w:t>
            </w:r>
          </w:p>
        </w:tc>
        <w:tc>
          <w:tcPr>
            <w:tcW w:w="2835" w:type="dxa"/>
            <w:tcBorders>
              <w:top w:val="nil"/>
              <w:left w:val="nil"/>
              <w:bottom w:val="nil"/>
              <w:right w:val="nil"/>
            </w:tcBorders>
          </w:tcPr>
          <w:p w:rsidR="002C1A54" w:rsidRDefault="002C1A54">
            <w:pPr>
              <w:pStyle w:val="ConsPlusNormal"/>
            </w:pPr>
            <w:r>
              <w:t>повышение эффективности комплектования, хранения, учета и использования архивных документов;</w:t>
            </w:r>
          </w:p>
          <w:p w:rsidR="002C1A54" w:rsidRDefault="002C1A54">
            <w:pPr>
              <w:pStyle w:val="ConsPlusNormal"/>
            </w:pPr>
            <w:r>
              <w:t>повышение уровня безопасности хранения архивных документов;</w:t>
            </w:r>
          </w:p>
          <w:p w:rsidR="002C1A54" w:rsidRDefault="002C1A54">
            <w:pPr>
              <w:pStyle w:val="ConsPlusNormal"/>
            </w:pPr>
            <w:r>
              <w:t>рост востребованности архивов у населения;</w:t>
            </w:r>
          </w:p>
          <w:p w:rsidR="002C1A54" w:rsidRDefault="002C1A54">
            <w:pPr>
              <w:pStyle w:val="ConsPlusNormal"/>
            </w:pPr>
            <w:r>
              <w:t>повышение качества, доступности и разнообразия архивных услуг;</w:t>
            </w:r>
          </w:p>
          <w:p w:rsidR="002C1A54" w:rsidRDefault="002C1A54">
            <w:pPr>
              <w:pStyle w:val="ConsPlusNormal"/>
            </w:pPr>
            <w:r>
              <w:t>увеличение количества архивов, находящихся в удовлетворительном состоянии;</w:t>
            </w:r>
          </w:p>
          <w:p w:rsidR="002C1A54" w:rsidRDefault="002C1A54">
            <w:pPr>
              <w:pStyle w:val="ConsPlusNormal"/>
            </w:pPr>
            <w:r>
              <w:t xml:space="preserve">рост числа архивов, </w:t>
            </w:r>
            <w:r>
              <w:lastRenderedPageBreak/>
              <w:t>оснащенных современным оборудованием;</w:t>
            </w:r>
          </w:p>
          <w:p w:rsidR="002C1A54" w:rsidRDefault="002C1A54">
            <w:pPr>
              <w:pStyle w:val="ConsPlusNormal"/>
            </w:pPr>
            <w:r>
              <w:t>повышение эффективности расходования бюджетных средств на предоставление архивных услуг и обеспечение деятельности архивов;</w:t>
            </w:r>
          </w:p>
          <w:p w:rsidR="002C1A54" w:rsidRDefault="002C1A54">
            <w:pPr>
              <w:pStyle w:val="ConsPlusNormal"/>
            </w:pPr>
            <w:r>
              <w:t>повышение качества архивного менеджмента, прозрачности, подотчетности и результативности деятельности архивов</w:t>
            </w:r>
          </w:p>
        </w:tc>
        <w:tc>
          <w:tcPr>
            <w:tcW w:w="4195" w:type="dxa"/>
            <w:tcBorders>
              <w:top w:val="nil"/>
              <w:left w:val="nil"/>
              <w:bottom w:val="nil"/>
              <w:right w:val="nil"/>
            </w:tcBorders>
          </w:tcPr>
          <w:p w:rsidR="002C1A54" w:rsidRDefault="002C1A54">
            <w:pPr>
              <w:pStyle w:val="ConsPlusNormal"/>
            </w:pPr>
            <w:r>
              <w:lastRenderedPageBreak/>
              <w:t>оказание государственных услуг (выполнение работ) в области архивного дела, обеспечение деятельности, реставрация и ремонт объектов имущественного комплекса федеральных государственных учреждений, находящихся в ведении Федерального архивного агентства, обеспечение деятельности Федерального архивного агентства;</w:t>
            </w:r>
          </w:p>
          <w:p w:rsidR="002C1A54" w:rsidRDefault="002C1A54">
            <w:pPr>
              <w:pStyle w:val="ConsPlusNormal"/>
            </w:pPr>
            <w:r>
              <w:t>оказание государственных услуг (выполнение работ) в области архивного дела и обеспечение деятельности государственных архивов, находящихся в ведении субъектов Российской Федерации;</w:t>
            </w:r>
          </w:p>
          <w:p w:rsidR="002C1A54" w:rsidRDefault="002C1A54">
            <w:pPr>
              <w:pStyle w:val="ConsPlusNormal"/>
            </w:pPr>
            <w:r>
              <w:t xml:space="preserve">оказание муниципальных услуг </w:t>
            </w:r>
            <w:r>
              <w:lastRenderedPageBreak/>
              <w:t>(выполнение работ) в области архивного дела и обеспечение деятельности муниципальных архивов, находящихся в ведении муниципалитетов;</w:t>
            </w:r>
          </w:p>
          <w:p w:rsidR="002C1A54" w:rsidRDefault="002C1A54">
            <w:pPr>
              <w:pStyle w:val="ConsPlusNormal"/>
            </w:pPr>
            <w:r>
              <w:t>подготовка и проведение мероприятий в рамках празднования 70-й годовщины Победы в Великой Отечественной войне 1941 - 1945 годов, в том числе информационное пополнение и программно-аппаратная поддержка тематического раздела "Победа" интернет-портала "Архивы России";</w:t>
            </w:r>
          </w:p>
          <w:p w:rsidR="002C1A54" w:rsidRDefault="002C1A54">
            <w:pPr>
              <w:pStyle w:val="ConsPlusNormal"/>
            </w:pPr>
            <w:r>
              <w:t>создание цифровых копий документов фонда "Государственный комитет обороны" и документов германского происхождения, перемещенных в СССР в результате Второй мировой войны, ныне хранящихся в архивах Российской Федерации, и размещение их на сайте "Документы советской эпохи" интернет-портала "Архивы России";</w:t>
            </w:r>
          </w:p>
          <w:p w:rsidR="002C1A54" w:rsidRDefault="002C1A54">
            <w:pPr>
              <w:pStyle w:val="ConsPlusNormal"/>
            </w:pPr>
            <w:r>
              <w:t>создание цифровых копий кинохроники Великой Отечественной войны, хранящейся в Российском государственном архиве кинофотодокументов;</w:t>
            </w:r>
          </w:p>
          <w:p w:rsidR="002C1A54" w:rsidRDefault="002C1A54">
            <w:pPr>
              <w:pStyle w:val="ConsPlusNormal"/>
            </w:pPr>
            <w:r>
              <w:t>проведение в российских архивах работы по поиску и установлению судеб военнослужащих, погибших в годы Великой Отечественной войны 1941 - 1945 годов;</w:t>
            </w:r>
          </w:p>
          <w:p w:rsidR="002C1A54" w:rsidRDefault="002C1A54">
            <w:pPr>
              <w:pStyle w:val="ConsPlusNormal"/>
            </w:pPr>
            <w:r>
              <w:t>систематизация, расширение и развитие существующего опыта использования архивного фонда</w:t>
            </w:r>
          </w:p>
        </w:tc>
        <w:tc>
          <w:tcPr>
            <w:tcW w:w="3402" w:type="dxa"/>
            <w:tcBorders>
              <w:top w:val="nil"/>
              <w:left w:val="nil"/>
              <w:bottom w:val="nil"/>
              <w:right w:val="nil"/>
            </w:tcBorders>
          </w:tcPr>
          <w:p w:rsidR="002C1A54" w:rsidRDefault="002C1A54">
            <w:pPr>
              <w:pStyle w:val="ConsPlusNormal"/>
            </w:pPr>
            <w:r>
              <w:lastRenderedPageBreak/>
              <w:t>средняя численность пользователей архивной информацией на 10 тыс. человек;</w:t>
            </w:r>
          </w:p>
          <w:p w:rsidR="002C1A54" w:rsidRDefault="002C1A54">
            <w:pPr>
              <w:pStyle w:val="ConsPlusNormal"/>
            </w:pPr>
            <w:r>
              <w:t>доля документов федеральных архивов, находящихся в условиях, обеспечивающих их постоянное (вечное) хранение, в общем количестве архивных документов</w:t>
            </w:r>
          </w:p>
        </w:tc>
      </w:tr>
      <w:tr w:rsidR="002C1A54">
        <w:tblPrEx>
          <w:tblBorders>
            <w:insideH w:val="none" w:sz="0" w:space="0" w:color="auto"/>
            <w:insideV w:val="none" w:sz="0" w:space="0" w:color="auto"/>
          </w:tblBorders>
        </w:tblPrEx>
        <w:tc>
          <w:tcPr>
            <w:tcW w:w="16527" w:type="dxa"/>
            <w:gridSpan w:val="8"/>
            <w:tcBorders>
              <w:top w:val="nil"/>
              <w:left w:val="nil"/>
              <w:bottom w:val="nil"/>
              <w:right w:val="nil"/>
            </w:tcBorders>
          </w:tcPr>
          <w:p w:rsidR="002C1A54" w:rsidRDefault="002C1A54">
            <w:pPr>
              <w:pStyle w:val="ConsPlusNormal"/>
              <w:jc w:val="center"/>
              <w:outlineLvl w:val="2"/>
            </w:pPr>
            <w:r>
              <w:lastRenderedPageBreak/>
              <w:t>2. Подпрограмма 2 "Искусство" государственной программы Российской Федерации "Развитие культуры и туризма" на 2013 - 2020 годы</w:t>
            </w:r>
          </w:p>
        </w:tc>
      </w:tr>
      <w:tr w:rsidR="002C1A54">
        <w:tblPrEx>
          <w:tblBorders>
            <w:insideH w:val="none" w:sz="0" w:space="0" w:color="auto"/>
            <w:insideV w:val="none" w:sz="0" w:space="0" w:color="auto"/>
          </w:tblBorders>
        </w:tblPrEx>
        <w:tc>
          <w:tcPr>
            <w:tcW w:w="538" w:type="dxa"/>
            <w:tcBorders>
              <w:top w:val="nil"/>
              <w:left w:val="nil"/>
              <w:bottom w:val="nil"/>
              <w:right w:val="nil"/>
            </w:tcBorders>
          </w:tcPr>
          <w:p w:rsidR="002C1A54" w:rsidRDefault="002C1A54">
            <w:pPr>
              <w:pStyle w:val="ConsPlusNormal"/>
              <w:jc w:val="center"/>
            </w:pPr>
            <w:r>
              <w:t>5.</w:t>
            </w:r>
          </w:p>
        </w:tc>
        <w:tc>
          <w:tcPr>
            <w:tcW w:w="1984" w:type="dxa"/>
            <w:tcBorders>
              <w:top w:val="nil"/>
              <w:left w:val="nil"/>
              <w:bottom w:val="nil"/>
              <w:right w:val="nil"/>
            </w:tcBorders>
          </w:tcPr>
          <w:p w:rsidR="002C1A54" w:rsidRDefault="002C1A54">
            <w:pPr>
              <w:pStyle w:val="ConsPlusNormal"/>
            </w:pPr>
            <w:r>
              <w:t>Основное мероприятие 2.1 "Сохранение и развитие исполнительских искусств"</w:t>
            </w:r>
          </w:p>
        </w:tc>
        <w:tc>
          <w:tcPr>
            <w:tcW w:w="1474" w:type="dxa"/>
            <w:tcBorders>
              <w:top w:val="nil"/>
              <w:left w:val="nil"/>
              <w:bottom w:val="nil"/>
              <w:right w:val="nil"/>
            </w:tcBorders>
          </w:tcPr>
          <w:p w:rsidR="002C1A54" w:rsidRDefault="002C1A54">
            <w:pPr>
              <w:pStyle w:val="ConsPlusNormal"/>
            </w:pPr>
            <w:r>
              <w:t>Минкультуры России</w:t>
            </w:r>
          </w:p>
        </w:tc>
        <w:tc>
          <w:tcPr>
            <w:tcW w:w="1049" w:type="dxa"/>
            <w:tcBorders>
              <w:top w:val="nil"/>
              <w:left w:val="nil"/>
              <w:bottom w:val="nil"/>
              <w:right w:val="nil"/>
            </w:tcBorders>
          </w:tcPr>
          <w:p w:rsidR="002C1A54" w:rsidRDefault="002C1A54">
            <w:pPr>
              <w:pStyle w:val="ConsPlusNormal"/>
              <w:jc w:val="center"/>
            </w:pPr>
            <w:r>
              <w:t>1 января 2013 г.</w:t>
            </w:r>
          </w:p>
        </w:tc>
        <w:tc>
          <w:tcPr>
            <w:tcW w:w="1050" w:type="dxa"/>
            <w:tcBorders>
              <w:top w:val="nil"/>
              <w:left w:val="nil"/>
              <w:bottom w:val="nil"/>
              <w:right w:val="nil"/>
            </w:tcBorders>
          </w:tcPr>
          <w:p w:rsidR="002C1A54" w:rsidRDefault="002C1A54">
            <w:pPr>
              <w:pStyle w:val="ConsPlusNormal"/>
              <w:jc w:val="center"/>
            </w:pPr>
            <w:r>
              <w:t>31 декабря 2020 г.</w:t>
            </w:r>
          </w:p>
        </w:tc>
        <w:tc>
          <w:tcPr>
            <w:tcW w:w="2835" w:type="dxa"/>
            <w:tcBorders>
              <w:top w:val="nil"/>
              <w:left w:val="nil"/>
              <w:bottom w:val="nil"/>
              <w:right w:val="nil"/>
            </w:tcBorders>
          </w:tcPr>
          <w:p w:rsidR="002C1A54" w:rsidRDefault="002C1A54">
            <w:pPr>
              <w:pStyle w:val="ConsPlusNormal"/>
            </w:pPr>
            <w:r>
              <w:t>высокий уровень качества и доступности услуг концертных организаций, цирков и театров, культурно-досуговых услуг, в том числе для детской аудитории;</w:t>
            </w:r>
          </w:p>
          <w:p w:rsidR="002C1A54" w:rsidRDefault="002C1A54">
            <w:pPr>
              <w:pStyle w:val="ConsPlusNormal"/>
            </w:pPr>
            <w:r>
              <w:t>усиление государственной поддержки современного изобразительного искусства;</w:t>
            </w:r>
          </w:p>
          <w:p w:rsidR="002C1A54" w:rsidRDefault="002C1A54">
            <w:pPr>
              <w:pStyle w:val="ConsPlusNormal"/>
            </w:pPr>
            <w:r>
              <w:t>возвращение лидирующих позиций российского цирка на международной арене;</w:t>
            </w:r>
          </w:p>
          <w:p w:rsidR="002C1A54" w:rsidRDefault="002C1A54">
            <w:pPr>
              <w:pStyle w:val="ConsPlusNormal"/>
            </w:pPr>
            <w:r>
              <w:t>наличие полной и исчерпывающей информации об объектах нематериального культурного наследия народов Российской Федерации;</w:t>
            </w:r>
          </w:p>
          <w:p w:rsidR="002C1A54" w:rsidRDefault="002C1A54">
            <w:pPr>
              <w:pStyle w:val="ConsPlusNormal"/>
            </w:pPr>
            <w:r>
              <w:t>высокий уровень сохранности и эффективности использования объектов нематериального культурного наследия народов Российской Федерации;</w:t>
            </w:r>
          </w:p>
          <w:p w:rsidR="002C1A54" w:rsidRDefault="002C1A54">
            <w:pPr>
              <w:pStyle w:val="ConsPlusNormal"/>
            </w:pPr>
            <w:r>
              <w:t xml:space="preserve">повышение заработной платы работников концертных организаций, </w:t>
            </w:r>
            <w:r>
              <w:lastRenderedPageBreak/>
              <w:t>театров, федеральных государственных учреждений в области традиционной народной культуры;</w:t>
            </w:r>
          </w:p>
          <w:p w:rsidR="002C1A54" w:rsidRDefault="002C1A54">
            <w:pPr>
              <w:pStyle w:val="ConsPlusNormal"/>
            </w:pPr>
            <w:r>
              <w:t>укрепление материально-технической базы концертных организаций, театров, учреждений культурно-досугового типа;</w:t>
            </w:r>
          </w:p>
          <w:p w:rsidR="002C1A54" w:rsidRDefault="002C1A54">
            <w:pPr>
              <w:pStyle w:val="ConsPlusNormal"/>
            </w:pPr>
            <w:r>
              <w:t>повышение эффективности использования бюджетных средств, направляемых на оказание государственных и муниципальных услуг концертными организациями, и театрами</w:t>
            </w:r>
          </w:p>
        </w:tc>
        <w:tc>
          <w:tcPr>
            <w:tcW w:w="4195" w:type="dxa"/>
            <w:tcBorders>
              <w:top w:val="nil"/>
              <w:left w:val="nil"/>
              <w:bottom w:val="nil"/>
              <w:right w:val="nil"/>
            </w:tcBorders>
          </w:tcPr>
          <w:p w:rsidR="002C1A54" w:rsidRDefault="002C1A54">
            <w:pPr>
              <w:pStyle w:val="ConsPlusNormal"/>
            </w:pPr>
            <w:r>
              <w:lastRenderedPageBreak/>
              <w:t>оказание государственных услуг (выполнение работ), обеспечение деятельности, реставрация и ремонт объектов имущественного комплекса федеральных государственных театров, концертных и других организаций исполнительских искусств,</w:t>
            </w:r>
          </w:p>
          <w:p w:rsidR="002C1A54" w:rsidRDefault="002C1A54">
            <w:pPr>
              <w:pStyle w:val="ConsPlusNormal"/>
            </w:pPr>
            <w:r>
              <w:t>федеральных государственных учреждений в области традиционной народной культуры,</w:t>
            </w:r>
          </w:p>
          <w:p w:rsidR="002C1A54" w:rsidRDefault="002C1A54">
            <w:pPr>
              <w:pStyle w:val="ConsPlusNormal"/>
            </w:pPr>
            <w:r>
              <w:t>федерального государственного бюджетного учреждения культуры "Государственный академический Большой театр России", находящихся в ведении Министерства культуры Российской Федерации;</w:t>
            </w:r>
          </w:p>
          <w:p w:rsidR="002C1A54" w:rsidRDefault="002C1A54">
            <w:pPr>
              <w:pStyle w:val="ConsPlusNormal"/>
            </w:pPr>
            <w:r>
              <w:t>государственная поддержка современного изобразительного искусства;</w:t>
            </w:r>
          </w:p>
          <w:p w:rsidR="002C1A54" w:rsidRDefault="002C1A54">
            <w:pPr>
              <w:pStyle w:val="ConsPlusNormal"/>
            </w:pPr>
            <w:r>
              <w:t>оказание государственных услуг (выполнение работ) государственными театрами, концертными и другими организациями исполнительских искусств, учреждениями культурно-досугового типа, находящимися в ведении субъектов Российской Федерации;</w:t>
            </w:r>
          </w:p>
          <w:p w:rsidR="002C1A54" w:rsidRDefault="002C1A54">
            <w:pPr>
              <w:pStyle w:val="ConsPlusNormal"/>
            </w:pPr>
            <w:r>
              <w:t>оказание муниципальных услуг (выполнение работ) муниципальными театрами, концертными и другими организациями исполнительских искусств, учреждениями культурно-досугового типа, находящимися в ведении муниципалитетов;</w:t>
            </w:r>
          </w:p>
          <w:p w:rsidR="002C1A54" w:rsidRDefault="002C1A54">
            <w:pPr>
              <w:pStyle w:val="ConsPlusNormal"/>
            </w:pPr>
            <w:r>
              <w:lastRenderedPageBreak/>
              <w:t>совершенствование системы переподготовки и повышения квалификации специалистов в сфере исполнительских искусств;</w:t>
            </w:r>
          </w:p>
          <w:p w:rsidR="002C1A54" w:rsidRDefault="002C1A54">
            <w:pPr>
              <w:pStyle w:val="ConsPlusNormal"/>
            </w:pPr>
            <w:r>
              <w:t>осуществление поддержки государственных цирковых организаций;</w:t>
            </w:r>
          </w:p>
          <w:p w:rsidR="002C1A54" w:rsidRDefault="002C1A54">
            <w:pPr>
              <w:pStyle w:val="ConsPlusNormal"/>
            </w:pPr>
            <w:r>
              <w:t>проведение комплексной реконструкции федерального государственного унитарного предприятия "Большой Московский государственный цирк на проспекте Вернадского" и объектов федерального казенного предприятия "Российская государственная цирковая компания";</w:t>
            </w:r>
          </w:p>
          <w:p w:rsidR="002C1A54" w:rsidRDefault="002C1A54">
            <w:pPr>
              <w:pStyle w:val="ConsPlusNormal"/>
            </w:pPr>
            <w:r>
              <w:t>государственная поддержка современного изобразительного искусства из средств бюджетов субъектов Российской Федерации;</w:t>
            </w:r>
          </w:p>
          <w:p w:rsidR="002C1A54" w:rsidRDefault="002C1A54">
            <w:pPr>
              <w:pStyle w:val="ConsPlusNormal"/>
            </w:pPr>
            <w:r>
              <w:t>муниципальная поддержка современного изобразительного искусства из средств муниципальных бюджетов;</w:t>
            </w:r>
          </w:p>
          <w:p w:rsidR="002C1A54" w:rsidRDefault="002C1A54">
            <w:pPr>
              <w:pStyle w:val="ConsPlusNormal"/>
            </w:pPr>
            <w:r>
              <w:t>проведение в Российской Федерации Года культуры;</w:t>
            </w:r>
          </w:p>
          <w:p w:rsidR="002C1A54" w:rsidRDefault="002C1A54">
            <w:pPr>
              <w:pStyle w:val="ConsPlusNormal"/>
            </w:pPr>
            <w:r>
              <w:t>всероссийский фестиваль и выставка традиционной народной культуры</w:t>
            </w:r>
          </w:p>
        </w:tc>
        <w:tc>
          <w:tcPr>
            <w:tcW w:w="3402" w:type="dxa"/>
            <w:tcBorders>
              <w:top w:val="nil"/>
              <w:left w:val="nil"/>
              <w:bottom w:val="nil"/>
              <w:right w:val="nil"/>
            </w:tcBorders>
          </w:tcPr>
          <w:p w:rsidR="002C1A54" w:rsidRDefault="002C1A54">
            <w:pPr>
              <w:pStyle w:val="ConsPlusNormal"/>
            </w:pPr>
            <w:r>
              <w:lastRenderedPageBreak/>
              <w:t>доля театральных мероприятий для детей в общем количестве выездных мероприятий и гастролей театров в России;</w:t>
            </w:r>
          </w:p>
          <w:p w:rsidR="002C1A54" w:rsidRDefault="002C1A54">
            <w:pPr>
              <w:pStyle w:val="ConsPlusNormal"/>
            </w:pPr>
            <w:r>
              <w:t>численность посетителей представлений, проведенных цирками и цирковыми коллективами в России, по отношению к 2013 году;</w:t>
            </w:r>
          </w:p>
          <w:p w:rsidR="002C1A54" w:rsidRDefault="002C1A54">
            <w:pPr>
              <w:pStyle w:val="ConsPlusNormal"/>
            </w:pPr>
            <w:r>
              <w:t>количество представлений, проведенных цирками и цирковыми коллективами в России, по отношению к 2012 году;</w:t>
            </w:r>
          </w:p>
          <w:p w:rsidR="002C1A54" w:rsidRDefault="002C1A54">
            <w:pPr>
              <w:pStyle w:val="ConsPlusNormal"/>
            </w:pPr>
            <w:r>
              <w:t>обеспеченность зрительскими местами учреждений культурно-досугового типа в расчете на 1 тыс. человек;</w:t>
            </w:r>
          </w:p>
          <w:p w:rsidR="002C1A54" w:rsidRDefault="002C1A54">
            <w:pPr>
              <w:pStyle w:val="ConsPlusNormal"/>
            </w:pPr>
            <w:r>
              <w:t>средняя численность участников клубных формирований в расчете на 1 тыс. человек;</w:t>
            </w:r>
          </w:p>
          <w:p w:rsidR="002C1A54" w:rsidRDefault="002C1A54">
            <w:pPr>
              <w:pStyle w:val="ConsPlusNormal"/>
            </w:pPr>
            <w:r>
              <w:t>количество проведенных за пределами своей территории в России гастролей концертных организаций, самостоятельных коллективов и театров по отношению к 2010 году;</w:t>
            </w:r>
          </w:p>
          <w:p w:rsidR="002C1A54" w:rsidRDefault="002C1A54">
            <w:pPr>
              <w:pStyle w:val="ConsPlusNormal"/>
            </w:pPr>
            <w:r>
              <w:t>количество посещений организаций культуры по отношению к уровню 2010 года;</w:t>
            </w:r>
          </w:p>
          <w:p w:rsidR="002C1A54" w:rsidRDefault="002C1A54">
            <w:pPr>
              <w:pStyle w:val="ConsPlusNormal"/>
            </w:pPr>
            <w:r>
              <w:t xml:space="preserve">доля зданий учреждений культуры, находящихся в </w:t>
            </w:r>
            <w:r>
              <w:lastRenderedPageBreak/>
              <w:t>удовлетворительном состоянии, в общем количестве зданий данных учреждений;</w:t>
            </w:r>
          </w:p>
          <w:p w:rsidR="002C1A54" w:rsidRDefault="002C1A54">
            <w:pPr>
              <w:pStyle w:val="ConsPlusNormal"/>
            </w:pPr>
            <w:r>
              <w:t>объем средств на культуру из внебюджетных источников;</w:t>
            </w:r>
          </w:p>
          <w:p w:rsidR="002C1A54" w:rsidRDefault="002C1A54">
            <w:pPr>
              <w:pStyle w:val="ConsPlusNormal"/>
            </w:pPr>
            <w: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2C1A54" w:rsidRDefault="002C1A54">
            <w:pPr>
              <w:pStyle w:val="ConsPlusNormal"/>
            </w:pPr>
            <w:r>
              <w:t>доля театров, имеющих сайт в информационно-телекоммуникационной сети "Интернет", в общем количестве театров Российской Федерации;</w:t>
            </w:r>
          </w:p>
          <w:p w:rsidR="002C1A54" w:rsidRDefault="002C1A54">
            <w:pPr>
              <w:pStyle w:val="ConsPlusNormal"/>
            </w:pPr>
            <w:r>
              <w:t>доля детей, привлекаемых к участию в творческих мероприятиях, от общей численности детей;</w:t>
            </w:r>
          </w:p>
          <w:p w:rsidR="002C1A54" w:rsidRDefault="002C1A54">
            <w:pPr>
              <w:pStyle w:val="ConsPlusNormal"/>
            </w:pPr>
            <w:r>
              <w:t>прирост количества культурно-просветительских мероприятий, проведенных организациями культуры в образовательных учреждениях, по сравнению с 2012 годом;</w:t>
            </w:r>
          </w:p>
          <w:p w:rsidR="002C1A54" w:rsidRDefault="002C1A54">
            <w:pPr>
              <w:pStyle w:val="ConsPlusNormal"/>
            </w:pPr>
            <w:r>
              <w:t xml:space="preserve">прирост числа российских лауреатов международных конкурсов и фестивалей в сфере культуры по отношению к 2012 </w:t>
            </w:r>
            <w:r>
              <w:lastRenderedPageBreak/>
              <w:t>году;</w:t>
            </w:r>
          </w:p>
          <w:p w:rsidR="002C1A54" w:rsidRDefault="002C1A54">
            <w:pPr>
              <w:pStyle w:val="ConsPlusNormal"/>
            </w:pPr>
            <w:r>
              <w:t>средняя численность зрителей на мероприятиях концертных организаций, самостоятельных коллективов, проведенных собственными силами в пределах своей территории, в расчете на 1 тыс. человек;</w:t>
            </w:r>
          </w:p>
          <w:p w:rsidR="002C1A54" w:rsidRDefault="002C1A54">
            <w:pPr>
              <w:pStyle w:val="ConsPlusNormal"/>
            </w:pPr>
            <w:r>
              <w:t>средняя численность зрителей на мероприятиях цирков в расчете на 1 тыс. человек;</w:t>
            </w:r>
          </w:p>
          <w:p w:rsidR="002C1A54" w:rsidRDefault="002C1A54">
            <w:pPr>
              <w:pStyle w:val="ConsPlusNormal"/>
            </w:pPr>
            <w:r>
              <w:t>средняя численность зрителей на мероприятиях театров в расчете на 1 тыс. человек</w:t>
            </w:r>
          </w:p>
        </w:tc>
      </w:tr>
      <w:tr w:rsidR="002C1A54">
        <w:tblPrEx>
          <w:tblBorders>
            <w:insideH w:val="none" w:sz="0" w:space="0" w:color="auto"/>
            <w:insideV w:val="none" w:sz="0" w:space="0" w:color="auto"/>
          </w:tblBorders>
        </w:tblPrEx>
        <w:tc>
          <w:tcPr>
            <w:tcW w:w="538" w:type="dxa"/>
            <w:tcBorders>
              <w:top w:val="nil"/>
              <w:left w:val="nil"/>
              <w:bottom w:val="nil"/>
              <w:right w:val="nil"/>
            </w:tcBorders>
          </w:tcPr>
          <w:p w:rsidR="002C1A54" w:rsidRDefault="002C1A54">
            <w:pPr>
              <w:pStyle w:val="ConsPlusNormal"/>
              <w:jc w:val="center"/>
            </w:pPr>
            <w:r>
              <w:lastRenderedPageBreak/>
              <w:t>6.</w:t>
            </w:r>
          </w:p>
        </w:tc>
        <w:tc>
          <w:tcPr>
            <w:tcW w:w="1984" w:type="dxa"/>
            <w:tcBorders>
              <w:top w:val="nil"/>
              <w:left w:val="nil"/>
              <w:bottom w:val="nil"/>
              <w:right w:val="nil"/>
            </w:tcBorders>
          </w:tcPr>
          <w:p w:rsidR="002C1A54" w:rsidRDefault="002C1A54">
            <w:pPr>
              <w:pStyle w:val="ConsPlusNormal"/>
            </w:pPr>
            <w:r>
              <w:t>Основное мероприятие 2.2 "Сохранение и развитие кинематографии"</w:t>
            </w:r>
          </w:p>
        </w:tc>
        <w:tc>
          <w:tcPr>
            <w:tcW w:w="1474" w:type="dxa"/>
            <w:tcBorders>
              <w:top w:val="nil"/>
              <w:left w:val="nil"/>
              <w:bottom w:val="nil"/>
              <w:right w:val="nil"/>
            </w:tcBorders>
          </w:tcPr>
          <w:p w:rsidR="002C1A54" w:rsidRDefault="002C1A54">
            <w:pPr>
              <w:pStyle w:val="ConsPlusNormal"/>
            </w:pPr>
            <w:r>
              <w:t>Минкультуры России</w:t>
            </w:r>
          </w:p>
        </w:tc>
        <w:tc>
          <w:tcPr>
            <w:tcW w:w="1049" w:type="dxa"/>
            <w:tcBorders>
              <w:top w:val="nil"/>
              <w:left w:val="nil"/>
              <w:bottom w:val="nil"/>
              <w:right w:val="nil"/>
            </w:tcBorders>
          </w:tcPr>
          <w:p w:rsidR="002C1A54" w:rsidRDefault="002C1A54">
            <w:pPr>
              <w:pStyle w:val="ConsPlusNormal"/>
              <w:jc w:val="center"/>
            </w:pPr>
            <w:r>
              <w:t>1 января 2013 г.</w:t>
            </w:r>
          </w:p>
        </w:tc>
        <w:tc>
          <w:tcPr>
            <w:tcW w:w="1050" w:type="dxa"/>
            <w:tcBorders>
              <w:top w:val="nil"/>
              <w:left w:val="nil"/>
              <w:bottom w:val="nil"/>
              <w:right w:val="nil"/>
            </w:tcBorders>
          </w:tcPr>
          <w:p w:rsidR="002C1A54" w:rsidRDefault="002C1A54">
            <w:pPr>
              <w:pStyle w:val="ConsPlusNormal"/>
              <w:jc w:val="center"/>
            </w:pPr>
            <w:r>
              <w:t>31 декабря 2020 г.</w:t>
            </w:r>
          </w:p>
        </w:tc>
        <w:tc>
          <w:tcPr>
            <w:tcW w:w="2835" w:type="dxa"/>
            <w:tcBorders>
              <w:top w:val="nil"/>
              <w:left w:val="nil"/>
              <w:bottom w:val="nil"/>
              <w:right w:val="nil"/>
            </w:tcBorders>
          </w:tcPr>
          <w:p w:rsidR="002C1A54" w:rsidRDefault="002C1A54">
            <w:pPr>
              <w:pStyle w:val="ConsPlusNormal"/>
            </w:pPr>
            <w:r>
              <w:t>рост количества качественных российских фильмов в кинопрокате;</w:t>
            </w:r>
          </w:p>
          <w:p w:rsidR="002C1A54" w:rsidRDefault="002C1A54">
            <w:pPr>
              <w:pStyle w:val="ConsPlusNormal"/>
            </w:pPr>
            <w:r>
              <w:t>рост производства национальных анимационных фильмов (полнометражных анимационных фильмов, анимационных сериалов и прикладной анимации, короткометражных фильмов (некоммерческой анимации);</w:t>
            </w:r>
          </w:p>
          <w:p w:rsidR="002C1A54" w:rsidRDefault="002C1A54">
            <w:pPr>
              <w:pStyle w:val="ConsPlusNormal"/>
            </w:pPr>
            <w:r>
              <w:t xml:space="preserve">высокий уровень сохранности и эффективности использования коллекции фильмов и других киноматериалов </w:t>
            </w:r>
            <w:r>
              <w:lastRenderedPageBreak/>
              <w:t>Госфильмофонда;</w:t>
            </w:r>
          </w:p>
          <w:p w:rsidR="002C1A54" w:rsidRDefault="002C1A54">
            <w:pPr>
              <w:pStyle w:val="ConsPlusNormal"/>
            </w:pPr>
            <w:r>
              <w:t>высокий уровень качества и доступности услуг организаций, осуществляющих кинопоказ;</w:t>
            </w:r>
          </w:p>
          <w:p w:rsidR="002C1A54" w:rsidRDefault="002C1A54">
            <w:pPr>
              <w:pStyle w:val="ConsPlusNormal"/>
            </w:pPr>
            <w:r>
              <w:t>повышение заработной платы работников организаций, осуществляющих кинопроизводство и кинопоказ;</w:t>
            </w:r>
          </w:p>
          <w:p w:rsidR="002C1A54" w:rsidRDefault="002C1A54">
            <w:pPr>
              <w:pStyle w:val="ConsPlusNormal"/>
            </w:pPr>
            <w:r>
              <w:t>повышение эффективности использования бюджетных средств, направляемых на сохранение и развитие кинематографии</w:t>
            </w:r>
          </w:p>
        </w:tc>
        <w:tc>
          <w:tcPr>
            <w:tcW w:w="4195" w:type="dxa"/>
            <w:tcBorders>
              <w:top w:val="nil"/>
              <w:left w:val="nil"/>
              <w:bottom w:val="nil"/>
              <w:right w:val="nil"/>
            </w:tcBorders>
          </w:tcPr>
          <w:p w:rsidR="002C1A54" w:rsidRDefault="002C1A54">
            <w:pPr>
              <w:pStyle w:val="ConsPlusNormal"/>
            </w:pPr>
            <w:r>
              <w:lastRenderedPageBreak/>
              <w:t>государственная поддержка отечественной кинематографии, в том числе производства и проката анимационных, документальных, научно-популярных, учебных, адресованных детской аудитории фильмов, создание условий для развития творческих индустрий;</w:t>
            </w:r>
          </w:p>
          <w:p w:rsidR="002C1A54" w:rsidRDefault="002C1A54">
            <w:pPr>
              <w:pStyle w:val="ConsPlusNormal"/>
            </w:pPr>
            <w:r>
              <w:t>создание и поддержка производства художественных, документальных, научно-популярных, учебных и анимационных фильмов, направленных на нравственное, гражданско-патриотическое и общекультурное развитие детей;</w:t>
            </w:r>
          </w:p>
          <w:p w:rsidR="002C1A54" w:rsidRDefault="002C1A54">
            <w:pPr>
              <w:pStyle w:val="ConsPlusNormal"/>
            </w:pPr>
            <w:r>
              <w:t>сохранение и развитие кинематографии, создание условий для доступа к кинематографическому наследию и поддержка кинематографии;</w:t>
            </w:r>
          </w:p>
          <w:p w:rsidR="002C1A54" w:rsidRDefault="002C1A54">
            <w:pPr>
              <w:pStyle w:val="ConsPlusNormal"/>
            </w:pPr>
            <w:r>
              <w:t xml:space="preserve">организация совместного производства </w:t>
            </w:r>
            <w:r>
              <w:lastRenderedPageBreak/>
              <w:t>документальных, художественных и анимационных фильмов в рамках приграничного сотрудничества;</w:t>
            </w:r>
          </w:p>
          <w:p w:rsidR="002C1A54" w:rsidRDefault="002C1A54">
            <w:pPr>
              <w:pStyle w:val="ConsPlusNormal"/>
            </w:pPr>
            <w:r>
              <w:t>поддержка кинофестивалей анимационного кино на территории Российской Федерации и международной деятельности в области анимационного кино;</w:t>
            </w:r>
          </w:p>
          <w:p w:rsidR="002C1A54" w:rsidRDefault="002C1A54">
            <w:pPr>
              <w:pStyle w:val="ConsPlusNormal"/>
            </w:pPr>
            <w:r>
              <w:t>создание индустриального технопарка анимационной отрасли и детского анимационного технопарка;</w:t>
            </w:r>
          </w:p>
          <w:p w:rsidR="002C1A54" w:rsidRDefault="002C1A54">
            <w:pPr>
              <w:pStyle w:val="ConsPlusNormal"/>
            </w:pPr>
            <w:r>
              <w:t>оказание государственных услуг (выполнение работ), обеспечение деятельности, реставрация и ремонт объектов имущественного комплекса федерального государственного бюджетного учреждения культуры "Государственный фонд кинофильмов Российской Федерации";</w:t>
            </w:r>
          </w:p>
          <w:p w:rsidR="002C1A54" w:rsidRDefault="002C1A54">
            <w:pPr>
              <w:pStyle w:val="ConsPlusNormal"/>
            </w:pPr>
            <w:r>
              <w:t>оказание государственных услуг (выполнение работ) государственными организациями, осуществляющими кинопоказ, находящимися в ведении субъектов Российской Федерации;</w:t>
            </w:r>
          </w:p>
          <w:p w:rsidR="002C1A54" w:rsidRDefault="002C1A54">
            <w:pPr>
              <w:pStyle w:val="ConsPlusNormal"/>
            </w:pPr>
            <w:r>
              <w:t>оказание муниципальных услуг (выполнение работ) муниципальными организациями, осуществляющими кинопоказ, находящимися в ведении муниципалитетов;</w:t>
            </w:r>
          </w:p>
          <w:p w:rsidR="002C1A54" w:rsidRDefault="002C1A54">
            <w:pPr>
              <w:pStyle w:val="ConsPlusNormal"/>
            </w:pPr>
            <w:r>
              <w:t>государственная поддержка кинематографии из средств бюджетов субъектов Российской Федерации;</w:t>
            </w:r>
          </w:p>
          <w:p w:rsidR="002C1A54" w:rsidRDefault="002C1A54">
            <w:pPr>
              <w:pStyle w:val="ConsPlusNormal"/>
            </w:pPr>
            <w:r>
              <w:t xml:space="preserve">муниципальная поддержка кинематографии из средств </w:t>
            </w:r>
            <w:r>
              <w:lastRenderedPageBreak/>
              <w:t>муниципальных бюджетов;</w:t>
            </w:r>
          </w:p>
          <w:p w:rsidR="002C1A54" w:rsidRDefault="002C1A54">
            <w:pPr>
              <w:pStyle w:val="ConsPlusNormal"/>
            </w:pPr>
            <w:r>
              <w:t>совершенствование системы переподготовки и повышения квалификации специалистов в сфере кинематографии;</w:t>
            </w:r>
          </w:p>
          <w:p w:rsidR="002C1A54" w:rsidRDefault="002C1A54">
            <w:pPr>
              <w:pStyle w:val="ConsPlusNormal"/>
            </w:pPr>
            <w:r>
              <w:t>проведение в Российской Федерации Года культуры, Года кино</w:t>
            </w:r>
          </w:p>
        </w:tc>
        <w:tc>
          <w:tcPr>
            <w:tcW w:w="3402" w:type="dxa"/>
            <w:tcBorders>
              <w:top w:val="nil"/>
              <w:left w:val="nil"/>
              <w:bottom w:val="nil"/>
              <w:right w:val="nil"/>
            </w:tcBorders>
          </w:tcPr>
          <w:p w:rsidR="002C1A54" w:rsidRDefault="002C1A54">
            <w:pPr>
              <w:pStyle w:val="ConsPlusNormal"/>
            </w:pPr>
            <w:r>
              <w:lastRenderedPageBreak/>
              <w:t>среднее количество посещений киносеансов в расчете на 1 человека;</w:t>
            </w:r>
          </w:p>
          <w:p w:rsidR="002C1A54" w:rsidRDefault="002C1A54">
            <w:pPr>
              <w:pStyle w:val="ConsPlusNormal"/>
            </w:pPr>
            <w:r>
              <w:t>доля переведенных оригиналов магнитных фонограмм кинофильмов на цифровые носители в общем объеме фонда магнитных фонограмм государственного фильмофонда Российской Федерации;</w:t>
            </w:r>
          </w:p>
          <w:p w:rsidR="002C1A54" w:rsidRDefault="002C1A54">
            <w:pPr>
              <w:pStyle w:val="ConsPlusNormal"/>
            </w:pPr>
            <w:r>
              <w:t>доля детей, привлекаемых к участию в творческих мероприятиях, от общей численности детей;</w:t>
            </w:r>
          </w:p>
          <w:p w:rsidR="002C1A54" w:rsidRDefault="002C1A54">
            <w:pPr>
              <w:pStyle w:val="ConsPlusNormal"/>
            </w:pPr>
            <w:r>
              <w:t>прирост числа российских лауреатов международных конкурсов и фестивалей в сфере культуры по отношению к 2012 году;</w:t>
            </w:r>
          </w:p>
          <w:p w:rsidR="002C1A54" w:rsidRDefault="002C1A54">
            <w:pPr>
              <w:pStyle w:val="ConsPlusNormal"/>
            </w:pPr>
            <w:r>
              <w:lastRenderedPageBreak/>
              <w:t>доля созданных страховых копий на электронных носителях в общем объеме оригинальных исходных фильмовых материалов, подлежащих к переводу на электронные носители государственного фильмофонда Российской Федерации;</w:t>
            </w:r>
          </w:p>
          <w:p w:rsidR="002C1A54" w:rsidRDefault="002C1A54">
            <w:pPr>
              <w:pStyle w:val="ConsPlusNormal"/>
            </w:pPr>
            <w:r>
              <w:t>количество субсидий, предоставленных организациям кинематографии на производство фильмов;</w:t>
            </w:r>
          </w:p>
          <w:p w:rsidR="002C1A54" w:rsidRDefault="002C1A54">
            <w:pPr>
              <w:pStyle w:val="ConsPlusNormal"/>
            </w:pPr>
            <w:r>
              <w:t>интенсивность пополнения государственного фильмофонда Российской Федерации (по отношению к годовому объему аудиовизуальной продукции)</w:t>
            </w:r>
          </w:p>
        </w:tc>
      </w:tr>
      <w:tr w:rsidR="002C1A54">
        <w:tblPrEx>
          <w:tblBorders>
            <w:insideH w:val="none" w:sz="0" w:space="0" w:color="auto"/>
            <w:insideV w:val="none" w:sz="0" w:space="0" w:color="auto"/>
          </w:tblBorders>
        </w:tblPrEx>
        <w:tc>
          <w:tcPr>
            <w:tcW w:w="538" w:type="dxa"/>
            <w:tcBorders>
              <w:top w:val="nil"/>
              <w:left w:val="nil"/>
              <w:bottom w:val="nil"/>
              <w:right w:val="nil"/>
            </w:tcBorders>
          </w:tcPr>
          <w:p w:rsidR="002C1A54" w:rsidRDefault="002C1A54">
            <w:pPr>
              <w:pStyle w:val="ConsPlusNormal"/>
              <w:jc w:val="center"/>
            </w:pPr>
            <w:r>
              <w:lastRenderedPageBreak/>
              <w:t>7.</w:t>
            </w:r>
          </w:p>
        </w:tc>
        <w:tc>
          <w:tcPr>
            <w:tcW w:w="1984" w:type="dxa"/>
            <w:tcBorders>
              <w:top w:val="nil"/>
              <w:left w:val="nil"/>
              <w:bottom w:val="nil"/>
              <w:right w:val="nil"/>
            </w:tcBorders>
          </w:tcPr>
          <w:p w:rsidR="002C1A54" w:rsidRDefault="002C1A54">
            <w:pPr>
              <w:pStyle w:val="ConsPlusNormal"/>
            </w:pPr>
            <w:r>
              <w:t>Основное мероприятие 2.3 "Сохранение и развитие традиционной народной культуры, нематериального культурного наследия народов Российской Федерации"</w:t>
            </w:r>
          </w:p>
        </w:tc>
        <w:tc>
          <w:tcPr>
            <w:tcW w:w="1474" w:type="dxa"/>
            <w:tcBorders>
              <w:top w:val="nil"/>
              <w:left w:val="nil"/>
              <w:bottom w:val="nil"/>
              <w:right w:val="nil"/>
            </w:tcBorders>
          </w:tcPr>
          <w:p w:rsidR="002C1A54" w:rsidRDefault="002C1A54">
            <w:pPr>
              <w:pStyle w:val="ConsPlusNormal"/>
            </w:pPr>
            <w:r>
              <w:t>Минкультуры России</w:t>
            </w:r>
          </w:p>
        </w:tc>
        <w:tc>
          <w:tcPr>
            <w:tcW w:w="1049" w:type="dxa"/>
            <w:tcBorders>
              <w:top w:val="nil"/>
              <w:left w:val="nil"/>
              <w:bottom w:val="nil"/>
              <w:right w:val="nil"/>
            </w:tcBorders>
          </w:tcPr>
          <w:p w:rsidR="002C1A54" w:rsidRDefault="002C1A54">
            <w:pPr>
              <w:pStyle w:val="ConsPlusNormal"/>
              <w:jc w:val="center"/>
            </w:pPr>
            <w:r>
              <w:t>1 января 2013 г.</w:t>
            </w:r>
          </w:p>
        </w:tc>
        <w:tc>
          <w:tcPr>
            <w:tcW w:w="1050" w:type="dxa"/>
            <w:tcBorders>
              <w:top w:val="nil"/>
              <w:left w:val="nil"/>
              <w:bottom w:val="nil"/>
              <w:right w:val="nil"/>
            </w:tcBorders>
          </w:tcPr>
          <w:p w:rsidR="002C1A54" w:rsidRDefault="002C1A54">
            <w:pPr>
              <w:pStyle w:val="ConsPlusNormal"/>
              <w:jc w:val="center"/>
            </w:pPr>
            <w:r>
              <w:t>31 декабря 2015 г.</w:t>
            </w:r>
          </w:p>
        </w:tc>
        <w:tc>
          <w:tcPr>
            <w:tcW w:w="2835" w:type="dxa"/>
            <w:tcBorders>
              <w:top w:val="nil"/>
              <w:left w:val="nil"/>
              <w:bottom w:val="nil"/>
              <w:right w:val="nil"/>
            </w:tcBorders>
          </w:tcPr>
          <w:p w:rsidR="002C1A54" w:rsidRDefault="002C1A54">
            <w:pPr>
              <w:pStyle w:val="ConsPlusNormal"/>
            </w:pPr>
            <w:r>
              <w:t>наличие полной и исчерпывающей информации об объектах нематериального культурного наследия народов Российской Федерации;</w:t>
            </w:r>
          </w:p>
          <w:p w:rsidR="002C1A54" w:rsidRDefault="002C1A54">
            <w:pPr>
              <w:pStyle w:val="ConsPlusNormal"/>
            </w:pPr>
            <w:r>
              <w:t>высокий уровень сохранности и эффективности использования объектов нематериального культурного наследия народов Российской Федерации;</w:t>
            </w:r>
          </w:p>
          <w:p w:rsidR="002C1A54" w:rsidRDefault="002C1A54">
            <w:pPr>
              <w:pStyle w:val="ConsPlusNormal"/>
            </w:pPr>
            <w:r>
              <w:t>высокий уровень качества и доступности культурно-досуговых услуг;</w:t>
            </w:r>
          </w:p>
          <w:p w:rsidR="002C1A54" w:rsidRDefault="002C1A54">
            <w:pPr>
              <w:pStyle w:val="ConsPlusNormal"/>
            </w:pPr>
            <w:r>
              <w:t>повышение заработной платы работников учреждений культурно-досугового типа;</w:t>
            </w:r>
          </w:p>
          <w:p w:rsidR="002C1A54" w:rsidRDefault="002C1A54">
            <w:pPr>
              <w:pStyle w:val="ConsPlusNormal"/>
            </w:pPr>
            <w:r>
              <w:t>укрепление материально-технической базы учреждений культурно-досугового типа;</w:t>
            </w:r>
          </w:p>
          <w:p w:rsidR="002C1A54" w:rsidRDefault="002C1A54">
            <w:pPr>
              <w:pStyle w:val="ConsPlusNormal"/>
            </w:pPr>
            <w:r>
              <w:lastRenderedPageBreak/>
              <w:t>новый качественный уровень развития бюджетной сети учреждений культурно-досугового типа</w:t>
            </w:r>
          </w:p>
        </w:tc>
        <w:tc>
          <w:tcPr>
            <w:tcW w:w="4195" w:type="dxa"/>
            <w:tcBorders>
              <w:top w:val="nil"/>
              <w:left w:val="nil"/>
              <w:bottom w:val="nil"/>
              <w:right w:val="nil"/>
            </w:tcBorders>
          </w:tcPr>
          <w:p w:rsidR="002C1A54" w:rsidRDefault="002C1A54">
            <w:pPr>
              <w:pStyle w:val="ConsPlusNormal"/>
            </w:pPr>
            <w:r>
              <w:lastRenderedPageBreak/>
              <w:t>оказание государственных услуг (выполнение работ), обеспечение деятельности, реставрация и ремонт объектов имущественного комплекса федеральных государственных учреждений в области традиционной народной культуры, находящихся в ведении Министерства культуры Российской Федерации;</w:t>
            </w:r>
          </w:p>
          <w:p w:rsidR="002C1A54" w:rsidRDefault="002C1A54">
            <w:pPr>
              <w:pStyle w:val="ConsPlusNormal"/>
            </w:pPr>
            <w:r>
              <w:t>оказание государственных услуг (выполнение работ) и обеспечение деятельности государственными учреждениями культурно-досугового типа, находящимися в ведении субъектов Российской Федерации;</w:t>
            </w:r>
          </w:p>
          <w:p w:rsidR="002C1A54" w:rsidRDefault="002C1A54">
            <w:pPr>
              <w:pStyle w:val="ConsPlusNormal"/>
            </w:pPr>
            <w:r>
              <w:t>оказание муниципальных услуг (выполнение работ) и обеспечение деятельности муниципальными учреждениями культурно-досугового типа, находящимися в ведении муниципалитетов;</w:t>
            </w:r>
          </w:p>
          <w:p w:rsidR="002C1A54" w:rsidRDefault="002C1A54">
            <w:pPr>
              <w:pStyle w:val="ConsPlusNormal"/>
            </w:pPr>
            <w:r>
              <w:t>проведение в Российской Федерации Года культуры, в том числе:</w:t>
            </w:r>
          </w:p>
          <w:p w:rsidR="002C1A54" w:rsidRDefault="002C1A54">
            <w:pPr>
              <w:pStyle w:val="ConsPlusNormal"/>
            </w:pPr>
            <w:r>
              <w:t xml:space="preserve">модернизация материально-технической базы учреждений культуры в малых городах и сельских поселениях в Год </w:t>
            </w:r>
            <w:r>
              <w:lastRenderedPageBreak/>
              <w:t>культуры;</w:t>
            </w:r>
          </w:p>
          <w:p w:rsidR="002C1A54" w:rsidRDefault="002C1A54">
            <w:pPr>
              <w:pStyle w:val="ConsPlusNormal"/>
            </w:pPr>
            <w:r>
              <w:t>обеспечение сельских поселений специализированным автотранспортом (автоклубами);</w:t>
            </w:r>
          </w:p>
          <w:p w:rsidR="002C1A54" w:rsidRDefault="002C1A54">
            <w:pPr>
              <w:pStyle w:val="ConsPlusNormal"/>
            </w:pPr>
            <w:r>
              <w:t>всероссийский фестиваль и выставка традиционной народной культуры</w:t>
            </w:r>
          </w:p>
        </w:tc>
        <w:tc>
          <w:tcPr>
            <w:tcW w:w="3402" w:type="dxa"/>
            <w:tcBorders>
              <w:top w:val="nil"/>
              <w:left w:val="nil"/>
              <w:bottom w:val="nil"/>
              <w:right w:val="nil"/>
            </w:tcBorders>
          </w:tcPr>
          <w:p w:rsidR="002C1A54" w:rsidRDefault="002C1A54">
            <w:pPr>
              <w:pStyle w:val="ConsPlusNormal"/>
            </w:pPr>
            <w:r>
              <w:lastRenderedPageBreak/>
              <w:t>средняя численность участников клубных формирований в расчете на 1 тыс. человек;</w:t>
            </w:r>
          </w:p>
          <w:p w:rsidR="002C1A54" w:rsidRDefault="002C1A54">
            <w:pPr>
              <w:pStyle w:val="ConsPlusNormal"/>
            </w:pPr>
            <w:r>
              <w:t>количество посещений организаций культуры по отношению к уровню 2010 года;</w:t>
            </w:r>
          </w:p>
          <w:p w:rsidR="002C1A54" w:rsidRDefault="002C1A54">
            <w:pPr>
              <w:pStyle w:val="ConsPlusNormal"/>
            </w:pPr>
            <w:r>
              <w:t>прирост количества культурно-просветительских мероприятий, проведенных организациями культуры в образовательных учреждениях, по сравнению с 2012 годом;</w:t>
            </w:r>
          </w:p>
          <w:p w:rsidR="002C1A54" w:rsidRDefault="002C1A54">
            <w:pPr>
              <w:pStyle w:val="ConsPlusNormal"/>
            </w:pPr>
            <w:r>
              <w:t>прирост числа российских лауреатов международных конкурсов и фестивалей в сфере культуры по отношению к 2012 году;</w:t>
            </w:r>
          </w:p>
          <w:p w:rsidR="002C1A54" w:rsidRDefault="002C1A54">
            <w:pPr>
              <w:pStyle w:val="ConsPlusNormal"/>
            </w:pPr>
            <w:r>
              <w:t>обеспеченность зрительскими местами учреждений культурно-досугового типа в расчете на 1 тыс. человек</w:t>
            </w:r>
          </w:p>
        </w:tc>
      </w:tr>
      <w:tr w:rsidR="002C1A54">
        <w:tblPrEx>
          <w:tblBorders>
            <w:insideH w:val="none" w:sz="0" w:space="0" w:color="auto"/>
            <w:insideV w:val="none" w:sz="0" w:space="0" w:color="auto"/>
          </w:tblBorders>
        </w:tblPrEx>
        <w:tc>
          <w:tcPr>
            <w:tcW w:w="538" w:type="dxa"/>
            <w:tcBorders>
              <w:top w:val="nil"/>
              <w:left w:val="nil"/>
              <w:bottom w:val="nil"/>
              <w:right w:val="nil"/>
            </w:tcBorders>
          </w:tcPr>
          <w:p w:rsidR="002C1A54" w:rsidRDefault="002C1A54">
            <w:pPr>
              <w:pStyle w:val="ConsPlusNormal"/>
              <w:jc w:val="center"/>
            </w:pPr>
            <w:r>
              <w:lastRenderedPageBreak/>
              <w:t>8.</w:t>
            </w:r>
          </w:p>
        </w:tc>
        <w:tc>
          <w:tcPr>
            <w:tcW w:w="1984" w:type="dxa"/>
            <w:tcBorders>
              <w:top w:val="nil"/>
              <w:left w:val="nil"/>
              <w:bottom w:val="nil"/>
              <w:right w:val="nil"/>
            </w:tcBorders>
          </w:tcPr>
          <w:p w:rsidR="002C1A54" w:rsidRDefault="002C1A54">
            <w:pPr>
              <w:pStyle w:val="ConsPlusNormal"/>
            </w:pPr>
            <w:r>
              <w:t>Основное мероприятие 2.4 "Поддержка творческих инициатив населения, а также выдающихся деятелей, организаций в сфере культуры, творческих союзов"</w:t>
            </w:r>
          </w:p>
        </w:tc>
        <w:tc>
          <w:tcPr>
            <w:tcW w:w="1474" w:type="dxa"/>
            <w:tcBorders>
              <w:top w:val="nil"/>
              <w:left w:val="nil"/>
              <w:bottom w:val="nil"/>
              <w:right w:val="nil"/>
            </w:tcBorders>
          </w:tcPr>
          <w:p w:rsidR="002C1A54" w:rsidRDefault="002C1A54">
            <w:pPr>
              <w:pStyle w:val="ConsPlusNormal"/>
            </w:pPr>
            <w:r>
              <w:t>Минкультуры России</w:t>
            </w:r>
          </w:p>
        </w:tc>
        <w:tc>
          <w:tcPr>
            <w:tcW w:w="1049" w:type="dxa"/>
            <w:tcBorders>
              <w:top w:val="nil"/>
              <w:left w:val="nil"/>
              <w:bottom w:val="nil"/>
              <w:right w:val="nil"/>
            </w:tcBorders>
          </w:tcPr>
          <w:p w:rsidR="002C1A54" w:rsidRDefault="002C1A54">
            <w:pPr>
              <w:pStyle w:val="ConsPlusNormal"/>
              <w:jc w:val="center"/>
            </w:pPr>
            <w:r>
              <w:t>1 января 2013 г.</w:t>
            </w:r>
          </w:p>
        </w:tc>
        <w:tc>
          <w:tcPr>
            <w:tcW w:w="1050" w:type="dxa"/>
            <w:tcBorders>
              <w:top w:val="nil"/>
              <w:left w:val="nil"/>
              <w:bottom w:val="nil"/>
              <w:right w:val="nil"/>
            </w:tcBorders>
          </w:tcPr>
          <w:p w:rsidR="002C1A54" w:rsidRDefault="002C1A54">
            <w:pPr>
              <w:pStyle w:val="ConsPlusNormal"/>
              <w:jc w:val="center"/>
            </w:pPr>
            <w:r>
              <w:t>31 декабря 2020 г.</w:t>
            </w:r>
          </w:p>
        </w:tc>
        <w:tc>
          <w:tcPr>
            <w:tcW w:w="2835" w:type="dxa"/>
            <w:tcBorders>
              <w:top w:val="nil"/>
              <w:left w:val="nil"/>
              <w:bottom w:val="nil"/>
              <w:right w:val="nil"/>
            </w:tcBorders>
          </w:tcPr>
          <w:p w:rsidR="002C1A54" w:rsidRDefault="002C1A54">
            <w:pPr>
              <w:pStyle w:val="ConsPlusNormal"/>
            </w:pPr>
            <w:r>
              <w:t>рост вовлеченности всех групп населения в активную творческую деятельность, предполагающую освоение базовых художественно-практических навыков;</w:t>
            </w:r>
          </w:p>
          <w:p w:rsidR="002C1A54" w:rsidRDefault="002C1A54">
            <w:pPr>
              <w:pStyle w:val="ConsPlusNormal"/>
            </w:pPr>
            <w:r>
              <w:t>усиление социальной поддержки выдающихся деятелей культуры;</w:t>
            </w:r>
          </w:p>
          <w:p w:rsidR="002C1A54" w:rsidRDefault="002C1A54">
            <w:pPr>
              <w:pStyle w:val="ConsPlusNormal"/>
            </w:pPr>
            <w:r>
              <w:t>обеспечение государственной поддержки дарований;</w:t>
            </w:r>
          </w:p>
          <w:p w:rsidR="002C1A54" w:rsidRDefault="002C1A54">
            <w:pPr>
              <w:pStyle w:val="ConsPlusNormal"/>
            </w:pPr>
            <w:r>
              <w:t>увеличение государственной поддержки художественных коллективов, творческих союзов и организаций культуры</w:t>
            </w:r>
          </w:p>
        </w:tc>
        <w:tc>
          <w:tcPr>
            <w:tcW w:w="4195" w:type="dxa"/>
            <w:tcBorders>
              <w:top w:val="nil"/>
              <w:left w:val="nil"/>
              <w:bottom w:val="nil"/>
              <w:right w:val="nil"/>
            </w:tcBorders>
          </w:tcPr>
          <w:p w:rsidR="002C1A54" w:rsidRDefault="002C1A54">
            <w:pPr>
              <w:pStyle w:val="ConsPlusNormal"/>
            </w:pPr>
            <w:r>
              <w:t>поддержка дарований и творческих инициатив населения;</w:t>
            </w:r>
          </w:p>
          <w:p w:rsidR="002C1A54" w:rsidRDefault="002C1A54">
            <w:pPr>
              <w:pStyle w:val="ConsPlusNormal"/>
            </w:pPr>
            <w:r>
              <w:t>адресная поддержка выдающихся деятелей российского искусства;</w:t>
            </w:r>
          </w:p>
          <w:p w:rsidR="002C1A54" w:rsidRDefault="002C1A54">
            <w:pPr>
              <w:pStyle w:val="ConsPlusNormal"/>
            </w:pPr>
            <w:r>
              <w:t>адресная поддержка художественных коллективов, творческих союзов и организаций в сфере культуры;</w:t>
            </w:r>
          </w:p>
          <w:p w:rsidR="002C1A54" w:rsidRDefault="002C1A54">
            <w:pPr>
              <w:pStyle w:val="ConsPlusNormal"/>
            </w:pPr>
            <w:r>
              <w:t>поддержка муниципальных учреждений культуры, находящихся на территориях сельских поселений, и их работников;</w:t>
            </w:r>
          </w:p>
          <w:p w:rsidR="002C1A54" w:rsidRDefault="002C1A54">
            <w:pPr>
              <w:pStyle w:val="ConsPlusNormal"/>
            </w:pPr>
            <w:r>
              <w:t>государственная поддержка дарований, выдающихся деятелей российского искусства и творческих инициатив населения из средств бюджетов субъектов Российской Федерации;</w:t>
            </w:r>
          </w:p>
          <w:p w:rsidR="002C1A54" w:rsidRDefault="002C1A54">
            <w:pPr>
              <w:pStyle w:val="ConsPlusNormal"/>
            </w:pPr>
            <w:r>
              <w:t>государственная поддержка художественных коллективов, творческих союзов и организаций в сфере культуры из средств бюджетов субъектов Российской Федерации;</w:t>
            </w:r>
          </w:p>
          <w:p w:rsidR="002C1A54" w:rsidRDefault="002C1A54">
            <w:pPr>
              <w:pStyle w:val="ConsPlusNormal"/>
            </w:pPr>
            <w:r>
              <w:t>государственная поддержка муниципальных учреждений культуры, находящихся на территориях сельских поселений, и их работников из средств бюджетов субъектов Российской Федерации;</w:t>
            </w:r>
          </w:p>
          <w:p w:rsidR="002C1A54" w:rsidRDefault="002C1A54">
            <w:pPr>
              <w:pStyle w:val="ConsPlusNormal"/>
            </w:pPr>
            <w:r>
              <w:t xml:space="preserve">муниципальная поддержка дарований, </w:t>
            </w:r>
            <w:r>
              <w:lastRenderedPageBreak/>
              <w:t>выдающихся деятелей российского искусства и творческих инициатив населения из средств муниципальных бюджетов;</w:t>
            </w:r>
          </w:p>
          <w:p w:rsidR="002C1A54" w:rsidRDefault="002C1A54">
            <w:pPr>
              <w:pStyle w:val="ConsPlusNormal"/>
            </w:pPr>
            <w:r>
              <w:t>муниципальная поддержка художественных коллективов, творческих союзов и организаций в сфере культуры из средств муниципальных бюджетов;</w:t>
            </w:r>
          </w:p>
          <w:p w:rsidR="002C1A54" w:rsidRDefault="002C1A54">
            <w:pPr>
              <w:pStyle w:val="ConsPlusNormal"/>
            </w:pPr>
            <w:r>
              <w:t>проведение в Российской Федерации Года культуры, в т.ч.: учреждение грантов Президента Российской Федерации (Правительства Российской Федерации) ведущим творческим коллективам субъектов Российской Федерации в Год культуры;</w:t>
            </w:r>
          </w:p>
          <w:p w:rsidR="002C1A54" w:rsidRDefault="002C1A54">
            <w:pPr>
              <w:pStyle w:val="ConsPlusNormal"/>
            </w:pPr>
            <w:r>
              <w:t>учреждение стипендий молодым творческим деятелям</w:t>
            </w:r>
          </w:p>
        </w:tc>
        <w:tc>
          <w:tcPr>
            <w:tcW w:w="3402" w:type="dxa"/>
            <w:tcBorders>
              <w:top w:val="nil"/>
              <w:left w:val="nil"/>
              <w:bottom w:val="nil"/>
              <w:right w:val="nil"/>
            </w:tcBorders>
          </w:tcPr>
          <w:p w:rsidR="002C1A54" w:rsidRDefault="002C1A54">
            <w:pPr>
              <w:pStyle w:val="ConsPlusNormal"/>
            </w:pPr>
            <w:r>
              <w:lastRenderedPageBreak/>
              <w:t>средняя сумма одного гранта Президента Российской Федерации для поддержки творческих проектов общенационального значения в области культуры и искусства;</w:t>
            </w:r>
          </w:p>
          <w:p w:rsidR="002C1A54" w:rsidRDefault="002C1A54">
            <w:pPr>
              <w:pStyle w:val="ConsPlusNormal"/>
            </w:pPr>
            <w:r>
              <w:t>количество стипендиатов среди выдающихся деятелей культуры и искусства и молодых талантливых авторов;</w:t>
            </w:r>
          </w:p>
          <w:p w:rsidR="002C1A54" w:rsidRDefault="002C1A54">
            <w:pPr>
              <w:pStyle w:val="ConsPlusNormal"/>
            </w:pPr>
            <w:r>
              <w:t>доля детей, привлекаемых к участию в творческих мероприятиях, от общей численности детей;</w:t>
            </w:r>
          </w:p>
          <w:p w:rsidR="002C1A54" w:rsidRDefault="002C1A54">
            <w:pPr>
              <w:pStyle w:val="ConsPlusNormal"/>
            </w:pPr>
            <w:r>
              <w:t>прирост количества культурно-просветительских мероприятий, проведенных организациями культуры в образовательных учреждениях, по сравнению с 2012 годом;</w:t>
            </w:r>
          </w:p>
          <w:p w:rsidR="002C1A54" w:rsidRDefault="002C1A54">
            <w:pPr>
              <w:pStyle w:val="ConsPlusNormal"/>
            </w:pPr>
            <w:r>
              <w:t>прирост числа российских лауреатов международных конкурсов и фестивалей в сфере культуры по отношению к 2012 году;</w:t>
            </w:r>
          </w:p>
          <w:p w:rsidR="002C1A54" w:rsidRDefault="002C1A54">
            <w:pPr>
              <w:pStyle w:val="ConsPlusNormal"/>
            </w:pPr>
            <w:r>
              <w:t xml:space="preserve">количество творческих союзов, получающих субсидии для </w:t>
            </w:r>
            <w:r>
              <w:lastRenderedPageBreak/>
              <w:t>возмещения расходов по уплате налога на прибыль;</w:t>
            </w:r>
          </w:p>
          <w:p w:rsidR="002C1A54" w:rsidRDefault="002C1A54">
            <w:pPr>
              <w:pStyle w:val="ConsPlusNormal"/>
            </w:pPr>
            <w:r>
              <w:t>количество творческих союзов, получающих субсидии для оказания единовременной материальной помощи членам творческих союзов;</w:t>
            </w:r>
          </w:p>
          <w:p w:rsidR="002C1A54" w:rsidRDefault="002C1A54">
            <w:pPr>
              <w:pStyle w:val="ConsPlusNormal"/>
            </w:pPr>
            <w:r>
              <w:t>количество творческих союзов, получающих субсидии для поддержки и развития театральной деятельности</w:t>
            </w:r>
          </w:p>
        </w:tc>
      </w:tr>
      <w:tr w:rsidR="002C1A54">
        <w:tblPrEx>
          <w:tblBorders>
            <w:insideH w:val="none" w:sz="0" w:space="0" w:color="auto"/>
            <w:insideV w:val="none" w:sz="0" w:space="0" w:color="auto"/>
          </w:tblBorders>
        </w:tblPrEx>
        <w:tc>
          <w:tcPr>
            <w:tcW w:w="538" w:type="dxa"/>
            <w:tcBorders>
              <w:top w:val="nil"/>
              <w:left w:val="nil"/>
              <w:bottom w:val="nil"/>
              <w:right w:val="nil"/>
            </w:tcBorders>
          </w:tcPr>
          <w:p w:rsidR="002C1A54" w:rsidRDefault="002C1A54">
            <w:pPr>
              <w:pStyle w:val="ConsPlusNormal"/>
              <w:jc w:val="center"/>
            </w:pPr>
            <w:r>
              <w:lastRenderedPageBreak/>
              <w:t>9.</w:t>
            </w:r>
          </w:p>
        </w:tc>
        <w:tc>
          <w:tcPr>
            <w:tcW w:w="1984" w:type="dxa"/>
            <w:tcBorders>
              <w:top w:val="nil"/>
              <w:left w:val="nil"/>
              <w:bottom w:val="nil"/>
              <w:right w:val="nil"/>
            </w:tcBorders>
          </w:tcPr>
          <w:p w:rsidR="002C1A54" w:rsidRDefault="002C1A54">
            <w:pPr>
              <w:pStyle w:val="ConsPlusNormal"/>
            </w:pPr>
            <w:r>
              <w:t>Основное мероприятие 2.5 "Организация и проведение мероприятий, а также работ по строительству, реконструкции, реставрации, посвященных значимым событиям российской культуры"</w:t>
            </w:r>
          </w:p>
        </w:tc>
        <w:tc>
          <w:tcPr>
            <w:tcW w:w="1474" w:type="dxa"/>
            <w:tcBorders>
              <w:top w:val="nil"/>
              <w:left w:val="nil"/>
              <w:bottom w:val="nil"/>
              <w:right w:val="nil"/>
            </w:tcBorders>
          </w:tcPr>
          <w:p w:rsidR="002C1A54" w:rsidRDefault="002C1A54">
            <w:pPr>
              <w:pStyle w:val="ConsPlusNormal"/>
            </w:pPr>
            <w:r>
              <w:t>Минкультуры России</w:t>
            </w:r>
          </w:p>
        </w:tc>
        <w:tc>
          <w:tcPr>
            <w:tcW w:w="1049" w:type="dxa"/>
            <w:tcBorders>
              <w:top w:val="nil"/>
              <w:left w:val="nil"/>
              <w:bottom w:val="nil"/>
              <w:right w:val="nil"/>
            </w:tcBorders>
          </w:tcPr>
          <w:p w:rsidR="002C1A54" w:rsidRDefault="002C1A54">
            <w:pPr>
              <w:pStyle w:val="ConsPlusNormal"/>
              <w:jc w:val="center"/>
            </w:pPr>
            <w:r>
              <w:t>1 января 2013 г.</w:t>
            </w:r>
          </w:p>
        </w:tc>
        <w:tc>
          <w:tcPr>
            <w:tcW w:w="1050" w:type="dxa"/>
            <w:tcBorders>
              <w:top w:val="nil"/>
              <w:left w:val="nil"/>
              <w:bottom w:val="nil"/>
              <w:right w:val="nil"/>
            </w:tcBorders>
          </w:tcPr>
          <w:p w:rsidR="002C1A54" w:rsidRDefault="002C1A54">
            <w:pPr>
              <w:pStyle w:val="ConsPlusNormal"/>
              <w:jc w:val="center"/>
            </w:pPr>
            <w:r>
              <w:t>31 декабря 2020 г.</w:t>
            </w:r>
          </w:p>
        </w:tc>
        <w:tc>
          <w:tcPr>
            <w:tcW w:w="2835" w:type="dxa"/>
            <w:tcBorders>
              <w:top w:val="nil"/>
              <w:left w:val="nil"/>
              <w:bottom w:val="nil"/>
              <w:right w:val="nil"/>
            </w:tcBorders>
          </w:tcPr>
          <w:p w:rsidR="002C1A54" w:rsidRDefault="002C1A54">
            <w:pPr>
              <w:pStyle w:val="ConsPlusNormal"/>
            </w:pPr>
            <w:r>
              <w:t>укрепление международного культурного сотрудничества;</w:t>
            </w:r>
          </w:p>
          <w:p w:rsidR="002C1A54" w:rsidRDefault="002C1A54">
            <w:pPr>
              <w:pStyle w:val="ConsPlusNormal"/>
            </w:pPr>
            <w:r>
              <w:t>рост качественных мероприятий, посвященных значимым событиям российской культуры и развитию культурного сотрудничества;</w:t>
            </w:r>
          </w:p>
          <w:p w:rsidR="002C1A54" w:rsidRDefault="002C1A54">
            <w:pPr>
              <w:pStyle w:val="ConsPlusNormal"/>
            </w:pPr>
            <w:r>
              <w:t xml:space="preserve">повышение эффективности использования бюджетных средств, направляемых на организацию и проведение мероприятий, посвященных значимым событиям </w:t>
            </w:r>
            <w:r>
              <w:lastRenderedPageBreak/>
              <w:t>российской культуры и развитию культурного сотрудничества</w:t>
            </w:r>
          </w:p>
        </w:tc>
        <w:tc>
          <w:tcPr>
            <w:tcW w:w="4195" w:type="dxa"/>
            <w:tcBorders>
              <w:top w:val="nil"/>
              <w:left w:val="nil"/>
              <w:bottom w:val="nil"/>
              <w:right w:val="nil"/>
            </w:tcBorders>
          </w:tcPr>
          <w:p w:rsidR="002C1A54" w:rsidRDefault="002C1A54">
            <w:pPr>
              <w:pStyle w:val="ConsPlusNormal"/>
            </w:pPr>
            <w:r>
              <w:lastRenderedPageBreak/>
              <w:t>развитие международного, приграничного и межрегионального сотрудничества в сфере культуры;</w:t>
            </w:r>
          </w:p>
          <w:p w:rsidR="002C1A54" w:rsidRDefault="002C1A54">
            <w:pPr>
              <w:pStyle w:val="ConsPlusNormal"/>
            </w:pPr>
            <w:r>
              <w:t>организация и проведение юбилейных мероприятий;</w:t>
            </w:r>
          </w:p>
          <w:p w:rsidR="002C1A54" w:rsidRDefault="002C1A54">
            <w:pPr>
              <w:pStyle w:val="ConsPlusNormal"/>
            </w:pPr>
            <w:r>
              <w:t>организация и проведение мероприятий, посвященных памятным историческим событиям и датам Российской Федерации, субъектов Российской Федерации, российских городов и населенных пунктов;</w:t>
            </w:r>
          </w:p>
          <w:p w:rsidR="002C1A54" w:rsidRDefault="002C1A54">
            <w:pPr>
              <w:pStyle w:val="ConsPlusNormal"/>
            </w:pPr>
            <w:r>
              <w:t>развитие международного, приграничного и межрегионального сотрудничества в сфере культуры из средств бюджетов субъектов Российской Федерации;</w:t>
            </w:r>
          </w:p>
          <w:p w:rsidR="002C1A54" w:rsidRDefault="002C1A54">
            <w:pPr>
              <w:pStyle w:val="ConsPlusNormal"/>
            </w:pPr>
            <w:r>
              <w:t xml:space="preserve">развитие международного, приграничного </w:t>
            </w:r>
            <w:r>
              <w:lastRenderedPageBreak/>
              <w:t>и межрегионального сотрудничества в сфере культуры из средств муниципальных бюджетов;</w:t>
            </w:r>
          </w:p>
          <w:p w:rsidR="002C1A54" w:rsidRDefault="002C1A54">
            <w:pPr>
              <w:pStyle w:val="ConsPlusNormal"/>
            </w:pPr>
            <w:r>
              <w:t>организация и проведение юбилейных мероприятий из средств бюджетов субъектов Российской Федерации;</w:t>
            </w:r>
          </w:p>
          <w:p w:rsidR="002C1A54" w:rsidRDefault="002C1A54">
            <w:pPr>
              <w:pStyle w:val="ConsPlusNormal"/>
            </w:pPr>
            <w:r>
              <w:t>организация и проведение юбилейных мероприятий из средств муниципальных бюджетов;</w:t>
            </w:r>
          </w:p>
          <w:p w:rsidR="002C1A54" w:rsidRDefault="002C1A54">
            <w:pPr>
              <w:pStyle w:val="ConsPlusNormal"/>
            </w:pPr>
            <w:r>
              <w:t>организация и проведение мероприятий, посвященных памятным историческим событиям и датам Российской Федерации, субъектов Российской Федерации, российских городов и населенных пунктов из средств бюджетов субъектов Российской Федерации;</w:t>
            </w:r>
          </w:p>
          <w:p w:rsidR="002C1A54" w:rsidRDefault="002C1A54">
            <w:pPr>
              <w:pStyle w:val="ConsPlusNormal"/>
            </w:pPr>
            <w:r>
              <w:t>организация и проведение мероприятий, посвященных памятным историческим событиям и датам Российской Федерации, субъектов Российской Федерации, российских городов и населенных пунктов из средств муниципальных бюджетов;</w:t>
            </w:r>
          </w:p>
          <w:p w:rsidR="002C1A54" w:rsidRDefault="002C1A54">
            <w:pPr>
              <w:pStyle w:val="ConsPlusNormal"/>
            </w:pPr>
            <w:r>
              <w:t>создание и обеспечение центров культурного развития в малых городах и сельской местности Российской Федерации;</w:t>
            </w:r>
          </w:p>
          <w:p w:rsidR="002C1A54" w:rsidRDefault="002C1A54">
            <w:pPr>
              <w:pStyle w:val="ConsPlusNormal"/>
            </w:pPr>
            <w:r>
              <w:t>реставрация объектов культурного наследия;</w:t>
            </w:r>
          </w:p>
          <w:p w:rsidR="002C1A54" w:rsidRDefault="002C1A54">
            <w:pPr>
              <w:pStyle w:val="ConsPlusNormal"/>
            </w:pPr>
            <w:r>
              <w:t>проведение в Российской Федерации Года культуры</w:t>
            </w:r>
          </w:p>
        </w:tc>
        <w:tc>
          <w:tcPr>
            <w:tcW w:w="3402" w:type="dxa"/>
            <w:tcBorders>
              <w:top w:val="nil"/>
              <w:left w:val="nil"/>
              <w:bottom w:val="nil"/>
              <w:right w:val="nil"/>
            </w:tcBorders>
          </w:tcPr>
          <w:p w:rsidR="002C1A54" w:rsidRDefault="002C1A54">
            <w:pPr>
              <w:pStyle w:val="ConsPlusNormal"/>
            </w:pPr>
            <w:r>
              <w:lastRenderedPageBreak/>
              <w:t>количество посещений организаций культуры по отношению к уровню 2010 года;</w:t>
            </w:r>
          </w:p>
          <w:p w:rsidR="002C1A54" w:rsidRDefault="002C1A54">
            <w:pPr>
              <w:pStyle w:val="ConsPlusNormal"/>
            </w:pPr>
            <w:r>
              <w:t>количество проведенных за рубежом выставок музеев, гастролей концертных организаций, самостоятельных коллективов и театров по отношению к 2010 году;</w:t>
            </w:r>
          </w:p>
          <w:p w:rsidR="002C1A54" w:rsidRDefault="002C1A54">
            <w:pPr>
              <w:pStyle w:val="ConsPlusNormal"/>
            </w:pPr>
            <w:r>
              <w:t>доля зданий учреждений культуры, находящихся в удовлетворительном состоянии, в общем количестве зданий данных учреждений;</w:t>
            </w:r>
          </w:p>
          <w:p w:rsidR="002C1A54" w:rsidRDefault="002C1A54">
            <w:pPr>
              <w:pStyle w:val="ConsPlusNormal"/>
            </w:pPr>
            <w:r>
              <w:t>объем средств на культуру из внебюджетных источников;</w:t>
            </w:r>
          </w:p>
          <w:p w:rsidR="002C1A54" w:rsidRDefault="002C1A54">
            <w:pPr>
              <w:pStyle w:val="ConsPlusNormal"/>
            </w:pPr>
            <w:r>
              <w:lastRenderedPageBreak/>
              <w:t>количество центров культурного развития в малых городах и сельской местности Российской Федерации, созданных при поддержке федерального бюджета;</w:t>
            </w:r>
          </w:p>
          <w:p w:rsidR="002C1A54" w:rsidRDefault="002C1A54">
            <w:pPr>
              <w:pStyle w:val="ConsPlusNormal"/>
            </w:pPr>
            <w:r>
              <w:t>доля детей, привлекаемых к участию в творческих мероприятиях, от общей численности детей;</w:t>
            </w:r>
          </w:p>
          <w:p w:rsidR="002C1A54" w:rsidRDefault="002C1A54">
            <w:pPr>
              <w:pStyle w:val="ConsPlusNormal"/>
            </w:pPr>
            <w:r>
              <w:t>прирост количества культурно-просветительских мероприятий, проведенных организациями культуры в образовательных учреждениях, по сравнению с 2012 годом;</w:t>
            </w:r>
          </w:p>
          <w:p w:rsidR="002C1A54" w:rsidRDefault="002C1A54">
            <w:pPr>
              <w:pStyle w:val="ConsPlusNormal"/>
            </w:pPr>
            <w:r>
              <w:t>прирост числа российских лауреатов международных конкурсов и фестивалей в сфере культуры по отношению к 2012 году;</w:t>
            </w:r>
          </w:p>
          <w:p w:rsidR="002C1A54" w:rsidRDefault="002C1A54">
            <w:pPr>
              <w:pStyle w:val="ConsPlusNormal"/>
            </w:pPr>
            <w:r>
              <w:t>количество проведенных за пределами своей территории в России гастролей концертных организаций, самостоятельных коллективов и театров по отношению к 2010 году</w:t>
            </w:r>
          </w:p>
        </w:tc>
      </w:tr>
      <w:tr w:rsidR="002C1A54">
        <w:tblPrEx>
          <w:tblBorders>
            <w:insideH w:val="none" w:sz="0" w:space="0" w:color="auto"/>
            <w:insideV w:val="none" w:sz="0" w:space="0" w:color="auto"/>
          </w:tblBorders>
        </w:tblPrEx>
        <w:tc>
          <w:tcPr>
            <w:tcW w:w="16527" w:type="dxa"/>
            <w:gridSpan w:val="8"/>
            <w:tcBorders>
              <w:top w:val="nil"/>
              <w:left w:val="nil"/>
              <w:bottom w:val="nil"/>
              <w:right w:val="nil"/>
            </w:tcBorders>
          </w:tcPr>
          <w:p w:rsidR="002C1A54" w:rsidRDefault="002C1A54">
            <w:pPr>
              <w:pStyle w:val="ConsPlusNormal"/>
              <w:jc w:val="center"/>
              <w:outlineLvl w:val="2"/>
            </w:pPr>
            <w:r>
              <w:lastRenderedPageBreak/>
              <w:t>3. Подпрограмма 3 "Туризм" государственной программы Российской Федерации "Развитие культуры и туризма" на 2013 - 2020 годы</w:t>
            </w:r>
          </w:p>
        </w:tc>
      </w:tr>
      <w:tr w:rsidR="002C1A54">
        <w:tblPrEx>
          <w:tblBorders>
            <w:insideH w:val="none" w:sz="0" w:space="0" w:color="auto"/>
            <w:insideV w:val="none" w:sz="0" w:space="0" w:color="auto"/>
          </w:tblBorders>
        </w:tblPrEx>
        <w:tc>
          <w:tcPr>
            <w:tcW w:w="538" w:type="dxa"/>
            <w:tcBorders>
              <w:top w:val="nil"/>
              <w:left w:val="nil"/>
              <w:bottom w:val="nil"/>
              <w:right w:val="nil"/>
            </w:tcBorders>
          </w:tcPr>
          <w:p w:rsidR="002C1A54" w:rsidRDefault="002C1A54">
            <w:pPr>
              <w:pStyle w:val="ConsPlusNormal"/>
              <w:jc w:val="center"/>
            </w:pPr>
            <w:r>
              <w:t>10.</w:t>
            </w:r>
          </w:p>
        </w:tc>
        <w:tc>
          <w:tcPr>
            <w:tcW w:w="1984" w:type="dxa"/>
            <w:tcBorders>
              <w:top w:val="nil"/>
              <w:left w:val="nil"/>
              <w:bottom w:val="nil"/>
              <w:right w:val="nil"/>
            </w:tcBorders>
          </w:tcPr>
          <w:p w:rsidR="002C1A54" w:rsidRDefault="002C1A54">
            <w:pPr>
              <w:pStyle w:val="ConsPlusNormal"/>
            </w:pPr>
            <w:r>
              <w:t xml:space="preserve">Основное </w:t>
            </w:r>
            <w:r>
              <w:lastRenderedPageBreak/>
              <w:t>мероприятие 3.1 "Развитие внутреннего туризма"</w:t>
            </w:r>
          </w:p>
        </w:tc>
        <w:tc>
          <w:tcPr>
            <w:tcW w:w="1474" w:type="dxa"/>
            <w:tcBorders>
              <w:top w:val="nil"/>
              <w:left w:val="nil"/>
              <w:bottom w:val="nil"/>
              <w:right w:val="nil"/>
            </w:tcBorders>
          </w:tcPr>
          <w:p w:rsidR="002C1A54" w:rsidRDefault="002C1A54">
            <w:pPr>
              <w:pStyle w:val="ConsPlusNormal"/>
            </w:pPr>
            <w:r>
              <w:lastRenderedPageBreak/>
              <w:t xml:space="preserve">Минкультуры </w:t>
            </w:r>
            <w:r>
              <w:lastRenderedPageBreak/>
              <w:t>России</w:t>
            </w:r>
          </w:p>
        </w:tc>
        <w:tc>
          <w:tcPr>
            <w:tcW w:w="1049" w:type="dxa"/>
            <w:tcBorders>
              <w:top w:val="nil"/>
              <w:left w:val="nil"/>
              <w:bottom w:val="nil"/>
              <w:right w:val="nil"/>
            </w:tcBorders>
          </w:tcPr>
          <w:p w:rsidR="002C1A54" w:rsidRDefault="002C1A54">
            <w:pPr>
              <w:pStyle w:val="ConsPlusNormal"/>
              <w:jc w:val="center"/>
            </w:pPr>
            <w:r>
              <w:lastRenderedPageBreak/>
              <w:t xml:space="preserve">1 января </w:t>
            </w:r>
            <w:r>
              <w:lastRenderedPageBreak/>
              <w:t>2013 г.</w:t>
            </w:r>
          </w:p>
        </w:tc>
        <w:tc>
          <w:tcPr>
            <w:tcW w:w="1050" w:type="dxa"/>
            <w:tcBorders>
              <w:top w:val="nil"/>
              <w:left w:val="nil"/>
              <w:bottom w:val="nil"/>
              <w:right w:val="nil"/>
            </w:tcBorders>
          </w:tcPr>
          <w:p w:rsidR="002C1A54" w:rsidRDefault="002C1A54">
            <w:pPr>
              <w:pStyle w:val="ConsPlusNormal"/>
              <w:jc w:val="center"/>
            </w:pPr>
            <w:r>
              <w:lastRenderedPageBreak/>
              <w:t xml:space="preserve">31 </w:t>
            </w:r>
            <w:r>
              <w:lastRenderedPageBreak/>
              <w:t>декабря 2020 г.</w:t>
            </w:r>
          </w:p>
        </w:tc>
        <w:tc>
          <w:tcPr>
            <w:tcW w:w="2835" w:type="dxa"/>
            <w:tcBorders>
              <w:top w:val="nil"/>
              <w:left w:val="nil"/>
              <w:bottom w:val="nil"/>
              <w:right w:val="nil"/>
            </w:tcBorders>
          </w:tcPr>
          <w:p w:rsidR="002C1A54" w:rsidRDefault="002C1A54">
            <w:pPr>
              <w:pStyle w:val="ConsPlusNormal"/>
            </w:pPr>
            <w:r>
              <w:lastRenderedPageBreak/>
              <w:t xml:space="preserve">высоко </w:t>
            </w:r>
            <w:r>
              <w:lastRenderedPageBreak/>
              <w:t>конкурентоспособный туристско-рекреационный комплекс;</w:t>
            </w:r>
          </w:p>
          <w:p w:rsidR="002C1A54" w:rsidRDefault="002C1A54">
            <w:pPr>
              <w:pStyle w:val="ConsPlusNormal"/>
            </w:pPr>
            <w:r>
              <w:t>рост внутренних туристских потоков;</w:t>
            </w:r>
          </w:p>
          <w:p w:rsidR="002C1A54" w:rsidRDefault="002C1A54">
            <w:pPr>
              <w:pStyle w:val="ConsPlusNormal"/>
            </w:pPr>
            <w:r>
              <w:t>повышение качества туристских услуг;</w:t>
            </w:r>
          </w:p>
          <w:p w:rsidR="002C1A54" w:rsidRDefault="002C1A54">
            <w:pPr>
              <w:pStyle w:val="ConsPlusNormal"/>
            </w:pPr>
            <w:r>
              <w:t>улучшение образа России как страны, благоприятной для туризма</w:t>
            </w:r>
          </w:p>
        </w:tc>
        <w:tc>
          <w:tcPr>
            <w:tcW w:w="4195" w:type="dxa"/>
            <w:tcBorders>
              <w:top w:val="nil"/>
              <w:left w:val="nil"/>
              <w:bottom w:val="nil"/>
              <w:right w:val="nil"/>
            </w:tcBorders>
          </w:tcPr>
          <w:p w:rsidR="002C1A54" w:rsidRDefault="002C1A54">
            <w:pPr>
              <w:pStyle w:val="ConsPlusNormal"/>
            </w:pPr>
            <w:r>
              <w:lastRenderedPageBreak/>
              <w:t xml:space="preserve">развитие туристско-рекреационного </w:t>
            </w:r>
            <w:r>
              <w:lastRenderedPageBreak/>
              <w:t>комплекса Российской Федерации;</w:t>
            </w:r>
          </w:p>
          <w:p w:rsidR="002C1A54" w:rsidRDefault="002C1A54">
            <w:pPr>
              <w:pStyle w:val="ConsPlusNormal"/>
            </w:pPr>
            <w:r>
              <w:t>продвижение туристского продукта Российской Федерации на внутреннем туристском рынке;</w:t>
            </w:r>
          </w:p>
          <w:p w:rsidR="002C1A54" w:rsidRDefault="002C1A54">
            <w:pPr>
              <w:pStyle w:val="ConsPlusNormal"/>
            </w:pPr>
            <w:r>
              <w:t>введение государственной информационной системы "Электронная путевка";</w:t>
            </w:r>
          </w:p>
          <w:p w:rsidR="002C1A54" w:rsidRDefault="002C1A54">
            <w:pPr>
              <w:pStyle w:val="ConsPlusNormal"/>
            </w:pPr>
            <w:r>
              <w:t>проведение в Российской Федерации Года культуры</w:t>
            </w:r>
          </w:p>
        </w:tc>
        <w:tc>
          <w:tcPr>
            <w:tcW w:w="3402" w:type="dxa"/>
            <w:tcBorders>
              <w:top w:val="nil"/>
              <w:left w:val="nil"/>
              <w:bottom w:val="nil"/>
              <w:right w:val="nil"/>
            </w:tcBorders>
          </w:tcPr>
          <w:p w:rsidR="002C1A54" w:rsidRDefault="002C1A54">
            <w:pPr>
              <w:pStyle w:val="ConsPlusNormal"/>
            </w:pPr>
            <w:r>
              <w:lastRenderedPageBreak/>
              <w:t xml:space="preserve">число поездок иностранных </w:t>
            </w:r>
            <w:r>
              <w:lastRenderedPageBreak/>
              <w:t>граждан в Российскую Федерацию;</w:t>
            </w:r>
          </w:p>
          <w:p w:rsidR="002C1A54" w:rsidRDefault="002C1A54">
            <w:pPr>
              <w:pStyle w:val="ConsPlusNormal"/>
            </w:pPr>
            <w:r>
              <w:t>число ночевок в гостиницах и аналогичных средствах размещения;</w:t>
            </w:r>
          </w:p>
          <w:p w:rsidR="002C1A54" w:rsidRDefault="002C1A54">
            <w:pPr>
              <w:pStyle w:val="ConsPlusNormal"/>
            </w:pPr>
            <w:r>
              <w:t>численность лиц, размещенных в коллективных средствах размещения, по отношению к 2012 году;</w:t>
            </w:r>
          </w:p>
          <w:p w:rsidR="002C1A54" w:rsidRDefault="002C1A54">
            <w:pPr>
              <w:pStyle w:val="ConsPlusNormal"/>
            </w:pPr>
            <w:r>
              <w:t>уровень удовлетворенности граждан Российской Федерации качеством предоставления туристских услуг;</w:t>
            </w:r>
          </w:p>
          <w:p w:rsidR="002C1A54" w:rsidRDefault="002C1A54">
            <w:pPr>
              <w:pStyle w:val="ConsPlusNormal"/>
            </w:pPr>
            <w:r>
              <w:t>объем платных услуг, оказанных населению в сфере внутреннего и въездного туризма (включая услуги турфирм, гостиниц и аналогичных средств размещения), а также выездного туризма (в части услуг, оказанных резидентами российской экономики выезжающим в зарубежные туры туристам);</w:t>
            </w:r>
          </w:p>
          <w:p w:rsidR="002C1A54" w:rsidRDefault="002C1A54">
            <w:pPr>
              <w:pStyle w:val="ConsPlusNormal"/>
            </w:pPr>
            <w:r>
              <w:t>количество средств размещения, классифицированных в соответствии с системой классификации гостиниц и иных средств размещения</w:t>
            </w:r>
          </w:p>
        </w:tc>
      </w:tr>
      <w:tr w:rsidR="002C1A54">
        <w:tblPrEx>
          <w:tblBorders>
            <w:insideH w:val="none" w:sz="0" w:space="0" w:color="auto"/>
            <w:insideV w:val="none" w:sz="0" w:space="0" w:color="auto"/>
          </w:tblBorders>
        </w:tblPrEx>
        <w:tc>
          <w:tcPr>
            <w:tcW w:w="538" w:type="dxa"/>
            <w:tcBorders>
              <w:top w:val="nil"/>
              <w:left w:val="nil"/>
              <w:bottom w:val="nil"/>
              <w:right w:val="nil"/>
            </w:tcBorders>
          </w:tcPr>
          <w:p w:rsidR="002C1A54" w:rsidRDefault="002C1A54">
            <w:pPr>
              <w:pStyle w:val="ConsPlusNormal"/>
              <w:jc w:val="center"/>
            </w:pPr>
            <w:r>
              <w:lastRenderedPageBreak/>
              <w:t>11.</w:t>
            </w:r>
          </w:p>
        </w:tc>
        <w:tc>
          <w:tcPr>
            <w:tcW w:w="1984" w:type="dxa"/>
            <w:tcBorders>
              <w:top w:val="nil"/>
              <w:left w:val="nil"/>
              <w:bottom w:val="nil"/>
              <w:right w:val="nil"/>
            </w:tcBorders>
          </w:tcPr>
          <w:p w:rsidR="002C1A54" w:rsidRDefault="002C1A54">
            <w:pPr>
              <w:pStyle w:val="ConsPlusNormal"/>
            </w:pPr>
            <w:r>
              <w:t>Основное мероприятие 3.2 "Развитие международного туризма"</w:t>
            </w:r>
          </w:p>
        </w:tc>
        <w:tc>
          <w:tcPr>
            <w:tcW w:w="1474" w:type="dxa"/>
            <w:tcBorders>
              <w:top w:val="nil"/>
              <w:left w:val="nil"/>
              <w:bottom w:val="nil"/>
              <w:right w:val="nil"/>
            </w:tcBorders>
          </w:tcPr>
          <w:p w:rsidR="002C1A54" w:rsidRDefault="002C1A54">
            <w:pPr>
              <w:pStyle w:val="ConsPlusNormal"/>
            </w:pPr>
            <w:r>
              <w:t>Ростуризм</w:t>
            </w:r>
          </w:p>
        </w:tc>
        <w:tc>
          <w:tcPr>
            <w:tcW w:w="1049" w:type="dxa"/>
            <w:tcBorders>
              <w:top w:val="nil"/>
              <w:left w:val="nil"/>
              <w:bottom w:val="nil"/>
              <w:right w:val="nil"/>
            </w:tcBorders>
          </w:tcPr>
          <w:p w:rsidR="002C1A54" w:rsidRDefault="002C1A54">
            <w:pPr>
              <w:pStyle w:val="ConsPlusNormal"/>
              <w:jc w:val="center"/>
            </w:pPr>
            <w:r>
              <w:t>1 января 2013 г.</w:t>
            </w:r>
          </w:p>
        </w:tc>
        <w:tc>
          <w:tcPr>
            <w:tcW w:w="1050" w:type="dxa"/>
            <w:tcBorders>
              <w:top w:val="nil"/>
              <w:left w:val="nil"/>
              <w:bottom w:val="nil"/>
              <w:right w:val="nil"/>
            </w:tcBorders>
          </w:tcPr>
          <w:p w:rsidR="002C1A54" w:rsidRDefault="002C1A54">
            <w:pPr>
              <w:pStyle w:val="ConsPlusNormal"/>
              <w:jc w:val="center"/>
            </w:pPr>
            <w:r>
              <w:t>31 декабря 2020 г.</w:t>
            </w:r>
          </w:p>
        </w:tc>
        <w:tc>
          <w:tcPr>
            <w:tcW w:w="2835" w:type="dxa"/>
            <w:tcBorders>
              <w:top w:val="nil"/>
              <w:left w:val="nil"/>
              <w:bottom w:val="nil"/>
              <w:right w:val="nil"/>
            </w:tcBorders>
          </w:tcPr>
          <w:p w:rsidR="002C1A54" w:rsidRDefault="002C1A54">
            <w:pPr>
              <w:pStyle w:val="ConsPlusNormal"/>
            </w:pPr>
            <w:r>
              <w:t>рост въездных туристских потоков;</w:t>
            </w:r>
          </w:p>
          <w:p w:rsidR="002C1A54" w:rsidRDefault="002C1A54">
            <w:pPr>
              <w:pStyle w:val="ConsPlusNormal"/>
            </w:pPr>
            <w:r>
              <w:t>повышение качества туристских услуг;</w:t>
            </w:r>
          </w:p>
          <w:p w:rsidR="002C1A54" w:rsidRDefault="002C1A54">
            <w:pPr>
              <w:pStyle w:val="ConsPlusNormal"/>
            </w:pPr>
            <w:r>
              <w:t xml:space="preserve">интеграция российской </w:t>
            </w:r>
            <w:r>
              <w:lastRenderedPageBreak/>
              <w:t>туристской индустрии в мировое туристское хозяйство;</w:t>
            </w:r>
          </w:p>
          <w:p w:rsidR="002C1A54" w:rsidRDefault="002C1A54">
            <w:pPr>
              <w:pStyle w:val="ConsPlusNormal"/>
            </w:pPr>
            <w:r>
              <w:t>рост доли международного туристского рынка, занимаемого российскими компаниями;</w:t>
            </w:r>
          </w:p>
          <w:p w:rsidR="002C1A54" w:rsidRDefault="002C1A54">
            <w:pPr>
              <w:pStyle w:val="ConsPlusNormal"/>
            </w:pPr>
            <w:r>
              <w:t>улучшение образа России как страны, благоприятной для туризма;</w:t>
            </w:r>
          </w:p>
          <w:p w:rsidR="002C1A54" w:rsidRDefault="002C1A54">
            <w:pPr>
              <w:pStyle w:val="ConsPlusNormal"/>
            </w:pPr>
            <w:r>
              <w:t>высокий уровень развития международного сотрудничества Российской Федерации в области туризма;</w:t>
            </w:r>
          </w:p>
          <w:p w:rsidR="002C1A54" w:rsidRDefault="002C1A54">
            <w:pPr>
              <w:pStyle w:val="ConsPlusNormal"/>
            </w:pPr>
            <w:r>
              <w:t>повышение информированности зарубежных граждан о возможностях и преимуществах российского туристского комплекса</w:t>
            </w:r>
          </w:p>
        </w:tc>
        <w:tc>
          <w:tcPr>
            <w:tcW w:w="4195" w:type="dxa"/>
            <w:tcBorders>
              <w:top w:val="nil"/>
              <w:left w:val="nil"/>
              <w:bottom w:val="nil"/>
              <w:right w:val="nil"/>
            </w:tcBorders>
          </w:tcPr>
          <w:p w:rsidR="002C1A54" w:rsidRDefault="002C1A54">
            <w:pPr>
              <w:pStyle w:val="ConsPlusNormal"/>
            </w:pPr>
            <w:r>
              <w:lastRenderedPageBreak/>
              <w:t>обеспечение участия Российской Федерации в международных мероприятиях и организациях в сфере туризма;</w:t>
            </w:r>
          </w:p>
          <w:p w:rsidR="002C1A54" w:rsidRDefault="002C1A54">
            <w:pPr>
              <w:pStyle w:val="ConsPlusNormal"/>
            </w:pPr>
            <w:r>
              <w:t xml:space="preserve">создание и обеспечение деятельности </w:t>
            </w:r>
            <w:r>
              <w:lastRenderedPageBreak/>
              <w:t>представительств Российской Федерации по туризму за пределами Российской Федерации</w:t>
            </w:r>
          </w:p>
        </w:tc>
        <w:tc>
          <w:tcPr>
            <w:tcW w:w="3402" w:type="dxa"/>
            <w:tcBorders>
              <w:top w:val="nil"/>
              <w:left w:val="nil"/>
              <w:bottom w:val="nil"/>
              <w:right w:val="nil"/>
            </w:tcBorders>
          </w:tcPr>
          <w:p w:rsidR="002C1A54" w:rsidRDefault="002C1A54">
            <w:pPr>
              <w:pStyle w:val="ConsPlusNormal"/>
            </w:pPr>
            <w:r>
              <w:lastRenderedPageBreak/>
              <w:t>число поездок иностранных граждан в Российскую Федерацию;</w:t>
            </w:r>
          </w:p>
          <w:p w:rsidR="002C1A54" w:rsidRDefault="002C1A54">
            <w:pPr>
              <w:pStyle w:val="ConsPlusNormal"/>
            </w:pPr>
            <w:r>
              <w:t xml:space="preserve">число ночевок в гостиницах и аналогичных средствах </w:t>
            </w:r>
            <w:r>
              <w:lastRenderedPageBreak/>
              <w:t>размещения;</w:t>
            </w:r>
          </w:p>
          <w:p w:rsidR="002C1A54" w:rsidRDefault="002C1A54">
            <w:pPr>
              <w:pStyle w:val="ConsPlusNormal"/>
            </w:pPr>
            <w:r>
              <w:t>численность лиц, размещенных в коллективных средствах размещения, по отношению к 2012 году</w:t>
            </w:r>
          </w:p>
        </w:tc>
      </w:tr>
      <w:tr w:rsidR="002C1A54">
        <w:tblPrEx>
          <w:tblBorders>
            <w:insideH w:val="none" w:sz="0" w:space="0" w:color="auto"/>
            <w:insideV w:val="none" w:sz="0" w:space="0" w:color="auto"/>
          </w:tblBorders>
        </w:tblPrEx>
        <w:tc>
          <w:tcPr>
            <w:tcW w:w="16527" w:type="dxa"/>
            <w:gridSpan w:val="8"/>
            <w:tcBorders>
              <w:top w:val="nil"/>
              <w:left w:val="nil"/>
              <w:bottom w:val="nil"/>
              <w:right w:val="nil"/>
            </w:tcBorders>
          </w:tcPr>
          <w:p w:rsidR="002C1A54" w:rsidRDefault="002C1A54">
            <w:pPr>
              <w:pStyle w:val="ConsPlusNormal"/>
              <w:jc w:val="center"/>
              <w:outlineLvl w:val="2"/>
            </w:pPr>
            <w:r>
              <w:lastRenderedPageBreak/>
              <w:t>4. Подпрограмма 4 "Обеспечение условий реализации государственной программы Российской Федерации "Развитие культуры и туризма" на 2013 - 2020 годы"</w:t>
            </w:r>
          </w:p>
        </w:tc>
      </w:tr>
      <w:tr w:rsidR="002C1A54">
        <w:tblPrEx>
          <w:tblBorders>
            <w:insideH w:val="none" w:sz="0" w:space="0" w:color="auto"/>
            <w:insideV w:val="none" w:sz="0" w:space="0" w:color="auto"/>
          </w:tblBorders>
        </w:tblPrEx>
        <w:tc>
          <w:tcPr>
            <w:tcW w:w="538" w:type="dxa"/>
            <w:tcBorders>
              <w:top w:val="nil"/>
              <w:left w:val="nil"/>
              <w:bottom w:val="nil"/>
              <w:right w:val="nil"/>
            </w:tcBorders>
          </w:tcPr>
          <w:p w:rsidR="002C1A54" w:rsidRDefault="002C1A54">
            <w:pPr>
              <w:pStyle w:val="ConsPlusNormal"/>
              <w:jc w:val="center"/>
            </w:pPr>
            <w:r>
              <w:t>12.</w:t>
            </w:r>
          </w:p>
        </w:tc>
        <w:tc>
          <w:tcPr>
            <w:tcW w:w="1984" w:type="dxa"/>
            <w:tcBorders>
              <w:top w:val="nil"/>
              <w:left w:val="nil"/>
              <w:bottom w:val="nil"/>
              <w:right w:val="nil"/>
            </w:tcBorders>
          </w:tcPr>
          <w:p w:rsidR="002C1A54" w:rsidRDefault="002C1A54">
            <w:pPr>
              <w:pStyle w:val="ConsPlusNormal"/>
            </w:pPr>
            <w:r>
              <w:t>Основное мероприятие 4.1 "Развитие инфраструктуры и системы управления в сфере культуры и туризма"</w:t>
            </w:r>
          </w:p>
        </w:tc>
        <w:tc>
          <w:tcPr>
            <w:tcW w:w="1474" w:type="dxa"/>
            <w:tcBorders>
              <w:top w:val="nil"/>
              <w:left w:val="nil"/>
              <w:bottom w:val="nil"/>
              <w:right w:val="nil"/>
            </w:tcBorders>
          </w:tcPr>
          <w:p w:rsidR="002C1A54" w:rsidRDefault="002C1A54">
            <w:pPr>
              <w:pStyle w:val="ConsPlusNormal"/>
            </w:pPr>
            <w:r>
              <w:t>Минкультуры России</w:t>
            </w:r>
          </w:p>
        </w:tc>
        <w:tc>
          <w:tcPr>
            <w:tcW w:w="1049" w:type="dxa"/>
            <w:tcBorders>
              <w:top w:val="nil"/>
              <w:left w:val="nil"/>
              <w:bottom w:val="nil"/>
              <w:right w:val="nil"/>
            </w:tcBorders>
          </w:tcPr>
          <w:p w:rsidR="002C1A54" w:rsidRDefault="002C1A54">
            <w:pPr>
              <w:pStyle w:val="ConsPlusNormal"/>
              <w:jc w:val="center"/>
            </w:pPr>
            <w:r>
              <w:t>1 января 2013 г.</w:t>
            </w:r>
          </w:p>
        </w:tc>
        <w:tc>
          <w:tcPr>
            <w:tcW w:w="1050" w:type="dxa"/>
            <w:tcBorders>
              <w:top w:val="nil"/>
              <w:left w:val="nil"/>
              <w:bottom w:val="nil"/>
              <w:right w:val="nil"/>
            </w:tcBorders>
          </w:tcPr>
          <w:p w:rsidR="002C1A54" w:rsidRDefault="002C1A54">
            <w:pPr>
              <w:pStyle w:val="ConsPlusNormal"/>
              <w:jc w:val="center"/>
            </w:pPr>
            <w:r>
              <w:t>31 декабря 2020 г.</w:t>
            </w:r>
          </w:p>
        </w:tc>
        <w:tc>
          <w:tcPr>
            <w:tcW w:w="2835" w:type="dxa"/>
            <w:tcBorders>
              <w:top w:val="nil"/>
              <w:left w:val="nil"/>
              <w:bottom w:val="nil"/>
              <w:right w:val="nil"/>
            </w:tcBorders>
          </w:tcPr>
          <w:p w:rsidR="002C1A54" w:rsidRDefault="002C1A54">
            <w:pPr>
              <w:pStyle w:val="ConsPlusNormal"/>
            </w:pPr>
            <w:r>
              <w:t>создание эффективной системы управления реализацией Программы, эффективное управление отраслями культуры и туризма;</w:t>
            </w:r>
          </w:p>
          <w:p w:rsidR="002C1A54" w:rsidRDefault="002C1A54">
            <w:pPr>
              <w:pStyle w:val="ConsPlusNormal"/>
            </w:pPr>
            <w:r>
              <w:t>реализация в полном объеме мероприятий Программы, достижение ее целей и задач;</w:t>
            </w:r>
          </w:p>
          <w:p w:rsidR="002C1A54" w:rsidRDefault="002C1A54">
            <w:pPr>
              <w:pStyle w:val="ConsPlusNormal"/>
            </w:pPr>
            <w:r>
              <w:lastRenderedPageBreak/>
              <w:t>повышение качества и доступности государственных и муниципальных услуг, оказываемых в сферах культуры и туризма, в том числе в малых городах;</w:t>
            </w:r>
          </w:p>
          <w:p w:rsidR="002C1A54" w:rsidRDefault="002C1A54">
            <w:pPr>
              <w:pStyle w:val="ConsPlusNormal"/>
            </w:pPr>
            <w:r>
              <w:t>повышение заработной платы работников учреждений культуры;</w:t>
            </w:r>
          </w:p>
          <w:p w:rsidR="002C1A54" w:rsidRDefault="002C1A54">
            <w:pPr>
              <w:pStyle w:val="ConsPlusNormal"/>
            </w:pPr>
            <w:r>
              <w:t>повышение эффективности деятельности органов исполнительной власти и органов местного самоуправления в сфере культуры и туризма;</w:t>
            </w:r>
          </w:p>
          <w:p w:rsidR="002C1A54" w:rsidRDefault="002C1A54">
            <w:pPr>
              <w:pStyle w:val="ConsPlusNormal"/>
            </w:pPr>
            <w:r>
              <w:t>вовлечение субъектов Российской Федерации в реализацию Программы;</w:t>
            </w:r>
          </w:p>
          <w:p w:rsidR="002C1A54" w:rsidRDefault="002C1A54">
            <w:pPr>
              <w:pStyle w:val="ConsPlusNormal"/>
            </w:pPr>
            <w:r>
              <w:t>создание условий для привлечения в отрасль культуры высококвалифицированных кадров, в том числе молодых специалистов;</w:t>
            </w:r>
          </w:p>
          <w:p w:rsidR="002C1A54" w:rsidRDefault="002C1A54">
            <w:pPr>
              <w:pStyle w:val="ConsPlusNormal"/>
            </w:pPr>
            <w:r>
              <w:t>создание необходимых условий для активизации инновационной и инвестиционной деятельности в сферах культуры и туризма;</w:t>
            </w:r>
          </w:p>
          <w:p w:rsidR="002C1A54" w:rsidRDefault="002C1A54">
            <w:pPr>
              <w:pStyle w:val="ConsPlusNormal"/>
            </w:pPr>
            <w:r>
              <w:t xml:space="preserve">рост количества информационных и инновационных технологий, </w:t>
            </w:r>
            <w:r>
              <w:lastRenderedPageBreak/>
              <w:t>внедренных в организациях культуры и туризма;</w:t>
            </w:r>
          </w:p>
          <w:p w:rsidR="002C1A54" w:rsidRDefault="002C1A54">
            <w:pPr>
              <w:pStyle w:val="ConsPlusNormal"/>
            </w:pPr>
            <w:r>
              <w:t>повышение эффективности информатизации в отраслях культуры и туризма;</w:t>
            </w:r>
          </w:p>
          <w:p w:rsidR="002C1A54" w:rsidRDefault="002C1A54">
            <w:pPr>
              <w:pStyle w:val="ConsPlusNormal"/>
            </w:pPr>
            <w:r>
              <w:t>формирование необходимой нормативно-правовой базы, обеспечивающей эффективную реализацию Программы и направленной на развитие сферы культуры и туризма</w:t>
            </w:r>
          </w:p>
        </w:tc>
        <w:tc>
          <w:tcPr>
            <w:tcW w:w="4195" w:type="dxa"/>
            <w:tcBorders>
              <w:top w:val="nil"/>
              <w:left w:val="nil"/>
              <w:bottom w:val="nil"/>
              <w:right w:val="nil"/>
            </w:tcBorders>
          </w:tcPr>
          <w:p w:rsidR="002C1A54" w:rsidRDefault="002C1A54">
            <w:pPr>
              <w:pStyle w:val="ConsPlusNormal"/>
            </w:pPr>
            <w:r>
              <w:lastRenderedPageBreak/>
              <w:t>оказание государственных услуг (выполнение работ) и обеспечение деятельности Центрального аппарата и территориальных органов Министерства культуры Российской Федерации;</w:t>
            </w:r>
          </w:p>
          <w:p w:rsidR="002C1A54" w:rsidRDefault="002C1A54">
            <w:pPr>
              <w:pStyle w:val="ConsPlusNormal"/>
            </w:pPr>
            <w:r>
              <w:t>оказание государственных услуг (выполнение работ) и обеспечение деятельности Центрального аппарата Федерального агентства по туризму;</w:t>
            </w:r>
          </w:p>
          <w:p w:rsidR="002C1A54" w:rsidRDefault="002C1A54">
            <w:pPr>
              <w:pStyle w:val="ConsPlusNormal"/>
            </w:pPr>
            <w:r>
              <w:t xml:space="preserve">развитие информационных и </w:t>
            </w:r>
            <w:r>
              <w:lastRenderedPageBreak/>
              <w:t>коммуникационных технологий в области культуры и туризма;</w:t>
            </w:r>
          </w:p>
          <w:p w:rsidR="002C1A54" w:rsidRDefault="002C1A54">
            <w:pPr>
              <w:pStyle w:val="ConsPlusNormal"/>
            </w:pPr>
            <w:r>
              <w:t>предоставление субвенций бюджетам субъектов Российской Федерации на осуществление полномочий Российской Федерации по государственной охране объектов культурного наследия;</w:t>
            </w:r>
          </w:p>
          <w:p w:rsidR="002C1A54" w:rsidRDefault="002C1A54">
            <w:pPr>
              <w:pStyle w:val="ConsPlusNormal"/>
            </w:pPr>
            <w:r>
              <w:t>создание и обеспечение деятельности современного центра разработки и коммерциализации инноваций в кино на базе федерального государственного бюджетного образовательного учреждения высшего и послевузовского профессионального образования "Всероссийский государственный университет кинематографии имени С.А. Герасимова";</w:t>
            </w:r>
          </w:p>
          <w:p w:rsidR="002C1A54" w:rsidRDefault="002C1A54">
            <w:pPr>
              <w:pStyle w:val="ConsPlusNormal"/>
            </w:pPr>
            <w:r>
              <w:t>организация проведения в Российской Федерации Года культуры;</w:t>
            </w:r>
          </w:p>
          <w:p w:rsidR="002C1A54" w:rsidRDefault="002C1A54">
            <w:pPr>
              <w:pStyle w:val="ConsPlusNormal"/>
            </w:pPr>
            <w:r>
              <w:t>создание координационного органа, обеспечивающего организационное аналитическое и информационное обеспечение разработки и реализации государственной культурной политики;</w:t>
            </w:r>
          </w:p>
          <w:p w:rsidR="002C1A54" w:rsidRDefault="002C1A54">
            <w:pPr>
              <w:pStyle w:val="ConsPlusNormal"/>
            </w:pPr>
            <w:r>
              <w:t>создание и обеспечение функционирования федеральной информационно-аналитической системы мониторинга реализации государственной культурной политики;</w:t>
            </w:r>
          </w:p>
          <w:p w:rsidR="002C1A54" w:rsidRDefault="002C1A54">
            <w:pPr>
              <w:pStyle w:val="ConsPlusNormal"/>
            </w:pPr>
            <w:r>
              <w:t>комплексное исследование состояния удовлетворенности населения услугами культуры</w:t>
            </w:r>
          </w:p>
        </w:tc>
        <w:tc>
          <w:tcPr>
            <w:tcW w:w="3402" w:type="dxa"/>
            <w:tcBorders>
              <w:top w:val="nil"/>
              <w:left w:val="nil"/>
              <w:bottom w:val="nil"/>
              <w:right w:val="nil"/>
            </w:tcBorders>
          </w:tcPr>
          <w:p w:rsidR="002C1A54" w:rsidRDefault="002C1A54">
            <w:pPr>
              <w:pStyle w:val="ConsPlusNormal"/>
            </w:pPr>
            <w:r>
              <w:lastRenderedPageBreak/>
              <w:t>уровень удовлетворенности граждан Российской Федерации качеством предоставления государственных и муниципальных услуг в сфере культуры;</w:t>
            </w:r>
          </w:p>
          <w:p w:rsidR="002C1A54" w:rsidRDefault="002C1A54">
            <w:pPr>
              <w:pStyle w:val="ConsPlusNormal"/>
            </w:pPr>
            <w:r>
              <w:t xml:space="preserve">количество реализуемых проектов государственно-частного (муниципально-частного) партнерства в сфере культуры и </w:t>
            </w:r>
            <w:r>
              <w:lastRenderedPageBreak/>
              <w:t>туризма;</w:t>
            </w:r>
          </w:p>
          <w:p w:rsidR="002C1A54" w:rsidRDefault="002C1A54">
            <w:pPr>
              <w:pStyle w:val="ConsPlusNormal"/>
            </w:pPr>
            <w: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2C1A54" w:rsidRDefault="002C1A54">
            <w:pPr>
              <w:pStyle w:val="ConsPlusNormal"/>
            </w:pPr>
            <w:r>
              <w:t>количество фильмов выдающихся режиссеров, размещенных в бесплатном доступе в информационно-телекоммуникационной сети "Интернет";</w:t>
            </w:r>
          </w:p>
          <w:p w:rsidR="002C1A54" w:rsidRDefault="002C1A54">
            <w:pPr>
              <w:pStyle w:val="ConsPlusNormal"/>
            </w:pPr>
            <w:r>
              <w:t>количество спектаклей выдающихся режиссеров, размещенных в бесплатном доступе в информационно-телекоммуникационной сети "Интернет";</w:t>
            </w:r>
          </w:p>
          <w:p w:rsidR="002C1A54" w:rsidRDefault="002C1A54">
            <w:pPr>
              <w:pStyle w:val="ConsPlusNormal"/>
            </w:pPr>
            <w:r>
              <w:t>количество виртуальных музеев, созданных при поддержке федерального бюджета;</w:t>
            </w:r>
          </w:p>
          <w:p w:rsidR="002C1A54" w:rsidRDefault="002C1A54">
            <w:pPr>
              <w:pStyle w:val="ConsPlusNormal"/>
            </w:pPr>
            <w:r>
              <w:t>уровень удовлетворенности трудом работников федеральных, региональных и муниципальных организаций в сфере культуры;</w:t>
            </w:r>
          </w:p>
          <w:p w:rsidR="002C1A54" w:rsidRDefault="002C1A54">
            <w:pPr>
              <w:pStyle w:val="ConsPlusNormal"/>
            </w:pPr>
            <w:r>
              <w:t xml:space="preserve">доля субъектов Российской Федерации, в которых размер среднемесячной заработной платы работников учреждений </w:t>
            </w:r>
            <w:r>
              <w:lastRenderedPageBreak/>
              <w:t>культуры доведен или превышает размер среднемесячной заработной платы в соответствующем регионе;</w:t>
            </w:r>
          </w:p>
          <w:p w:rsidR="002C1A54" w:rsidRDefault="002C1A54">
            <w:pPr>
              <w:pStyle w:val="ConsPlusNormal"/>
            </w:pPr>
            <w:r>
              <w:t>доля руководителей и специалистов государственных и муниципальных органов управления культурой, прошедших профессиональную переподготовку или повышение квалификации;</w:t>
            </w:r>
          </w:p>
          <w:p w:rsidR="002C1A54" w:rsidRDefault="002C1A54">
            <w:pPr>
              <w:pStyle w:val="ConsPlusNormal"/>
            </w:pPr>
            <w:r>
              <w:t>доля работников государственных (муниципальных) учреждений культуры, прошедших профессиональную переподготовку или повышение квалификации;</w:t>
            </w:r>
          </w:p>
          <w:p w:rsidR="002C1A54" w:rsidRDefault="002C1A54">
            <w:pPr>
              <w:pStyle w:val="ConsPlusNormal"/>
            </w:pPr>
            <w:r>
              <w:t>доля средств внебюджетных источников в общем объеме финансирования Программы;</w:t>
            </w:r>
          </w:p>
          <w:p w:rsidR="002C1A54" w:rsidRDefault="002C1A54">
            <w:pPr>
              <w:pStyle w:val="ConsPlusNormal"/>
            </w:pPr>
            <w:r>
              <w:t>доля субъектов Российской Федерации, положительно оценивающих уровень методической и консультативной помощи по вопросам реализации аналогичных государственных программ;</w:t>
            </w:r>
          </w:p>
          <w:p w:rsidR="002C1A54" w:rsidRDefault="002C1A54">
            <w:pPr>
              <w:pStyle w:val="ConsPlusNormal"/>
            </w:pPr>
            <w:r>
              <w:t>доля субъектов Российской Федерации, утвердивших государственные программы развития сферы культуры;</w:t>
            </w:r>
          </w:p>
          <w:p w:rsidR="002C1A54" w:rsidRDefault="002C1A54">
            <w:pPr>
              <w:pStyle w:val="ConsPlusNormal"/>
            </w:pPr>
            <w:r>
              <w:t xml:space="preserve">доля субъектов Российской Федерации, утвердивших государственные программы </w:t>
            </w:r>
            <w:r>
              <w:lastRenderedPageBreak/>
              <w:t>развития сферы туризма</w:t>
            </w:r>
          </w:p>
        </w:tc>
      </w:tr>
      <w:tr w:rsidR="002C1A54">
        <w:tblPrEx>
          <w:tblBorders>
            <w:insideH w:val="none" w:sz="0" w:space="0" w:color="auto"/>
            <w:insideV w:val="none" w:sz="0" w:space="0" w:color="auto"/>
          </w:tblBorders>
        </w:tblPrEx>
        <w:tc>
          <w:tcPr>
            <w:tcW w:w="538" w:type="dxa"/>
            <w:tcBorders>
              <w:top w:val="nil"/>
              <w:left w:val="nil"/>
              <w:bottom w:val="nil"/>
              <w:right w:val="nil"/>
            </w:tcBorders>
          </w:tcPr>
          <w:p w:rsidR="002C1A54" w:rsidRDefault="002C1A54">
            <w:pPr>
              <w:pStyle w:val="ConsPlusNormal"/>
              <w:jc w:val="center"/>
            </w:pPr>
            <w:r>
              <w:lastRenderedPageBreak/>
              <w:t>13.</w:t>
            </w:r>
          </w:p>
        </w:tc>
        <w:tc>
          <w:tcPr>
            <w:tcW w:w="1984" w:type="dxa"/>
            <w:tcBorders>
              <w:top w:val="nil"/>
              <w:left w:val="nil"/>
              <w:bottom w:val="nil"/>
              <w:right w:val="nil"/>
            </w:tcBorders>
          </w:tcPr>
          <w:p w:rsidR="002C1A54" w:rsidRDefault="002C1A54">
            <w:pPr>
              <w:pStyle w:val="ConsPlusNormal"/>
            </w:pPr>
            <w:r>
              <w:t>Основное мероприятие 4.2 "Развитие фундаментальных и прикладных исследований в сфере культуры и туризма"</w:t>
            </w:r>
          </w:p>
        </w:tc>
        <w:tc>
          <w:tcPr>
            <w:tcW w:w="1474" w:type="dxa"/>
            <w:tcBorders>
              <w:top w:val="nil"/>
              <w:left w:val="nil"/>
              <w:bottom w:val="nil"/>
              <w:right w:val="nil"/>
            </w:tcBorders>
          </w:tcPr>
          <w:p w:rsidR="002C1A54" w:rsidRDefault="002C1A54">
            <w:pPr>
              <w:pStyle w:val="ConsPlusNormal"/>
            </w:pPr>
            <w:r>
              <w:t>Минкультуры России</w:t>
            </w:r>
          </w:p>
        </w:tc>
        <w:tc>
          <w:tcPr>
            <w:tcW w:w="1049" w:type="dxa"/>
            <w:tcBorders>
              <w:top w:val="nil"/>
              <w:left w:val="nil"/>
              <w:bottom w:val="nil"/>
              <w:right w:val="nil"/>
            </w:tcBorders>
          </w:tcPr>
          <w:p w:rsidR="002C1A54" w:rsidRDefault="002C1A54">
            <w:pPr>
              <w:pStyle w:val="ConsPlusNormal"/>
              <w:jc w:val="center"/>
            </w:pPr>
            <w:r>
              <w:t>1 января 2013 г.</w:t>
            </w:r>
          </w:p>
        </w:tc>
        <w:tc>
          <w:tcPr>
            <w:tcW w:w="1050" w:type="dxa"/>
            <w:tcBorders>
              <w:top w:val="nil"/>
              <w:left w:val="nil"/>
              <w:bottom w:val="nil"/>
              <w:right w:val="nil"/>
            </w:tcBorders>
          </w:tcPr>
          <w:p w:rsidR="002C1A54" w:rsidRDefault="002C1A54">
            <w:pPr>
              <w:pStyle w:val="ConsPlusNormal"/>
              <w:jc w:val="center"/>
            </w:pPr>
            <w:r>
              <w:t>31 декабря 2020 г.</w:t>
            </w:r>
          </w:p>
        </w:tc>
        <w:tc>
          <w:tcPr>
            <w:tcW w:w="2835" w:type="dxa"/>
            <w:tcBorders>
              <w:top w:val="nil"/>
              <w:left w:val="nil"/>
              <w:bottom w:val="nil"/>
              <w:right w:val="nil"/>
            </w:tcBorders>
          </w:tcPr>
          <w:p w:rsidR="002C1A54" w:rsidRDefault="002C1A54">
            <w:pPr>
              <w:pStyle w:val="ConsPlusNormal"/>
            </w:pPr>
            <w:r>
              <w:t>создание эффективной системы управления реализацией Программы, эффективное управление отраслями культуры и туризма;</w:t>
            </w:r>
          </w:p>
          <w:p w:rsidR="002C1A54" w:rsidRDefault="002C1A54">
            <w:pPr>
              <w:pStyle w:val="ConsPlusNormal"/>
            </w:pPr>
            <w:r>
              <w:t>реализация в полном объеме мероприятий Программы, достижение ее целей и задач;</w:t>
            </w:r>
          </w:p>
          <w:p w:rsidR="002C1A54" w:rsidRDefault="002C1A54">
            <w:pPr>
              <w:pStyle w:val="ConsPlusNormal"/>
            </w:pPr>
            <w:r>
              <w:t>повышение эффективности деятельности органов исполнительной власти и органов местного самоуправления в сфере культуры и туризма;</w:t>
            </w:r>
          </w:p>
          <w:p w:rsidR="002C1A54" w:rsidRDefault="002C1A54">
            <w:pPr>
              <w:pStyle w:val="ConsPlusNormal"/>
            </w:pPr>
            <w:r>
              <w:t>создание необходимых условий для активизации инновационной и инвестиционной деятельности в сфере культуры и туризма;</w:t>
            </w:r>
          </w:p>
          <w:p w:rsidR="002C1A54" w:rsidRDefault="002C1A54">
            <w:pPr>
              <w:pStyle w:val="ConsPlusNormal"/>
            </w:pPr>
            <w:r>
              <w:t>успешно выполненные приоритетные инновационные проекты;</w:t>
            </w:r>
          </w:p>
          <w:p w:rsidR="002C1A54" w:rsidRDefault="002C1A54">
            <w:pPr>
              <w:pStyle w:val="ConsPlusNormal"/>
            </w:pPr>
            <w:r>
              <w:t>стимулирование научно-исследовательской деятельности в сфере культуры и туризма;</w:t>
            </w:r>
          </w:p>
          <w:p w:rsidR="002C1A54" w:rsidRDefault="002C1A54">
            <w:pPr>
              <w:pStyle w:val="ConsPlusNormal"/>
            </w:pPr>
            <w:r>
              <w:t>повышение эффективности информатизации в отраслях культуры и туризма</w:t>
            </w:r>
          </w:p>
        </w:tc>
        <w:tc>
          <w:tcPr>
            <w:tcW w:w="4195" w:type="dxa"/>
            <w:tcBorders>
              <w:top w:val="nil"/>
              <w:left w:val="nil"/>
              <w:bottom w:val="nil"/>
              <w:right w:val="nil"/>
            </w:tcBorders>
          </w:tcPr>
          <w:p w:rsidR="002C1A54" w:rsidRDefault="002C1A54">
            <w:pPr>
              <w:pStyle w:val="ConsPlusNormal"/>
            </w:pPr>
            <w:r>
              <w:t>оказание государственных услуг (выполнение работ) и обеспечение деятельности федеральных государственных бюджетных научно-исследовательских учреждений культуры, находящихся в ведении Министерства культуры Российской Федерации;</w:t>
            </w:r>
          </w:p>
          <w:p w:rsidR="002C1A54" w:rsidRDefault="002C1A54">
            <w:pPr>
              <w:pStyle w:val="ConsPlusNormal"/>
            </w:pPr>
            <w:r>
              <w:t>организация и проведение научно-исследовательских и опытно-конструкторских работ в сфере туризма;</w:t>
            </w:r>
          </w:p>
          <w:p w:rsidR="002C1A54" w:rsidRDefault="002C1A54">
            <w:pPr>
              <w:pStyle w:val="ConsPlusNormal"/>
            </w:pPr>
            <w:r>
              <w:t>оказание государственных услуг (выполнение работ) и обеспечение деятельности федеральных государственных учреждений, находящихся в ведении Федерального агентства научных организаций</w:t>
            </w:r>
          </w:p>
        </w:tc>
        <w:tc>
          <w:tcPr>
            <w:tcW w:w="3402" w:type="dxa"/>
            <w:tcBorders>
              <w:top w:val="nil"/>
              <w:left w:val="nil"/>
              <w:bottom w:val="nil"/>
              <w:right w:val="nil"/>
            </w:tcBorders>
          </w:tcPr>
          <w:p w:rsidR="002C1A54" w:rsidRDefault="002C1A54">
            <w:pPr>
              <w:pStyle w:val="ConsPlusNormal"/>
            </w:pPr>
            <w:r>
              <w:t>доля внедренных научно-исследовательских и опытно-конструкторских работ федеральных научных организаций сферы культуры;</w:t>
            </w:r>
          </w:p>
          <w:p w:rsidR="002C1A54" w:rsidRDefault="002C1A54">
            <w:pPr>
              <w:pStyle w:val="ConsPlusNormal"/>
            </w:pPr>
            <w:r>
              <w:t>количество посещений организаций культуры по отношению к уровню 2010 года</w:t>
            </w:r>
          </w:p>
        </w:tc>
      </w:tr>
      <w:tr w:rsidR="002C1A54">
        <w:tblPrEx>
          <w:tblBorders>
            <w:insideH w:val="none" w:sz="0" w:space="0" w:color="auto"/>
            <w:insideV w:val="none" w:sz="0" w:space="0" w:color="auto"/>
          </w:tblBorders>
        </w:tblPrEx>
        <w:tc>
          <w:tcPr>
            <w:tcW w:w="538" w:type="dxa"/>
            <w:tcBorders>
              <w:top w:val="nil"/>
              <w:left w:val="nil"/>
              <w:bottom w:val="nil"/>
              <w:right w:val="nil"/>
            </w:tcBorders>
          </w:tcPr>
          <w:p w:rsidR="002C1A54" w:rsidRDefault="002C1A54">
            <w:pPr>
              <w:pStyle w:val="ConsPlusNormal"/>
              <w:jc w:val="center"/>
            </w:pPr>
            <w:r>
              <w:lastRenderedPageBreak/>
              <w:t>14.</w:t>
            </w:r>
          </w:p>
        </w:tc>
        <w:tc>
          <w:tcPr>
            <w:tcW w:w="1984" w:type="dxa"/>
            <w:tcBorders>
              <w:top w:val="nil"/>
              <w:left w:val="nil"/>
              <w:bottom w:val="nil"/>
              <w:right w:val="nil"/>
            </w:tcBorders>
          </w:tcPr>
          <w:p w:rsidR="002C1A54" w:rsidRDefault="002C1A54">
            <w:pPr>
              <w:pStyle w:val="ConsPlusNormal"/>
            </w:pPr>
            <w:r>
              <w:t>Основное мероприятие 4.3 "Поддержка мероприятий субъектов Российской Федерации и муниципальных образований в сфере культуры"</w:t>
            </w:r>
          </w:p>
        </w:tc>
        <w:tc>
          <w:tcPr>
            <w:tcW w:w="1474" w:type="dxa"/>
            <w:tcBorders>
              <w:top w:val="nil"/>
              <w:left w:val="nil"/>
              <w:bottom w:val="nil"/>
              <w:right w:val="nil"/>
            </w:tcBorders>
          </w:tcPr>
          <w:p w:rsidR="002C1A54" w:rsidRDefault="002C1A54">
            <w:pPr>
              <w:pStyle w:val="ConsPlusNormal"/>
            </w:pPr>
            <w:r>
              <w:t>Минкультуры России</w:t>
            </w:r>
          </w:p>
        </w:tc>
        <w:tc>
          <w:tcPr>
            <w:tcW w:w="1049" w:type="dxa"/>
            <w:tcBorders>
              <w:top w:val="nil"/>
              <w:left w:val="nil"/>
              <w:bottom w:val="nil"/>
              <w:right w:val="nil"/>
            </w:tcBorders>
          </w:tcPr>
          <w:p w:rsidR="002C1A54" w:rsidRDefault="002C1A54">
            <w:pPr>
              <w:pStyle w:val="ConsPlusNormal"/>
              <w:jc w:val="center"/>
            </w:pPr>
            <w:r>
              <w:t>1 января 2017 г.</w:t>
            </w:r>
          </w:p>
        </w:tc>
        <w:tc>
          <w:tcPr>
            <w:tcW w:w="1050" w:type="dxa"/>
            <w:tcBorders>
              <w:top w:val="nil"/>
              <w:left w:val="nil"/>
              <w:bottom w:val="nil"/>
              <w:right w:val="nil"/>
            </w:tcBorders>
          </w:tcPr>
          <w:p w:rsidR="002C1A54" w:rsidRDefault="002C1A54">
            <w:pPr>
              <w:pStyle w:val="ConsPlusNormal"/>
              <w:jc w:val="center"/>
            </w:pPr>
            <w:r>
              <w:t>31 декабря 2020 г.</w:t>
            </w:r>
          </w:p>
        </w:tc>
        <w:tc>
          <w:tcPr>
            <w:tcW w:w="2835" w:type="dxa"/>
            <w:tcBorders>
              <w:top w:val="nil"/>
              <w:left w:val="nil"/>
              <w:bottom w:val="nil"/>
              <w:right w:val="nil"/>
            </w:tcBorders>
          </w:tcPr>
          <w:p w:rsidR="002C1A54" w:rsidRDefault="002C1A54">
            <w:pPr>
              <w:pStyle w:val="ConsPlusNormal"/>
            </w:pPr>
            <w:r>
              <w:t>новый качественный уровень развития и оснащения бюджетной сети учреждений культуры, в том числе в сельской местности;</w:t>
            </w:r>
          </w:p>
          <w:p w:rsidR="002C1A54" w:rsidRDefault="002C1A54">
            <w:pPr>
              <w:pStyle w:val="ConsPlusNormal"/>
            </w:pPr>
            <w:r>
              <w:t>интеграция библиотек России в единую информационную сеть;</w:t>
            </w:r>
          </w:p>
          <w:p w:rsidR="002C1A54" w:rsidRDefault="002C1A54">
            <w:pPr>
              <w:pStyle w:val="ConsPlusNormal"/>
            </w:pPr>
            <w:r>
              <w:t>обеспечение свободного доступа к единому национальному собранию полных текстов электронных документов через интернет-портал Национальной электронной библиотеки;</w:t>
            </w:r>
          </w:p>
          <w:p w:rsidR="002C1A54" w:rsidRDefault="002C1A54">
            <w:pPr>
              <w:pStyle w:val="ConsPlusNormal"/>
            </w:pPr>
            <w:r>
              <w:t>повышение информационной безопасности электронных библиотечных ресурсов</w:t>
            </w:r>
          </w:p>
        </w:tc>
        <w:tc>
          <w:tcPr>
            <w:tcW w:w="4195" w:type="dxa"/>
            <w:tcBorders>
              <w:top w:val="nil"/>
              <w:left w:val="nil"/>
              <w:bottom w:val="nil"/>
              <w:right w:val="nil"/>
            </w:tcBorders>
          </w:tcPr>
          <w:p w:rsidR="002C1A54" w:rsidRDefault="002C1A54">
            <w:pPr>
              <w:pStyle w:val="ConsPlusNormal"/>
            </w:pPr>
            <w:r>
              <w:t>обновление и укрепление материально-технической базы, приобретение специального оборудования для учреждений культуры, детских школ искусств, творческих коллективов;</w:t>
            </w:r>
          </w:p>
          <w:p w:rsidR="002C1A54" w:rsidRDefault="002C1A54">
            <w:pPr>
              <w:pStyle w:val="ConsPlusNormal"/>
            </w:pPr>
            <w:r>
              <w:t>создание многофункциональных мобильных культурных центров, инновационных культурных центров, учреждений культурно-досугового типа в сельской местности;</w:t>
            </w:r>
          </w:p>
          <w:p w:rsidR="002C1A54" w:rsidRDefault="002C1A54">
            <w:pPr>
              <w:pStyle w:val="ConsPlusNormal"/>
            </w:pPr>
            <w:r>
              <w:t>изготовление и поставка мобильных библиотечных комплексов, создание модельных библиотек (для целей модернизации сельской библиотечной сети);</w:t>
            </w:r>
          </w:p>
          <w:p w:rsidR="002C1A54" w:rsidRDefault="002C1A54">
            <w:pPr>
              <w:pStyle w:val="ConsPlusNormal"/>
            </w:pPr>
            <w:r>
              <w:t>создание общероссийской системы доступа к Национальной электронной библиотеке;</w:t>
            </w:r>
          </w:p>
          <w:p w:rsidR="002C1A54" w:rsidRDefault="002C1A54">
            <w:pPr>
              <w:pStyle w:val="ConsPlusNormal"/>
            </w:pPr>
            <w:r>
              <w:t>обеспечение сельских учреждений культуры специализированным автотранспортом;</w:t>
            </w:r>
          </w:p>
          <w:p w:rsidR="002C1A54" w:rsidRDefault="002C1A54">
            <w:pPr>
              <w:pStyle w:val="ConsPlusNormal"/>
            </w:pPr>
            <w:r>
              <w:t>комплектование книжных фондов библиотек муниципальных образований и государственных библиотек городов Москвы и Санкт-Петербурга;</w:t>
            </w:r>
          </w:p>
          <w:p w:rsidR="002C1A54" w:rsidRDefault="002C1A54">
            <w:pPr>
              <w:pStyle w:val="ConsPlusNormal"/>
            </w:pPr>
            <w:r>
              <w:t>подключение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p w:rsidR="002C1A54" w:rsidRDefault="002C1A54">
            <w:pPr>
              <w:pStyle w:val="ConsPlusNormal"/>
            </w:pPr>
            <w:r>
              <w:t xml:space="preserve">государственная поддержка лучших работников муниципальных учреждений культуры, находящихся на территории </w:t>
            </w:r>
            <w:r>
              <w:lastRenderedPageBreak/>
              <w:t>сельских поселений;</w:t>
            </w:r>
          </w:p>
          <w:p w:rsidR="002C1A54" w:rsidRDefault="002C1A54">
            <w:pPr>
              <w:pStyle w:val="ConsPlusNormal"/>
            </w:pPr>
            <w:r>
              <w:t>государственная поддержка муниципальных учреждений культуры</w:t>
            </w:r>
          </w:p>
        </w:tc>
        <w:tc>
          <w:tcPr>
            <w:tcW w:w="3402" w:type="dxa"/>
            <w:tcBorders>
              <w:top w:val="nil"/>
              <w:left w:val="nil"/>
              <w:bottom w:val="nil"/>
              <w:right w:val="nil"/>
            </w:tcBorders>
          </w:tcPr>
          <w:p w:rsidR="002C1A54" w:rsidRDefault="002C1A54">
            <w:pPr>
              <w:pStyle w:val="ConsPlusNormal"/>
            </w:pPr>
            <w:r>
              <w:lastRenderedPageBreak/>
              <w:t>уровень удовлетворенности граждан Российской Федерации качеством предоставления государственных и муниципальных услуг в сфере культуры;</w:t>
            </w:r>
          </w:p>
          <w:p w:rsidR="002C1A54" w:rsidRDefault="002C1A54">
            <w:pPr>
              <w:pStyle w:val="ConsPlusNormal"/>
            </w:pPr>
            <w:r>
              <w:t>доля зданий учреждений культурно-досугового типа в сельской местности, находящихся в неудовлетворительном состоянии, в общем количестве зданий учреждений культурно-досугового типа в сельской местности;</w:t>
            </w:r>
          </w:p>
          <w:p w:rsidR="002C1A54" w:rsidRDefault="002C1A54">
            <w:pPr>
              <w:pStyle w:val="ConsPlusNormal"/>
            </w:pPr>
            <w:r>
              <w:t>уровень обеспеченности субъектов Российской Федерации учреждениями культуры в соответствии с социальными нормативами и нормами;</w:t>
            </w:r>
          </w:p>
          <w:p w:rsidR="002C1A54" w:rsidRDefault="002C1A54">
            <w:pPr>
              <w:pStyle w:val="ConsPlusNormal"/>
            </w:pPr>
            <w:r>
              <w:t>коэффициент дифференциации субъектов Российской Федерации по показателю расходов на культуру и искусство в расчете на душу населения;</w:t>
            </w:r>
          </w:p>
          <w:p w:rsidR="002C1A54" w:rsidRDefault="002C1A54">
            <w:pPr>
              <w:pStyle w:val="ConsPlusNormal"/>
            </w:pPr>
            <w:r>
              <w:t>количество посещений организаций культуры по отношению к уровню 2010 года;</w:t>
            </w:r>
          </w:p>
          <w:p w:rsidR="002C1A54" w:rsidRDefault="002C1A54">
            <w:pPr>
              <w:pStyle w:val="ConsPlusNormal"/>
            </w:pPr>
            <w:r>
              <w:t xml:space="preserve">доля объектов культурного наследия, находящихся в удовлетворительном состоянии, в общем количестве объектов культурного наследия федерального значения, регионального значения и </w:t>
            </w:r>
            <w:r>
              <w:lastRenderedPageBreak/>
              <w:t>местного (муниципального) значения;</w:t>
            </w:r>
          </w:p>
          <w:p w:rsidR="002C1A54" w:rsidRDefault="002C1A54">
            <w:pPr>
              <w:pStyle w:val="ConsPlusNormal"/>
            </w:pPr>
            <w:r>
              <w:t>доля зданий учреждений культуры, находящихся в удовлетворительном состоянии, в общем количестве зданий данных учреждений;</w:t>
            </w:r>
          </w:p>
          <w:p w:rsidR="002C1A54" w:rsidRDefault="002C1A54">
            <w:pPr>
              <w:pStyle w:val="ConsPlusNormal"/>
            </w:pPr>
            <w:r>
              <w:t>доля изданных за год в Российской Федерации наименований книг, включенных в Национальную электронную библиотеку;</w:t>
            </w:r>
          </w:p>
          <w:p w:rsidR="002C1A54" w:rsidRDefault="002C1A54">
            <w:pPr>
              <w:pStyle w:val="ConsPlusNormal"/>
            </w:pPr>
            <w:r>
              <w:t>доля образовательных организаций сферы культуры, оснащенных современным материально-техническим оборудованием (с учетом детских школ искусств), в общем количестве образовательных организаций в сфере культуры;</w:t>
            </w:r>
          </w:p>
          <w:p w:rsidR="002C1A54" w:rsidRDefault="002C1A54">
            <w:pPr>
              <w:pStyle w:val="ConsPlusNormal"/>
            </w:pPr>
            <w:r>
              <w:t>объем средств на культуру из внебюджетных источников</w:t>
            </w:r>
          </w:p>
        </w:tc>
      </w:tr>
      <w:tr w:rsidR="002C1A54">
        <w:tblPrEx>
          <w:tblBorders>
            <w:insideH w:val="none" w:sz="0" w:space="0" w:color="auto"/>
            <w:insideV w:val="none" w:sz="0" w:space="0" w:color="auto"/>
          </w:tblBorders>
        </w:tblPrEx>
        <w:tc>
          <w:tcPr>
            <w:tcW w:w="16527" w:type="dxa"/>
            <w:gridSpan w:val="8"/>
            <w:tcBorders>
              <w:top w:val="nil"/>
              <w:left w:val="nil"/>
              <w:bottom w:val="nil"/>
              <w:right w:val="nil"/>
            </w:tcBorders>
          </w:tcPr>
          <w:p w:rsidR="002C1A54" w:rsidRDefault="002C1A54">
            <w:pPr>
              <w:pStyle w:val="ConsPlusNormal"/>
              <w:jc w:val="center"/>
              <w:outlineLvl w:val="2"/>
            </w:pPr>
            <w:r>
              <w:lastRenderedPageBreak/>
              <w:t>5. Подпрограмма 7 "Укрепление единства российской нации и этнокультурное развитие народов России" государственной программы Российской Федерации "Развитие культуры и туризма" на 2013 - 2020 годы</w:t>
            </w:r>
          </w:p>
        </w:tc>
      </w:tr>
      <w:tr w:rsidR="002C1A54">
        <w:tblPrEx>
          <w:tblBorders>
            <w:insideH w:val="none" w:sz="0" w:space="0" w:color="auto"/>
            <w:insideV w:val="none" w:sz="0" w:space="0" w:color="auto"/>
          </w:tblBorders>
        </w:tblPrEx>
        <w:tc>
          <w:tcPr>
            <w:tcW w:w="538" w:type="dxa"/>
            <w:tcBorders>
              <w:top w:val="nil"/>
              <w:left w:val="nil"/>
              <w:bottom w:val="nil"/>
              <w:right w:val="nil"/>
            </w:tcBorders>
          </w:tcPr>
          <w:p w:rsidR="002C1A54" w:rsidRDefault="002C1A54">
            <w:pPr>
              <w:pStyle w:val="ConsPlusNormal"/>
              <w:jc w:val="center"/>
            </w:pPr>
            <w:r>
              <w:t>15.</w:t>
            </w:r>
          </w:p>
        </w:tc>
        <w:tc>
          <w:tcPr>
            <w:tcW w:w="1984" w:type="dxa"/>
            <w:tcBorders>
              <w:top w:val="nil"/>
              <w:left w:val="nil"/>
              <w:bottom w:val="nil"/>
              <w:right w:val="nil"/>
            </w:tcBorders>
          </w:tcPr>
          <w:p w:rsidR="002C1A54" w:rsidRDefault="002C1A54">
            <w:pPr>
              <w:pStyle w:val="ConsPlusNormal"/>
            </w:pPr>
            <w:r>
              <w:t>Основное мероприятие 7.1 "Выработка и реализация государственной национальной политики"</w:t>
            </w:r>
          </w:p>
        </w:tc>
        <w:tc>
          <w:tcPr>
            <w:tcW w:w="1474" w:type="dxa"/>
            <w:tcBorders>
              <w:top w:val="nil"/>
              <w:left w:val="nil"/>
              <w:bottom w:val="nil"/>
              <w:right w:val="nil"/>
            </w:tcBorders>
          </w:tcPr>
          <w:p w:rsidR="002C1A54" w:rsidRDefault="002C1A54">
            <w:pPr>
              <w:pStyle w:val="ConsPlusNormal"/>
            </w:pPr>
            <w:r>
              <w:t>ФАДН России</w:t>
            </w:r>
          </w:p>
        </w:tc>
        <w:tc>
          <w:tcPr>
            <w:tcW w:w="1049" w:type="dxa"/>
            <w:tcBorders>
              <w:top w:val="nil"/>
              <w:left w:val="nil"/>
              <w:bottom w:val="nil"/>
              <w:right w:val="nil"/>
            </w:tcBorders>
          </w:tcPr>
          <w:p w:rsidR="002C1A54" w:rsidRDefault="002C1A54">
            <w:pPr>
              <w:pStyle w:val="ConsPlusNormal"/>
              <w:jc w:val="center"/>
            </w:pPr>
            <w:r>
              <w:t>1 января 2015 г.</w:t>
            </w:r>
          </w:p>
        </w:tc>
        <w:tc>
          <w:tcPr>
            <w:tcW w:w="1050" w:type="dxa"/>
            <w:tcBorders>
              <w:top w:val="nil"/>
              <w:left w:val="nil"/>
              <w:bottom w:val="nil"/>
              <w:right w:val="nil"/>
            </w:tcBorders>
          </w:tcPr>
          <w:p w:rsidR="002C1A54" w:rsidRDefault="002C1A54">
            <w:pPr>
              <w:pStyle w:val="ConsPlusNormal"/>
              <w:jc w:val="center"/>
            </w:pPr>
            <w:r>
              <w:t>31 декабря 2016 г.</w:t>
            </w:r>
          </w:p>
        </w:tc>
        <w:tc>
          <w:tcPr>
            <w:tcW w:w="2835" w:type="dxa"/>
            <w:tcBorders>
              <w:top w:val="nil"/>
              <w:left w:val="nil"/>
              <w:bottom w:val="nil"/>
              <w:right w:val="nil"/>
            </w:tcBorders>
          </w:tcPr>
          <w:p w:rsidR="002C1A54" w:rsidRDefault="002C1A54">
            <w:pPr>
              <w:pStyle w:val="ConsPlusNormal"/>
            </w:pPr>
            <w:r>
              <w:t>повышение эффективности реализации государственной национальной политики Российской Федерации;</w:t>
            </w:r>
          </w:p>
          <w:p w:rsidR="002C1A54" w:rsidRDefault="002C1A54">
            <w:pPr>
              <w:pStyle w:val="ConsPlusNormal"/>
            </w:pPr>
            <w:r>
              <w:t xml:space="preserve">обеспечение координации деятельности органов государственной власти, </w:t>
            </w:r>
            <w:r>
              <w:lastRenderedPageBreak/>
              <w:t>институтов гражданского общества и общественных организаций, в том числе национальных культурных автономий, для повышения эффективности реализации государственной национальной политики Российской Федерации;</w:t>
            </w:r>
          </w:p>
          <w:p w:rsidR="002C1A54" w:rsidRDefault="002C1A54">
            <w:pPr>
              <w:pStyle w:val="ConsPlusNormal"/>
            </w:pPr>
            <w:r>
              <w:t>совершенствование законодательства Российской Федерации в части, касающейся регулирования вопросов, связанных с созданием условий для укрепления государственного единства, формирования общероссийского гражданского самосознания, этнокультурного развития народов России, гармонизации межнациональных (межэтнических) отношений, развития межнационального (межэтнического) и межрелигиозного диалога и предупреждения конфликтов;</w:t>
            </w:r>
          </w:p>
          <w:p w:rsidR="002C1A54" w:rsidRDefault="002C1A54">
            <w:pPr>
              <w:pStyle w:val="ConsPlusNormal"/>
            </w:pPr>
            <w:r>
              <w:t xml:space="preserve">организационное обеспечение </w:t>
            </w:r>
            <w:r>
              <w:lastRenderedPageBreak/>
              <w:t>совершенствования деятельности органов государственной власти субъектов Российской Федерации по решению задач государственной национальной политики Российской Федерации;</w:t>
            </w:r>
          </w:p>
          <w:p w:rsidR="002C1A54" w:rsidRDefault="002C1A54">
            <w:pPr>
              <w:pStyle w:val="ConsPlusNormal"/>
            </w:pPr>
            <w:r>
              <w:t>создание эффективной системы управления реализации подпрограммы</w:t>
            </w:r>
          </w:p>
        </w:tc>
        <w:tc>
          <w:tcPr>
            <w:tcW w:w="4195" w:type="dxa"/>
            <w:tcBorders>
              <w:top w:val="nil"/>
              <w:left w:val="nil"/>
              <w:bottom w:val="nil"/>
              <w:right w:val="nil"/>
            </w:tcBorders>
          </w:tcPr>
          <w:p w:rsidR="002C1A54" w:rsidRDefault="002C1A54">
            <w:pPr>
              <w:pStyle w:val="ConsPlusNormal"/>
            </w:pPr>
            <w:r>
              <w:lastRenderedPageBreak/>
              <w:t>анализ ситуации общероссийского гражданского самосознания и духовной общности многонационального народа Российской Федерации;</w:t>
            </w:r>
          </w:p>
          <w:p w:rsidR="002C1A54" w:rsidRDefault="002C1A54">
            <w:pPr>
              <w:pStyle w:val="ConsPlusNormal"/>
            </w:pPr>
            <w:r>
              <w:t xml:space="preserve">методическое обеспечение координации деятельности органов государственной власти, институтов гражданского общества и общественных организаций, в том числе </w:t>
            </w:r>
            <w:r>
              <w:lastRenderedPageBreak/>
              <w:t>национальных культурных автономий;</w:t>
            </w:r>
          </w:p>
          <w:p w:rsidR="002C1A54" w:rsidRDefault="002C1A54">
            <w:pPr>
              <w:pStyle w:val="ConsPlusNormal"/>
            </w:pPr>
            <w:r>
              <w:t>анализ уровня межэтнической напряженности, анализ и профилактика проявлений этнического и религиозно-политического экстремизма, национализма и ксенофобии;</w:t>
            </w:r>
          </w:p>
          <w:p w:rsidR="002C1A54" w:rsidRDefault="002C1A54">
            <w:pPr>
              <w:pStyle w:val="ConsPlusNormal"/>
            </w:pPr>
            <w:r>
              <w:t>анализ действующих нормативных актов по вопросам деятельности органов государственной власти, институтов гражданского общества и общественных организаций, в том числе национальных культурных автономий</w:t>
            </w:r>
          </w:p>
        </w:tc>
        <w:tc>
          <w:tcPr>
            <w:tcW w:w="3402" w:type="dxa"/>
            <w:tcBorders>
              <w:top w:val="nil"/>
              <w:left w:val="nil"/>
              <w:bottom w:val="nil"/>
              <w:right w:val="nil"/>
            </w:tcBorders>
          </w:tcPr>
          <w:p w:rsidR="002C1A54" w:rsidRDefault="002C1A54">
            <w:pPr>
              <w:pStyle w:val="ConsPlusNormal"/>
            </w:pPr>
            <w:r>
              <w:lastRenderedPageBreak/>
              <w:t xml:space="preserve">удельный вес населения, участвующего в культурно-досуговых мероприятиях, проводимых государственными (муниципальными) организациями культуры, и в работе любительских объединений, в местах </w:t>
            </w:r>
            <w:r>
              <w:lastRenderedPageBreak/>
              <w:t>традиционного проживания и традиционной хозяйственной деятельности коренных малочисленных народов;</w:t>
            </w:r>
          </w:p>
          <w:p w:rsidR="002C1A54" w:rsidRDefault="002C1A54">
            <w:pPr>
              <w:pStyle w:val="ConsPlusNormal"/>
            </w:pPr>
            <w:r>
              <w:t>уровень зарегистрированной безработицы в местах традиционного проживания и традиционной хозяйственной деятельности коренных малочисленных народов</w:t>
            </w:r>
          </w:p>
        </w:tc>
      </w:tr>
      <w:tr w:rsidR="002C1A54">
        <w:tblPrEx>
          <w:tblBorders>
            <w:insideH w:val="none" w:sz="0" w:space="0" w:color="auto"/>
            <w:insideV w:val="none" w:sz="0" w:space="0" w:color="auto"/>
          </w:tblBorders>
        </w:tblPrEx>
        <w:tc>
          <w:tcPr>
            <w:tcW w:w="538" w:type="dxa"/>
            <w:tcBorders>
              <w:top w:val="nil"/>
              <w:left w:val="nil"/>
              <w:bottom w:val="single" w:sz="4" w:space="0" w:color="auto"/>
              <w:right w:val="nil"/>
            </w:tcBorders>
          </w:tcPr>
          <w:p w:rsidR="002C1A54" w:rsidRDefault="002C1A54">
            <w:pPr>
              <w:pStyle w:val="ConsPlusNormal"/>
              <w:jc w:val="center"/>
            </w:pPr>
            <w:r>
              <w:lastRenderedPageBreak/>
              <w:t>16.</w:t>
            </w:r>
          </w:p>
        </w:tc>
        <w:tc>
          <w:tcPr>
            <w:tcW w:w="1984" w:type="dxa"/>
            <w:tcBorders>
              <w:top w:val="nil"/>
              <w:left w:val="nil"/>
              <w:bottom w:val="single" w:sz="4" w:space="0" w:color="auto"/>
              <w:right w:val="nil"/>
            </w:tcBorders>
          </w:tcPr>
          <w:p w:rsidR="002C1A54" w:rsidRDefault="002C1A54">
            <w:pPr>
              <w:pStyle w:val="ConsPlusNormal"/>
            </w:pPr>
            <w:r>
              <w:t>Основное мероприятие 7.2 "Государственная 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1474" w:type="dxa"/>
            <w:tcBorders>
              <w:top w:val="nil"/>
              <w:left w:val="nil"/>
              <w:bottom w:val="single" w:sz="4" w:space="0" w:color="auto"/>
              <w:right w:val="nil"/>
            </w:tcBorders>
          </w:tcPr>
          <w:p w:rsidR="002C1A54" w:rsidRDefault="002C1A54">
            <w:pPr>
              <w:pStyle w:val="ConsPlusNormal"/>
            </w:pPr>
            <w:r>
              <w:t>ФАДН России</w:t>
            </w:r>
          </w:p>
        </w:tc>
        <w:tc>
          <w:tcPr>
            <w:tcW w:w="1049" w:type="dxa"/>
            <w:tcBorders>
              <w:top w:val="nil"/>
              <w:left w:val="nil"/>
              <w:bottom w:val="single" w:sz="4" w:space="0" w:color="auto"/>
              <w:right w:val="nil"/>
            </w:tcBorders>
          </w:tcPr>
          <w:p w:rsidR="002C1A54" w:rsidRDefault="002C1A54">
            <w:pPr>
              <w:pStyle w:val="ConsPlusNormal"/>
              <w:jc w:val="center"/>
            </w:pPr>
            <w:r>
              <w:t>1 января 2015 г.</w:t>
            </w:r>
          </w:p>
        </w:tc>
        <w:tc>
          <w:tcPr>
            <w:tcW w:w="1050" w:type="dxa"/>
            <w:tcBorders>
              <w:top w:val="nil"/>
              <w:left w:val="nil"/>
              <w:bottom w:val="single" w:sz="4" w:space="0" w:color="auto"/>
              <w:right w:val="nil"/>
            </w:tcBorders>
          </w:tcPr>
          <w:p w:rsidR="002C1A54" w:rsidRDefault="002C1A54">
            <w:pPr>
              <w:pStyle w:val="ConsPlusNormal"/>
              <w:jc w:val="center"/>
            </w:pPr>
            <w:r>
              <w:t>31 декабря 2016 г.</w:t>
            </w:r>
          </w:p>
        </w:tc>
        <w:tc>
          <w:tcPr>
            <w:tcW w:w="2835" w:type="dxa"/>
            <w:tcBorders>
              <w:top w:val="nil"/>
              <w:left w:val="nil"/>
              <w:bottom w:val="single" w:sz="4" w:space="0" w:color="auto"/>
              <w:right w:val="nil"/>
            </w:tcBorders>
          </w:tcPr>
          <w:p w:rsidR="002C1A54" w:rsidRDefault="002C1A54">
            <w:pPr>
              <w:pStyle w:val="ConsPlusNormal"/>
            </w:pPr>
            <w:r>
              <w:t>совершенствование нормативной правовой базы и разработка эффективных экономических механизмов для поддержания традиционного образа жизни коренных малочисленных народов Российской Федерации;</w:t>
            </w:r>
          </w:p>
          <w:p w:rsidR="002C1A54" w:rsidRDefault="002C1A54">
            <w:pPr>
              <w:pStyle w:val="ConsPlusNormal"/>
            </w:pPr>
            <w:r>
              <w:t>создание дополнительных условий для устойчивого этнокультурного и социально-экономического развития коренных малочисленных народов</w:t>
            </w:r>
          </w:p>
        </w:tc>
        <w:tc>
          <w:tcPr>
            <w:tcW w:w="4195" w:type="dxa"/>
            <w:tcBorders>
              <w:top w:val="nil"/>
              <w:left w:val="nil"/>
              <w:bottom w:val="single" w:sz="4" w:space="0" w:color="auto"/>
              <w:right w:val="nil"/>
            </w:tcBorders>
          </w:tcPr>
          <w:p w:rsidR="002C1A54" w:rsidRDefault="002C1A54">
            <w:pPr>
              <w:pStyle w:val="ConsPlusNormal"/>
            </w:pPr>
            <w:r>
              <w:t>анализ действующих нормативных актов по вопросам создания условий для устойчивого этнокультурного и социально-экономического развития коренных малочисленных народов</w:t>
            </w:r>
          </w:p>
        </w:tc>
        <w:tc>
          <w:tcPr>
            <w:tcW w:w="3402" w:type="dxa"/>
            <w:tcBorders>
              <w:top w:val="nil"/>
              <w:left w:val="nil"/>
              <w:bottom w:val="single" w:sz="4" w:space="0" w:color="auto"/>
              <w:right w:val="nil"/>
            </w:tcBorders>
          </w:tcPr>
          <w:p w:rsidR="002C1A54" w:rsidRDefault="002C1A54">
            <w:pPr>
              <w:pStyle w:val="ConsPlusNormal"/>
            </w:pPr>
            <w:r>
              <w:t>удельный вес населения, участвующего в культурно-досуговых мероприятиях, проводимых государственными (муниципальными) организациями культуры, и в работе любительских объединений, в местах традиционного проживания и традиционной хозяйственной деятельности коренных малочисленных народов;</w:t>
            </w:r>
          </w:p>
          <w:p w:rsidR="002C1A54" w:rsidRDefault="002C1A54">
            <w:pPr>
              <w:pStyle w:val="ConsPlusNormal"/>
            </w:pPr>
            <w:r>
              <w:t>уровень зарегистрированной безработицы в местах традиционного проживания и традиционной хозяйственной деятельности коренных малочисленных народов</w:t>
            </w:r>
          </w:p>
        </w:tc>
      </w:tr>
    </w:tbl>
    <w:p w:rsidR="002C1A54" w:rsidRDefault="002C1A54">
      <w:pPr>
        <w:pStyle w:val="ConsPlusNormal"/>
        <w:jc w:val="both"/>
      </w:pPr>
    </w:p>
    <w:p w:rsidR="002C1A54" w:rsidRDefault="002C1A54">
      <w:pPr>
        <w:pStyle w:val="ConsPlusNormal"/>
        <w:jc w:val="center"/>
      </w:pPr>
    </w:p>
    <w:p w:rsidR="002C1A54" w:rsidRDefault="002C1A54">
      <w:pPr>
        <w:pStyle w:val="ConsPlusNormal"/>
        <w:jc w:val="both"/>
      </w:pPr>
    </w:p>
    <w:p w:rsidR="002C1A54" w:rsidRDefault="002C1A54">
      <w:pPr>
        <w:pStyle w:val="ConsPlusNormal"/>
        <w:jc w:val="both"/>
      </w:pPr>
    </w:p>
    <w:p w:rsidR="002C1A54" w:rsidRDefault="002C1A54">
      <w:pPr>
        <w:pStyle w:val="ConsPlusNormal"/>
        <w:jc w:val="both"/>
      </w:pPr>
    </w:p>
    <w:p w:rsidR="002C1A54" w:rsidRDefault="002C1A54">
      <w:pPr>
        <w:pStyle w:val="ConsPlusNormal"/>
        <w:jc w:val="right"/>
        <w:outlineLvl w:val="1"/>
      </w:pPr>
      <w:r>
        <w:t>Приложение N 4</w:t>
      </w:r>
    </w:p>
    <w:p w:rsidR="002C1A54" w:rsidRDefault="002C1A54">
      <w:pPr>
        <w:pStyle w:val="ConsPlusNormal"/>
        <w:jc w:val="right"/>
      </w:pPr>
      <w:r>
        <w:t>к государственной программе</w:t>
      </w:r>
    </w:p>
    <w:p w:rsidR="002C1A54" w:rsidRDefault="002C1A54">
      <w:pPr>
        <w:pStyle w:val="ConsPlusNormal"/>
        <w:jc w:val="right"/>
      </w:pPr>
      <w:r>
        <w:t>Российской Федерации</w:t>
      </w:r>
    </w:p>
    <w:p w:rsidR="002C1A54" w:rsidRDefault="002C1A54">
      <w:pPr>
        <w:pStyle w:val="ConsPlusNormal"/>
        <w:jc w:val="right"/>
      </w:pPr>
      <w:r>
        <w:t>"Развитие культуры и туризма"</w:t>
      </w:r>
    </w:p>
    <w:p w:rsidR="002C1A54" w:rsidRDefault="002C1A54">
      <w:pPr>
        <w:pStyle w:val="ConsPlusNormal"/>
        <w:jc w:val="right"/>
      </w:pPr>
      <w:r>
        <w:t>на 2013 - 2020 годы</w:t>
      </w:r>
    </w:p>
    <w:p w:rsidR="002C1A54" w:rsidRDefault="002C1A54">
      <w:pPr>
        <w:pStyle w:val="ConsPlusNormal"/>
        <w:jc w:val="both"/>
      </w:pPr>
    </w:p>
    <w:p w:rsidR="002C1A54" w:rsidRDefault="002C1A54">
      <w:pPr>
        <w:pStyle w:val="ConsPlusTitle"/>
        <w:jc w:val="center"/>
      </w:pPr>
      <w:bookmarkStart w:id="11" w:name="P4863"/>
      <w:bookmarkEnd w:id="11"/>
      <w:r>
        <w:t>СВЕДЕНИЯ</w:t>
      </w:r>
    </w:p>
    <w:p w:rsidR="002C1A54" w:rsidRDefault="002C1A54">
      <w:pPr>
        <w:pStyle w:val="ConsPlusTitle"/>
        <w:jc w:val="center"/>
      </w:pPr>
      <w:r>
        <w:t>ОБ ОСНОВНЫХ ПЛАНИРУЕМЫХ МЕРАХ ПРАВОВОГО РЕГУЛИРОВАНИЯ</w:t>
      </w:r>
    </w:p>
    <w:p w:rsidR="002C1A54" w:rsidRDefault="002C1A54">
      <w:pPr>
        <w:pStyle w:val="ConsPlusTitle"/>
        <w:jc w:val="center"/>
      </w:pPr>
      <w:r>
        <w:t>В СФЕРЕ РЕАЛИЗАЦИИ ГОСУДАРСТВЕННОЙ ПРОГРАММЫ РОССИЙСКОЙ</w:t>
      </w:r>
    </w:p>
    <w:p w:rsidR="002C1A54" w:rsidRDefault="002C1A54">
      <w:pPr>
        <w:pStyle w:val="ConsPlusTitle"/>
        <w:jc w:val="center"/>
      </w:pPr>
      <w:r>
        <w:t>ФЕДЕРАЦИИ "РАЗВИТИЕ КУЛЬТУРЫ И ТУРИЗМА"</w:t>
      </w:r>
    </w:p>
    <w:p w:rsidR="002C1A54" w:rsidRDefault="002C1A54">
      <w:pPr>
        <w:pStyle w:val="ConsPlusTitle"/>
        <w:jc w:val="center"/>
      </w:pPr>
      <w:r>
        <w:t>НА 2013 - 2020 ГОДЫ</w:t>
      </w:r>
    </w:p>
    <w:p w:rsidR="002C1A54" w:rsidRDefault="002C1A54">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C1A54">
        <w:trPr>
          <w:jc w:val="center"/>
        </w:trPr>
        <w:tc>
          <w:tcPr>
            <w:tcW w:w="9294" w:type="dxa"/>
            <w:tcBorders>
              <w:top w:val="nil"/>
              <w:left w:val="single" w:sz="24" w:space="0" w:color="CED3F1"/>
              <w:bottom w:val="nil"/>
              <w:right w:val="single" w:sz="24" w:space="0" w:color="F4F3F8"/>
            </w:tcBorders>
            <w:shd w:val="clear" w:color="auto" w:fill="F4F3F8"/>
          </w:tcPr>
          <w:p w:rsidR="002C1A54" w:rsidRDefault="002C1A54">
            <w:pPr>
              <w:pStyle w:val="ConsPlusNormal"/>
              <w:jc w:val="center"/>
            </w:pPr>
            <w:r>
              <w:rPr>
                <w:color w:val="392C69"/>
              </w:rPr>
              <w:t>Список изменяющих документов</w:t>
            </w:r>
          </w:p>
          <w:p w:rsidR="002C1A54" w:rsidRDefault="002C1A54">
            <w:pPr>
              <w:pStyle w:val="ConsPlusNormal"/>
              <w:jc w:val="center"/>
            </w:pPr>
            <w:r>
              <w:rPr>
                <w:color w:val="392C69"/>
              </w:rPr>
              <w:t xml:space="preserve">(в ред. </w:t>
            </w:r>
            <w:hyperlink r:id="rId87" w:history="1">
              <w:r>
                <w:rPr>
                  <w:color w:val="0000FF"/>
                </w:rPr>
                <w:t>Постановления</w:t>
              </w:r>
            </w:hyperlink>
            <w:r>
              <w:rPr>
                <w:color w:val="392C69"/>
              </w:rPr>
              <w:t xml:space="preserve"> Правительства РФ от 30.03.2018 N 378)</w:t>
            </w:r>
          </w:p>
        </w:tc>
      </w:tr>
    </w:tbl>
    <w:p w:rsidR="002C1A54" w:rsidRDefault="002C1A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3"/>
        <w:gridCol w:w="2608"/>
        <w:gridCol w:w="2665"/>
        <w:gridCol w:w="1474"/>
        <w:gridCol w:w="964"/>
        <w:gridCol w:w="1871"/>
        <w:gridCol w:w="1417"/>
        <w:gridCol w:w="1928"/>
      </w:tblGrid>
      <w:tr w:rsidR="002C1A54">
        <w:tc>
          <w:tcPr>
            <w:tcW w:w="3091" w:type="dxa"/>
            <w:gridSpan w:val="2"/>
            <w:tcBorders>
              <w:top w:val="single" w:sz="4" w:space="0" w:color="auto"/>
              <w:left w:val="nil"/>
              <w:bottom w:val="single" w:sz="4" w:space="0" w:color="auto"/>
            </w:tcBorders>
          </w:tcPr>
          <w:p w:rsidR="002C1A54" w:rsidRDefault="002C1A54">
            <w:pPr>
              <w:pStyle w:val="ConsPlusNormal"/>
              <w:jc w:val="center"/>
            </w:pPr>
            <w:r>
              <w:t>Наименование правового акта</w:t>
            </w:r>
          </w:p>
        </w:tc>
        <w:tc>
          <w:tcPr>
            <w:tcW w:w="2665" w:type="dxa"/>
            <w:tcBorders>
              <w:top w:val="single" w:sz="4" w:space="0" w:color="auto"/>
              <w:bottom w:val="single" w:sz="4" w:space="0" w:color="auto"/>
            </w:tcBorders>
          </w:tcPr>
          <w:p w:rsidR="002C1A54" w:rsidRDefault="002C1A54">
            <w:pPr>
              <w:pStyle w:val="ConsPlusNormal"/>
              <w:jc w:val="center"/>
            </w:pPr>
            <w:r>
              <w:t>Основные положения правового акта</w:t>
            </w:r>
          </w:p>
        </w:tc>
        <w:tc>
          <w:tcPr>
            <w:tcW w:w="1474" w:type="dxa"/>
            <w:tcBorders>
              <w:top w:val="single" w:sz="4" w:space="0" w:color="auto"/>
              <w:bottom w:val="single" w:sz="4" w:space="0" w:color="auto"/>
            </w:tcBorders>
          </w:tcPr>
          <w:p w:rsidR="002C1A54" w:rsidRDefault="002C1A54">
            <w:pPr>
              <w:pStyle w:val="ConsPlusNormal"/>
              <w:jc w:val="center"/>
            </w:pPr>
            <w:r>
              <w:t>Срок внесения в Правительство Российской Федерации (месяц)</w:t>
            </w:r>
          </w:p>
        </w:tc>
        <w:tc>
          <w:tcPr>
            <w:tcW w:w="964" w:type="dxa"/>
            <w:tcBorders>
              <w:top w:val="single" w:sz="4" w:space="0" w:color="auto"/>
              <w:bottom w:val="single" w:sz="4" w:space="0" w:color="auto"/>
            </w:tcBorders>
          </w:tcPr>
          <w:p w:rsidR="002C1A54" w:rsidRDefault="002C1A54">
            <w:pPr>
              <w:pStyle w:val="ConsPlusNormal"/>
              <w:jc w:val="center"/>
            </w:pPr>
            <w:r>
              <w:t>Основания разработки (статус) &lt;*&gt;</w:t>
            </w:r>
          </w:p>
        </w:tc>
        <w:tc>
          <w:tcPr>
            <w:tcW w:w="1871" w:type="dxa"/>
            <w:tcBorders>
              <w:top w:val="single" w:sz="4" w:space="0" w:color="auto"/>
              <w:bottom w:val="single" w:sz="4" w:space="0" w:color="auto"/>
            </w:tcBorders>
          </w:tcPr>
          <w:p w:rsidR="002C1A54" w:rsidRDefault="002C1A54">
            <w:pPr>
              <w:pStyle w:val="ConsPlusNormal"/>
              <w:jc w:val="center"/>
            </w:pPr>
            <w:r>
              <w:t>Реквизиты документа</w:t>
            </w:r>
          </w:p>
        </w:tc>
        <w:tc>
          <w:tcPr>
            <w:tcW w:w="1417" w:type="dxa"/>
            <w:tcBorders>
              <w:top w:val="single" w:sz="4" w:space="0" w:color="auto"/>
              <w:bottom w:val="single" w:sz="4" w:space="0" w:color="auto"/>
            </w:tcBorders>
          </w:tcPr>
          <w:p w:rsidR="002C1A54" w:rsidRDefault="002C1A54">
            <w:pPr>
              <w:pStyle w:val="ConsPlusNormal"/>
              <w:jc w:val="center"/>
            </w:pPr>
            <w:r>
              <w:t>Ответственный за разработку правового акта</w:t>
            </w:r>
          </w:p>
        </w:tc>
        <w:tc>
          <w:tcPr>
            <w:tcW w:w="1928" w:type="dxa"/>
            <w:tcBorders>
              <w:top w:val="single" w:sz="4" w:space="0" w:color="auto"/>
              <w:bottom w:val="single" w:sz="4" w:space="0" w:color="auto"/>
              <w:right w:val="nil"/>
            </w:tcBorders>
          </w:tcPr>
          <w:p w:rsidR="002C1A54" w:rsidRDefault="002C1A54">
            <w:pPr>
              <w:pStyle w:val="ConsPlusNormal"/>
              <w:jc w:val="center"/>
            </w:pPr>
            <w:r>
              <w:t>Связь с основным мероприятием, ведомственной целевой программой</w:t>
            </w:r>
          </w:p>
        </w:tc>
      </w:tr>
      <w:tr w:rsidR="002C1A54">
        <w:tblPrEx>
          <w:tblBorders>
            <w:insideH w:val="none" w:sz="0" w:space="0" w:color="auto"/>
            <w:insideV w:val="none" w:sz="0" w:space="0" w:color="auto"/>
          </w:tblBorders>
        </w:tblPrEx>
        <w:tc>
          <w:tcPr>
            <w:tcW w:w="13410" w:type="dxa"/>
            <w:gridSpan w:val="8"/>
            <w:tcBorders>
              <w:top w:val="single" w:sz="4" w:space="0" w:color="auto"/>
              <w:left w:val="nil"/>
              <w:bottom w:val="nil"/>
              <w:right w:val="nil"/>
            </w:tcBorders>
          </w:tcPr>
          <w:p w:rsidR="002C1A54" w:rsidRDefault="002C1A54">
            <w:pPr>
              <w:pStyle w:val="ConsPlusNormal"/>
              <w:jc w:val="center"/>
              <w:outlineLvl w:val="2"/>
            </w:pPr>
            <w:r>
              <w:t>2018 год</w:t>
            </w:r>
          </w:p>
        </w:tc>
      </w:tr>
      <w:tr w:rsidR="002C1A54">
        <w:tblPrEx>
          <w:tblBorders>
            <w:insideH w:val="none" w:sz="0" w:space="0" w:color="auto"/>
            <w:insideV w:val="none" w:sz="0" w:space="0" w:color="auto"/>
          </w:tblBorders>
        </w:tblPrEx>
        <w:tc>
          <w:tcPr>
            <w:tcW w:w="483" w:type="dxa"/>
            <w:tcBorders>
              <w:top w:val="nil"/>
              <w:left w:val="nil"/>
              <w:bottom w:val="nil"/>
              <w:right w:val="nil"/>
            </w:tcBorders>
          </w:tcPr>
          <w:p w:rsidR="002C1A54" w:rsidRDefault="002C1A54">
            <w:pPr>
              <w:pStyle w:val="ConsPlusNormal"/>
              <w:jc w:val="center"/>
            </w:pPr>
            <w:r>
              <w:t>1.</w:t>
            </w:r>
          </w:p>
        </w:tc>
        <w:tc>
          <w:tcPr>
            <w:tcW w:w="2608" w:type="dxa"/>
            <w:tcBorders>
              <w:top w:val="nil"/>
              <w:left w:val="nil"/>
              <w:bottom w:val="nil"/>
              <w:right w:val="nil"/>
            </w:tcBorders>
          </w:tcPr>
          <w:p w:rsidR="002C1A54" w:rsidRDefault="002C1A54">
            <w:pPr>
              <w:pStyle w:val="ConsPlusNormal"/>
            </w:pPr>
            <w:r>
              <w:t>Федеральный закон "О внесении изменений в Закон Российской Федерации "Основы законодательства Российской Федерации о культуре"</w:t>
            </w:r>
          </w:p>
        </w:tc>
        <w:tc>
          <w:tcPr>
            <w:tcW w:w="2665" w:type="dxa"/>
            <w:tcBorders>
              <w:top w:val="nil"/>
              <w:left w:val="nil"/>
              <w:bottom w:val="nil"/>
              <w:right w:val="nil"/>
            </w:tcBorders>
          </w:tcPr>
          <w:p w:rsidR="002C1A54" w:rsidRDefault="002C1A54">
            <w:pPr>
              <w:pStyle w:val="ConsPlusNormal"/>
            </w:pPr>
            <w:r>
              <w:t>в части совершенствования правил реализации и возврата билетов на театрально-зрелищные, культурно-просветительские или зрелищно-</w:t>
            </w:r>
            <w:r>
              <w:lastRenderedPageBreak/>
              <w:t>развлекательные мероприятия, проводимые организациями, осуществляющими деятельность в области исполнительских искусств, и музеями</w:t>
            </w:r>
          </w:p>
        </w:tc>
        <w:tc>
          <w:tcPr>
            <w:tcW w:w="1474" w:type="dxa"/>
            <w:tcBorders>
              <w:top w:val="nil"/>
              <w:left w:val="nil"/>
              <w:bottom w:val="nil"/>
              <w:right w:val="nil"/>
            </w:tcBorders>
          </w:tcPr>
          <w:p w:rsidR="002C1A54" w:rsidRDefault="002C1A54">
            <w:pPr>
              <w:pStyle w:val="ConsPlusNormal"/>
              <w:jc w:val="center"/>
            </w:pPr>
            <w:r>
              <w:lastRenderedPageBreak/>
              <w:t>январь</w:t>
            </w:r>
          </w:p>
        </w:tc>
        <w:tc>
          <w:tcPr>
            <w:tcW w:w="964" w:type="dxa"/>
            <w:tcBorders>
              <w:top w:val="nil"/>
              <w:left w:val="nil"/>
              <w:bottom w:val="nil"/>
              <w:right w:val="nil"/>
            </w:tcBorders>
          </w:tcPr>
          <w:p w:rsidR="002C1A54" w:rsidRDefault="002C1A54">
            <w:pPr>
              <w:pStyle w:val="ConsPlusNormal"/>
              <w:jc w:val="center"/>
            </w:pPr>
            <w:r>
              <w:t>1, 3</w:t>
            </w:r>
          </w:p>
        </w:tc>
        <w:tc>
          <w:tcPr>
            <w:tcW w:w="1871" w:type="dxa"/>
            <w:tcBorders>
              <w:top w:val="nil"/>
              <w:left w:val="nil"/>
              <w:bottom w:val="nil"/>
              <w:right w:val="nil"/>
            </w:tcBorders>
          </w:tcPr>
          <w:p w:rsidR="002C1A54" w:rsidRDefault="002C1A54">
            <w:pPr>
              <w:pStyle w:val="ConsPlusNormal"/>
            </w:pPr>
            <w:r>
              <w:t>поручение Заместителя Председателя Правительства Российской Федерации О.Ю. Голодец от 5 мая 2017 г. N ОГ-П44-</w:t>
            </w:r>
            <w:r>
              <w:lastRenderedPageBreak/>
              <w:t>2927</w:t>
            </w:r>
          </w:p>
        </w:tc>
        <w:tc>
          <w:tcPr>
            <w:tcW w:w="1417" w:type="dxa"/>
            <w:tcBorders>
              <w:top w:val="nil"/>
              <w:left w:val="nil"/>
              <w:bottom w:val="nil"/>
              <w:right w:val="nil"/>
            </w:tcBorders>
          </w:tcPr>
          <w:p w:rsidR="002C1A54" w:rsidRDefault="002C1A54">
            <w:pPr>
              <w:pStyle w:val="ConsPlusNormal"/>
            </w:pPr>
            <w:r>
              <w:lastRenderedPageBreak/>
              <w:t>Минкультуры России</w:t>
            </w:r>
          </w:p>
        </w:tc>
        <w:tc>
          <w:tcPr>
            <w:tcW w:w="1928" w:type="dxa"/>
            <w:tcBorders>
              <w:top w:val="nil"/>
              <w:left w:val="nil"/>
              <w:bottom w:val="nil"/>
              <w:right w:val="nil"/>
            </w:tcBorders>
          </w:tcPr>
          <w:p w:rsidR="002C1A54" w:rsidRDefault="002C1A54">
            <w:pPr>
              <w:pStyle w:val="ConsPlusNormal"/>
            </w:pPr>
            <w:r>
              <w:t>развитие инфраструктуры и системы управления в сфере культуры и туризма</w:t>
            </w:r>
          </w:p>
        </w:tc>
      </w:tr>
      <w:tr w:rsidR="002C1A54">
        <w:tblPrEx>
          <w:tblBorders>
            <w:insideH w:val="none" w:sz="0" w:space="0" w:color="auto"/>
            <w:insideV w:val="none" w:sz="0" w:space="0" w:color="auto"/>
          </w:tblBorders>
        </w:tblPrEx>
        <w:tc>
          <w:tcPr>
            <w:tcW w:w="483" w:type="dxa"/>
            <w:tcBorders>
              <w:top w:val="nil"/>
              <w:left w:val="nil"/>
              <w:bottom w:val="nil"/>
              <w:right w:val="nil"/>
            </w:tcBorders>
          </w:tcPr>
          <w:p w:rsidR="002C1A54" w:rsidRDefault="002C1A54">
            <w:pPr>
              <w:pStyle w:val="ConsPlusNormal"/>
              <w:jc w:val="center"/>
            </w:pPr>
            <w:r>
              <w:lastRenderedPageBreak/>
              <w:t>2.</w:t>
            </w:r>
          </w:p>
        </w:tc>
        <w:tc>
          <w:tcPr>
            <w:tcW w:w="2608" w:type="dxa"/>
            <w:tcBorders>
              <w:top w:val="nil"/>
              <w:left w:val="nil"/>
              <w:bottom w:val="nil"/>
              <w:right w:val="nil"/>
            </w:tcBorders>
          </w:tcPr>
          <w:p w:rsidR="002C1A54" w:rsidRDefault="002C1A54">
            <w:pPr>
              <w:pStyle w:val="ConsPlusNormal"/>
            </w:pPr>
            <w:r>
              <w:t xml:space="preserve">Федеральный закон "О внесении изменений в </w:t>
            </w:r>
            <w:hyperlink r:id="rId88" w:history="1">
              <w:r>
                <w:rPr>
                  <w:color w:val="0000FF"/>
                </w:rPr>
                <w:t>Кодекс</w:t>
              </w:r>
            </w:hyperlink>
            <w:r>
              <w:t xml:space="preserve"> Российской Федерации об административных правонарушениях"</w:t>
            </w:r>
          </w:p>
        </w:tc>
        <w:tc>
          <w:tcPr>
            <w:tcW w:w="2665" w:type="dxa"/>
            <w:tcBorders>
              <w:top w:val="nil"/>
              <w:left w:val="nil"/>
              <w:bottom w:val="nil"/>
              <w:right w:val="nil"/>
            </w:tcBorders>
          </w:tcPr>
          <w:p w:rsidR="002C1A54" w:rsidRDefault="002C1A54">
            <w:pPr>
              <w:pStyle w:val="ConsPlusNormal"/>
            </w:pPr>
            <w:r>
              <w:t>в части установления ответственности за спекуляцию билетами</w:t>
            </w:r>
          </w:p>
        </w:tc>
        <w:tc>
          <w:tcPr>
            <w:tcW w:w="1474" w:type="dxa"/>
            <w:tcBorders>
              <w:top w:val="nil"/>
              <w:left w:val="nil"/>
              <w:bottom w:val="nil"/>
              <w:right w:val="nil"/>
            </w:tcBorders>
          </w:tcPr>
          <w:p w:rsidR="002C1A54" w:rsidRDefault="002C1A54">
            <w:pPr>
              <w:pStyle w:val="ConsPlusNormal"/>
              <w:jc w:val="center"/>
            </w:pPr>
            <w:r>
              <w:t>январь</w:t>
            </w:r>
          </w:p>
        </w:tc>
        <w:tc>
          <w:tcPr>
            <w:tcW w:w="964" w:type="dxa"/>
            <w:tcBorders>
              <w:top w:val="nil"/>
              <w:left w:val="nil"/>
              <w:bottom w:val="nil"/>
              <w:right w:val="nil"/>
            </w:tcBorders>
          </w:tcPr>
          <w:p w:rsidR="002C1A54" w:rsidRDefault="002C1A54">
            <w:pPr>
              <w:pStyle w:val="ConsPlusNormal"/>
              <w:jc w:val="center"/>
            </w:pPr>
            <w:r>
              <w:t>1, 3</w:t>
            </w:r>
          </w:p>
        </w:tc>
        <w:tc>
          <w:tcPr>
            <w:tcW w:w="1871" w:type="dxa"/>
            <w:tcBorders>
              <w:top w:val="nil"/>
              <w:left w:val="nil"/>
              <w:bottom w:val="nil"/>
              <w:right w:val="nil"/>
            </w:tcBorders>
          </w:tcPr>
          <w:p w:rsidR="002C1A54" w:rsidRDefault="002C1A54">
            <w:pPr>
              <w:pStyle w:val="ConsPlusNormal"/>
            </w:pPr>
            <w:r>
              <w:t>поручение Заместителя Председателя Правительства Российской Федерации О.Ю. Голодец от 5 мая 2017 г. N ОГ-П44-2927</w:t>
            </w:r>
          </w:p>
        </w:tc>
        <w:tc>
          <w:tcPr>
            <w:tcW w:w="1417" w:type="dxa"/>
            <w:tcBorders>
              <w:top w:val="nil"/>
              <w:left w:val="nil"/>
              <w:bottom w:val="nil"/>
              <w:right w:val="nil"/>
            </w:tcBorders>
          </w:tcPr>
          <w:p w:rsidR="002C1A54" w:rsidRDefault="002C1A54">
            <w:pPr>
              <w:pStyle w:val="ConsPlusNormal"/>
            </w:pPr>
            <w:r>
              <w:t>Минкультуры России</w:t>
            </w:r>
          </w:p>
        </w:tc>
        <w:tc>
          <w:tcPr>
            <w:tcW w:w="1928" w:type="dxa"/>
            <w:tcBorders>
              <w:top w:val="nil"/>
              <w:left w:val="nil"/>
              <w:bottom w:val="nil"/>
              <w:right w:val="nil"/>
            </w:tcBorders>
          </w:tcPr>
          <w:p w:rsidR="002C1A54" w:rsidRDefault="002C1A54">
            <w:pPr>
              <w:pStyle w:val="ConsPlusNormal"/>
            </w:pPr>
            <w:r>
              <w:t>развитие инфраструктуры и системы управления в сфере культуры и туризма</w:t>
            </w:r>
          </w:p>
        </w:tc>
      </w:tr>
      <w:tr w:rsidR="002C1A54">
        <w:tblPrEx>
          <w:tblBorders>
            <w:insideH w:val="none" w:sz="0" w:space="0" w:color="auto"/>
            <w:insideV w:val="none" w:sz="0" w:space="0" w:color="auto"/>
          </w:tblBorders>
        </w:tblPrEx>
        <w:tc>
          <w:tcPr>
            <w:tcW w:w="483" w:type="dxa"/>
            <w:tcBorders>
              <w:top w:val="nil"/>
              <w:left w:val="nil"/>
              <w:bottom w:val="nil"/>
              <w:right w:val="nil"/>
            </w:tcBorders>
          </w:tcPr>
          <w:p w:rsidR="002C1A54" w:rsidRDefault="002C1A54">
            <w:pPr>
              <w:pStyle w:val="ConsPlusNormal"/>
              <w:jc w:val="center"/>
            </w:pPr>
            <w:r>
              <w:t>3.</w:t>
            </w:r>
          </w:p>
        </w:tc>
        <w:tc>
          <w:tcPr>
            <w:tcW w:w="2608" w:type="dxa"/>
            <w:tcBorders>
              <w:top w:val="nil"/>
              <w:left w:val="nil"/>
              <w:bottom w:val="nil"/>
              <w:right w:val="nil"/>
            </w:tcBorders>
          </w:tcPr>
          <w:p w:rsidR="002C1A54" w:rsidRDefault="002C1A54">
            <w:pPr>
              <w:pStyle w:val="ConsPlusNormal"/>
            </w:pPr>
            <w:r>
              <w:t>Федеральный закон "О внесении изменений в Федеральный закон "Об информации, информационных технологиях и о защите информации"</w:t>
            </w:r>
          </w:p>
        </w:tc>
        <w:tc>
          <w:tcPr>
            <w:tcW w:w="2665" w:type="dxa"/>
            <w:tcBorders>
              <w:top w:val="nil"/>
              <w:left w:val="nil"/>
              <w:bottom w:val="nil"/>
              <w:right w:val="nil"/>
            </w:tcBorders>
          </w:tcPr>
          <w:p w:rsidR="002C1A54" w:rsidRDefault="002C1A54">
            <w:pPr>
              <w:pStyle w:val="ConsPlusNormal"/>
            </w:pPr>
            <w:r>
              <w:t>в части защиты авторских и (или) смежных прав в информационно-телекоммуникационных сетях, в том числе в сети "Интернет"</w:t>
            </w:r>
          </w:p>
        </w:tc>
        <w:tc>
          <w:tcPr>
            <w:tcW w:w="1474" w:type="dxa"/>
            <w:tcBorders>
              <w:top w:val="nil"/>
              <w:left w:val="nil"/>
              <w:bottom w:val="nil"/>
              <w:right w:val="nil"/>
            </w:tcBorders>
          </w:tcPr>
          <w:p w:rsidR="002C1A54" w:rsidRDefault="002C1A54">
            <w:pPr>
              <w:pStyle w:val="ConsPlusNormal"/>
              <w:jc w:val="center"/>
            </w:pPr>
            <w:r>
              <w:t>декабрь</w:t>
            </w:r>
          </w:p>
        </w:tc>
        <w:tc>
          <w:tcPr>
            <w:tcW w:w="964" w:type="dxa"/>
            <w:tcBorders>
              <w:top w:val="nil"/>
              <w:left w:val="nil"/>
              <w:bottom w:val="nil"/>
              <w:right w:val="nil"/>
            </w:tcBorders>
          </w:tcPr>
          <w:p w:rsidR="002C1A54" w:rsidRDefault="002C1A54">
            <w:pPr>
              <w:pStyle w:val="ConsPlusNormal"/>
              <w:jc w:val="center"/>
            </w:pPr>
            <w:r>
              <w:t>1</w:t>
            </w:r>
          </w:p>
        </w:tc>
        <w:tc>
          <w:tcPr>
            <w:tcW w:w="1871" w:type="dxa"/>
            <w:tcBorders>
              <w:top w:val="nil"/>
              <w:left w:val="nil"/>
              <w:bottom w:val="nil"/>
              <w:right w:val="nil"/>
            </w:tcBorders>
          </w:tcPr>
          <w:p w:rsidR="002C1A54" w:rsidRDefault="002C1A54">
            <w:pPr>
              <w:pStyle w:val="ConsPlusNormal"/>
            </w:pPr>
          </w:p>
        </w:tc>
        <w:tc>
          <w:tcPr>
            <w:tcW w:w="1417" w:type="dxa"/>
            <w:tcBorders>
              <w:top w:val="nil"/>
              <w:left w:val="nil"/>
              <w:bottom w:val="nil"/>
              <w:right w:val="nil"/>
            </w:tcBorders>
          </w:tcPr>
          <w:p w:rsidR="002C1A54" w:rsidRDefault="002C1A54">
            <w:pPr>
              <w:pStyle w:val="ConsPlusNormal"/>
            </w:pPr>
            <w:r>
              <w:t>Минкультуры России</w:t>
            </w:r>
          </w:p>
        </w:tc>
        <w:tc>
          <w:tcPr>
            <w:tcW w:w="1928" w:type="dxa"/>
            <w:tcBorders>
              <w:top w:val="nil"/>
              <w:left w:val="nil"/>
              <w:bottom w:val="nil"/>
              <w:right w:val="nil"/>
            </w:tcBorders>
          </w:tcPr>
          <w:p w:rsidR="002C1A54" w:rsidRDefault="002C1A54">
            <w:pPr>
              <w:pStyle w:val="ConsPlusNormal"/>
            </w:pPr>
            <w:r>
              <w:t>развитие инфраструктуры и системы управления в сфере культуры и туризма</w:t>
            </w:r>
          </w:p>
        </w:tc>
      </w:tr>
      <w:tr w:rsidR="002C1A54">
        <w:tblPrEx>
          <w:tblBorders>
            <w:insideH w:val="none" w:sz="0" w:space="0" w:color="auto"/>
            <w:insideV w:val="none" w:sz="0" w:space="0" w:color="auto"/>
          </w:tblBorders>
        </w:tblPrEx>
        <w:tc>
          <w:tcPr>
            <w:tcW w:w="483" w:type="dxa"/>
            <w:tcBorders>
              <w:top w:val="nil"/>
              <w:left w:val="nil"/>
              <w:bottom w:val="nil"/>
              <w:right w:val="nil"/>
            </w:tcBorders>
          </w:tcPr>
          <w:p w:rsidR="002C1A54" w:rsidRDefault="002C1A54">
            <w:pPr>
              <w:pStyle w:val="ConsPlusNormal"/>
              <w:jc w:val="center"/>
            </w:pPr>
            <w:r>
              <w:t>4.</w:t>
            </w:r>
          </w:p>
        </w:tc>
        <w:tc>
          <w:tcPr>
            <w:tcW w:w="2608" w:type="dxa"/>
            <w:tcBorders>
              <w:top w:val="nil"/>
              <w:left w:val="nil"/>
              <w:bottom w:val="nil"/>
              <w:right w:val="nil"/>
            </w:tcBorders>
          </w:tcPr>
          <w:p w:rsidR="002C1A54" w:rsidRDefault="002C1A54">
            <w:pPr>
              <w:pStyle w:val="ConsPlusNormal"/>
            </w:pPr>
            <w:r>
              <w:t>Федеральный закон "О внесении изменений в Федеральный закон "О концессионных соглашениях"</w:t>
            </w:r>
          </w:p>
        </w:tc>
        <w:tc>
          <w:tcPr>
            <w:tcW w:w="2665" w:type="dxa"/>
            <w:tcBorders>
              <w:top w:val="nil"/>
              <w:left w:val="nil"/>
              <w:bottom w:val="nil"/>
              <w:right w:val="nil"/>
            </w:tcBorders>
          </w:tcPr>
          <w:p w:rsidR="002C1A54" w:rsidRDefault="002C1A54">
            <w:pPr>
              <w:pStyle w:val="ConsPlusNormal"/>
            </w:pPr>
            <w:r>
              <w:t>в части возможности передачи объектов культурного наследия по концессионному соглашению</w:t>
            </w:r>
          </w:p>
        </w:tc>
        <w:tc>
          <w:tcPr>
            <w:tcW w:w="1474" w:type="dxa"/>
            <w:tcBorders>
              <w:top w:val="nil"/>
              <w:left w:val="nil"/>
              <w:bottom w:val="nil"/>
              <w:right w:val="nil"/>
            </w:tcBorders>
          </w:tcPr>
          <w:p w:rsidR="002C1A54" w:rsidRDefault="002C1A54">
            <w:pPr>
              <w:pStyle w:val="ConsPlusNormal"/>
              <w:jc w:val="center"/>
            </w:pPr>
            <w:r>
              <w:t>март</w:t>
            </w:r>
          </w:p>
        </w:tc>
        <w:tc>
          <w:tcPr>
            <w:tcW w:w="964" w:type="dxa"/>
            <w:tcBorders>
              <w:top w:val="nil"/>
              <w:left w:val="nil"/>
              <w:bottom w:val="nil"/>
              <w:right w:val="nil"/>
            </w:tcBorders>
          </w:tcPr>
          <w:p w:rsidR="002C1A54" w:rsidRDefault="002C1A54">
            <w:pPr>
              <w:pStyle w:val="ConsPlusNormal"/>
              <w:jc w:val="center"/>
            </w:pPr>
            <w:r>
              <w:t>3</w:t>
            </w:r>
          </w:p>
        </w:tc>
        <w:tc>
          <w:tcPr>
            <w:tcW w:w="1871" w:type="dxa"/>
            <w:tcBorders>
              <w:top w:val="nil"/>
              <w:left w:val="nil"/>
              <w:bottom w:val="nil"/>
              <w:right w:val="nil"/>
            </w:tcBorders>
          </w:tcPr>
          <w:p w:rsidR="002C1A54" w:rsidRDefault="002C1A54">
            <w:pPr>
              <w:pStyle w:val="ConsPlusNormal"/>
            </w:pPr>
            <w:r>
              <w:t xml:space="preserve">поручение Заместителя Председателя Правительства Российской Федерации О.Ю. Голодец от 7 июля </w:t>
            </w:r>
            <w:r>
              <w:lastRenderedPageBreak/>
              <w:t>2017 г. N ОГ-П44-4418</w:t>
            </w:r>
          </w:p>
        </w:tc>
        <w:tc>
          <w:tcPr>
            <w:tcW w:w="1417" w:type="dxa"/>
            <w:tcBorders>
              <w:top w:val="nil"/>
              <w:left w:val="nil"/>
              <w:bottom w:val="nil"/>
              <w:right w:val="nil"/>
            </w:tcBorders>
          </w:tcPr>
          <w:p w:rsidR="002C1A54" w:rsidRDefault="002C1A54">
            <w:pPr>
              <w:pStyle w:val="ConsPlusNormal"/>
            </w:pPr>
            <w:r>
              <w:lastRenderedPageBreak/>
              <w:t>Минкультуры России</w:t>
            </w:r>
          </w:p>
        </w:tc>
        <w:tc>
          <w:tcPr>
            <w:tcW w:w="1928" w:type="dxa"/>
            <w:tcBorders>
              <w:top w:val="nil"/>
              <w:left w:val="nil"/>
              <w:bottom w:val="nil"/>
              <w:right w:val="nil"/>
            </w:tcBorders>
          </w:tcPr>
          <w:p w:rsidR="002C1A54" w:rsidRDefault="002C1A54">
            <w:pPr>
              <w:pStyle w:val="ConsPlusNormal"/>
            </w:pPr>
            <w:r>
              <w:t>развитие инфраструктуры и системы управления в сфере культуры и туризма</w:t>
            </w:r>
          </w:p>
        </w:tc>
      </w:tr>
      <w:tr w:rsidR="002C1A54">
        <w:tblPrEx>
          <w:tblBorders>
            <w:insideH w:val="none" w:sz="0" w:space="0" w:color="auto"/>
            <w:insideV w:val="none" w:sz="0" w:space="0" w:color="auto"/>
          </w:tblBorders>
        </w:tblPrEx>
        <w:tc>
          <w:tcPr>
            <w:tcW w:w="483" w:type="dxa"/>
            <w:tcBorders>
              <w:top w:val="nil"/>
              <w:left w:val="nil"/>
              <w:bottom w:val="nil"/>
              <w:right w:val="nil"/>
            </w:tcBorders>
          </w:tcPr>
          <w:p w:rsidR="002C1A54" w:rsidRDefault="002C1A54">
            <w:pPr>
              <w:pStyle w:val="ConsPlusNormal"/>
              <w:jc w:val="center"/>
            </w:pPr>
            <w:r>
              <w:lastRenderedPageBreak/>
              <w:t>5.</w:t>
            </w:r>
          </w:p>
        </w:tc>
        <w:tc>
          <w:tcPr>
            <w:tcW w:w="2608" w:type="dxa"/>
            <w:tcBorders>
              <w:top w:val="nil"/>
              <w:left w:val="nil"/>
              <w:bottom w:val="nil"/>
              <w:right w:val="nil"/>
            </w:tcBorders>
          </w:tcPr>
          <w:p w:rsidR="002C1A54" w:rsidRDefault="002C1A54">
            <w:pPr>
              <w:pStyle w:val="ConsPlusNormal"/>
            </w:pPr>
            <w:r>
              <w:t>Федеральный закон "О внесении изменений в Федеральный закон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tc>
        <w:tc>
          <w:tcPr>
            <w:tcW w:w="2665" w:type="dxa"/>
            <w:tcBorders>
              <w:top w:val="nil"/>
              <w:left w:val="nil"/>
              <w:bottom w:val="nil"/>
              <w:right w:val="nil"/>
            </w:tcBorders>
          </w:tcPr>
          <w:p w:rsidR="002C1A54" w:rsidRDefault="002C1A54">
            <w:pPr>
              <w:pStyle w:val="ConsPlusNormal"/>
            </w:pPr>
            <w:r>
              <w:t>в части возможности передачи объектов культурного наследия в рамках соглашения о государственно-частном партнерстве</w:t>
            </w:r>
          </w:p>
        </w:tc>
        <w:tc>
          <w:tcPr>
            <w:tcW w:w="1474" w:type="dxa"/>
            <w:tcBorders>
              <w:top w:val="nil"/>
              <w:left w:val="nil"/>
              <w:bottom w:val="nil"/>
              <w:right w:val="nil"/>
            </w:tcBorders>
          </w:tcPr>
          <w:p w:rsidR="002C1A54" w:rsidRDefault="002C1A54">
            <w:pPr>
              <w:pStyle w:val="ConsPlusNormal"/>
              <w:jc w:val="center"/>
            </w:pPr>
            <w:r>
              <w:t>март</w:t>
            </w:r>
          </w:p>
        </w:tc>
        <w:tc>
          <w:tcPr>
            <w:tcW w:w="964" w:type="dxa"/>
            <w:tcBorders>
              <w:top w:val="nil"/>
              <w:left w:val="nil"/>
              <w:bottom w:val="nil"/>
              <w:right w:val="nil"/>
            </w:tcBorders>
          </w:tcPr>
          <w:p w:rsidR="002C1A54" w:rsidRDefault="002C1A54">
            <w:pPr>
              <w:pStyle w:val="ConsPlusNormal"/>
              <w:jc w:val="center"/>
            </w:pPr>
            <w:r>
              <w:t>3</w:t>
            </w:r>
          </w:p>
        </w:tc>
        <w:tc>
          <w:tcPr>
            <w:tcW w:w="1871" w:type="dxa"/>
            <w:tcBorders>
              <w:top w:val="nil"/>
              <w:left w:val="nil"/>
              <w:bottom w:val="nil"/>
              <w:right w:val="nil"/>
            </w:tcBorders>
          </w:tcPr>
          <w:p w:rsidR="002C1A54" w:rsidRDefault="002C1A54">
            <w:pPr>
              <w:pStyle w:val="ConsPlusNormal"/>
            </w:pPr>
            <w:r>
              <w:t>поручение Заместителя Председателя Правительства Российской Федерации О.Ю. Голодец от 7 июля 2017 г. N ОГ-П44-4418</w:t>
            </w:r>
          </w:p>
        </w:tc>
        <w:tc>
          <w:tcPr>
            <w:tcW w:w="1417" w:type="dxa"/>
            <w:tcBorders>
              <w:top w:val="nil"/>
              <w:left w:val="nil"/>
              <w:bottom w:val="nil"/>
              <w:right w:val="nil"/>
            </w:tcBorders>
          </w:tcPr>
          <w:p w:rsidR="002C1A54" w:rsidRDefault="002C1A54">
            <w:pPr>
              <w:pStyle w:val="ConsPlusNormal"/>
            </w:pPr>
            <w:r>
              <w:t>Минкультуры России</w:t>
            </w:r>
          </w:p>
        </w:tc>
        <w:tc>
          <w:tcPr>
            <w:tcW w:w="1928" w:type="dxa"/>
            <w:tcBorders>
              <w:top w:val="nil"/>
              <w:left w:val="nil"/>
              <w:bottom w:val="nil"/>
              <w:right w:val="nil"/>
            </w:tcBorders>
          </w:tcPr>
          <w:p w:rsidR="002C1A54" w:rsidRDefault="002C1A54">
            <w:pPr>
              <w:pStyle w:val="ConsPlusNormal"/>
            </w:pPr>
            <w:r>
              <w:t>развитие инфраструктуры и системы управления в сфере культуры и туризма</w:t>
            </w:r>
          </w:p>
        </w:tc>
      </w:tr>
      <w:tr w:rsidR="002C1A54">
        <w:tblPrEx>
          <w:tblBorders>
            <w:insideH w:val="none" w:sz="0" w:space="0" w:color="auto"/>
            <w:insideV w:val="none" w:sz="0" w:space="0" w:color="auto"/>
          </w:tblBorders>
        </w:tblPrEx>
        <w:tc>
          <w:tcPr>
            <w:tcW w:w="483" w:type="dxa"/>
            <w:tcBorders>
              <w:top w:val="nil"/>
              <w:left w:val="nil"/>
              <w:bottom w:val="nil"/>
              <w:right w:val="nil"/>
            </w:tcBorders>
          </w:tcPr>
          <w:p w:rsidR="002C1A54" w:rsidRDefault="002C1A54">
            <w:pPr>
              <w:pStyle w:val="ConsPlusNormal"/>
              <w:jc w:val="center"/>
            </w:pPr>
            <w:r>
              <w:t>6.</w:t>
            </w:r>
          </w:p>
        </w:tc>
        <w:tc>
          <w:tcPr>
            <w:tcW w:w="2608" w:type="dxa"/>
            <w:tcBorders>
              <w:top w:val="nil"/>
              <w:left w:val="nil"/>
              <w:bottom w:val="nil"/>
              <w:right w:val="nil"/>
            </w:tcBorders>
          </w:tcPr>
          <w:p w:rsidR="002C1A54" w:rsidRDefault="002C1A54">
            <w:pPr>
              <w:pStyle w:val="ConsPlusNormal"/>
            </w:pPr>
            <w:r>
              <w:t>Федеральный закон "О внесении изменений в статью 1.1 Федерального закона "О днях воинской славы и памятных датах России"</w:t>
            </w:r>
          </w:p>
        </w:tc>
        <w:tc>
          <w:tcPr>
            <w:tcW w:w="2665" w:type="dxa"/>
            <w:tcBorders>
              <w:top w:val="nil"/>
              <w:left w:val="nil"/>
              <w:bottom w:val="nil"/>
              <w:right w:val="nil"/>
            </w:tcBorders>
          </w:tcPr>
          <w:p w:rsidR="002C1A54" w:rsidRDefault="002C1A54">
            <w:pPr>
              <w:pStyle w:val="ConsPlusNormal"/>
            </w:pPr>
            <w:r>
              <w:t>в части установления памятной даты 11 ноября - Дня победного окончания Великого стояния на реке Угре 1480 г.</w:t>
            </w:r>
          </w:p>
        </w:tc>
        <w:tc>
          <w:tcPr>
            <w:tcW w:w="1474" w:type="dxa"/>
            <w:tcBorders>
              <w:top w:val="nil"/>
              <w:left w:val="nil"/>
              <w:bottom w:val="nil"/>
              <w:right w:val="nil"/>
            </w:tcBorders>
          </w:tcPr>
          <w:p w:rsidR="002C1A54" w:rsidRDefault="002C1A54">
            <w:pPr>
              <w:pStyle w:val="ConsPlusNormal"/>
              <w:jc w:val="center"/>
            </w:pPr>
            <w:r>
              <w:t>февраль</w:t>
            </w:r>
          </w:p>
        </w:tc>
        <w:tc>
          <w:tcPr>
            <w:tcW w:w="964" w:type="dxa"/>
            <w:tcBorders>
              <w:top w:val="nil"/>
              <w:left w:val="nil"/>
              <w:bottom w:val="nil"/>
              <w:right w:val="nil"/>
            </w:tcBorders>
          </w:tcPr>
          <w:p w:rsidR="002C1A54" w:rsidRDefault="002C1A54">
            <w:pPr>
              <w:pStyle w:val="ConsPlusNormal"/>
              <w:jc w:val="center"/>
            </w:pPr>
            <w:r>
              <w:t>4</w:t>
            </w:r>
          </w:p>
        </w:tc>
        <w:tc>
          <w:tcPr>
            <w:tcW w:w="1871" w:type="dxa"/>
            <w:tcBorders>
              <w:top w:val="nil"/>
              <w:left w:val="nil"/>
              <w:bottom w:val="nil"/>
              <w:right w:val="nil"/>
            </w:tcBorders>
          </w:tcPr>
          <w:p w:rsidR="002C1A54" w:rsidRDefault="002C1A54">
            <w:pPr>
              <w:pStyle w:val="ConsPlusNormal"/>
            </w:pPr>
          </w:p>
        </w:tc>
        <w:tc>
          <w:tcPr>
            <w:tcW w:w="1417" w:type="dxa"/>
            <w:tcBorders>
              <w:top w:val="nil"/>
              <w:left w:val="nil"/>
              <w:bottom w:val="nil"/>
              <w:right w:val="nil"/>
            </w:tcBorders>
          </w:tcPr>
          <w:p w:rsidR="002C1A54" w:rsidRDefault="002C1A54">
            <w:pPr>
              <w:pStyle w:val="ConsPlusNormal"/>
            </w:pPr>
            <w:r>
              <w:t>Минкультуры России</w:t>
            </w:r>
          </w:p>
        </w:tc>
        <w:tc>
          <w:tcPr>
            <w:tcW w:w="1928" w:type="dxa"/>
            <w:tcBorders>
              <w:top w:val="nil"/>
              <w:left w:val="nil"/>
              <w:bottom w:val="nil"/>
              <w:right w:val="nil"/>
            </w:tcBorders>
          </w:tcPr>
          <w:p w:rsidR="002C1A54" w:rsidRDefault="002C1A54">
            <w:pPr>
              <w:pStyle w:val="ConsPlusNormal"/>
            </w:pPr>
            <w:r>
              <w:t>развитие инфраструктуры и системы управления в сфере культуры и туризма</w:t>
            </w:r>
          </w:p>
        </w:tc>
      </w:tr>
      <w:tr w:rsidR="002C1A54">
        <w:tblPrEx>
          <w:tblBorders>
            <w:insideH w:val="none" w:sz="0" w:space="0" w:color="auto"/>
            <w:insideV w:val="none" w:sz="0" w:space="0" w:color="auto"/>
          </w:tblBorders>
        </w:tblPrEx>
        <w:tc>
          <w:tcPr>
            <w:tcW w:w="483" w:type="dxa"/>
            <w:tcBorders>
              <w:top w:val="nil"/>
              <w:left w:val="nil"/>
              <w:bottom w:val="nil"/>
              <w:right w:val="nil"/>
            </w:tcBorders>
          </w:tcPr>
          <w:p w:rsidR="002C1A54" w:rsidRDefault="002C1A54">
            <w:pPr>
              <w:pStyle w:val="ConsPlusNormal"/>
              <w:jc w:val="center"/>
            </w:pPr>
            <w:r>
              <w:t>7.</w:t>
            </w:r>
          </w:p>
        </w:tc>
        <w:tc>
          <w:tcPr>
            <w:tcW w:w="2608" w:type="dxa"/>
            <w:tcBorders>
              <w:top w:val="nil"/>
              <w:left w:val="nil"/>
              <w:bottom w:val="nil"/>
              <w:right w:val="nil"/>
            </w:tcBorders>
          </w:tcPr>
          <w:p w:rsidR="002C1A54" w:rsidRDefault="002C1A54">
            <w:pPr>
              <w:pStyle w:val="ConsPlusNormal"/>
            </w:pPr>
            <w:r>
              <w:t>Федеральный закон "О внесении изменений в отдельные законодательные акты Российской Федерации в целях совершенствования правового регулирования деятельности экскурсоводов (гидов), гидов-переводчиков и инструкторов-проводников"</w:t>
            </w:r>
          </w:p>
        </w:tc>
        <w:tc>
          <w:tcPr>
            <w:tcW w:w="2665" w:type="dxa"/>
            <w:tcBorders>
              <w:top w:val="nil"/>
              <w:left w:val="nil"/>
              <w:bottom w:val="nil"/>
              <w:right w:val="nil"/>
            </w:tcBorders>
          </w:tcPr>
          <w:p w:rsidR="002C1A54" w:rsidRDefault="002C1A54">
            <w:pPr>
              <w:pStyle w:val="ConsPlusNormal"/>
            </w:pPr>
            <w:r>
              <w:t>в части упорядочения деятельности экскурсоводов (гидов), гидов-переводчиков и инструкторов-проводников (их аттестация)</w:t>
            </w:r>
          </w:p>
        </w:tc>
        <w:tc>
          <w:tcPr>
            <w:tcW w:w="1474" w:type="dxa"/>
            <w:tcBorders>
              <w:top w:val="nil"/>
              <w:left w:val="nil"/>
              <w:bottom w:val="nil"/>
              <w:right w:val="nil"/>
            </w:tcBorders>
          </w:tcPr>
          <w:p w:rsidR="002C1A54" w:rsidRDefault="002C1A54">
            <w:pPr>
              <w:pStyle w:val="ConsPlusNormal"/>
              <w:jc w:val="center"/>
            </w:pPr>
            <w:r>
              <w:t>январь</w:t>
            </w:r>
          </w:p>
        </w:tc>
        <w:tc>
          <w:tcPr>
            <w:tcW w:w="964" w:type="dxa"/>
            <w:tcBorders>
              <w:top w:val="nil"/>
              <w:left w:val="nil"/>
              <w:bottom w:val="nil"/>
              <w:right w:val="nil"/>
            </w:tcBorders>
          </w:tcPr>
          <w:p w:rsidR="002C1A54" w:rsidRDefault="002C1A54">
            <w:pPr>
              <w:pStyle w:val="ConsPlusNormal"/>
              <w:jc w:val="center"/>
            </w:pPr>
            <w:r>
              <w:t>3</w:t>
            </w:r>
          </w:p>
        </w:tc>
        <w:tc>
          <w:tcPr>
            <w:tcW w:w="1871" w:type="dxa"/>
            <w:tcBorders>
              <w:top w:val="nil"/>
              <w:left w:val="nil"/>
              <w:bottom w:val="nil"/>
              <w:right w:val="nil"/>
            </w:tcBorders>
          </w:tcPr>
          <w:p w:rsidR="002C1A54" w:rsidRDefault="002C1A54">
            <w:pPr>
              <w:pStyle w:val="ConsPlusNormal"/>
            </w:pPr>
            <w:r>
              <w:t>поручение Президента Российской Федерации от 17 августа 2015 г. N Пр-1893ГС</w:t>
            </w:r>
          </w:p>
        </w:tc>
        <w:tc>
          <w:tcPr>
            <w:tcW w:w="1417" w:type="dxa"/>
            <w:tcBorders>
              <w:top w:val="nil"/>
              <w:left w:val="nil"/>
              <w:bottom w:val="nil"/>
              <w:right w:val="nil"/>
            </w:tcBorders>
          </w:tcPr>
          <w:p w:rsidR="002C1A54" w:rsidRDefault="002C1A54">
            <w:pPr>
              <w:pStyle w:val="ConsPlusNormal"/>
            </w:pPr>
            <w:r>
              <w:t>Минкультуры России</w:t>
            </w:r>
          </w:p>
        </w:tc>
        <w:tc>
          <w:tcPr>
            <w:tcW w:w="1928" w:type="dxa"/>
            <w:tcBorders>
              <w:top w:val="nil"/>
              <w:left w:val="nil"/>
              <w:bottom w:val="nil"/>
              <w:right w:val="nil"/>
            </w:tcBorders>
          </w:tcPr>
          <w:p w:rsidR="002C1A54" w:rsidRDefault="002C1A54">
            <w:pPr>
              <w:pStyle w:val="ConsPlusNormal"/>
            </w:pPr>
            <w:r>
              <w:t>развитие инфраструктуры и системы управления в сфере культуры и туризма</w:t>
            </w:r>
          </w:p>
        </w:tc>
      </w:tr>
      <w:tr w:rsidR="002C1A54">
        <w:tblPrEx>
          <w:tblBorders>
            <w:insideH w:val="none" w:sz="0" w:space="0" w:color="auto"/>
            <w:insideV w:val="none" w:sz="0" w:space="0" w:color="auto"/>
          </w:tblBorders>
        </w:tblPrEx>
        <w:tc>
          <w:tcPr>
            <w:tcW w:w="483" w:type="dxa"/>
            <w:tcBorders>
              <w:top w:val="nil"/>
              <w:left w:val="nil"/>
              <w:bottom w:val="nil"/>
              <w:right w:val="nil"/>
            </w:tcBorders>
          </w:tcPr>
          <w:p w:rsidR="002C1A54" w:rsidRDefault="002C1A54">
            <w:pPr>
              <w:pStyle w:val="ConsPlusNormal"/>
              <w:jc w:val="center"/>
            </w:pPr>
            <w:r>
              <w:lastRenderedPageBreak/>
              <w:t>8.</w:t>
            </w:r>
          </w:p>
        </w:tc>
        <w:tc>
          <w:tcPr>
            <w:tcW w:w="2608" w:type="dxa"/>
            <w:tcBorders>
              <w:top w:val="nil"/>
              <w:left w:val="nil"/>
              <w:bottom w:val="nil"/>
              <w:right w:val="nil"/>
            </w:tcBorders>
          </w:tcPr>
          <w:p w:rsidR="002C1A54" w:rsidRDefault="002C1A54">
            <w:pPr>
              <w:pStyle w:val="ConsPlusNormal"/>
            </w:pPr>
            <w:r>
              <w:t>Постановление Правительства Российской Федерации "Об утверждении Методики отбора объектов Национальной электронной библиотеки"</w:t>
            </w:r>
          </w:p>
        </w:tc>
        <w:tc>
          <w:tcPr>
            <w:tcW w:w="2665" w:type="dxa"/>
            <w:tcBorders>
              <w:top w:val="nil"/>
              <w:left w:val="nil"/>
              <w:bottom w:val="nil"/>
              <w:right w:val="nil"/>
            </w:tcBorders>
          </w:tcPr>
          <w:p w:rsidR="002C1A54" w:rsidRDefault="002C1A54">
            <w:pPr>
              <w:pStyle w:val="ConsPlusNormal"/>
            </w:pPr>
            <w:r>
              <w:t>методика отбора объектов Национальной электронной библиотеки</w:t>
            </w:r>
          </w:p>
        </w:tc>
        <w:tc>
          <w:tcPr>
            <w:tcW w:w="1474" w:type="dxa"/>
            <w:tcBorders>
              <w:top w:val="nil"/>
              <w:left w:val="nil"/>
              <w:bottom w:val="nil"/>
              <w:right w:val="nil"/>
            </w:tcBorders>
          </w:tcPr>
          <w:p w:rsidR="002C1A54" w:rsidRDefault="002C1A54">
            <w:pPr>
              <w:pStyle w:val="ConsPlusNormal"/>
              <w:jc w:val="center"/>
            </w:pPr>
            <w:r>
              <w:t>декабрь</w:t>
            </w:r>
          </w:p>
        </w:tc>
        <w:tc>
          <w:tcPr>
            <w:tcW w:w="964" w:type="dxa"/>
            <w:tcBorders>
              <w:top w:val="nil"/>
              <w:left w:val="nil"/>
              <w:bottom w:val="nil"/>
              <w:right w:val="nil"/>
            </w:tcBorders>
          </w:tcPr>
          <w:p w:rsidR="002C1A54" w:rsidRDefault="002C1A54">
            <w:pPr>
              <w:pStyle w:val="ConsPlusNormal"/>
              <w:jc w:val="center"/>
            </w:pPr>
            <w:r>
              <w:t>3</w:t>
            </w:r>
          </w:p>
        </w:tc>
        <w:tc>
          <w:tcPr>
            <w:tcW w:w="1871" w:type="dxa"/>
            <w:tcBorders>
              <w:top w:val="nil"/>
              <w:left w:val="nil"/>
              <w:bottom w:val="nil"/>
              <w:right w:val="nil"/>
            </w:tcBorders>
          </w:tcPr>
          <w:p w:rsidR="002C1A54" w:rsidRDefault="002C1A54">
            <w:pPr>
              <w:pStyle w:val="ConsPlusNormal"/>
            </w:pPr>
            <w:r>
              <w:t>план-график N 9139п-П44 от 1 декабря 2016 г., утвержденный Заместителем Председателя Правительства Российской Федерации О.Ю. Голодец</w:t>
            </w:r>
          </w:p>
        </w:tc>
        <w:tc>
          <w:tcPr>
            <w:tcW w:w="1417" w:type="dxa"/>
            <w:tcBorders>
              <w:top w:val="nil"/>
              <w:left w:val="nil"/>
              <w:bottom w:val="nil"/>
              <w:right w:val="nil"/>
            </w:tcBorders>
          </w:tcPr>
          <w:p w:rsidR="002C1A54" w:rsidRDefault="002C1A54">
            <w:pPr>
              <w:pStyle w:val="ConsPlusNormal"/>
            </w:pPr>
            <w:r>
              <w:t>Минкультуры России</w:t>
            </w:r>
          </w:p>
        </w:tc>
        <w:tc>
          <w:tcPr>
            <w:tcW w:w="1928" w:type="dxa"/>
            <w:tcBorders>
              <w:top w:val="nil"/>
              <w:left w:val="nil"/>
              <w:bottom w:val="nil"/>
              <w:right w:val="nil"/>
            </w:tcBorders>
          </w:tcPr>
          <w:p w:rsidR="002C1A54" w:rsidRDefault="002C1A54">
            <w:pPr>
              <w:pStyle w:val="ConsPlusNormal"/>
            </w:pPr>
            <w:r>
              <w:t>развитие инфраструктуры и системы управления в сфере культуры и туризма</w:t>
            </w:r>
          </w:p>
        </w:tc>
      </w:tr>
      <w:tr w:rsidR="002C1A54">
        <w:tblPrEx>
          <w:tblBorders>
            <w:insideH w:val="none" w:sz="0" w:space="0" w:color="auto"/>
            <w:insideV w:val="none" w:sz="0" w:space="0" w:color="auto"/>
          </w:tblBorders>
        </w:tblPrEx>
        <w:tc>
          <w:tcPr>
            <w:tcW w:w="483" w:type="dxa"/>
            <w:tcBorders>
              <w:top w:val="nil"/>
              <w:left w:val="nil"/>
              <w:bottom w:val="nil"/>
              <w:right w:val="nil"/>
            </w:tcBorders>
          </w:tcPr>
          <w:p w:rsidR="002C1A54" w:rsidRDefault="002C1A54">
            <w:pPr>
              <w:pStyle w:val="ConsPlusNormal"/>
              <w:jc w:val="center"/>
            </w:pPr>
            <w:r>
              <w:t>9.</w:t>
            </w:r>
          </w:p>
        </w:tc>
        <w:tc>
          <w:tcPr>
            <w:tcW w:w="2608" w:type="dxa"/>
            <w:tcBorders>
              <w:top w:val="nil"/>
              <w:left w:val="nil"/>
              <w:bottom w:val="nil"/>
              <w:right w:val="nil"/>
            </w:tcBorders>
          </w:tcPr>
          <w:p w:rsidR="002C1A54" w:rsidRDefault="002C1A54">
            <w:pPr>
              <w:pStyle w:val="ConsPlusNormal"/>
            </w:pPr>
            <w:r>
              <w:t>Постановление Правительства Российской Федерации "Об утверждении Положения о Национальной электронной библиотеке"</w:t>
            </w:r>
          </w:p>
        </w:tc>
        <w:tc>
          <w:tcPr>
            <w:tcW w:w="2665" w:type="dxa"/>
            <w:tcBorders>
              <w:top w:val="nil"/>
              <w:left w:val="nil"/>
              <w:bottom w:val="nil"/>
              <w:right w:val="nil"/>
            </w:tcBorders>
          </w:tcPr>
          <w:p w:rsidR="002C1A54" w:rsidRDefault="002C1A54">
            <w:pPr>
              <w:pStyle w:val="ConsPlusNormal"/>
            </w:pPr>
            <w:r>
              <w:t>Положение о Национальной электронной библиотеке</w:t>
            </w:r>
          </w:p>
        </w:tc>
        <w:tc>
          <w:tcPr>
            <w:tcW w:w="1474" w:type="dxa"/>
            <w:tcBorders>
              <w:top w:val="nil"/>
              <w:left w:val="nil"/>
              <w:bottom w:val="nil"/>
              <w:right w:val="nil"/>
            </w:tcBorders>
          </w:tcPr>
          <w:p w:rsidR="002C1A54" w:rsidRDefault="002C1A54">
            <w:pPr>
              <w:pStyle w:val="ConsPlusNormal"/>
              <w:jc w:val="center"/>
            </w:pPr>
            <w:r>
              <w:t>декабрь</w:t>
            </w:r>
          </w:p>
        </w:tc>
        <w:tc>
          <w:tcPr>
            <w:tcW w:w="964" w:type="dxa"/>
            <w:tcBorders>
              <w:top w:val="nil"/>
              <w:left w:val="nil"/>
              <w:bottom w:val="nil"/>
              <w:right w:val="nil"/>
            </w:tcBorders>
          </w:tcPr>
          <w:p w:rsidR="002C1A54" w:rsidRDefault="002C1A54">
            <w:pPr>
              <w:pStyle w:val="ConsPlusNormal"/>
              <w:jc w:val="center"/>
            </w:pPr>
            <w:r>
              <w:t>3</w:t>
            </w:r>
          </w:p>
        </w:tc>
        <w:tc>
          <w:tcPr>
            <w:tcW w:w="1871" w:type="dxa"/>
            <w:tcBorders>
              <w:top w:val="nil"/>
              <w:left w:val="nil"/>
              <w:bottom w:val="nil"/>
              <w:right w:val="nil"/>
            </w:tcBorders>
          </w:tcPr>
          <w:p w:rsidR="002C1A54" w:rsidRDefault="002C1A54">
            <w:pPr>
              <w:pStyle w:val="ConsPlusNormal"/>
            </w:pPr>
            <w:r>
              <w:t>план-график N 9139п-П44 от 1 декабря 2016 г., утвержденный Заместителем Председателя Правительства Российской Федерации О.Ю. Голодец</w:t>
            </w:r>
          </w:p>
        </w:tc>
        <w:tc>
          <w:tcPr>
            <w:tcW w:w="1417" w:type="dxa"/>
            <w:tcBorders>
              <w:top w:val="nil"/>
              <w:left w:val="nil"/>
              <w:bottom w:val="nil"/>
              <w:right w:val="nil"/>
            </w:tcBorders>
          </w:tcPr>
          <w:p w:rsidR="002C1A54" w:rsidRDefault="002C1A54">
            <w:pPr>
              <w:pStyle w:val="ConsPlusNormal"/>
            </w:pPr>
            <w:r>
              <w:t>Минкультуры России</w:t>
            </w:r>
          </w:p>
        </w:tc>
        <w:tc>
          <w:tcPr>
            <w:tcW w:w="1928" w:type="dxa"/>
            <w:tcBorders>
              <w:top w:val="nil"/>
              <w:left w:val="nil"/>
              <w:bottom w:val="nil"/>
              <w:right w:val="nil"/>
            </w:tcBorders>
          </w:tcPr>
          <w:p w:rsidR="002C1A54" w:rsidRDefault="002C1A54">
            <w:pPr>
              <w:pStyle w:val="ConsPlusNormal"/>
            </w:pPr>
            <w:r>
              <w:t>развитие инфраструктуры и системы управления в сфере культуры и туризма</w:t>
            </w:r>
          </w:p>
        </w:tc>
      </w:tr>
      <w:tr w:rsidR="002C1A54">
        <w:tblPrEx>
          <w:tblBorders>
            <w:insideH w:val="none" w:sz="0" w:space="0" w:color="auto"/>
            <w:insideV w:val="none" w:sz="0" w:space="0" w:color="auto"/>
          </w:tblBorders>
        </w:tblPrEx>
        <w:tc>
          <w:tcPr>
            <w:tcW w:w="483" w:type="dxa"/>
            <w:tcBorders>
              <w:top w:val="nil"/>
              <w:left w:val="nil"/>
              <w:bottom w:val="nil"/>
              <w:right w:val="nil"/>
            </w:tcBorders>
          </w:tcPr>
          <w:p w:rsidR="002C1A54" w:rsidRDefault="002C1A54">
            <w:pPr>
              <w:pStyle w:val="ConsPlusNormal"/>
              <w:jc w:val="center"/>
            </w:pPr>
            <w:r>
              <w:t>10.</w:t>
            </w:r>
          </w:p>
        </w:tc>
        <w:tc>
          <w:tcPr>
            <w:tcW w:w="2608" w:type="dxa"/>
            <w:tcBorders>
              <w:top w:val="nil"/>
              <w:left w:val="nil"/>
              <w:bottom w:val="nil"/>
              <w:right w:val="nil"/>
            </w:tcBorders>
          </w:tcPr>
          <w:p w:rsidR="002C1A54" w:rsidRDefault="002C1A54">
            <w:pPr>
              <w:pStyle w:val="ConsPlusNormal"/>
            </w:pPr>
            <w:r>
              <w:t xml:space="preserve">Акт Минкультуры России "Об утверждении порядка доставки, хранения, учета обязательного экземпляра печатного издания в электронной форме, мер защиты при доставке обязательного экземпляра печатного издания в электронной форме, порядка </w:t>
            </w:r>
            <w:r>
              <w:lastRenderedPageBreak/>
              <w:t>компьютерной обработки данных обязательного экземпляра печатного издания в электронной форме в целях их классификации и систематизации, а также требований к формату доставляемого файла обязательного экземпляра печатного издания в электронной форме"</w:t>
            </w:r>
          </w:p>
        </w:tc>
        <w:tc>
          <w:tcPr>
            <w:tcW w:w="2665" w:type="dxa"/>
            <w:tcBorders>
              <w:top w:val="nil"/>
              <w:left w:val="nil"/>
              <w:bottom w:val="nil"/>
              <w:right w:val="nil"/>
            </w:tcBorders>
          </w:tcPr>
          <w:p w:rsidR="002C1A54" w:rsidRDefault="002C1A54">
            <w:pPr>
              <w:pStyle w:val="ConsPlusNormal"/>
            </w:pPr>
            <w:r>
              <w:lastRenderedPageBreak/>
              <w:t xml:space="preserve">порядок доставки, хранения, учета обязательного экземпляра печатного издания в электронной форме, меры защиты при доставке обязательного экземпляра печатного издания в электронной форме, порядок компьютерной обработки данных обязательного экземпляра </w:t>
            </w:r>
            <w:r>
              <w:lastRenderedPageBreak/>
              <w:t>печатного издания в электронной форме в целях их классификации и систематизации, а также требования к формату доставляемого файла обязательного экземпляра печатного издания в электронной форме</w:t>
            </w:r>
          </w:p>
        </w:tc>
        <w:tc>
          <w:tcPr>
            <w:tcW w:w="1474" w:type="dxa"/>
            <w:tcBorders>
              <w:top w:val="nil"/>
              <w:left w:val="nil"/>
              <w:bottom w:val="nil"/>
              <w:right w:val="nil"/>
            </w:tcBorders>
          </w:tcPr>
          <w:p w:rsidR="002C1A54" w:rsidRDefault="002C1A54">
            <w:pPr>
              <w:pStyle w:val="ConsPlusNormal"/>
              <w:jc w:val="center"/>
            </w:pPr>
            <w:r>
              <w:lastRenderedPageBreak/>
              <w:t>-</w:t>
            </w:r>
          </w:p>
        </w:tc>
        <w:tc>
          <w:tcPr>
            <w:tcW w:w="964" w:type="dxa"/>
            <w:tcBorders>
              <w:top w:val="nil"/>
              <w:left w:val="nil"/>
              <w:bottom w:val="nil"/>
              <w:right w:val="nil"/>
            </w:tcBorders>
          </w:tcPr>
          <w:p w:rsidR="002C1A54" w:rsidRDefault="002C1A54">
            <w:pPr>
              <w:pStyle w:val="ConsPlusNormal"/>
              <w:jc w:val="center"/>
            </w:pPr>
            <w:r>
              <w:t>3</w:t>
            </w:r>
          </w:p>
        </w:tc>
        <w:tc>
          <w:tcPr>
            <w:tcW w:w="1871" w:type="dxa"/>
            <w:tcBorders>
              <w:top w:val="nil"/>
              <w:left w:val="nil"/>
              <w:bottom w:val="nil"/>
              <w:right w:val="nil"/>
            </w:tcBorders>
          </w:tcPr>
          <w:p w:rsidR="002C1A54" w:rsidRDefault="002C1A54">
            <w:pPr>
              <w:pStyle w:val="ConsPlusNormal"/>
            </w:pPr>
            <w:r>
              <w:t>план-график N 9140п-П44 от 2 декабря 2016 г., утвержденный Заместителем Председателя Правительства Российской Федерации О.Ю. Голодец</w:t>
            </w:r>
          </w:p>
        </w:tc>
        <w:tc>
          <w:tcPr>
            <w:tcW w:w="1417" w:type="dxa"/>
            <w:tcBorders>
              <w:top w:val="nil"/>
              <w:left w:val="nil"/>
              <w:bottom w:val="nil"/>
              <w:right w:val="nil"/>
            </w:tcBorders>
          </w:tcPr>
          <w:p w:rsidR="002C1A54" w:rsidRDefault="002C1A54">
            <w:pPr>
              <w:pStyle w:val="ConsPlusNormal"/>
            </w:pPr>
            <w:r>
              <w:t>Минкультуры России</w:t>
            </w:r>
          </w:p>
        </w:tc>
        <w:tc>
          <w:tcPr>
            <w:tcW w:w="1928" w:type="dxa"/>
            <w:tcBorders>
              <w:top w:val="nil"/>
              <w:left w:val="nil"/>
              <w:bottom w:val="nil"/>
              <w:right w:val="nil"/>
            </w:tcBorders>
          </w:tcPr>
          <w:p w:rsidR="002C1A54" w:rsidRDefault="002C1A54">
            <w:pPr>
              <w:pStyle w:val="ConsPlusNormal"/>
            </w:pPr>
            <w:r>
              <w:t>развитие инфраструктуры и системы управления в сфере культуры и туризма</w:t>
            </w:r>
          </w:p>
        </w:tc>
      </w:tr>
      <w:tr w:rsidR="002C1A54">
        <w:tblPrEx>
          <w:tblBorders>
            <w:insideH w:val="none" w:sz="0" w:space="0" w:color="auto"/>
            <w:insideV w:val="none" w:sz="0" w:space="0" w:color="auto"/>
          </w:tblBorders>
        </w:tblPrEx>
        <w:tc>
          <w:tcPr>
            <w:tcW w:w="483" w:type="dxa"/>
            <w:tcBorders>
              <w:top w:val="nil"/>
              <w:left w:val="nil"/>
              <w:bottom w:val="nil"/>
              <w:right w:val="nil"/>
            </w:tcBorders>
          </w:tcPr>
          <w:p w:rsidR="002C1A54" w:rsidRDefault="002C1A54">
            <w:pPr>
              <w:pStyle w:val="ConsPlusNormal"/>
              <w:jc w:val="center"/>
            </w:pPr>
            <w:r>
              <w:lastRenderedPageBreak/>
              <w:t>11.</w:t>
            </w:r>
          </w:p>
        </w:tc>
        <w:tc>
          <w:tcPr>
            <w:tcW w:w="2608" w:type="dxa"/>
            <w:tcBorders>
              <w:top w:val="nil"/>
              <w:left w:val="nil"/>
              <w:bottom w:val="nil"/>
              <w:right w:val="nil"/>
            </w:tcBorders>
          </w:tcPr>
          <w:p w:rsidR="002C1A54" w:rsidRDefault="002C1A54">
            <w:pPr>
              <w:pStyle w:val="ConsPlusNormal"/>
            </w:pPr>
            <w:r>
              <w:t xml:space="preserve">Акт Минкультуры России "Об утверждении порядка доставки, хранения, учета обязательного экземпляра диссертации в электронной форме, мер защиты при доставке обязательного экземпляра диссертации в электронной форме, порядка компьютерной обработки данных обязательного экземпляра диссертации в электронной форме в целях их классификации и систематизации, а также требований к формату доставляемого файла </w:t>
            </w:r>
            <w:r>
              <w:lastRenderedPageBreak/>
              <w:t>обязательного экземпляра диссертации в электронной форме"</w:t>
            </w:r>
          </w:p>
        </w:tc>
        <w:tc>
          <w:tcPr>
            <w:tcW w:w="2665" w:type="dxa"/>
            <w:tcBorders>
              <w:top w:val="nil"/>
              <w:left w:val="nil"/>
              <w:bottom w:val="nil"/>
              <w:right w:val="nil"/>
            </w:tcBorders>
          </w:tcPr>
          <w:p w:rsidR="002C1A54" w:rsidRDefault="002C1A54">
            <w:pPr>
              <w:pStyle w:val="ConsPlusNormal"/>
            </w:pPr>
            <w:r>
              <w:lastRenderedPageBreak/>
              <w:t xml:space="preserve">порядок доставки, хранения, учета обязательного экземпляра диссертации в электронной форме, меры защиты при доставке обязательного экземпляра диссертации в электронной форме, порядок компьютерной обработки данных обязательного экземпляра диссертации в электронной форме в целях их классификации и систематизации, а также требования к формату доставляемого файла обязательного экземпляра диссертации в </w:t>
            </w:r>
            <w:r>
              <w:lastRenderedPageBreak/>
              <w:t>электронной форме</w:t>
            </w:r>
          </w:p>
        </w:tc>
        <w:tc>
          <w:tcPr>
            <w:tcW w:w="1474" w:type="dxa"/>
            <w:tcBorders>
              <w:top w:val="nil"/>
              <w:left w:val="nil"/>
              <w:bottom w:val="nil"/>
              <w:right w:val="nil"/>
            </w:tcBorders>
          </w:tcPr>
          <w:p w:rsidR="002C1A54" w:rsidRDefault="002C1A54">
            <w:pPr>
              <w:pStyle w:val="ConsPlusNormal"/>
              <w:jc w:val="center"/>
            </w:pPr>
            <w:r>
              <w:lastRenderedPageBreak/>
              <w:t>-</w:t>
            </w:r>
          </w:p>
        </w:tc>
        <w:tc>
          <w:tcPr>
            <w:tcW w:w="964" w:type="dxa"/>
            <w:tcBorders>
              <w:top w:val="nil"/>
              <w:left w:val="nil"/>
              <w:bottom w:val="nil"/>
              <w:right w:val="nil"/>
            </w:tcBorders>
          </w:tcPr>
          <w:p w:rsidR="002C1A54" w:rsidRDefault="002C1A54">
            <w:pPr>
              <w:pStyle w:val="ConsPlusNormal"/>
              <w:jc w:val="center"/>
            </w:pPr>
            <w:r>
              <w:t>3</w:t>
            </w:r>
          </w:p>
        </w:tc>
        <w:tc>
          <w:tcPr>
            <w:tcW w:w="1871" w:type="dxa"/>
            <w:tcBorders>
              <w:top w:val="nil"/>
              <w:left w:val="nil"/>
              <w:bottom w:val="nil"/>
              <w:right w:val="nil"/>
            </w:tcBorders>
          </w:tcPr>
          <w:p w:rsidR="002C1A54" w:rsidRDefault="002C1A54">
            <w:pPr>
              <w:pStyle w:val="ConsPlusNormal"/>
            </w:pPr>
            <w:r>
              <w:t>план-график N 9140п-П44 от 2 декабря 2016 г., утвержденный Заместителем Председателя Правительства Российской Федерации О.Ю. Голодец</w:t>
            </w:r>
          </w:p>
        </w:tc>
        <w:tc>
          <w:tcPr>
            <w:tcW w:w="1417" w:type="dxa"/>
            <w:tcBorders>
              <w:top w:val="nil"/>
              <w:left w:val="nil"/>
              <w:bottom w:val="nil"/>
              <w:right w:val="nil"/>
            </w:tcBorders>
          </w:tcPr>
          <w:p w:rsidR="002C1A54" w:rsidRDefault="002C1A54">
            <w:pPr>
              <w:pStyle w:val="ConsPlusNormal"/>
            </w:pPr>
            <w:r>
              <w:t>Минкультуры России</w:t>
            </w:r>
          </w:p>
        </w:tc>
        <w:tc>
          <w:tcPr>
            <w:tcW w:w="1928" w:type="dxa"/>
            <w:tcBorders>
              <w:top w:val="nil"/>
              <w:left w:val="nil"/>
              <w:bottom w:val="nil"/>
              <w:right w:val="nil"/>
            </w:tcBorders>
          </w:tcPr>
          <w:p w:rsidR="002C1A54" w:rsidRDefault="002C1A54">
            <w:pPr>
              <w:pStyle w:val="ConsPlusNormal"/>
            </w:pPr>
            <w:r>
              <w:t>развитие инфраструктуры и системы управления в сфере культуры и туризма</w:t>
            </w:r>
          </w:p>
        </w:tc>
      </w:tr>
      <w:tr w:rsidR="002C1A54">
        <w:tblPrEx>
          <w:tblBorders>
            <w:insideH w:val="none" w:sz="0" w:space="0" w:color="auto"/>
            <w:insideV w:val="none" w:sz="0" w:space="0" w:color="auto"/>
          </w:tblBorders>
        </w:tblPrEx>
        <w:tc>
          <w:tcPr>
            <w:tcW w:w="483" w:type="dxa"/>
            <w:tcBorders>
              <w:top w:val="nil"/>
              <w:left w:val="nil"/>
              <w:bottom w:val="nil"/>
              <w:right w:val="nil"/>
            </w:tcBorders>
          </w:tcPr>
          <w:p w:rsidR="002C1A54" w:rsidRDefault="002C1A54">
            <w:pPr>
              <w:pStyle w:val="ConsPlusNormal"/>
              <w:jc w:val="center"/>
            </w:pPr>
            <w:r>
              <w:lastRenderedPageBreak/>
              <w:t>12.</w:t>
            </w:r>
          </w:p>
        </w:tc>
        <w:tc>
          <w:tcPr>
            <w:tcW w:w="2608" w:type="dxa"/>
            <w:tcBorders>
              <w:top w:val="nil"/>
              <w:left w:val="nil"/>
              <w:bottom w:val="nil"/>
              <w:right w:val="nil"/>
            </w:tcBorders>
          </w:tcPr>
          <w:p w:rsidR="002C1A54" w:rsidRDefault="002C1A54">
            <w:pPr>
              <w:pStyle w:val="ConsPlusNormal"/>
            </w:pPr>
            <w:r>
              <w:t>Акт Минкультуры России "Об утверждении Положения о реестре книжных памятников"</w:t>
            </w:r>
          </w:p>
        </w:tc>
        <w:tc>
          <w:tcPr>
            <w:tcW w:w="2665" w:type="dxa"/>
            <w:tcBorders>
              <w:top w:val="nil"/>
              <w:left w:val="nil"/>
              <w:bottom w:val="nil"/>
              <w:right w:val="nil"/>
            </w:tcBorders>
          </w:tcPr>
          <w:p w:rsidR="002C1A54" w:rsidRDefault="002C1A54">
            <w:pPr>
              <w:pStyle w:val="ConsPlusNormal"/>
            </w:pPr>
            <w:r>
              <w:t>Положение о реестре книжных памятников</w:t>
            </w:r>
          </w:p>
        </w:tc>
        <w:tc>
          <w:tcPr>
            <w:tcW w:w="1474"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3</w:t>
            </w:r>
          </w:p>
        </w:tc>
        <w:tc>
          <w:tcPr>
            <w:tcW w:w="1871" w:type="dxa"/>
            <w:tcBorders>
              <w:top w:val="nil"/>
              <w:left w:val="nil"/>
              <w:bottom w:val="nil"/>
              <w:right w:val="nil"/>
            </w:tcBorders>
          </w:tcPr>
          <w:p w:rsidR="002C1A54" w:rsidRDefault="002C1A54">
            <w:pPr>
              <w:pStyle w:val="ConsPlusNormal"/>
            </w:pPr>
            <w:r>
              <w:t>план-график N 9139п-П44 от 1 декабря 2016 г., утвержденный Заместителем Председателя Правительства Российской Федерации О.Ю. Голодец</w:t>
            </w:r>
          </w:p>
        </w:tc>
        <w:tc>
          <w:tcPr>
            <w:tcW w:w="1417" w:type="dxa"/>
            <w:tcBorders>
              <w:top w:val="nil"/>
              <w:left w:val="nil"/>
              <w:bottom w:val="nil"/>
              <w:right w:val="nil"/>
            </w:tcBorders>
          </w:tcPr>
          <w:p w:rsidR="002C1A54" w:rsidRDefault="002C1A54">
            <w:pPr>
              <w:pStyle w:val="ConsPlusNormal"/>
            </w:pPr>
            <w:r>
              <w:t>Минкультуры России</w:t>
            </w:r>
          </w:p>
        </w:tc>
        <w:tc>
          <w:tcPr>
            <w:tcW w:w="1928" w:type="dxa"/>
            <w:tcBorders>
              <w:top w:val="nil"/>
              <w:left w:val="nil"/>
              <w:bottom w:val="nil"/>
              <w:right w:val="nil"/>
            </w:tcBorders>
          </w:tcPr>
          <w:p w:rsidR="002C1A54" w:rsidRDefault="002C1A54">
            <w:pPr>
              <w:pStyle w:val="ConsPlusNormal"/>
            </w:pPr>
            <w:r>
              <w:t>развитие инфраструктуры и системы управления в сфере культуры и туризма</w:t>
            </w:r>
          </w:p>
        </w:tc>
      </w:tr>
      <w:tr w:rsidR="002C1A54">
        <w:tblPrEx>
          <w:tblBorders>
            <w:insideH w:val="none" w:sz="0" w:space="0" w:color="auto"/>
            <w:insideV w:val="none" w:sz="0" w:space="0" w:color="auto"/>
          </w:tblBorders>
        </w:tblPrEx>
        <w:tc>
          <w:tcPr>
            <w:tcW w:w="13410" w:type="dxa"/>
            <w:gridSpan w:val="8"/>
            <w:tcBorders>
              <w:top w:val="nil"/>
              <w:left w:val="nil"/>
              <w:bottom w:val="nil"/>
              <w:right w:val="nil"/>
            </w:tcBorders>
          </w:tcPr>
          <w:p w:rsidR="002C1A54" w:rsidRDefault="002C1A54">
            <w:pPr>
              <w:pStyle w:val="ConsPlusNormal"/>
              <w:jc w:val="center"/>
              <w:outlineLvl w:val="2"/>
            </w:pPr>
            <w:r>
              <w:t>2019 год</w:t>
            </w:r>
          </w:p>
        </w:tc>
      </w:tr>
      <w:tr w:rsidR="002C1A54">
        <w:tblPrEx>
          <w:tblBorders>
            <w:insideH w:val="none" w:sz="0" w:space="0" w:color="auto"/>
            <w:insideV w:val="none" w:sz="0" w:space="0" w:color="auto"/>
          </w:tblBorders>
        </w:tblPrEx>
        <w:tc>
          <w:tcPr>
            <w:tcW w:w="483" w:type="dxa"/>
            <w:tcBorders>
              <w:top w:val="nil"/>
              <w:left w:val="nil"/>
              <w:bottom w:val="single" w:sz="4" w:space="0" w:color="auto"/>
              <w:right w:val="nil"/>
            </w:tcBorders>
          </w:tcPr>
          <w:p w:rsidR="002C1A54" w:rsidRDefault="002C1A54">
            <w:pPr>
              <w:pStyle w:val="ConsPlusNormal"/>
              <w:jc w:val="center"/>
            </w:pPr>
            <w:r>
              <w:t>13.</w:t>
            </w:r>
          </w:p>
        </w:tc>
        <w:tc>
          <w:tcPr>
            <w:tcW w:w="2608" w:type="dxa"/>
            <w:tcBorders>
              <w:top w:val="nil"/>
              <w:left w:val="nil"/>
              <w:bottom w:val="single" w:sz="4" w:space="0" w:color="auto"/>
              <w:right w:val="nil"/>
            </w:tcBorders>
          </w:tcPr>
          <w:p w:rsidR="002C1A54" w:rsidRDefault="002C1A54">
            <w:pPr>
              <w:pStyle w:val="ConsPlusNormal"/>
            </w:pPr>
            <w:r>
              <w:t>Федеральный закон "О внесении изменений в отдельные законодательные акты Российской Федерации в целях совершенствования правового регулирования турагентской деятельности"</w:t>
            </w:r>
          </w:p>
        </w:tc>
        <w:tc>
          <w:tcPr>
            <w:tcW w:w="2665" w:type="dxa"/>
            <w:tcBorders>
              <w:top w:val="nil"/>
              <w:left w:val="nil"/>
              <w:bottom w:val="single" w:sz="4" w:space="0" w:color="auto"/>
              <w:right w:val="nil"/>
            </w:tcBorders>
          </w:tcPr>
          <w:p w:rsidR="002C1A54" w:rsidRDefault="002C1A54">
            <w:pPr>
              <w:pStyle w:val="ConsPlusNormal"/>
            </w:pPr>
            <w:r>
              <w:t>в части формирования реестра турагентов</w:t>
            </w:r>
          </w:p>
        </w:tc>
        <w:tc>
          <w:tcPr>
            <w:tcW w:w="1474" w:type="dxa"/>
            <w:tcBorders>
              <w:top w:val="nil"/>
              <w:left w:val="nil"/>
              <w:bottom w:val="single" w:sz="4" w:space="0" w:color="auto"/>
              <w:right w:val="nil"/>
            </w:tcBorders>
          </w:tcPr>
          <w:p w:rsidR="002C1A54" w:rsidRDefault="002C1A54">
            <w:pPr>
              <w:pStyle w:val="ConsPlusNormal"/>
              <w:jc w:val="center"/>
            </w:pPr>
            <w:r>
              <w:t>Июль</w:t>
            </w:r>
          </w:p>
        </w:tc>
        <w:tc>
          <w:tcPr>
            <w:tcW w:w="964" w:type="dxa"/>
            <w:tcBorders>
              <w:top w:val="nil"/>
              <w:left w:val="nil"/>
              <w:bottom w:val="single" w:sz="4" w:space="0" w:color="auto"/>
              <w:right w:val="nil"/>
            </w:tcBorders>
          </w:tcPr>
          <w:p w:rsidR="002C1A54" w:rsidRDefault="002C1A54">
            <w:pPr>
              <w:pStyle w:val="ConsPlusNormal"/>
              <w:jc w:val="center"/>
            </w:pPr>
            <w:r>
              <w:t>3</w:t>
            </w:r>
          </w:p>
        </w:tc>
        <w:tc>
          <w:tcPr>
            <w:tcW w:w="1871" w:type="dxa"/>
            <w:tcBorders>
              <w:top w:val="nil"/>
              <w:left w:val="nil"/>
              <w:bottom w:val="single" w:sz="4" w:space="0" w:color="auto"/>
              <w:right w:val="nil"/>
            </w:tcBorders>
          </w:tcPr>
          <w:p w:rsidR="002C1A54" w:rsidRDefault="002C1A54">
            <w:pPr>
              <w:pStyle w:val="ConsPlusNormal"/>
            </w:pPr>
            <w:r>
              <w:t>поручение Президента Российской Федерации от 17 августа 2015 г. N Пр-1893ГС</w:t>
            </w:r>
          </w:p>
        </w:tc>
        <w:tc>
          <w:tcPr>
            <w:tcW w:w="1417" w:type="dxa"/>
            <w:tcBorders>
              <w:top w:val="nil"/>
              <w:left w:val="nil"/>
              <w:bottom w:val="single" w:sz="4" w:space="0" w:color="auto"/>
              <w:right w:val="nil"/>
            </w:tcBorders>
          </w:tcPr>
          <w:p w:rsidR="002C1A54" w:rsidRDefault="002C1A54">
            <w:pPr>
              <w:pStyle w:val="ConsPlusNormal"/>
            </w:pPr>
            <w:r>
              <w:t>Минкультуры России</w:t>
            </w:r>
          </w:p>
        </w:tc>
        <w:tc>
          <w:tcPr>
            <w:tcW w:w="1928" w:type="dxa"/>
            <w:tcBorders>
              <w:top w:val="nil"/>
              <w:left w:val="nil"/>
              <w:bottom w:val="single" w:sz="4" w:space="0" w:color="auto"/>
              <w:right w:val="nil"/>
            </w:tcBorders>
          </w:tcPr>
          <w:p w:rsidR="002C1A54" w:rsidRDefault="002C1A54">
            <w:pPr>
              <w:pStyle w:val="ConsPlusNormal"/>
            </w:pPr>
            <w:r>
              <w:t>развитие инфраструктуры и системы управления в сфере культуры и туризма</w:t>
            </w:r>
          </w:p>
        </w:tc>
      </w:tr>
    </w:tbl>
    <w:p w:rsidR="002C1A54" w:rsidRDefault="002C1A54">
      <w:pPr>
        <w:sectPr w:rsidR="002C1A54">
          <w:pgSz w:w="16838" w:h="11905" w:orient="landscape"/>
          <w:pgMar w:top="1701" w:right="1134" w:bottom="850" w:left="1134" w:header="0" w:footer="0" w:gutter="0"/>
          <w:cols w:space="720"/>
        </w:sectPr>
      </w:pPr>
    </w:p>
    <w:p w:rsidR="002C1A54" w:rsidRDefault="002C1A54">
      <w:pPr>
        <w:pStyle w:val="ConsPlusNormal"/>
        <w:jc w:val="both"/>
      </w:pPr>
    </w:p>
    <w:p w:rsidR="002C1A54" w:rsidRDefault="002C1A54">
      <w:pPr>
        <w:pStyle w:val="ConsPlusNormal"/>
        <w:jc w:val="both"/>
      </w:pPr>
    </w:p>
    <w:p w:rsidR="002C1A54" w:rsidRDefault="002C1A54">
      <w:pPr>
        <w:pStyle w:val="ConsPlusNormal"/>
        <w:jc w:val="both"/>
      </w:pPr>
    </w:p>
    <w:p w:rsidR="002C1A54" w:rsidRDefault="002C1A54">
      <w:pPr>
        <w:pStyle w:val="ConsPlusNormal"/>
        <w:jc w:val="both"/>
      </w:pPr>
    </w:p>
    <w:p w:rsidR="002C1A54" w:rsidRDefault="002C1A54">
      <w:pPr>
        <w:pStyle w:val="ConsPlusNormal"/>
        <w:jc w:val="both"/>
      </w:pPr>
    </w:p>
    <w:p w:rsidR="002C1A54" w:rsidRDefault="002C1A54">
      <w:pPr>
        <w:pStyle w:val="ConsPlusNormal"/>
        <w:jc w:val="right"/>
        <w:outlineLvl w:val="1"/>
      </w:pPr>
      <w:r>
        <w:t>Приложение N 5</w:t>
      </w:r>
    </w:p>
    <w:p w:rsidR="002C1A54" w:rsidRDefault="002C1A54">
      <w:pPr>
        <w:pStyle w:val="ConsPlusNormal"/>
        <w:jc w:val="right"/>
      </w:pPr>
      <w:r>
        <w:t>к государственной программе</w:t>
      </w:r>
    </w:p>
    <w:p w:rsidR="002C1A54" w:rsidRDefault="002C1A54">
      <w:pPr>
        <w:pStyle w:val="ConsPlusNormal"/>
        <w:jc w:val="right"/>
      </w:pPr>
      <w:r>
        <w:t>Российской Федерации</w:t>
      </w:r>
    </w:p>
    <w:p w:rsidR="002C1A54" w:rsidRDefault="002C1A54">
      <w:pPr>
        <w:pStyle w:val="ConsPlusNormal"/>
        <w:jc w:val="right"/>
      </w:pPr>
      <w:r>
        <w:t>"Развитие культуры и туризма"</w:t>
      </w:r>
    </w:p>
    <w:p w:rsidR="002C1A54" w:rsidRDefault="002C1A54">
      <w:pPr>
        <w:pStyle w:val="ConsPlusNormal"/>
        <w:jc w:val="right"/>
      </w:pPr>
      <w:r>
        <w:t>на 2013 - 2020 годы</w:t>
      </w:r>
    </w:p>
    <w:p w:rsidR="002C1A54" w:rsidRDefault="002C1A54">
      <w:pPr>
        <w:pStyle w:val="ConsPlusNormal"/>
        <w:jc w:val="both"/>
      </w:pPr>
    </w:p>
    <w:p w:rsidR="002C1A54" w:rsidRDefault="002C1A54">
      <w:pPr>
        <w:pStyle w:val="ConsPlusTitle"/>
        <w:jc w:val="center"/>
      </w:pPr>
      <w:bookmarkStart w:id="12" w:name="P4995"/>
      <w:bookmarkEnd w:id="12"/>
      <w:r>
        <w:t>РЕСУРСНОЕ ОБЕСПЕЧЕНИЕ</w:t>
      </w:r>
    </w:p>
    <w:p w:rsidR="002C1A54" w:rsidRDefault="002C1A54">
      <w:pPr>
        <w:pStyle w:val="ConsPlusTitle"/>
        <w:jc w:val="center"/>
      </w:pPr>
      <w:r>
        <w:t>РЕАЛИЗАЦИИ ГОСУДАРСТВЕННОЙ ПРОГРАММЫ РОССИЙСКОЙ ФЕДЕРАЦИИ</w:t>
      </w:r>
    </w:p>
    <w:p w:rsidR="002C1A54" w:rsidRDefault="002C1A54">
      <w:pPr>
        <w:pStyle w:val="ConsPlusTitle"/>
        <w:jc w:val="center"/>
      </w:pPr>
      <w:r>
        <w:t>"РАЗВИТИЕ КУЛЬТУРЫ И ТУРИЗМА" НА 2013 - 2020 ГОДЫ ЗА СЧЕТ</w:t>
      </w:r>
    </w:p>
    <w:p w:rsidR="002C1A54" w:rsidRDefault="002C1A54">
      <w:pPr>
        <w:pStyle w:val="ConsPlusTitle"/>
        <w:jc w:val="center"/>
      </w:pPr>
      <w:r>
        <w:t>БЮДЖЕТНЫХ АССИГНОВАНИЙ ФЕДЕРАЛЬНОГО БЮДЖЕТА</w:t>
      </w:r>
    </w:p>
    <w:p w:rsidR="002C1A54" w:rsidRDefault="002C1A54">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C1A54">
        <w:trPr>
          <w:jc w:val="center"/>
        </w:trPr>
        <w:tc>
          <w:tcPr>
            <w:tcW w:w="9294" w:type="dxa"/>
            <w:tcBorders>
              <w:top w:val="nil"/>
              <w:left w:val="single" w:sz="24" w:space="0" w:color="CED3F1"/>
              <w:bottom w:val="nil"/>
              <w:right w:val="single" w:sz="24" w:space="0" w:color="F4F3F8"/>
            </w:tcBorders>
            <w:shd w:val="clear" w:color="auto" w:fill="F4F3F8"/>
          </w:tcPr>
          <w:p w:rsidR="002C1A54" w:rsidRDefault="002C1A54">
            <w:pPr>
              <w:pStyle w:val="ConsPlusNormal"/>
              <w:jc w:val="center"/>
            </w:pPr>
            <w:r>
              <w:rPr>
                <w:color w:val="392C69"/>
              </w:rPr>
              <w:t>Список изменяющих документов</w:t>
            </w:r>
          </w:p>
          <w:p w:rsidR="002C1A54" w:rsidRDefault="002C1A54">
            <w:pPr>
              <w:pStyle w:val="ConsPlusNormal"/>
              <w:jc w:val="center"/>
            </w:pPr>
            <w:r>
              <w:rPr>
                <w:color w:val="392C69"/>
              </w:rPr>
              <w:t xml:space="preserve">(в ред. </w:t>
            </w:r>
            <w:hyperlink r:id="rId89" w:history="1">
              <w:r>
                <w:rPr>
                  <w:color w:val="0000FF"/>
                </w:rPr>
                <w:t>Постановления</w:t>
              </w:r>
            </w:hyperlink>
            <w:r>
              <w:rPr>
                <w:color w:val="392C69"/>
              </w:rPr>
              <w:t xml:space="preserve"> Правительства РФ от 30.03.2018 N 378)</w:t>
            </w:r>
          </w:p>
        </w:tc>
      </w:tr>
    </w:tbl>
    <w:p w:rsidR="002C1A54" w:rsidRDefault="002C1A54">
      <w:pPr>
        <w:pStyle w:val="ConsPlusNormal"/>
        <w:jc w:val="both"/>
      </w:pPr>
    </w:p>
    <w:p w:rsidR="002C1A54" w:rsidRDefault="002C1A54">
      <w:pPr>
        <w:pStyle w:val="ConsPlusNormal"/>
        <w:jc w:val="right"/>
      </w:pPr>
      <w:r>
        <w:t>(тыс. рублей)</w:t>
      </w:r>
    </w:p>
    <w:p w:rsidR="002C1A54" w:rsidRDefault="002C1A54">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2"/>
        <w:gridCol w:w="2154"/>
        <w:gridCol w:w="567"/>
        <w:gridCol w:w="510"/>
        <w:gridCol w:w="510"/>
        <w:gridCol w:w="425"/>
        <w:gridCol w:w="1409"/>
        <w:gridCol w:w="1409"/>
        <w:gridCol w:w="1409"/>
        <w:gridCol w:w="1409"/>
        <w:gridCol w:w="1409"/>
        <w:gridCol w:w="1409"/>
        <w:gridCol w:w="1409"/>
        <w:gridCol w:w="1409"/>
        <w:gridCol w:w="1409"/>
        <w:gridCol w:w="1418"/>
      </w:tblGrid>
      <w:tr w:rsidR="002C1A54">
        <w:tc>
          <w:tcPr>
            <w:tcW w:w="2042" w:type="dxa"/>
            <w:vMerge w:val="restart"/>
            <w:tcBorders>
              <w:top w:val="single" w:sz="4" w:space="0" w:color="auto"/>
              <w:left w:val="nil"/>
              <w:bottom w:val="single" w:sz="4" w:space="0" w:color="auto"/>
            </w:tcBorders>
          </w:tcPr>
          <w:p w:rsidR="002C1A54" w:rsidRDefault="002C1A54">
            <w:pPr>
              <w:pStyle w:val="ConsPlusNormal"/>
              <w:jc w:val="center"/>
            </w:pPr>
            <w:r>
              <w:t>Наименование структурного элемента</w:t>
            </w:r>
          </w:p>
        </w:tc>
        <w:tc>
          <w:tcPr>
            <w:tcW w:w="2154" w:type="dxa"/>
            <w:vMerge w:val="restart"/>
            <w:tcBorders>
              <w:top w:val="single" w:sz="4" w:space="0" w:color="auto"/>
              <w:bottom w:val="single" w:sz="4" w:space="0" w:color="auto"/>
            </w:tcBorders>
          </w:tcPr>
          <w:p w:rsidR="002C1A54" w:rsidRDefault="002C1A54">
            <w:pPr>
              <w:pStyle w:val="ConsPlusNormal"/>
              <w:jc w:val="center"/>
            </w:pPr>
            <w:r>
              <w:t>ГРБС (ответственный исполнитель, соисполнитель, государственный заказчик-координатор, участник)</w:t>
            </w:r>
          </w:p>
        </w:tc>
        <w:tc>
          <w:tcPr>
            <w:tcW w:w="2012" w:type="dxa"/>
            <w:gridSpan w:val="4"/>
            <w:tcBorders>
              <w:top w:val="single" w:sz="4" w:space="0" w:color="auto"/>
              <w:bottom w:val="single" w:sz="4" w:space="0" w:color="auto"/>
            </w:tcBorders>
          </w:tcPr>
          <w:p w:rsidR="002C1A54" w:rsidRDefault="002C1A54">
            <w:pPr>
              <w:pStyle w:val="ConsPlusNormal"/>
              <w:jc w:val="center"/>
            </w:pPr>
            <w:r>
              <w:t>Код бюджетной классификации</w:t>
            </w:r>
          </w:p>
        </w:tc>
        <w:tc>
          <w:tcPr>
            <w:tcW w:w="14099" w:type="dxa"/>
            <w:gridSpan w:val="10"/>
            <w:tcBorders>
              <w:top w:val="single" w:sz="4" w:space="0" w:color="auto"/>
              <w:bottom w:val="single" w:sz="4" w:space="0" w:color="auto"/>
              <w:right w:val="nil"/>
            </w:tcBorders>
          </w:tcPr>
          <w:p w:rsidR="002C1A54" w:rsidRDefault="002C1A54">
            <w:pPr>
              <w:pStyle w:val="ConsPlusNormal"/>
              <w:jc w:val="center"/>
            </w:pPr>
            <w:r>
              <w:t>Объемы бюджетных ассигнований</w:t>
            </w:r>
          </w:p>
        </w:tc>
      </w:tr>
      <w:tr w:rsidR="002C1A54">
        <w:tc>
          <w:tcPr>
            <w:tcW w:w="2042" w:type="dxa"/>
            <w:vMerge/>
            <w:tcBorders>
              <w:top w:val="single" w:sz="4" w:space="0" w:color="auto"/>
              <w:left w:val="nil"/>
              <w:bottom w:val="single" w:sz="4" w:space="0" w:color="auto"/>
            </w:tcBorders>
          </w:tcPr>
          <w:p w:rsidR="002C1A54" w:rsidRDefault="002C1A54"/>
        </w:tc>
        <w:tc>
          <w:tcPr>
            <w:tcW w:w="2154" w:type="dxa"/>
            <w:vMerge/>
            <w:tcBorders>
              <w:top w:val="single" w:sz="4" w:space="0" w:color="auto"/>
              <w:bottom w:val="single" w:sz="4" w:space="0" w:color="auto"/>
            </w:tcBorders>
          </w:tcPr>
          <w:p w:rsidR="002C1A54" w:rsidRDefault="002C1A54"/>
        </w:tc>
        <w:tc>
          <w:tcPr>
            <w:tcW w:w="567" w:type="dxa"/>
            <w:vMerge w:val="restart"/>
            <w:tcBorders>
              <w:top w:val="single" w:sz="4" w:space="0" w:color="auto"/>
              <w:bottom w:val="single" w:sz="4" w:space="0" w:color="auto"/>
            </w:tcBorders>
          </w:tcPr>
          <w:p w:rsidR="002C1A54" w:rsidRDefault="002C1A54">
            <w:pPr>
              <w:pStyle w:val="ConsPlusNormal"/>
              <w:jc w:val="center"/>
            </w:pPr>
            <w:r>
              <w:t>ГРБС</w:t>
            </w:r>
          </w:p>
        </w:tc>
        <w:tc>
          <w:tcPr>
            <w:tcW w:w="510" w:type="dxa"/>
            <w:vMerge w:val="restart"/>
            <w:tcBorders>
              <w:top w:val="single" w:sz="4" w:space="0" w:color="auto"/>
              <w:bottom w:val="single" w:sz="4" w:space="0" w:color="auto"/>
            </w:tcBorders>
          </w:tcPr>
          <w:p w:rsidR="002C1A54" w:rsidRDefault="002C1A54">
            <w:pPr>
              <w:pStyle w:val="ConsPlusNormal"/>
              <w:jc w:val="center"/>
            </w:pPr>
            <w:r>
              <w:t>ГП</w:t>
            </w:r>
          </w:p>
        </w:tc>
        <w:tc>
          <w:tcPr>
            <w:tcW w:w="510" w:type="dxa"/>
            <w:vMerge w:val="restart"/>
            <w:tcBorders>
              <w:top w:val="single" w:sz="4" w:space="0" w:color="auto"/>
              <w:bottom w:val="single" w:sz="4" w:space="0" w:color="auto"/>
            </w:tcBorders>
          </w:tcPr>
          <w:p w:rsidR="002C1A54" w:rsidRDefault="002C1A54">
            <w:pPr>
              <w:pStyle w:val="ConsPlusNormal"/>
              <w:jc w:val="center"/>
            </w:pPr>
            <w:r>
              <w:t>пГП</w:t>
            </w:r>
          </w:p>
        </w:tc>
        <w:tc>
          <w:tcPr>
            <w:tcW w:w="425" w:type="dxa"/>
            <w:vMerge w:val="restart"/>
            <w:tcBorders>
              <w:top w:val="single" w:sz="4" w:space="0" w:color="auto"/>
              <w:bottom w:val="single" w:sz="4" w:space="0" w:color="auto"/>
            </w:tcBorders>
          </w:tcPr>
          <w:p w:rsidR="002C1A54" w:rsidRDefault="002C1A54">
            <w:pPr>
              <w:pStyle w:val="ConsPlusNormal"/>
              <w:jc w:val="center"/>
            </w:pPr>
            <w:r>
              <w:t>ОМ</w:t>
            </w:r>
          </w:p>
        </w:tc>
        <w:tc>
          <w:tcPr>
            <w:tcW w:w="2818" w:type="dxa"/>
            <w:gridSpan w:val="2"/>
            <w:tcBorders>
              <w:top w:val="single" w:sz="4" w:space="0" w:color="auto"/>
              <w:bottom w:val="single" w:sz="4" w:space="0" w:color="auto"/>
            </w:tcBorders>
          </w:tcPr>
          <w:p w:rsidR="002C1A54" w:rsidRDefault="002C1A54">
            <w:pPr>
              <w:pStyle w:val="ConsPlusNormal"/>
              <w:jc w:val="center"/>
            </w:pPr>
            <w:r>
              <w:t>2014 год</w:t>
            </w:r>
          </w:p>
        </w:tc>
        <w:tc>
          <w:tcPr>
            <w:tcW w:w="2818" w:type="dxa"/>
            <w:gridSpan w:val="2"/>
            <w:tcBorders>
              <w:top w:val="single" w:sz="4" w:space="0" w:color="auto"/>
              <w:bottom w:val="single" w:sz="4" w:space="0" w:color="auto"/>
            </w:tcBorders>
          </w:tcPr>
          <w:p w:rsidR="002C1A54" w:rsidRDefault="002C1A54">
            <w:pPr>
              <w:pStyle w:val="ConsPlusNormal"/>
              <w:jc w:val="center"/>
            </w:pPr>
            <w:r>
              <w:t>2015 год</w:t>
            </w:r>
          </w:p>
        </w:tc>
        <w:tc>
          <w:tcPr>
            <w:tcW w:w="2818" w:type="dxa"/>
            <w:gridSpan w:val="2"/>
            <w:tcBorders>
              <w:top w:val="single" w:sz="4" w:space="0" w:color="auto"/>
              <w:bottom w:val="single" w:sz="4" w:space="0" w:color="auto"/>
            </w:tcBorders>
          </w:tcPr>
          <w:p w:rsidR="002C1A54" w:rsidRDefault="002C1A54">
            <w:pPr>
              <w:pStyle w:val="ConsPlusNormal"/>
              <w:jc w:val="center"/>
            </w:pPr>
            <w:r>
              <w:t>2016 год</w:t>
            </w:r>
          </w:p>
        </w:tc>
        <w:tc>
          <w:tcPr>
            <w:tcW w:w="1409" w:type="dxa"/>
            <w:vMerge w:val="restart"/>
            <w:tcBorders>
              <w:top w:val="single" w:sz="4" w:space="0" w:color="auto"/>
              <w:bottom w:val="single" w:sz="4" w:space="0" w:color="auto"/>
            </w:tcBorders>
          </w:tcPr>
          <w:p w:rsidR="002C1A54" w:rsidRDefault="002C1A54">
            <w:pPr>
              <w:pStyle w:val="ConsPlusNormal"/>
              <w:jc w:val="center"/>
            </w:pPr>
            <w:r>
              <w:t>2017 год</w:t>
            </w:r>
          </w:p>
          <w:p w:rsidR="002C1A54" w:rsidRDefault="002C1A54">
            <w:pPr>
              <w:pStyle w:val="ConsPlusNormal"/>
              <w:jc w:val="center"/>
            </w:pPr>
            <w:r>
              <w:t>план.</w:t>
            </w:r>
          </w:p>
        </w:tc>
        <w:tc>
          <w:tcPr>
            <w:tcW w:w="1409" w:type="dxa"/>
            <w:vMerge w:val="restart"/>
            <w:tcBorders>
              <w:top w:val="single" w:sz="4" w:space="0" w:color="auto"/>
              <w:bottom w:val="single" w:sz="4" w:space="0" w:color="auto"/>
            </w:tcBorders>
          </w:tcPr>
          <w:p w:rsidR="002C1A54" w:rsidRDefault="002C1A54">
            <w:pPr>
              <w:pStyle w:val="ConsPlusNormal"/>
              <w:jc w:val="center"/>
            </w:pPr>
            <w:r>
              <w:t>2018 год</w:t>
            </w:r>
          </w:p>
          <w:p w:rsidR="002C1A54" w:rsidRDefault="002C1A54">
            <w:pPr>
              <w:pStyle w:val="ConsPlusNormal"/>
              <w:jc w:val="center"/>
            </w:pPr>
            <w:r>
              <w:t>план.</w:t>
            </w:r>
          </w:p>
        </w:tc>
        <w:tc>
          <w:tcPr>
            <w:tcW w:w="1409" w:type="dxa"/>
            <w:vMerge w:val="restart"/>
            <w:tcBorders>
              <w:top w:val="single" w:sz="4" w:space="0" w:color="auto"/>
              <w:bottom w:val="single" w:sz="4" w:space="0" w:color="auto"/>
            </w:tcBorders>
          </w:tcPr>
          <w:p w:rsidR="002C1A54" w:rsidRDefault="002C1A54">
            <w:pPr>
              <w:pStyle w:val="ConsPlusNormal"/>
              <w:jc w:val="center"/>
            </w:pPr>
            <w:r>
              <w:t>2019 год</w:t>
            </w:r>
          </w:p>
          <w:p w:rsidR="002C1A54" w:rsidRDefault="002C1A54">
            <w:pPr>
              <w:pStyle w:val="ConsPlusNormal"/>
              <w:jc w:val="center"/>
            </w:pPr>
            <w:r>
              <w:t>план.</w:t>
            </w:r>
          </w:p>
        </w:tc>
        <w:tc>
          <w:tcPr>
            <w:tcW w:w="1418" w:type="dxa"/>
            <w:vMerge w:val="restart"/>
            <w:tcBorders>
              <w:top w:val="single" w:sz="4" w:space="0" w:color="auto"/>
              <w:bottom w:val="single" w:sz="4" w:space="0" w:color="auto"/>
              <w:right w:val="nil"/>
            </w:tcBorders>
          </w:tcPr>
          <w:p w:rsidR="002C1A54" w:rsidRDefault="002C1A54">
            <w:pPr>
              <w:pStyle w:val="ConsPlusNormal"/>
              <w:jc w:val="center"/>
            </w:pPr>
            <w:r>
              <w:t>2020 год</w:t>
            </w:r>
          </w:p>
          <w:p w:rsidR="002C1A54" w:rsidRDefault="002C1A54">
            <w:pPr>
              <w:pStyle w:val="ConsPlusNormal"/>
              <w:jc w:val="center"/>
            </w:pPr>
            <w:r>
              <w:t>план.</w:t>
            </w:r>
          </w:p>
        </w:tc>
      </w:tr>
      <w:tr w:rsidR="002C1A54">
        <w:tc>
          <w:tcPr>
            <w:tcW w:w="2042" w:type="dxa"/>
            <w:vMerge/>
            <w:tcBorders>
              <w:top w:val="single" w:sz="4" w:space="0" w:color="auto"/>
              <w:left w:val="nil"/>
              <w:bottom w:val="single" w:sz="4" w:space="0" w:color="auto"/>
            </w:tcBorders>
          </w:tcPr>
          <w:p w:rsidR="002C1A54" w:rsidRDefault="002C1A54"/>
        </w:tc>
        <w:tc>
          <w:tcPr>
            <w:tcW w:w="2154" w:type="dxa"/>
            <w:vMerge/>
            <w:tcBorders>
              <w:top w:val="single" w:sz="4" w:space="0" w:color="auto"/>
              <w:bottom w:val="single" w:sz="4" w:space="0" w:color="auto"/>
            </w:tcBorders>
          </w:tcPr>
          <w:p w:rsidR="002C1A54" w:rsidRDefault="002C1A54"/>
        </w:tc>
        <w:tc>
          <w:tcPr>
            <w:tcW w:w="567" w:type="dxa"/>
            <w:vMerge/>
            <w:tcBorders>
              <w:top w:val="single" w:sz="4" w:space="0" w:color="auto"/>
              <w:bottom w:val="single" w:sz="4" w:space="0" w:color="auto"/>
            </w:tcBorders>
          </w:tcPr>
          <w:p w:rsidR="002C1A54" w:rsidRDefault="002C1A54"/>
        </w:tc>
        <w:tc>
          <w:tcPr>
            <w:tcW w:w="510" w:type="dxa"/>
            <w:vMerge/>
            <w:tcBorders>
              <w:top w:val="single" w:sz="4" w:space="0" w:color="auto"/>
              <w:bottom w:val="single" w:sz="4" w:space="0" w:color="auto"/>
            </w:tcBorders>
          </w:tcPr>
          <w:p w:rsidR="002C1A54" w:rsidRDefault="002C1A54"/>
        </w:tc>
        <w:tc>
          <w:tcPr>
            <w:tcW w:w="510" w:type="dxa"/>
            <w:vMerge/>
            <w:tcBorders>
              <w:top w:val="single" w:sz="4" w:space="0" w:color="auto"/>
              <w:bottom w:val="single" w:sz="4" w:space="0" w:color="auto"/>
            </w:tcBorders>
          </w:tcPr>
          <w:p w:rsidR="002C1A54" w:rsidRDefault="002C1A54"/>
        </w:tc>
        <w:tc>
          <w:tcPr>
            <w:tcW w:w="425" w:type="dxa"/>
            <w:vMerge/>
            <w:tcBorders>
              <w:top w:val="single" w:sz="4" w:space="0" w:color="auto"/>
              <w:bottom w:val="single" w:sz="4" w:space="0" w:color="auto"/>
            </w:tcBorders>
          </w:tcPr>
          <w:p w:rsidR="002C1A54" w:rsidRDefault="002C1A54"/>
        </w:tc>
        <w:tc>
          <w:tcPr>
            <w:tcW w:w="1409" w:type="dxa"/>
            <w:tcBorders>
              <w:top w:val="single" w:sz="4" w:space="0" w:color="auto"/>
              <w:bottom w:val="single" w:sz="4" w:space="0" w:color="auto"/>
            </w:tcBorders>
          </w:tcPr>
          <w:p w:rsidR="002C1A54" w:rsidRDefault="002C1A54">
            <w:pPr>
              <w:pStyle w:val="ConsPlusNormal"/>
              <w:jc w:val="center"/>
            </w:pPr>
            <w:r>
              <w:t>план.</w:t>
            </w:r>
          </w:p>
        </w:tc>
        <w:tc>
          <w:tcPr>
            <w:tcW w:w="1409" w:type="dxa"/>
            <w:tcBorders>
              <w:top w:val="single" w:sz="4" w:space="0" w:color="auto"/>
              <w:bottom w:val="single" w:sz="4" w:space="0" w:color="auto"/>
            </w:tcBorders>
          </w:tcPr>
          <w:p w:rsidR="002C1A54" w:rsidRDefault="002C1A54">
            <w:pPr>
              <w:pStyle w:val="ConsPlusNormal"/>
              <w:jc w:val="center"/>
            </w:pPr>
            <w:r>
              <w:t>факт.</w:t>
            </w:r>
          </w:p>
        </w:tc>
        <w:tc>
          <w:tcPr>
            <w:tcW w:w="1409" w:type="dxa"/>
            <w:tcBorders>
              <w:top w:val="single" w:sz="4" w:space="0" w:color="auto"/>
              <w:bottom w:val="single" w:sz="4" w:space="0" w:color="auto"/>
            </w:tcBorders>
          </w:tcPr>
          <w:p w:rsidR="002C1A54" w:rsidRDefault="002C1A54">
            <w:pPr>
              <w:pStyle w:val="ConsPlusNormal"/>
              <w:jc w:val="center"/>
            </w:pPr>
            <w:r>
              <w:t>план.</w:t>
            </w:r>
          </w:p>
        </w:tc>
        <w:tc>
          <w:tcPr>
            <w:tcW w:w="1409" w:type="dxa"/>
            <w:tcBorders>
              <w:top w:val="single" w:sz="4" w:space="0" w:color="auto"/>
              <w:bottom w:val="single" w:sz="4" w:space="0" w:color="auto"/>
            </w:tcBorders>
          </w:tcPr>
          <w:p w:rsidR="002C1A54" w:rsidRDefault="002C1A54">
            <w:pPr>
              <w:pStyle w:val="ConsPlusNormal"/>
              <w:jc w:val="center"/>
            </w:pPr>
            <w:r>
              <w:t>факт.</w:t>
            </w:r>
          </w:p>
        </w:tc>
        <w:tc>
          <w:tcPr>
            <w:tcW w:w="1409" w:type="dxa"/>
            <w:tcBorders>
              <w:top w:val="single" w:sz="4" w:space="0" w:color="auto"/>
              <w:bottom w:val="single" w:sz="4" w:space="0" w:color="auto"/>
            </w:tcBorders>
          </w:tcPr>
          <w:p w:rsidR="002C1A54" w:rsidRDefault="002C1A54">
            <w:pPr>
              <w:pStyle w:val="ConsPlusNormal"/>
              <w:jc w:val="center"/>
            </w:pPr>
            <w:r>
              <w:t>план.</w:t>
            </w:r>
          </w:p>
        </w:tc>
        <w:tc>
          <w:tcPr>
            <w:tcW w:w="1409" w:type="dxa"/>
            <w:tcBorders>
              <w:top w:val="single" w:sz="4" w:space="0" w:color="auto"/>
              <w:bottom w:val="single" w:sz="4" w:space="0" w:color="auto"/>
            </w:tcBorders>
          </w:tcPr>
          <w:p w:rsidR="002C1A54" w:rsidRDefault="002C1A54">
            <w:pPr>
              <w:pStyle w:val="ConsPlusNormal"/>
              <w:jc w:val="center"/>
            </w:pPr>
            <w:r>
              <w:t>факт.</w:t>
            </w:r>
          </w:p>
        </w:tc>
        <w:tc>
          <w:tcPr>
            <w:tcW w:w="1409" w:type="dxa"/>
            <w:vMerge/>
            <w:tcBorders>
              <w:top w:val="single" w:sz="4" w:space="0" w:color="auto"/>
              <w:bottom w:val="single" w:sz="4" w:space="0" w:color="auto"/>
            </w:tcBorders>
          </w:tcPr>
          <w:p w:rsidR="002C1A54" w:rsidRDefault="002C1A54"/>
        </w:tc>
        <w:tc>
          <w:tcPr>
            <w:tcW w:w="1409" w:type="dxa"/>
            <w:vMerge/>
            <w:tcBorders>
              <w:top w:val="single" w:sz="4" w:space="0" w:color="auto"/>
              <w:bottom w:val="single" w:sz="4" w:space="0" w:color="auto"/>
            </w:tcBorders>
          </w:tcPr>
          <w:p w:rsidR="002C1A54" w:rsidRDefault="002C1A54"/>
        </w:tc>
        <w:tc>
          <w:tcPr>
            <w:tcW w:w="1409" w:type="dxa"/>
            <w:vMerge/>
            <w:tcBorders>
              <w:top w:val="single" w:sz="4" w:space="0" w:color="auto"/>
              <w:bottom w:val="single" w:sz="4" w:space="0" w:color="auto"/>
            </w:tcBorders>
          </w:tcPr>
          <w:p w:rsidR="002C1A54" w:rsidRDefault="002C1A54"/>
        </w:tc>
        <w:tc>
          <w:tcPr>
            <w:tcW w:w="1418" w:type="dxa"/>
            <w:vMerge/>
            <w:tcBorders>
              <w:top w:val="single" w:sz="4" w:space="0" w:color="auto"/>
              <w:bottom w:val="single" w:sz="4" w:space="0" w:color="auto"/>
              <w:right w:val="nil"/>
            </w:tcBorders>
          </w:tcPr>
          <w:p w:rsidR="002C1A54" w:rsidRDefault="002C1A54"/>
        </w:tc>
      </w:tr>
      <w:tr w:rsidR="002C1A54">
        <w:tblPrEx>
          <w:tblBorders>
            <w:insideV w:val="none" w:sz="0" w:space="0" w:color="auto"/>
          </w:tblBorders>
        </w:tblPrEx>
        <w:tc>
          <w:tcPr>
            <w:tcW w:w="2042" w:type="dxa"/>
            <w:vMerge w:val="restart"/>
            <w:tcBorders>
              <w:top w:val="single" w:sz="4" w:space="0" w:color="auto"/>
              <w:left w:val="nil"/>
              <w:bottom w:val="nil"/>
              <w:right w:val="nil"/>
            </w:tcBorders>
          </w:tcPr>
          <w:p w:rsidR="002C1A54" w:rsidRDefault="002C1A54">
            <w:pPr>
              <w:pStyle w:val="ConsPlusNormal"/>
            </w:pPr>
            <w:r>
              <w:t xml:space="preserve">Государственная программа </w:t>
            </w:r>
            <w:r>
              <w:lastRenderedPageBreak/>
              <w:t>Российской Федерации "Развитие культуры и туризма" на 2013 - 2020 годы</w:t>
            </w:r>
          </w:p>
        </w:tc>
        <w:tc>
          <w:tcPr>
            <w:tcW w:w="2154" w:type="dxa"/>
            <w:tcBorders>
              <w:top w:val="single" w:sz="4" w:space="0" w:color="auto"/>
              <w:left w:val="nil"/>
              <w:bottom w:val="nil"/>
              <w:right w:val="nil"/>
            </w:tcBorders>
          </w:tcPr>
          <w:p w:rsidR="002C1A54" w:rsidRDefault="002C1A54">
            <w:pPr>
              <w:pStyle w:val="ConsPlusNormal"/>
            </w:pPr>
            <w:r>
              <w:lastRenderedPageBreak/>
              <w:t>всего</w:t>
            </w:r>
          </w:p>
        </w:tc>
        <w:tc>
          <w:tcPr>
            <w:tcW w:w="567" w:type="dxa"/>
            <w:tcBorders>
              <w:top w:val="single" w:sz="4" w:space="0" w:color="auto"/>
              <w:left w:val="nil"/>
              <w:bottom w:val="nil"/>
              <w:right w:val="nil"/>
            </w:tcBorders>
          </w:tcPr>
          <w:p w:rsidR="002C1A54" w:rsidRDefault="002C1A54">
            <w:pPr>
              <w:pStyle w:val="ConsPlusNormal"/>
              <w:jc w:val="center"/>
            </w:pPr>
            <w:r>
              <w:t>-</w:t>
            </w:r>
          </w:p>
        </w:tc>
        <w:tc>
          <w:tcPr>
            <w:tcW w:w="510" w:type="dxa"/>
            <w:tcBorders>
              <w:top w:val="single" w:sz="4" w:space="0" w:color="auto"/>
              <w:left w:val="nil"/>
              <w:bottom w:val="nil"/>
              <w:right w:val="nil"/>
            </w:tcBorders>
          </w:tcPr>
          <w:p w:rsidR="002C1A54" w:rsidRDefault="002C1A54">
            <w:pPr>
              <w:pStyle w:val="ConsPlusNormal"/>
              <w:jc w:val="center"/>
            </w:pPr>
            <w:r>
              <w:t>11</w:t>
            </w:r>
          </w:p>
        </w:tc>
        <w:tc>
          <w:tcPr>
            <w:tcW w:w="510" w:type="dxa"/>
            <w:tcBorders>
              <w:top w:val="single" w:sz="4" w:space="0" w:color="auto"/>
              <w:left w:val="nil"/>
              <w:bottom w:val="nil"/>
              <w:right w:val="nil"/>
            </w:tcBorders>
          </w:tcPr>
          <w:p w:rsidR="002C1A54" w:rsidRDefault="002C1A54">
            <w:pPr>
              <w:pStyle w:val="ConsPlusNormal"/>
              <w:jc w:val="center"/>
            </w:pPr>
            <w:r>
              <w:t>-</w:t>
            </w:r>
          </w:p>
        </w:tc>
        <w:tc>
          <w:tcPr>
            <w:tcW w:w="425" w:type="dxa"/>
            <w:tcBorders>
              <w:top w:val="single" w:sz="4" w:space="0" w:color="auto"/>
              <w:left w:val="nil"/>
              <w:bottom w:val="nil"/>
              <w:right w:val="nil"/>
            </w:tcBorders>
          </w:tcPr>
          <w:p w:rsidR="002C1A54" w:rsidRDefault="002C1A54">
            <w:pPr>
              <w:pStyle w:val="ConsPlusNormal"/>
              <w:jc w:val="center"/>
            </w:pPr>
            <w:r>
              <w:t>00</w:t>
            </w:r>
          </w:p>
        </w:tc>
        <w:tc>
          <w:tcPr>
            <w:tcW w:w="1409" w:type="dxa"/>
            <w:tcBorders>
              <w:top w:val="single" w:sz="4" w:space="0" w:color="auto"/>
              <w:left w:val="nil"/>
              <w:bottom w:val="nil"/>
              <w:right w:val="nil"/>
            </w:tcBorders>
          </w:tcPr>
          <w:p w:rsidR="002C1A54" w:rsidRDefault="002C1A54">
            <w:pPr>
              <w:pStyle w:val="ConsPlusNormal"/>
              <w:jc w:val="center"/>
            </w:pPr>
            <w:r>
              <w:t>102264554,2</w:t>
            </w:r>
          </w:p>
        </w:tc>
        <w:tc>
          <w:tcPr>
            <w:tcW w:w="1409" w:type="dxa"/>
            <w:tcBorders>
              <w:top w:val="single" w:sz="4" w:space="0" w:color="auto"/>
              <w:left w:val="nil"/>
              <w:bottom w:val="nil"/>
              <w:right w:val="nil"/>
            </w:tcBorders>
          </w:tcPr>
          <w:p w:rsidR="002C1A54" w:rsidRDefault="002C1A54">
            <w:pPr>
              <w:pStyle w:val="ConsPlusNormal"/>
              <w:jc w:val="center"/>
            </w:pPr>
            <w:r>
              <w:t>101781195,9</w:t>
            </w:r>
          </w:p>
        </w:tc>
        <w:tc>
          <w:tcPr>
            <w:tcW w:w="1409" w:type="dxa"/>
            <w:tcBorders>
              <w:top w:val="single" w:sz="4" w:space="0" w:color="auto"/>
              <w:left w:val="nil"/>
              <w:bottom w:val="nil"/>
              <w:right w:val="nil"/>
            </w:tcBorders>
          </w:tcPr>
          <w:p w:rsidR="002C1A54" w:rsidRDefault="002C1A54">
            <w:pPr>
              <w:pStyle w:val="ConsPlusNormal"/>
              <w:jc w:val="center"/>
            </w:pPr>
            <w:r>
              <w:t>105222822,7</w:t>
            </w:r>
          </w:p>
        </w:tc>
        <w:tc>
          <w:tcPr>
            <w:tcW w:w="1409" w:type="dxa"/>
            <w:tcBorders>
              <w:top w:val="single" w:sz="4" w:space="0" w:color="auto"/>
              <w:left w:val="nil"/>
              <w:bottom w:val="nil"/>
              <w:right w:val="nil"/>
            </w:tcBorders>
          </w:tcPr>
          <w:p w:rsidR="002C1A54" w:rsidRDefault="002C1A54">
            <w:pPr>
              <w:pStyle w:val="ConsPlusNormal"/>
              <w:jc w:val="center"/>
            </w:pPr>
            <w:r>
              <w:t>94254118,8</w:t>
            </w:r>
          </w:p>
        </w:tc>
        <w:tc>
          <w:tcPr>
            <w:tcW w:w="1409" w:type="dxa"/>
            <w:tcBorders>
              <w:top w:val="single" w:sz="4" w:space="0" w:color="auto"/>
              <w:left w:val="nil"/>
              <w:bottom w:val="nil"/>
              <w:right w:val="nil"/>
            </w:tcBorders>
          </w:tcPr>
          <w:p w:rsidR="002C1A54" w:rsidRDefault="002C1A54">
            <w:pPr>
              <w:pStyle w:val="ConsPlusNormal"/>
              <w:jc w:val="center"/>
            </w:pPr>
            <w:r>
              <w:t>101277596,5</w:t>
            </w:r>
          </w:p>
        </w:tc>
        <w:tc>
          <w:tcPr>
            <w:tcW w:w="1409" w:type="dxa"/>
            <w:tcBorders>
              <w:top w:val="single" w:sz="4" w:space="0" w:color="auto"/>
              <w:left w:val="nil"/>
              <w:bottom w:val="nil"/>
              <w:right w:val="nil"/>
            </w:tcBorders>
          </w:tcPr>
          <w:p w:rsidR="002C1A54" w:rsidRDefault="002C1A54">
            <w:pPr>
              <w:pStyle w:val="ConsPlusNormal"/>
              <w:jc w:val="center"/>
            </w:pPr>
            <w:r>
              <w:t>90648344</w:t>
            </w:r>
          </w:p>
        </w:tc>
        <w:tc>
          <w:tcPr>
            <w:tcW w:w="1409" w:type="dxa"/>
            <w:tcBorders>
              <w:top w:val="single" w:sz="4" w:space="0" w:color="auto"/>
              <w:left w:val="nil"/>
              <w:bottom w:val="nil"/>
              <w:right w:val="nil"/>
            </w:tcBorders>
          </w:tcPr>
          <w:p w:rsidR="002C1A54" w:rsidRDefault="002C1A54">
            <w:pPr>
              <w:pStyle w:val="ConsPlusNormal"/>
              <w:jc w:val="center"/>
            </w:pPr>
            <w:r>
              <w:t>93347901,5</w:t>
            </w:r>
          </w:p>
        </w:tc>
        <w:tc>
          <w:tcPr>
            <w:tcW w:w="1409" w:type="dxa"/>
            <w:tcBorders>
              <w:top w:val="single" w:sz="4" w:space="0" w:color="auto"/>
              <w:left w:val="nil"/>
              <w:bottom w:val="nil"/>
              <w:right w:val="nil"/>
            </w:tcBorders>
          </w:tcPr>
          <w:p w:rsidR="002C1A54" w:rsidRDefault="002C1A54">
            <w:pPr>
              <w:pStyle w:val="ConsPlusNormal"/>
              <w:jc w:val="center"/>
            </w:pPr>
            <w:r>
              <w:t>94750983,7</w:t>
            </w:r>
          </w:p>
        </w:tc>
        <w:tc>
          <w:tcPr>
            <w:tcW w:w="1409" w:type="dxa"/>
            <w:tcBorders>
              <w:top w:val="single" w:sz="4" w:space="0" w:color="auto"/>
              <w:left w:val="nil"/>
              <w:bottom w:val="nil"/>
              <w:right w:val="nil"/>
            </w:tcBorders>
          </w:tcPr>
          <w:p w:rsidR="002C1A54" w:rsidRDefault="002C1A54">
            <w:pPr>
              <w:pStyle w:val="ConsPlusNormal"/>
              <w:jc w:val="center"/>
            </w:pPr>
            <w:r>
              <w:t>88638781,2</w:t>
            </w:r>
          </w:p>
        </w:tc>
        <w:tc>
          <w:tcPr>
            <w:tcW w:w="1418" w:type="dxa"/>
            <w:tcBorders>
              <w:top w:val="single" w:sz="4" w:space="0" w:color="auto"/>
              <w:left w:val="nil"/>
              <w:bottom w:val="nil"/>
              <w:right w:val="nil"/>
            </w:tcBorders>
          </w:tcPr>
          <w:p w:rsidR="002C1A54" w:rsidRDefault="002C1A54">
            <w:pPr>
              <w:pStyle w:val="ConsPlusNormal"/>
              <w:jc w:val="center"/>
            </w:pPr>
            <w:r>
              <w:t>80703913,7</w:t>
            </w:r>
          </w:p>
        </w:tc>
      </w:tr>
      <w:tr w:rsidR="002C1A54">
        <w:tblPrEx>
          <w:tblBorders>
            <w:insideH w:val="none" w:sz="0" w:space="0" w:color="auto"/>
            <w:insideV w:val="none" w:sz="0" w:space="0" w:color="auto"/>
          </w:tblBorders>
        </w:tblPrEx>
        <w:tc>
          <w:tcPr>
            <w:tcW w:w="2042" w:type="dxa"/>
            <w:vMerge/>
            <w:tcBorders>
              <w:top w:val="single" w:sz="4" w:space="0" w:color="auto"/>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в том числе:</w:t>
            </w:r>
          </w:p>
        </w:tc>
        <w:tc>
          <w:tcPr>
            <w:tcW w:w="567"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425"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18"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042" w:type="dxa"/>
            <w:vMerge/>
            <w:tcBorders>
              <w:top w:val="single" w:sz="4" w:space="0" w:color="auto"/>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Минкультуры России</w:t>
            </w:r>
          </w:p>
        </w:tc>
        <w:tc>
          <w:tcPr>
            <w:tcW w:w="567" w:type="dxa"/>
            <w:tcBorders>
              <w:top w:val="nil"/>
              <w:left w:val="nil"/>
              <w:bottom w:val="nil"/>
              <w:right w:val="nil"/>
            </w:tcBorders>
          </w:tcPr>
          <w:p w:rsidR="002C1A54" w:rsidRDefault="002C1A54">
            <w:pPr>
              <w:pStyle w:val="ConsPlusNormal"/>
              <w:jc w:val="center"/>
            </w:pPr>
            <w:r>
              <w:t>054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84146193,6</w:t>
            </w:r>
          </w:p>
        </w:tc>
        <w:tc>
          <w:tcPr>
            <w:tcW w:w="1409" w:type="dxa"/>
            <w:tcBorders>
              <w:top w:val="nil"/>
              <w:left w:val="nil"/>
              <w:bottom w:val="nil"/>
              <w:right w:val="nil"/>
            </w:tcBorders>
          </w:tcPr>
          <w:p w:rsidR="002C1A54" w:rsidRDefault="002C1A54">
            <w:pPr>
              <w:pStyle w:val="ConsPlusNormal"/>
              <w:jc w:val="center"/>
            </w:pPr>
            <w:r>
              <w:t>82187399,2</w:t>
            </w:r>
          </w:p>
        </w:tc>
        <w:tc>
          <w:tcPr>
            <w:tcW w:w="1409" w:type="dxa"/>
            <w:tcBorders>
              <w:top w:val="nil"/>
              <w:left w:val="nil"/>
              <w:bottom w:val="nil"/>
              <w:right w:val="nil"/>
            </w:tcBorders>
          </w:tcPr>
          <w:p w:rsidR="002C1A54" w:rsidRDefault="002C1A54">
            <w:pPr>
              <w:pStyle w:val="ConsPlusNormal"/>
              <w:jc w:val="center"/>
            </w:pPr>
            <w:r>
              <w:t>87222530,8</w:t>
            </w:r>
          </w:p>
        </w:tc>
        <w:tc>
          <w:tcPr>
            <w:tcW w:w="1409" w:type="dxa"/>
            <w:tcBorders>
              <w:top w:val="nil"/>
              <w:left w:val="nil"/>
              <w:bottom w:val="nil"/>
              <w:right w:val="nil"/>
            </w:tcBorders>
          </w:tcPr>
          <w:p w:rsidR="002C1A54" w:rsidRDefault="002C1A54">
            <w:pPr>
              <w:pStyle w:val="ConsPlusNormal"/>
              <w:jc w:val="center"/>
            </w:pPr>
            <w:r>
              <w:t>76088583,4</w:t>
            </w:r>
          </w:p>
        </w:tc>
        <w:tc>
          <w:tcPr>
            <w:tcW w:w="1409" w:type="dxa"/>
            <w:tcBorders>
              <w:top w:val="nil"/>
              <w:left w:val="nil"/>
              <w:bottom w:val="nil"/>
              <w:right w:val="nil"/>
            </w:tcBorders>
          </w:tcPr>
          <w:p w:rsidR="002C1A54" w:rsidRDefault="002C1A54">
            <w:pPr>
              <w:pStyle w:val="ConsPlusNormal"/>
              <w:jc w:val="center"/>
            </w:pPr>
            <w:r>
              <w:t>84290796,6</w:t>
            </w:r>
          </w:p>
        </w:tc>
        <w:tc>
          <w:tcPr>
            <w:tcW w:w="1409" w:type="dxa"/>
            <w:tcBorders>
              <w:top w:val="nil"/>
              <w:left w:val="nil"/>
              <w:bottom w:val="nil"/>
              <w:right w:val="nil"/>
            </w:tcBorders>
          </w:tcPr>
          <w:p w:rsidR="002C1A54" w:rsidRDefault="002C1A54">
            <w:pPr>
              <w:pStyle w:val="ConsPlusNormal"/>
              <w:jc w:val="center"/>
            </w:pPr>
            <w:r>
              <w:t>73679802,7</w:t>
            </w:r>
          </w:p>
        </w:tc>
        <w:tc>
          <w:tcPr>
            <w:tcW w:w="1409" w:type="dxa"/>
            <w:tcBorders>
              <w:top w:val="nil"/>
              <w:left w:val="nil"/>
              <w:bottom w:val="nil"/>
              <w:right w:val="nil"/>
            </w:tcBorders>
          </w:tcPr>
          <w:p w:rsidR="002C1A54" w:rsidRDefault="002C1A54">
            <w:pPr>
              <w:pStyle w:val="ConsPlusNormal"/>
              <w:jc w:val="center"/>
            </w:pPr>
            <w:r>
              <w:t>79463703,6</w:t>
            </w:r>
          </w:p>
        </w:tc>
        <w:tc>
          <w:tcPr>
            <w:tcW w:w="1409" w:type="dxa"/>
            <w:tcBorders>
              <w:top w:val="nil"/>
              <w:left w:val="nil"/>
              <w:bottom w:val="nil"/>
              <w:right w:val="nil"/>
            </w:tcBorders>
          </w:tcPr>
          <w:p w:rsidR="002C1A54" w:rsidRDefault="002C1A54">
            <w:pPr>
              <w:pStyle w:val="ConsPlusNormal"/>
              <w:jc w:val="center"/>
            </w:pPr>
            <w:r>
              <w:t>80845468,8</w:t>
            </w:r>
          </w:p>
        </w:tc>
        <w:tc>
          <w:tcPr>
            <w:tcW w:w="1409" w:type="dxa"/>
            <w:tcBorders>
              <w:top w:val="nil"/>
              <w:left w:val="nil"/>
              <w:bottom w:val="nil"/>
              <w:right w:val="nil"/>
            </w:tcBorders>
          </w:tcPr>
          <w:p w:rsidR="002C1A54" w:rsidRDefault="002C1A54">
            <w:pPr>
              <w:pStyle w:val="ConsPlusNormal"/>
              <w:jc w:val="center"/>
            </w:pPr>
            <w:r>
              <w:t>76404257,7</w:t>
            </w:r>
          </w:p>
        </w:tc>
        <w:tc>
          <w:tcPr>
            <w:tcW w:w="1418" w:type="dxa"/>
            <w:tcBorders>
              <w:top w:val="nil"/>
              <w:left w:val="nil"/>
              <w:bottom w:val="nil"/>
              <w:right w:val="nil"/>
            </w:tcBorders>
          </w:tcPr>
          <w:p w:rsidR="002C1A54" w:rsidRDefault="002C1A54">
            <w:pPr>
              <w:pStyle w:val="ConsPlusNormal"/>
              <w:jc w:val="center"/>
            </w:pPr>
            <w:r>
              <w:t>68762879,9</w:t>
            </w:r>
          </w:p>
        </w:tc>
      </w:tr>
      <w:tr w:rsidR="002C1A54">
        <w:tblPrEx>
          <w:tblBorders>
            <w:insideH w:val="none" w:sz="0" w:space="0" w:color="auto"/>
            <w:insideV w:val="none" w:sz="0" w:space="0" w:color="auto"/>
          </w:tblBorders>
        </w:tblPrEx>
        <w:tc>
          <w:tcPr>
            <w:tcW w:w="2042" w:type="dxa"/>
            <w:vMerge/>
            <w:tcBorders>
              <w:top w:val="single" w:sz="4" w:space="0" w:color="auto"/>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Ростуризм</w:t>
            </w:r>
          </w:p>
        </w:tc>
        <w:tc>
          <w:tcPr>
            <w:tcW w:w="567" w:type="dxa"/>
            <w:tcBorders>
              <w:top w:val="nil"/>
              <w:left w:val="nil"/>
              <w:bottom w:val="nil"/>
              <w:right w:val="nil"/>
            </w:tcBorders>
          </w:tcPr>
          <w:p w:rsidR="002C1A54" w:rsidRDefault="002C1A54">
            <w:pPr>
              <w:pStyle w:val="ConsPlusNormal"/>
              <w:jc w:val="center"/>
            </w:pPr>
            <w:r>
              <w:t>174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4883819</w:t>
            </w:r>
          </w:p>
        </w:tc>
        <w:tc>
          <w:tcPr>
            <w:tcW w:w="1409" w:type="dxa"/>
            <w:tcBorders>
              <w:top w:val="nil"/>
              <w:left w:val="nil"/>
              <w:bottom w:val="nil"/>
              <w:right w:val="nil"/>
            </w:tcBorders>
          </w:tcPr>
          <w:p w:rsidR="002C1A54" w:rsidRDefault="002C1A54">
            <w:pPr>
              <w:pStyle w:val="ConsPlusNormal"/>
              <w:jc w:val="center"/>
            </w:pPr>
            <w:r>
              <w:t>4894843,1</w:t>
            </w:r>
          </w:p>
        </w:tc>
        <w:tc>
          <w:tcPr>
            <w:tcW w:w="1409" w:type="dxa"/>
            <w:tcBorders>
              <w:top w:val="nil"/>
              <w:left w:val="nil"/>
              <w:bottom w:val="nil"/>
              <w:right w:val="nil"/>
            </w:tcBorders>
          </w:tcPr>
          <w:p w:rsidR="002C1A54" w:rsidRDefault="002C1A54">
            <w:pPr>
              <w:pStyle w:val="ConsPlusNormal"/>
              <w:jc w:val="center"/>
            </w:pPr>
            <w:r>
              <w:t>5387624,8</w:t>
            </w:r>
          </w:p>
        </w:tc>
        <w:tc>
          <w:tcPr>
            <w:tcW w:w="1409" w:type="dxa"/>
            <w:tcBorders>
              <w:top w:val="nil"/>
              <w:left w:val="nil"/>
              <w:bottom w:val="nil"/>
              <w:right w:val="nil"/>
            </w:tcBorders>
          </w:tcPr>
          <w:p w:rsidR="002C1A54" w:rsidRDefault="002C1A54">
            <w:pPr>
              <w:pStyle w:val="ConsPlusNormal"/>
              <w:jc w:val="center"/>
            </w:pPr>
            <w:r>
              <w:t>4461450,1</w:t>
            </w:r>
          </w:p>
        </w:tc>
        <w:tc>
          <w:tcPr>
            <w:tcW w:w="1409" w:type="dxa"/>
            <w:tcBorders>
              <w:top w:val="nil"/>
              <w:left w:val="nil"/>
              <w:bottom w:val="nil"/>
              <w:right w:val="nil"/>
            </w:tcBorders>
          </w:tcPr>
          <w:p w:rsidR="002C1A54" w:rsidRDefault="002C1A54">
            <w:pPr>
              <w:pStyle w:val="ConsPlusNormal"/>
              <w:jc w:val="center"/>
            </w:pPr>
            <w:r>
              <w:t>4755337,4</w:t>
            </w:r>
          </w:p>
        </w:tc>
        <w:tc>
          <w:tcPr>
            <w:tcW w:w="1409" w:type="dxa"/>
            <w:tcBorders>
              <w:top w:val="nil"/>
              <w:left w:val="nil"/>
              <w:bottom w:val="nil"/>
              <w:right w:val="nil"/>
            </w:tcBorders>
          </w:tcPr>
          <w:p w:rsidR="002C1A54" w:rsidRDefault="002C1A54">
            <w:pPr>
              <w:pStyle w:val="ConsPlusNormal"/>
              <w:jc w:val="center"/>
            </w:pPr>
            <w:r>
              <w:t>4314427,6</w:t>
            </w:r>
          </w:p>
        </w:tc>
        <w:tc>
          <w:tcPr>
            <w:tcW w:w="1409" w:type="dxa"/>
            <w:tcBorders>
              <w:top w:val="nil"/>
              <w:left w:val="nil"/>
              <w:bottom w:val="nil"/>
              <w:right w:val="nil"/>
            </w:tcBorders>
          </w:tcPr>
          <w:p w:rsidR="002C1A54" w:rsidRDefault="002C1A54">
            <w:pPr>
              <w:pStyle w:val="ConsPlusNormal"/>
              <w:jc w:val="center"/>
            </w:pPr>
            <w:r>
              <w:t>4211979,4</w:t>
            </w:r>
          </w:p>
        </w:tc>
        <w:tc>
          <w:tcPr>
            <w:tcW w:w="1409" w:type="dxa"/>
            <w:tcBorders>
              <w:top w:val="nil"/>
              <w:left w:val="nil"/>
              <w:bottom w:val="nil"/>
              <w:right w:val="nil"/>
            </w:tcBorders>
          </w:tcPr>
          <w:p w:rsidR="002C1A54" w:rsidRDefault="002C1A54">
            <w:pPr>
              <w:pStyle w:val="ConsPlusNormal"/>
              <w:jc w:val="center"/>
            </w:pPr>
            <w:r>
              <w:t>3666416</w:t>
            </w:r>
          </w:p>
        </w:tc>
        <w:tc>
          <w:tcPr>
            <w:tcW w:w="1409" w:type="dxa"/>
            <w:tcBorders>
              <w:top w:val="nil"/>
              <w:left w:val="nil"/>
              <w:bottom w:val="nil"/>
              <w:right w:val="nil"/>
            </w:tcBorders>
          </w:tcPr>
          <w:p w:rsidR="002C1A54" w:rsidRDefault="002C1A54">
            <w:pPr>
              <w:pStyle w:val="ConsPlusNormal"/>
              <w:jc w:val="center"/>
            </w:pPr>
            <w:r>
              <w:t>3713036,4</w:t>
            </w:r>
          </w:p>
        </w:tc>
        <w:tc>
          <w:tcPr>
            <w:tcW w:w="1418" w:type="dxa"/>
            <w:tcBorders>
              <w:top w:val="nil"/>
              <w:left w:val="nil"/>
              <w:bottom w:val="nil"/>
              <w:right w:val="nil"/>
            </w:tcBorders>
          </w:tcPr>
          <w:p w:rsidR="002C1A54" w:rsidRDefault="002C1A54">
            <w:pPr>
              <w:pStyle w:val="ConsPlusNormal"/>
              <w:jc w:val="center"/>
            </w:pPr>
            <w:r>
              <w:t>3715052,3</w:t>
            </w:r>
          </w:p>
        </w:tc>
      </w:tr>
      <w:tr w:rsidR="002C1A54">
        <w:tblPrEx>
          <w:tblBorders>
            <w:insideH w:val="none" w:sz="0" w:space="0" w:color="auto"/>
            <w:insideV w:val="none" w:sz="0" w:space="0" w:color="auto"/>
          </w:tblBorders>
        </w:tblPrEx>
        <w:tc>
          <w:tcPr>
            <w:tcW w:w="2042" w:type="dxa"/>
            <w:vMerge/>
            <w:tcBorders>
              <w:top w:val="single" w:sz="4" w:space="0" w:color="auto"/>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ФАДН России</w:t>
            </w:r>
          </w:p>
        </w:tc>
        <w:tc>
          <w:tcPr>
            <w:tcW w:w="567" w:type="dxa"/>
            <w:tcBorders>
              <w:top w:val="nil"/>
              <w:left w:val="nil"/>
              <w:bottom w:val="nil"/>
              <w:right w:val="nil"/>
            </w:tcBorders>
          </w:tcPr>
          <w:p w:rsidR="002C1A54" w:rsidRDefault="002C1A54">
            <w:pPr>
              <w:pStyle w:val="ConsPlusNormal"/>
              <w:jc w:val="center"/>
            </w:pPr>
            <w:r>
              <w:t>380</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1438966,5</w:t>
            </w:r>
          </w:p>
        </w:tc>
        <w:tc>
          <w:tcPr>
            <w:tcW w:w="1409" w:type="dxa"/>
            <w:tcBorders>
              <w:top w:val="nil"/>
              <w:left w:val="nil"/>
              <w:bottom w:val="nil"/>
              <w:right w:val="nil"/>
            </w:tcBorders>
          </w:tcPr>
          <w:p w:rsidR="002C1A54" w:rsidRDefault="002C1A54">
            <w:pPr>
              <w:pStyle w:val="ConsPlusNormal"/>
              <w:jc w:val="center"/>
            </w:pPr>
            <w:r>
              <w:t>1646883,1</w:t>
            </w:r>
          </w:p>
        </w:tc>
        <w:tc>
          <w:tcPr>
            <w:tcW w:w="1409" w:type="dxa"/>
            <w:tcBorders>
              <w:top w:val="nil"/>
              <w:left w:val="nil"/>
              <w:bottom w:val="nil"/>
              <w:right w:val="nil"/>
            </w:tcBorders>
          </w:tcPr>
          <w:p w:rsidR="002C1A54" w:rsidRDefault="002C1A54">
            <w:pPr>
              <w:pStyle w:val="ConsPlusNormal"/>
              <w:jc w:val="center"/>
            </w:pPr>
            <w:r>
              <w:t>770333,2</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single" w:sz="4" w:space="0" w:color="auto"/>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ФАНО России</w:t>
            </w:r>
          </w:p>
        </w:tc>
        <w:tc>
          <w:tcPr>
            <w:tcW w:w="567" w:type="dxa"/>
            <w:tcBorders>
              <w:top w:val="nil"/>
              <w:left w:val="nil"/>
              <w:bottom w:val="nil"/>
              <w:right w:val="nil"/>
            </w:tcBorders>
          </w:tcPr>
          <w:p w:rsidR="002C1A54" w:rsidRDefault="002C1A54">
            <w:pPr>
              <w:pStyle w:val="ConsPlusNormal"/>
              <w:jc w:val="center"/>
            </w:pPr>
            <w:r>
              <w:t>007</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154109,6</w:t>
            </w:r>
          </w:p>
        </w:tc>
        <w:tc>
          <w:tcPr>
            <w:tcW w:w="1409" w:type="dxa"/>
            <w:tcBorders>
              <w:top w:val="nil"/>
              <w:left w:val="nil"/>
              <w:bottom w:val="nil"/>
              <w:right w:val="nil"/>
            </w:tcBorders>
          </w:tcPr>
          <w:p w:rsidR="002C1A54" w:rsidRDefault="002C1A54">
            <w:pPr>
              <w:pStyle w:val="ConsPlusNormal"/>
              <w:jc w:val="center"/>
            </w:pPr>
            <w:r>
              <w:t>192589,4</w:t>
            </w:r>
          </w:p>
        </w:tc>
        <w:tc>
          <w:tcPr>
            <w:tcW w:w="1409" w:type="dxa"/>
            <w:tcBorders>
              <w:top w:val="nil"/>
              <w:left w:val="nil"/>
              <w:bottom w:val="nil"/>
              <w:right w:val="nil"/>
            </w:tcBorders>
          </w:tcPr>
          <w:p w:rsidR="002C1A54" w:rsidRDefault="002C1A54">
            <w:pPr>
              <w:pStyle w:val="ConsPlusNormal"/>
              <w:jc w:val="center"/>
            </w:pPr>
            <w:r>
              <w:t>252017,6</w:t>
            </w:r>
          </w:p>
        </w:tc>
        <w:tc>
          <w:tcPr>
            <w:tcW w:w="1409" w:type="dxa"/>
            <w:tcBorders>
              <w:top w:val="nil"/>
              <w:left w:val="nil"/>
              <w:bottom w:val="nil"/>
              <w:right w:val="nil"/>
            </w:tcBorders>
          </w:tcPr>
          <w:p w:rsidR="002C1A54" w:rsidRDefault="002C1A54">
            <w:pPr>
              <w:pStyle w:val="ConsPlusNormal"/>
              <w:jc w:val="center"/>
            </w:pPr>
            <w:r>
              <w:t>214476</w:t>
            </w:r>
          </w:p>
        </w:tc>
        <w:tc>
          <w:tcPr>
            <w:tcW w:w="1409" w:type="dxa"/>
            <w:tcBorders>
              <w:top w:val="nil"/>
              <w:left w:val="nil"/>
              <w:bottom w:val="nil"/>
              <w:right w:val="nil"/>
            </w:tcBorders>
          </w:tcPr>
          <w:p w:rsidR="002C1A54" w:rsidRDefault="002C1A54">
            <w:pPr>
              <w:pStyle w:val="ConsPlusNormal"/>
              <w:jc w:val="center"/>
            </w:pPr>
            <w:r>
              <w:t>156012</w:t>
            </w:r>
          </w:p>
        </w:tc>
        <w:tc>
          <w:tcPr>
            <w:tcW w:w="1409" w:type="dxa"/>
            <w:tcBorders>
              <w:top w:val="nil"/>
              <w:left w:val="nil"/>
              <w:bottom w:val="nil"/>
              <w:right w:val="nil"/>
            </w:tcBorders>
          </w:tcPr>
          <w:p w:rsidR="002C1A54" w:rsidRDefault="002C1A54">
            <w:pPr>
              <w:pStyle w:val="ConsPlusNormal"/>
              <w:jc w:val="center"/>
            </w:pPr>
            <w:r>
              <w:t>235713,6</w:t>
            </w:r>
          </w:p>
        </w:tc>
        <w:tc>
          <w:tcPr>
            <w:tcW w:w="1409" w:type="dxa"/>
            <w:tcBorders>
              <w:top w:val="nil"/>
              <w:left w:val="nil"/>
              <w:bottom w:val="nil"/>
              <w:right w:val="nil"/>
            </w:tcBorders>
          </w:tcPr>
          <w:p w:rsidR="002C1A54" w:rsidRDefault="002C1A54">
            <w:pPr>
              <w:pStyle w:val="ConsPlusNormal"/>
              <w:jc w:val="center"/>
            </w:pPr>
            <w:r>
              <w:t>99422,5</w:t>
            </w:r>
          </w:p>
        </w:tc>
        <w:tc>
          <w:tcPr>
            <w:tcW w:w="1409" w:type="dxa"/>
            <w:tcBorders>
              <w:top w:val="nil"/>
              <w:left w:val="nil"/>
              <w:bottom w:val="nil"/>
              <w:right w:val="nil"/>
            </w:tcBorders>
          </w:tcPr>
          <w:p w:rsidR="002C1A54" w:rsidRDefault="002C1A54">
            <w:pPr>
              <w:pStyle w:val="ConsPlusNormal"/>
              <w:jc w:val="center"/>
            </w:pPr>
            <w:r>
              <w:t>442810,7</w:t>
            </w:r>
          </w:p>
        </w:tc>
        <w:tc>
          <w:tcPr>
            <w:tcW w:w="1409" w:type="dxa"/>
            <w:tcBorders>
              <w:top w:val="nil"/>
              <w:left w:val="nil"/>
              <w:bottom w:val="nil"/>
              <w:right w:val="nil"/>
            </w:tcBorders>
          </w:tcPr>
          <w:p w:rsidR="002C1A54" w:rsidRDefault="002C1A54">
            <w:pPr>
              <w:pStyle w:val="ConsPlusNormal"/>
              <w:jc w:val="center"/>
            </w:pPr>
            <w:r>
              <w:t>322081,1</w:t>
            </w:r>
          </w:p>
        </w:tc>
        <w:tc>
          <w:tcPr>
            <w:tcW w:w="1418" w:type="dxa"/>
            <w:tcBorders>
              <w:top w:val="nil"/>
              <w:left w:val="nil"/>
              <w:bottom w:val="nil"/>
              <w:right w:val="nil"/>
            </w:tcBorders>
          </w:tcPr>
          <w:p w:rsidR="002C1A54" w:rsidRDefault="002C1A54">
            <w:pPr>
              <w:pStyle w:val="ConsPlusNormal"/>
              <w:jc w:val="center"/>
            </w:pPr>
            <w:r>
              <w:t>192240</w:t>
            </w:r>
          </w:p>
        </w:tc>
      </w:tr>
      <w:tr w:rsidR="002C1A54">
        <w:tblPrEx>
          <w:tblBorders>
            <w:insideH w:val="none" w:sz="0" w:space="0" w:color="auto"/>
            <w:insideV w:val="none" w:sz="0" w:space="0" w:color="auto"/>
          </w:tblBorders>
        </w:tblPrEx>
        <w:tc>
          <w:tcPr>
            <w:tcW w:w="2042" w:type="dxa"/>
            <w:vMerge/>
            <w:tcBorders>
              <w:top w:val="single" w:sz="4" w:space="0" w:color="auto"/>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Минпромторг России</w:t>
            </w:r>
          </w:p>
        </w:tc>
        <w:tc>
          <w:tcPr>
            <w:tcW w:w="567" w:type="dxa"/>
            <w:tcBorders>
              <w:top w:val="nil"/>
              <w:left w:val="nil"/>
              <w:bottom w:val="nil"/>
              <w:right w:val="nil"/>
            </w:tcBorders>
          </w:tcPr>
          <w:p w:rsidR="002C1A54" w:rsidRDefault="002C1A54">
            <w:pPr>
              <w:pStyle w:val="ConsPlusNormal"/>
              <w:jc w:val="center"/>
            </w:pPr>
            <w:r>
              <w:t>020</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17779,6</w:t>
            </w:r>
          </w:p>
        </w:tc>
        <w:tc>
          <w:tcPr>
            <w:tcW w:w="1409" w:type="dxa"/>
            <w:tcBorders>
              <w:top w:val="nil"/>
              <w:left w:val="nil"/>
              <w:bottom w:val="nil"/>
              <w:right w:val="nil"/>
            </w:tcBorders>
          </w:tcPr>
          <w:p w:rsidR="002C1A54" w:rsidRDefault="002C1A54">
            <w:pPr>
              <w:pStyle w:val="ConsPlusNormal"/>
              <w:jc w:val="center"/>
            </w:pPr>
            <w:r>
              <w:t>40599,3</w:t>
            </w:r>
          </w:p>
        </w:tc>
        <w:tc>
          <w:tcPr>
            <w:tcW w:w="1409" w:type="dxa"/>
            <w:tcBorders>
              <w:top w:val="nil"/>
              <w:left w:val="nil"/>
              <w:bottom w:val="nil"/>
              <w:right w:val="nil"/>
            </w:tcBorders>
          </w:tcPr>
          <w:p w:rsidR="002C1A54" w:rsidRDefault="002C1A54">
            <w:pPr>
              <w:pStyle w:val="ConsPlusNormal"/>
              <w:jc w:val="center"/>
            </w:pPr>
            <w:r>
              <w:t>18286,4</w:t>
            </w:r>
          </w:p>
        </w:tc>
        <w:tc>
          <w:tcPr>
            <w:tcW w:w="1409" w:type="dxa"/>
            <w:tcBorders>
              <w:top w:val="nil"/>
              <w:left w:val="nil"/>
              <w:bottom w:val="nil"/>
              <w:right w:val="nil"/>
            </w:tcBorders>
          </w:tcPr>
          <w:p w:rsidR="002C1A54" w:rsidRDefault="002C1A54">
            <w:pPr>
              <w:pStyle w:val="ConsPlusNormal"/>
              <w:jc w:val="center"/>
            </w:pPr>
            <w:r>
              <w:t>35500,8</w:t>
            </w:r>
          </w:p>
        </w:tc>
        <w:tc>
          <w:tcPr>
            <w:tcW w:w="1409" w:type="dxa"/>
            <w:tcBorders>
              <w:top w:val="nil"/>
              <w:left w:val="nil"/>
              <w:bottom w:val="nil"/>
              <w:right w:val="nil"/>
            </w:tcBorders>
          </w:tcPr>
          <w:p w:rsidR="002C1A54" w:rsidRDefault="002C1A54">
            <w:pPr>
              <w:pStyle w:val="ConsPlusNormal"/>
              <w:jc w:val="center"/>
            </w:pPr>
            <w:r>
              <w:t>16026,9</w:t>
            </w:r>
          </w:p>
        </w:tc>
        <w:tc>
          <w:tcPr>
            <w:tcW w:w="1409" w:type="dxa"/>
            <w:tcBorders>
              <w:top w:val="nil"/>
              <w:left w:val="nil"/>
              <w:bottom w:val="nil"/>
              <w:right w:val="nil"/>
            </w:tcBorders>
          </w:tcPr>
          <w:p w:rsidR="002C1A54" w:rsidRDefault="002C1A54">
            <w:pPr>
              <w:pStyle w:val="ConsPlusNormal"/>
              <w:jc w:val="center"/>
            </w:pPr>
            <w:r>
              <w:t>39044,3</w:t>
            </w:r>
          </w:p>
        </w:tc>
        <w:tc>
          <w:tcPr>
            <w:tcW w:w="1409" w:type="dxa"/>
            <w:tcBorders>
              <w:top w:val="nil"/>
              <w:left w:val="nil"/>
              <w:bottom w:val="nil"/>
              <w:right w:val="nil"/>
            </w:tcBorders>
          </w:tcPr>
          <w:p w:rsidR="002C1A54" w:rsidRDefault="002C1A54">
            <w:pPr>
              <w:pStyle w:val="ConsPlusNormal"/>
              <w:jc w:val="center"/>
            </w:pPr>
            <w:r>
              <w:t>15606,1</w:t>
            </w:r>
          </w:p>
        </w:tc>
        <w:tc>
          <w:tcPr>
            <w:tcW w:w="1409" w:type="dxa"/>
            <w:tcBorders>
              <w:top w:val="nil"/>
              <w:left w:val="nil"/>
              <w:bottom w:val="nil"/>
              <w:right w:val="nil"/>
            </w:tcBorders>
          </w:tcPr>
          <w:p w:rsidR="002C1A54" w:rsidRDefault="002C1A54">
            <w:pPr>
              <w:pStyle w:val="ConsPlusNormal"/>
              <w:jc w:val="center"/>
            </w:pPr>
            <w:r>
              <w:t>43187,9</w:t>
            </w:r>
          </w:p>
        </w:tc>
        <w:tc>
          <w:tcPr>
            <w:tcW w:w="1409" w:type="dxa"/>
            <w:tcBorders>
              <w:top w:val="nil"/>
              <w:left w:val="nil"/>
              <w:bottom w:val="nil"/>
              <w:right w:val="nil"/>
            </w:tcBorders>
          </w:tcPr>
          <w:p w:rsidR="002C1A54" w:rsidRDefault="002C1A54">
            <w:pPr>
              <w:pStyle w:val="ConsPlusNormal"/>
              <w:jc w:val="center"/>
            </w:pPr>
            <w:r>
              <w:t>43539,8</w:t>
            </w:r>
          </w:p>
        </w:tc>
        <w:tc>
          <w:tcPr>
            <w:tcW w:w="1418" w:type="dxa"/>
            <w:tcBorders>
              <w:top w:val="nil"/>
              <w:left w:val="nil"/>
              <w:bottom w:val="nil"/>
              <w:right w:val="nil"/>
            </w:tcBorders>
          </w:tcPr>
          <w:p w:rsidR="002C1A54" w:rsidRDefault="002C1A54">
            <w:pPr>
              <w:pStyle w:val="ConsPlusNormal"/>
              <w:jc w:val="center"/>
            </w:pPr>
            <w:r>
              <w:t>45049,6</w:t>
            </w:r>
          </w:p>
        </w:tc>
      </w:tr>
      <w:tr w:rsidR="002C1A54">
        <w:tblPrEx>
          <w:tblBorders>
            <w:insideH w:val="none" w:sz="0" w:space="0" w:color="auto"/>
            <w:insideV w:val="none" w:sz="0" w:space="0" w:color="auto"/>
          </w:tblBorders>
        </w:tblPrEx>
        <w:tc>
          <w:tcPr>
            <w:tcW w:w="2042" w:type="dxa"/>
            <w:vMerge/>
            <w:tcBorders>
              <w:top w:val="single" w:sz="4" w:space="0" w:color="auto"/>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Минстрой России</w:t>
            </w:r>
          </w:p>
        </w:tc>
        <w:tc>
          <w:tcPr>
            <w:tcW w:w="567" w:type="dxa"/>
            <w:tcBorders>
              <w:top w:val="nil"/>
              <w:left w:val="nil"/>
              <w:bottom w:val="nil"/>
              <w:right w:val="nil"/>
            </w:tcBorders>
          </w:tcPr>
          <w:p w:rsidR="002C1A54" w:rsidRDefault="002C1A54">
            <w:pPr>
              <w:pStyle w:val="ConsPlusNormal"/>
              <w:jc w:val="center"/>
            </w:pPr>
            <w:r>
              <w:t>069</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195210,5</w:t>
            </w:r>
          </w:p>
        </w:tc>
        <w:tc>
          <w:tcPr>
            <w:tcW w:w="1409" w:type="dxa"/>
            <w:tcBorders>
              <w:top w:val="nil"/>
              <w:left w:val="nil"/>
              <w:bottom w:val="nil"/>
              <w:right w:val="nil"/>
            </w:tcBorders>
          </w:tcPr>
          <w:p w:rsidR="002C1A54" w:rsidRDefault="002C1A54">
            <w:pPr>
              <w:pStyle w:val="ConsPlusNormal"/>
              <w:jc w:val="center"/>
            </w:pPr>
            <w:r>
              <w:t>424616,8</w:t>
            </w:r>
          </w:p>
        </w:tc>
        <w:tc>
          <w:tcPr>
            <w:tcW w:w="1409" w:type="dxa"/>
            <w:tcBorders>
              <w:top w:val="nil"/>
              <w:left w:val="nil"/>
              <w:bottom w:val="nil"/>
              <w:right w:val="nil"/>
            </w:tcBorders>
          </w:tcPr>
          <w:p w:rsidR="002C1A54" w:rsidRDefault="002C1A54">
            <w:pPr>
              <w:pStyle w:val="ConsPlusNormal"/>
              <w:jc w:val="center"/>
            </w:pPr>
            <w:r>
              <w:t>211234,2</w:t>
            </w:r>
          </w:p>
        </w:tc>
        <w:tc>
          <w:tcPr>
            <w:tcW w:w="1409" w:type="dxa"/>
            <w:tcBorders>
              <w:top w:val="nil"/>
              <w:left w:val="nil"/>
              <w:bottom w:val="nil"/>
              <w:right w:val="nil"/>
            </w:tcBorders>
          </w:tcPr>
          <w:p w:rsidR="002C1A54" w:rsidRDefault="002C1A54">
            <w:pPr>
              <w:pStyle w:val="ConsPlusNormal"/>
              <w:jc w:val="center"/>
            </w:pPr>
            <w:r>
              <w:t>11177,1</w:t>
            </w:r>
          </w:p>
        </w:tc>
        <w:tc>
          <w:tcPr>
            <w:tcW w:w="1409" w:type="dxa"/>
            <w:tcBorders>
              <w:top w:val="nil"/>
              <w:left w:val="nil"/>
              <w:bottom w:val="nil"/>
              <w:right w:val="nil"/>
            </w:tcBorders>
          </w:tcPr>
          <w:p w:rsidR="002C1A54" w:rsidRDefault="002C1A54">
            <w:pPr>
              <w:pStyle w:val="ConsPlusNormal"/>
              <w:jc w:val="center"/>
            </w:pPr>
            <w:r>
              <w:t>68029</w:t>
            </w:r>
          </w:p>
        </w:tc>
        <w:tc>
          <w:tcPr>
            <w:tcW w:w="1409" w:type="dxa"/>
            <w:tcBorders>
              <w:top w:val="nil"/>
              <w:left w:val="nil"/>
              <w:bottom w:val="nil"/>
              <w:right w:val="nil"/>
            </w:tcBorders>
          </w:tcPr>
          <w:p w:rsidR="002C1A54" w:rsidRDefault="002C1A54">
            <w:pPr>
              <w:pStyle w:val="ConsPlusNormal"/>
              <w:jc w:val="center"/>
            </w:pPr>
            <w:r>
              <w:t>11154,1</w:t>
            </w:r>
          </w:p>
        </w:tc>
        <w:tc>
          <w:tcPr>
            <w:tcW w:w="1409" w:type="dxa"/>
            <w:tcBorders>
              <w:top w:val="nil"/>
              <w:left w:val="nil"/>
              <w:bottom w:val="nil"/>
              <w:right w:val="nil"/>
            </w:tcBorders>
          </w:tcPr>
          <w:p w:rsidR="002C1A54" w:rsidRDefault="002C1A54">
            <w:pPr>
              <w:pStyle w:val="ConsPlusNormal"/>
              <w:jc w:val="center"/>
            </w:pPr>
            <w:r>
              <w:t>329606,8</w:t>
            </w:r>
          </w:p>
        </w:tc>
        <w:tc>
          <w:tcPr>
            <w:tcW w:w="1409" w:type="dxa"/>
            <w:tcBorders>
              <w:top w:val="nil"/>
              <w:left w:val="nil"/>
              <w:bottom w:val="nil"/>
              <w:right w:val="nil"/>
            </w:tcBorders>
          </w:tcPr>
          <w:p w:rsidR="002C1A54" w:rsidRDefault="002C1A54">
            <w:pPr>
              <w:pStyle w:val="ConsPlusNormal"/>
              <w:jc w:val="center"/>
            </w:pPr>
            <w:r>
              <w:t>564349,2</w:t>
            </w:r>
          </w:p>
        </w:tc>
        <w:tc>
          <w:tcPr>
            <w:tcW w:w="1418" w:type="dxa"/>
            <w:tcBorders>
              <w:top w:val="nil"/>
              <w:left w:val="nil"/>
              <w:bottom w:val="nil"/>
              <w:right w:val="nil"/>
            </w:tcBorders>
          </w:tcPr>
          <w:p w:rsidR="002C1A54" w:rsidRDefault="002C1A54">
            <w:pPr>
              <w:pStyle w:val="ConsPlusNormal"/>
              <w:jc w:val="center"/>
            </w:pPr>
            <w:r>
              <w:t>268888,7</w:t>
            </w:r>
          </w:p>
        </w:tc>
      </w:tr>
      <w:tr w:rsidR="002C1A54">
        <w:tblPrEx>
          <w:tblBorders>
            <w:insideH w:val="none" w:sz="0" w:space="0" w:color="auto"/>
            <w:insideV w:val="none" w:sz="0" w:space="0" w:color="auto"/>
          </w:tblBorders>
        </w:tblPrEx>
        <w:tc>
          <w:tcPr>
            <w:tcW w:w="2042" w:type="dxa"/>
            <w:vMerge/>
            <w:tcBorders>
              <w:top w:val="single" w:sz="4" w:space="0" w:color="auto"/>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Минобрнауки России</w:t>
            </w:r>
          </w:p>
        </w:tc>
        <w:tc>
          <w:tcPr>
            <w:tcW w:w="567" w:type="dxa"/>
            <w:tcBorders>
              <w:top w:val="nil"/>
              <w:left w:val="nil"/>
              <w:bottom w:val="nil"/>
              <w:right w:val="nil"/>
            </w:tcBorders>
          </w:tcPr>
          <w:p w:rsidR="002C1A54" w:rsidRDefault="002C1A54">
            <w:pPr>
              <w:pStyle w:val="ConsPlusNormal"/>
              <w:jc w:val="center"/>
            </w:pPr>
            <w:r>
              <w:t>074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15986,6</w:t>
            </w:r>
          </w:p>
        </w:tc>
        <w:tc>
          <w:tcPr>
            <w:tcW w:w="1409" w:type="dxa"/>
            <w:tcBorders>
              <w:top w:val="nil"/>
              <w:left w:val="nil"/>
              <w:bottom w:val="nil"/>
              <w:right w:val="nil"/>
            </w:tcBorders>
          </w:tcPr>
          <w:p w:rsidR="002C1A54" w:rsidRDefault="002C1A54">
            <w:pPr>
              <w:pStyle w:val="ConsPlusNormal"/>
              <w:jc w:val="center"/>
            </w:pPr>
            <w:r>
              <w:t>7191</w:t>
            </w:r>
          </w:p>
        </w:tc>
        <w:tc>
          <w:tcPr>
            <w:tcW w:w="1409" w:type="dxa"/>
            <w:tcBorders>
              <w:top w:val="nil"/>
              <w:left w:val="nil"/>
              <w:bottom w:val="nil"/>
              <w:right w:val="nil"/>
            </w:tcBorders>
          </w:tcPr>
          <w:p w:rsidR="002C1A54" w:rsidRDefault="002C1A54">
            <w:pPr>
              <w:pStyle w:val="ConsPlusNormal"/>
              <w:jc w:val="center"/>
            </w:pPr>
            <w:r>
              <w:t>14122,1</w:t>
            </w:r>
          </w:p>
        </w:tc>
        <w:tc>
          <w:tcPr>
            <w:tcW w:w="1409" w:type="dxa"/>
            <w:tcBorders>
              <w:top w:val="nil"/>
              <w:left w:val="nil"/>
              <w:bottom w:val="nil"/>
              <w:right w:val="nil"/>
            </w:tcBorders>
          </w:tcPr>
          <w:p w:rsidR="002C1A54" w:rsidRDefault="002C1A54">
            <w:pPr>
              <w:pStyle w:val="ConsPlusNormal"/>
              <w:jc w:val="center"/>
            </w:pPr>
            <w:r>
              <w:t>6199,9</w:t>
            </w:r>
          </w:p>
        </w:tc>
        <w:tc>
          <w:tcPr>
            <w:tcW w:w="1409" w:type="dxa"/>
            <w:tcBorders>
              <w:top w:val="nil"/>
              <w:left w:val="nil"/>
              <w:bottom w:val="nil"/>
              <w:right w:val="nil"/>
            </w:tcBorders>
          </w:tcPr>
          <w:p w:rsidR="002C1A54" w:rsidRDefault="002C1A54">
            <w:pPr>
              <w:pStyle w:val="ConsPlusNormal"/>
              <w:jc w:val="center"/>
            </w:pPr>
            <w:r>
              <w:t>15355,1</w:t>
            </w:r>
          </w:p>
        </w:tc>
        <w:tc>
          <w:tcPr>
            <w:tcW w:w="1409" w:type="dxa"/>
            <w:tcBorders>
              <w:top w:val="nil"/>
              <w:left w:val="nil"/>
              <w:bottom w:val="nil"/>
              <w:right w:val="nil"/>
            </w:tcBorders>
          </w:tcPr>
          <w:p w:rsidR="002C1A54" w:rsidRDefault="002C1A54">
            <w:pPr>
              <w:pStyle w:val="ConsPlusNormal"/>
              <w:jc w:val="center"/>
            </w:pPr>
            <w:r>
              <w:t>6168,4</w:t>
            </w:r>
          </w:p>
        </w:tc>
        <w:tc>
          <w:tcPr>
            <w:tcW w:w="1409" w:type="dxa"/>
            <w:tcBorders>
              <w:top w:val="nil"/>
              <w:left w:val="nil"/>
              <w:bottom w:val="nil"/>
              <w:right w:val="nil"/>
            </w:tcBorders>
          </w:tcPr>
          <w:p w:rsidR="002C1A54" w:rsidRDefault="002C1A54">
            <w:pPr>
              <w:pStyle w:val="ConsPlusNormal"/>
              <w:jc w:val="center"/>
            </w:pPr>
            <w:r>
              <w:t>16875,9</w:t>
            </w:r>
          </w:p>
        </w:tc>
        <w:tc>
          <w:tcPr>
            <w:tcW w:w="1409" w:type="dxa"/>
            <w:tcBorders>
              <w:top w:val="nil"/>
              <w:left w:val="nil"/>
              <w:bottom w:val="nil"/>
              <w:right w:val="nil"/>
            </w:tcBorders>
          </w:tcPr>
          <w:p w:rsidR="002C1A54" w:rsidRDefault="002C1A54">
            <w:pPr>
              <w:pStyle w:val="ConsPlusNormal"/>
              <w:jc w:val="center"/>
            </w:pPr>
            <w:r>
              <w:t>17046,3</w:t>
            </w:r>
          </w:p>
        </w:tc>
        <w:tc>
          <w:tcPr>
            <w:tcW w:w="1418" w:type="dxa"/>
            <w:tcBorders>
              <w:top w:val="nil"/>
              <w:left w:val="nil"/>
              <w:bottom w:val="nil"/>
              <w:right w:val="nil"/>
            </w:tcBorders>
          </w:tcPr>
          <w:p w:rsidR="002C1A54" w:rsidRDefault="002C1A54">
            <w:pPr>
              <w:pStyle w:val="ConsPlusNormal"/>
              <w:jc w:val="center"/>
            </w:pPr>
            <w:r>
              <w:t>17679</w:t>
            </w:r>
          </w:p>
        </w:tc>
      </w:tr>
      <w:tr w:rsidR="002C1A54">
        <w:tblPrEx>
          <w:tblBorders>
            <w:insideH w:val="none" w:sz="0" w:space="0" w:color="auto"/>
            <w:insideV w:val="none" w:sz="0" w:space="0" w:color="auto"/>
          </w:tblBorders>
        </w:tblPrEx>
        <w:tc>
          <w:tcPr>
            <w:tcW w:w="2042" w:type="dxa"/>
            <w:vMerge/>
            <w:tcBorders>
              <w:top w:val="single" w:sz="4" w:space="0" w:color="auto"/>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Россвязь</w:t>
            </w:r>
          </w:p>
        </w:tc>
        <w:tc>
          <w:tcPr>
            <w:tcW w:w="567" w:type="dxa"/>
            <w:tcBorders>
              <w:top w:val="nil"/>
              <w:left w:val="nil"/>
              <w:bottom w:val="nil"/>
              <w:right w:val="nil"/>
            </w:tcBorders>
          </w:tcPr>
          <w:p w:rsidR="002C1A54" w:rsidRDefault="002C1A54">
            <w:pPr>
              <w:pStyle w:val="ConsPlusNormal"/>
              <w:jc w:val="center"/>
            </w:pPr>
            <w:r>
              <w:t>084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19151,1</w:t>
            </w:r>
          </w:p>
        </w:tc>
        <w:tc>
          <w:tcPr>
            <w:tcW w:w="1409" w:type="dxa"/>
            <w:tcBorders>
              <w:top w:val="nil"/>
              <w:left w:val="nil"/>
              <w:bottom w:val="nil"/>
              <w:right w:val="nil"/>
            </w:tcBorders>
          </w:tcPr>
          <w:p w:rsidR="002C1A54" w:rsidRDefault="002C1A54">
            <w:pPr>
              <w:pStyle w:val="ConsPlusNormal"/>
              <w:jc w:val="center"/>
            </w:pPr>
            <w:r>
              <w:t>26286,4</w:t>
            </w:r>
          </w:p>
        </w:tc>
        <w:tc>
          <w:tcPr>
            <w:tcW w:w="1409" w:type="dxa"/>
            <w:tcBorders>
              <w:top w:val="nil"/>
              <w:left w:val="nil"/>
              <w:bottom w:val="nil"/>
              <w:right w:val="nil"/>
            </w:tcBorders>
          </w:tcPr>
          <w:p w:rsidR="002C1A54" w:rsidRDefault="002C1A54">
            <w:pPr>
              <w:pStyle w:val="ConsPlusNormal"/>
              <w:jc w:val="center"/>
            </w:pPr>
            <w:r>
              <w:t>19582,7</w:t>
            </w:r>
          </w:p>
        </w:tc>
        <w:tc>
          <w:tcPr>
            <w:tcW w:w="1409" w:type="dxa"/>
            <w:tcBorders>
              <w:top w:val="nil"/>
              <w:left w:val="nil"/>
              <w:bottom w:val="nil"/>
              <w:right w:val="nil"/>
            </w:tcBorders>
          </w:tcPr>
          <w:p w:rsidR="002C1A54" w:rsidRDefault="002C1A54">
            <w:pPr>
              <w:pStyle w:val="ConsPlusNormal"/>
              <w:jc w:val="center"/>
            </w:pPr>
            <w:r>
              <w:t>23539,3</w:t>
            </w:r>
          </w:p>
        </w:tc>
        <w:tc>
          <w:tcPr>
            <w:tcW w:w="1409" w:type="dxa"/>
            <w:tcBorders>
              <w:top w:val="nil"/>
              <w:left w:val="nil"/>
              <w:bottom w:val="nil"/>
              <w:right w:val="nil"/>
            </w:tcBorders>
          </w:tcPr>
          <w:p w:rsidR="002C1A54" w:rsidRDefault="002C1A54">
            <w:pPr>
              <w:pStyle w:val="ConsPlusNormal"/>
              <w:jc w:val="center"/>
            </w:pPr>
            <w:r>
              <w:t>17258</w:t>
            </w:r>
          </w:p>
        </w:tc>
        <w:tc>
          <w:tcPr>
            <w:tcW w:w="1409" w:type="dxa"/>
            <w:tcBorders>
              <w:top w:val="nil"/>
              <w:left w:val="nil"/>
              <w:bottom w:val="nil"/>
              <w:right w:val="nil"/>
            </w:tcBorders>
          </w:tcPr>
          <w:p w:rsidR="002C1A54" w:rsidRDefault="002C1A54">
            <w:pPr>
              <w:pStyle w:val="ConsPlusNormal"/>
              <w:jc w:val="center"/>
            </w:pPr>
            <w:r>
              <w:t>23477,3</w:t>
            </w:r>
          </w:p>
        </w:tc>
        <w:tc>
          <w:tcPr>
            <w:tcW w:w="1409" w:type="dxa"/>
            <w:tcBorders>
              <w:top w:val="nil"/>
              <w:left w:val="nil"/>
              <w:bottom w:val="nil"/>
              <w:right w:val="nil"/>
            </w:tcBorders>
          </w:tcPr>
          <w:p w:rsidR="002C1A54" w:rsidRDefault="002C1A54">
            <w:pPr>
              <w:pStyle w:val="ConsPlusNormal"/>
              <w:jc w:val="center"/>
            </w:pPr>
            <w:r>
              <w:t>15725,7</w:t>
            </w:r>
          </w:p>
        </w:tc>
        <w:tc>
          <w:tcPr>
            <w:tcW w:w="1409" w:type="dxa"/>
            <w:tcBorders>
              <w:top w:val="nil"/>
              <w:left w:val="nil"/>
              <w:bottom w:val="nil"/>
              <w:right w:val="nil"/>
            </w:tcBorders>
          </w:tcPr>
          <w:p w:rsidR="002C1A54" w:rsidRDefault="002C1A54">
            <w:pPr>
              <w:pStyle w:val="ConsPlusNormal"/>
              <w:jc w:val="center"/>
            </w:pPr>
            <w:r>
              <w:t>27453,4</w:t>
            </w:r>
          </w:p>
        </w:tc>
        <w:tc>
          <w:tcPr>
            <w:tcW w:w="1409" w:type="dxa"/>
            <w:tcBorders>
              <w:top w:val="nil"/>
              <w:left w:val="nil"/>
              <w:bottom w:val="nil"/>
              <w:right w:val="nil"/>
            </w:tcBorders>
          </w:tcPr>
          <w:p w:rsidR="002C1A54" w:rsidRDefault="002C1A54">
            <w:pPr>
              <w:pStyle w:val="ConsPlusNormal"/>
              <w:jc w:val="center"/>
            </w:pPr>
            <w:r>
              <w:t>27565,7</w:t>
            </w:r>
          </w:p>
        </w:tc>
        <w:tc>
          <w:tcPr>
            <w:tcW w:w="1418" w:type="dxa"/>
            <w:tcBorders>
              <w:top w:val="nil"/>
              <w:left w:val="nil"/>
              <w:bottom w:val="nil"/>
              <w:right w:val="nil"/>
            </w:tcBorders>
          </w:tcPr>
          <w:p w:rsidR="002C1A54" w:rsidRDefault="002C1A54">
            <w:pPr>
              <w:pStyle w:val="ConsPlusNormal"/>
              <w:jc w:val="center"/>
            </w:pPr>
            <w:r>
              <w:t>28581,1</w:t>
            </w:r>
          </w:p>
        </w:tc>
      </w:tr>
      <w:tr w:rsidR="002C1A54">
        <w:tblPrEx>
          <w:tblBorders>
            <w:insideH w:val="none" w:sz="0" w:space="0" w:color="auto"/>
            <w:insideV w:val="none" w:sz="0" w:space="0" w:color="auto"/>
          </w:tblBorders>
        </w:tblPrEx>
        <w:tc>
          <w:tcPr>
            <w:tcW w:w="2042" w:type="dxa"/>
            <w:vMerge/>
            <w:tcBorders>
              <w:top w:val="single" w:sz="4" w:space="0" w:color="auto"/>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Росжелдор</w:t>
            </w:r>
          </w:p>
        </w:tc>
        <w:tc>
          <w:tcPr>
            <w:tcW w:w="567" w:type="dxa"/>
            <w:tcBorders>
              <w:top w:val="nil"/>
              <w:left w:val="nil"/>
              <w:bottom w:val="nil"/>
              <w:right w:val="nil"/>
            </w:tcBorders>
          </w:tcPr>
          <w:p w:rsidR="002C1A54" w:rsidRDefault="002C1A54">
            <w:pPr>
              <w:pStyle w:val="ConsPlusNormal"/>
              <w:jc w:val="center"/>
            </w:pPr>
            <w:r>
              <w:t>109</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12360,3</w:t>
            </w:r>
          </w:p>
        </w:tc>
        <w:tc>
          <w:tcPr>
            <w:tcW w:w="1409" w:type="dxa"/>
            <w:tcBorders>
              <w:top w:val="nil"/>
              <w:left w:val="nil"/>
              <w:bottom w:val="nil"/>
              <w:right w:val="nil"/>
            </w:tcBorders>
          </w:tcPr>
          <w:p w:rsidR="002C1A54" w:rsidRDefault="002C1A54">
            <w:pPr>
              <w:pStyle w:val="ConsPlusNormal"/>
              <w:jc w:val="center"/>
            </w:pPr>
            <w:r>
              <w:t>27713</w:t>
            </w:r>
          </w:p>
        </w:tc>
        <w:tc>
          <w:tcPr>
            <w:tcW w:w="1409" w:type="dxa"/>
            <w:tcBorders>
              <w:top w:val="nil"/>
              <w:left w:val="nil"/>
              <w:bottom w:val="nil"/>
              <w:right w:val="nil"/>
            </w:tcBorders>
          </w:tcPr>
          <w:p w:rsidR="002C1A54" w:rsidRDefault="002C1A54">
            <w:pPr>
              <w:pStyle w:val="ConsPlusNormal"/>
              <w:jc w:val="center"/>
            </w:pPr>
            <w:r>
              <w:t>12741,4</w:t>
            </w:r>
          </w:p>
        </w:tc>
        <w:tc>
          <w:tcPr>
            <w:tcW w:w="1409" w:type="dxa"/>
            <w:tcBorders>
              <w:top w:val="nil"/>
              <w:left w:val="nil"/>
              <w:bottom w:val="nil"/>
              <w:right w:val="nil"/>
            </w:tcBorders>
          </w:tcPr>
          <w:p w:rsidR="002C1A54" w:rsidRDefault="002C1A54">
            <w:pPr>
              <w:pStyle w:val="ConsPlusNormal"/>
              <w:jc w:val="center"/>
            </w:pPr>
            <w:r>
              <w:t>24353,9</w:t>
            </w:r>
          </w:p>
        </w:tc>
        <w:tc>
          <w:tcPr>
            <w:tcW w:w="1409" w:type="dxa"/>
            <w:tcBorders>
              <w:top w:val="nil"/>
              <w:left w:val="nil"/>
              <w:bottom w:val="nil"/>
              <w:right w:val="nil"/>
            </w:tcBorders>
          </w:tcPr>
          <w:p w:rsidR="002C1A54" w:rsidRDefault="002C1A54">
            <w:pPr>
              <w:pStyle w:val="ConsPlusNormal"/>
              <w:jc w:val="center"/>
            </w:pPr>
            <w:r>
              <w:t>11362,2</w:t>
            </w:r>
          </w:p>
        </w:tc>
        <w:tc>
          <w:tcPr>
            <w:tcW w:w="1409" w:type="dxa"/>
            <w:tcBorders>
              <w:top w:val="nil"/>
              <w:left w:val="nil"/>
              <w:bottom w:val="nil"/>
              <w:right w:val="nil"/>
            </w:tcBorders>
          </w:tcPr>
          <w:p w:rsidR="002C1A54" w:rsidRDefault="002C1A54">
            <w:pPr>
              <w:pStyle w:val="ConsPlusNormal"/>
              <w:jc w:val="center"/>
            </w:pPr>
            <w:r>
              <w:t>26539,2</w:t>
            </w:r>
          </w:p>
        </w:tc>
        <w:tc>
          <w:tcPr>
            <w:tcW w:w="1409" w:type="dxa"/>
            <w:tcBorders>
              <w:top w:val="nil"/>
              <w:left w:val="nil"/>
              <w:bottom w:val="nil"/>
              <w:right w:val="nil"/>
            </w:tcBorders>
          </w:tcPr>
          <w:p w:rsidR="002C1A54" w:rsidRDefault="002C1A54">
            <w:pPr>
              <w:pStyle w:val="ConsPlusNormal"/>
              <w:jc w:val="center"/>
            </w:pPr>
            <w:r>
              <w:t>10812,6</w:t>
            </w:r>
          </w:p>
        </w:tc>
        <w:tc>
          <w:tcPr>
            <w:tcW w:w="1409" w:type="dxa"/>
            <w:tcBorders>
              <w:top w:val="nil"/>
              <w:left w:val="nil"/>
              <w:bottom w:val="nil"/>
              <w:right w:val="nil"/>
            </w:tcBorders>
          </w:tcPr>
          <w:p w:rsidR="002C1A54" w:rsidRDefault="002C1A54">
            <w:pPr>
              <w:pStyle w:val="ConsPlusNormal"/>
              <w:jc w:val="center"/>
            </w:pPr>
            <w:r>
              <w:t>27773,8</w:t>
            </w:r>
          </w:p>
        </w:tc>
        <w:tc>
          <w:tcPr>
            <w:tcW w:w="1409" w:type="dxa"/>
            <w:tcBorders>
              <w:top w:val="nil"/>
              <w:left w:val="nil"/>
              <w:bottom w:val="nil"/>
              <w:right w:val="nil"/>
            </w:tcBorders>
          </w:tcPr>
          <w:p w:rsidR="002C1A54" w:rsidRDefault="002C1A54">
            <w:pPr>
              <w:pStyle w:val="ConsPlusNormal"/>
              <w:jc w:val="center"/>
            </w:pPr>
            <w:r>
              <w:t>28017,6</w:t>
            </w:r>
          </w:p>
        </w:tc>
        <w:tc>
          <w:tcPr>
            <w:tcW w:w="1418" w:type="dxa"/>
            <w:tcBorders>
              <w:top w:val="nil"/>
              <w:left w:val="nil"/>
              <w:bottom w:val="nil"/>
              <w:right w:val="nil"/>
            </w:tcBorders>
          </w:tcPr>
          <w:p w:rsidR="002C1A54" w:rsidRDefault="002C1A54">
            <w:pPr>
              <w:pStyle w:val="ConsPlusNormal"/>
              <w:jc w:val="center"/>
            </w:pPr>
            <w:r>
              <w:t>29023,5</w:t>
            </w:r>
          </w:p>
        </w:tc>
      </w:tr>
      <w:tr w:rsidR="002C1A54">
        <w:tblPrEx>
          <w:tblBorders>
            <w:insideH w:val="none" w:sz="0" w:space="0" w:color="auto"/>
            <w:insideV w:val="none" w:sz="0" w:space="0" w:color="auto"/>
          </w:tblBorders>
        </w:tblPrEx>
        <w:tc>
          <w:tcPr>
            <w:tcW w:w="2042" w:type="dxa"/>
            <w:vMerge/>
            <w:tcBorders>
              <w:top w:val="single" w:sz="4" w:space="0" w:color="auto"/>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Росморречфлот</w:t>
            </w:r>
          </w:p>
        </w:tc>
        <w:tc>
          <w:tcPr>
            <w:tcW w:w="567" w:type="dxa"/>
            <w:tcBorders>
              <w:top w:val="nil"/>
              <w:left w:val="nil"/>
              <w:bottom w:val="nil"/>
              <w:right w:val="nil"/>
            </w:tcBorders>
          </w:tcPr>
          <w:p w:rsidR="002C1A54" w:rsidRDefault="002C1A54">
            <w:pPr>
              <w:pStyle w:val="ConsPlusNormal"/>
              <w:jc w:val="center"/>
            </w:pPr>
            <w:r>
              <w:t>110</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1753,2</w:t>
            </w:r>
          </w:p>
        </w:tc>
        <w:tc>
          <w:tcPr>
            <w:tcW w:w="1409" w:type="dxa"/>
            <w:tcBorders>
              <w:top w:val="nil"/>
              <w:left w:val="nil"/>
              <w:bottom w:val="nil"/>
              <w:right w:val="nil"/>
            </w:tcBorders>
          </w:tcPr>
          <w:p w:rsidR="002C1A54" w:rsidRDefault="002C1A54">
            <w:pPr>
              <w:pStyle w:val="ConsPlusNormal"/>
              <w:jc w:val="center"/>
            </w:pPr>
            <w:r>
              <w:t>7352,2</w:t>
            </w:r>
          </w:p>
        </w:tc>
        <w:tc>
          <w:tcPr>
            <w:tcW w:w="1409" w:type="dxa"/>
            <w:tcBorders>
              <w:top w:val="nil"/>
              <w:left w:val="nil"/>
              <w:bottom w:val="nil"/>
              <w:right w:val="nil"/>
            </w:tcBorders>
          </w:tcPr>
          <w:p w:rsidR="002C1A54" w:rsidRDefault="002C1A54">
            <w:pPr>
              <w:pStyle w:val="ConsPlusNormal"/>
              <w:jc w:val="center"/>
            </w:pPr>
            <w:r>
              <w:t>1839,7</w:t>
            </w:r>
          </w:p>
        </w:tc>
        <w:tc>
          <w:tcPr>
            <w:tcW w:w="1409" w:type="dxa"/>
            <w:tcBorders>
              <w:top w:val="nil"/>
              <w:left w:val="nil"/>
              <w:bottom w:val="nil"/>
              <w:right w:val="nil"/>
            </w:tcBorders>
          </w:tcPr>
          <w:p w:rsidR="002C1A54" w:rsidRDefault="002C1A54">
            <w:pPr>
              <w:pStyle w:val="ConsPlusNormal"/>
              <w:jc w:val="center"/>
            </w:pPr>
            <w:r>
              <w:t>6339,2</w:t>
            </w:r>
          </w:p>
        </w:tc>
        <w:tc>
          <w:tcPr>
            <w:tcW w:w="1409" w:type="dxa"/>
            <w:tcBorders>
              <w:top w:val="nil"/>
              <w:left w:val="nil"/>
              <w:bottom w:val="nil"/>
              <w:right w:val="nil"/>
            </w:tcBorders>
          </w:tcPr>
          <w:p w:rsidR="002C1A54" w:rsidRDefault="002C1A54">
            <w:pPr>
              <w:pStyle w:val="ConsPlusNormal"/>
              <w:jc w:val="center"/>
            </w:pPr>
            <w:r>
              <w:t>1611,1</w:t>
            </w:r>
          </w:p>
        </w:tc>
        <w:tc>
          <w:tcPr>
            <w:tcW w:w="1409" w:type="dxa"/>
            <w:tcBorders>
              <w:top w:val="nil"/>
              <w:left w:val="nil"/>
              <w:bottom w:val="nil"/>
              <w:right w:val="nil"/>
            </w:tcBorders>
          </w:tcPr>
          <w:p w:rsidR="002C1A54" w:rsidRDefault="002C1A54">
            <w:pPr>
              <w:pStyle w:val="ConsPlusNormal"/>
              <w:jc w:val="center"/>
            </w:pPr>
            <w:r>
              <w:t>7243,3</w:t>
            </w:r>
          </w:p>
        </w:tc>
        <w:tc>
          <w:tcPr>
            <w:tcW w:w="1409" w:type="dxa"/>
            <w:tcBorders>
              <w:top w:val="nil"/>
              <w:left w:val="nil"/>
              <w:bottom w:val="nil"/>
              <w:right w:val="nil"/>
            </w:tcBorders>
          </w:tcPr>
          <w:p w:rsidR="002C1A54" w:rsidRDefault="002C1A54">
            <w:pPr>
              <w:pStyle w:val="ConsPlusNormal"/>
              <w:jc w:val="center"/>
            </w:pPr>
            <w:r>
              <w:t>1560</w:t>
            </w:r>
          </w:p>
        </w:tc>
        <w:tc>
          <w:tcPr>
            <w:tcW w:w="1409" w:type="dxa"/>
            <w:tcBorders>
              <w:top w:val="nil"/>
              <w:left w:val="nil"/>
              <w:bottom w:val="nil"/>
              <w:right w:val="nil"/>
            </w:tcBorders>
          </w:tcPr>
          <w:p w:rsidR="002C1A54" w:rsidRDefault="002C1A54">
            <w:pPr>
              <w:pStyle w:val="ConsPlusNormal"/>
              <w:jc w:val="center"/>
            </w:pPr>
            <w:r>
              <w:t>7932,9</w:t>
            </w:r>
          </w:p>
        </w:tc>
        <w:tc>
          <w:tcPr>
            <w:tcW w:w="1409" w:type="dxa"/>
            <w:tcBorders>
              <w:top w:val="nil"/>
              <w:left w:val="nil"/>
              <w:bottom w:val="nil"/>
              <w:right w:val="nil"/>
            </w:tcBorders>
          </w:tcPr>
          <w:p w:rsidR="002C1A54" w:rsidRDefault="002C1A54">
            <w:pPr>
              <w:pStyle w:val="ConsPlusNormal"/>
              <w:jc w:val="center"/>
            </w:pPr>
            <w:r>
              <w:t>8009,1</w:t>
            </w:r>
          </w:p>
        </w:tc>
        <w:tc>
          <w:tcPr>
            <w:tcW w:w="1418" w:type="dxa"/>
            <w:tcBorders>
              <w:top w:val="nil"/>
              <w:left w:val="nil"/>
              <w:bottom w:val="nil"/>
              <w:right w:val="nil"/>
            </w:tcBorders>
          </w:tcPr>
          <w:p w:rsidR="002C1A54" w:rsidRDefault="002C1A54">
            <w:pPr>
              <w:pStyle w:val="ConsPlusNormal"/>
              <w:jc w:val="center"/>
            </w:pPr>
            <w:r>
              <w:t>8318,8</w:t>
            </w:r>
          </w:p>
        </w:tc>
      </w:tr>
      <w:tr w:rsidR="002C1A54">
        <w:tblPrEx>
          <w:tblBorders>
            <w:insideH w:val="none" w:sz="0" w:space="0" w:color="auto"/>
            <w:insideV w:val="none" w:sz="0" w:space="0" w:color="auto"/>
          </w:tblBorders>
        </w:tblPrEx>
        <w:tc>
          <w:tcPr>
            <w:tcW w:w="2042" w:type="dxa"/>
            <w:vMerge/>
            <w:tcBorders>
              <w:top w:val="single" w:sz="4" w:space="0" w:color="auto"/>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Роспечать</w:t>
            </w:r>
          </w:p>
        </w:tc>
        <w:tc>
          <w:tcPr>
            <w:tcW w:w="567" w:type="dxa"/>
            <w:tcBorders>
              <w:top w:val="nil"/>
              <w:left w:val="nil"/>
              <w:bottom w:val="nil"/>
              <w:right w:val="nil"/>
            </w:tcBorders>
          </w:tcPr>
          <w:p w:rsidR="002C1A54" w:rsidRDefault="002C1A54">
            <w:pPr>
              <w:pStyle w:val="ConsPlusNormal"/>
              <w:jc w:val="center"/>
            </w:pPr>
            <w:r>
              <w:t>135</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337441,6</w:t>
            </w:r>
          </w:p>
        </w:tc>
        <w:tc>
          <w:tcPr>
            <w:tcW w:w="1409" w:type="dxa"/>
            <w:tcBorders>
              <w:top w:val="nil"/>
              <w:left w:val="nil"/>
              <w:bottom w:val="nil"/>
              <w:right w:val="nil"/>
            </w:tcBorders>
          </w:tcPr>
          <w:p w:rsidR="002C1A54" w:rsidRDefault="002C1A54">
            <w:pPr>
              <w:pStyle w:val="ConsPlusNormal"/>
              <w:jc w:val="center"/>
            </w:pPr>
            <w:r>
              <w:t>336818,1</w:t>
            </w:r>
          </w:p>
        </w:tc>
        <w:tc>
          <w:tcPr>
            <w:tcW w:w="1409" w:type="dxa"/>
            <w:tcBorders>
              <w:top w:val="nil"/>
              <w:left w:val="nil"/>
              <w:bottom w:val="nil"/>
              <w:right w:val="nil"/>
            </w:tcBorders>
          </w:tcPr>
          <w:p w:rsidR="002C1A54" w:rsidRDefault="002C1A54">
            <w:pPr>
              <w:pStyle w:val="ConsPlusNormal"/>
              <w:jc w:val="center"/>
            </w:pPr>
            <w:r>
              <w:t>359888,8</w:t>
            </w:r>
          </w:p>
        </w:tc>
        <w:tc>
          <w:tcPr>
            <w:tcW w:w="1409" w:type="dxa"/>
            <w:tcBorders>
              <w:top w:val="nil"/>
              <w:left w:val="nil"/>
              <w:bottom w:val="nil"/>
              <w:right w:val="nil"/>
            </w:tcBorders>
          </w:tcPr>
          <w:p w:rsidR="002C1A54" w:rsidRDefault="002C1A54">
            <w:pPr>
              <w:pStyle w:val="ConsPlusNormal"/>
              <w:jc w:val="center"/>
            </w:pPr>
            <w:r>
              <w:t>323836,5</w:t>
            </w:r>
          </w:p>
        </w:tc>
        <w:tc>
          <w:tcPr>
            <w:tcW w:w="1409" w:type="dxa"/>
            <w:tcBorders>
              <w:top w:val="nil"/>
              <w:left w:val="nil"/>
              <w:bottom w:val="nil"/>
              <w:right w:val="nil"/>
            </w:tcBorders>
          </w:tcPr>
          <w:p w:rsidR="002C1A54" w:rsidRDefault="002C1A54">
            <w:pPr>
              <w:pStyle w:val="ConsPlusNormal"/>
              <w:jc w:val="center"/>
            </w:pPr>
            <w:r>
              <w:t>336335,3</w:t>
            </w:r>
          </w:p>
        </w:tc>
        <w:tc>
          <w:tcPr>
            <w:tcW w:w="1409" w:type="dxa"/>
            <w:tcBorders>
              <w:top w:val="nil"/>
              <w:left w:val="nil"/>
              <w:bottom w:val="nil"/>
              <w:right w:val="nil"/>
            </w:tcBorders>
          </w:tcPr>
          <w:p w:rsidR="002C1A54" w:rsidRDefault="002C1A54">
            <w:pPr>
              <w:pStyle w:val="ConsPlusNormal"/>
              <w:jc w:val="center"/>
            </w:pPr>
            <w:r>
              <w:t>295291,8</w:t>
            </w:r>
          </w:p>
        </w:tc>
        <w:tc>
          <w:tcPr>
            <w:tcW w:w="1409" w:type="dxa"/>
            <w:tcBorders>
              <w:top w:val="nil"/>
              <w:left w:val="nil"/>
              <w:bottom w:val="nil"/>
              <w:right w:val="nil"/>
            </w:tcBorders>
          </w:tcPr>
          <w:p w:rsidR="002C1A54" w:rsidRDefault="002C1A54">
            <w:pPr>
              <w:pStyle w:val="ConsPlusNormal"/>
              <w:jc w:val="center"/>
            </w:pPr>
            <w:r>
              <w:t>284691</w:t>
            </w:r>
          </w:p>
        </w:tc>
        <w:tc>
          <w:tcPr>
            <w:tcW w:w="1409" w:type="dxa"/>
            <w:tcBorders>
              <w:top w:val="nil"/>
              <w:left w:val="nil"/>
              <w:bottom w:val="nil"/>
              <w:right w:val="nil"/>
            </w:tcBorders>
          </w:tcPr>
          <w:p w:rsidR="002C1A54" w:rsidRDefault="002C1A54">
            <w:pPr>
              <w:pStyle w:val="ConsPlusNormal"/>
              <w:jc w:val="center"/>
            </w:pPr>
            <w:r>
              <w:t>270186,8</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single" w:sz="4" w:space="0" w:color="auto"/>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Росархив</w:t>
            </w:r>
          </w:p>
        </w:tc>
        <w:tc>
          <w:tcPr>
            <w:tcW w:w="567" w:type="dxa"/>
            <w:tcBorders>
              <w:top w:val="nil"/>
              <w:left w:val="nil"/>
              <w:bottom w:val="nil"/>
              <w:right w:val="nil"/>
            </w:tcBorders>
          </w:tcPr>
          <w:p w:rsidR="002C1A54" w:rsidRDefault="002C1A54">
            <w:pPr>
              <w:pStyle w:val="ConsPlusNormal"/>
              <w:jc w:val="center"/>
            </w:pPr>
            <w:r>
              <w:t>155</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1791937</w:t>
            </w:r>
          </w:p>
        </w:tc>
        <w:tc>
          <w:tcPr>
            <w:tcW w:w="1409" w:type="dxa"/>
            <w:tcBorders>
              <w:top w:val="nil"/>
              <w:left w:val="nil"/>
              <w:bottom w:val="nil"/>
              <w:right w:val="nil"/>
            </w:tcBorders>
          </w:tcPr>
          <w:p w:rsidR="002C1A54" w:rsidRDefault="002C1A54">
            <w:pPr>
              <w:pStyle w:val="ConsPlusNormal"/>
              <w:jc w:val="center"/>
            </w:pPr>
            <w:r>
              <w:t>2209771</w:t>
            </w:r>
          </w:p>
        </w:tc>
        <w:tc>
          <w:tcPr>
            <w:tcW w:w="1409" w:type="dxa"/>
            <w:tcBorders>
              <w:top w:val="nil"/>
              <w:left w:val="nil"/>
              <w:bottom w:val="nil"/>
              <w:right w:val="nil"/>
            </w:tcBorders>
          </w:tcPr>
          <w:p w:rsidR="002C1A54" w:rsidRDefault="002C1A54">
            <w:pPr>
              <w:pStyle w:val="ConsPlusNormal"/>
              <w:jc w:val="center"/>
            </w:pPr>
            <w:r>
              <w:t>1832297,4</w:t>
            </w:r>
          </w:p>
        </w:tc>
        <w:tc>
          <w:tcPr>
            <w:tcW w:w="1409" w:type="dxa"/>
            <w:tcBorders>
              <w:top w:val="nil"/>
              <w:left w:val="nil"/>
              <w:bottom w:val="nil"/>
              <w:right w:val="nil"/>
            </w:tcBorders>
          </w:tcPr>
          <w:p w:rsidR="002C1A54" w:rsidRDefault="002C1A54">
            <w:pPr>
              <w:pStyle w:val="ConsPlusNormal"/>
              <w:jc w:val="center"/>
            </w:pPr>
            <w:r>
              <w:t>1966571,6</w:t>
            </w:r>
          </w:p>
        </w:tc>
        <w:tc>
          <w:tcPr>
            <w:tcW w:w="1409" w:type="dxa"/>
            <w:tcBorders>
              <w:top w:val="nil"/>
              <w:left w:val="nil"/>
              <w:bottom w:val="nil"/>
              <w:right w:val="nil"/>
            </w:tcBorders>
          </w:tcPr>
          <w:p w:rsidR="002C1A54" w:rsidRDefault="002C1A54">
            <w:pPr>
              <w:pStyle w:val="ConsPlusNormal"/>
              <w:jc w:val="center"/>
            </w:pPr>
            <w:r>
              <w:t>2103370,2</w:t>
            </w:r>
          </w:p>
        </w:tc>
        <w:tc>
          <w:tcPr>
            <w:tcW w:w="1409" w:type="dxa"/>
            <w:tcBorders>
              <w:top w:val="nil"/>
              <w:left w:val="nil"/>
              <w:bottom w:val="nil"/>
              <w:right w:val="nil"/>
            </w:tcBorders>
          </w:tcPr>
          <w:p w:rsidR="002C1A54" w:rsidRDefault="002C1A54">
            <w:pPr>
              <w:pStyle w:val="ConsPlusNormal"/>
              <w:jc w:val="center"/>
            </w:pPr>
            <w:r>
              <w:t>2509670,9</w:t>
            </w:r>
          </w:p>
        </w:tc>
        <w:tc>
          <w:tcPr>
            <w:tcW w:w="1409" w:type="dxa"/>
            <w:tcBorders>
              <w:top w:val="nil"/>
              <w:left w:val="nil"/>
              <w:bottom w:val="nil"/>
              <w:right w:val="nil"/>
            </w:tcBorders>
          </w:tcPr>
          <w:p w:rsidR="002C1A54" w:rsidRDefault="002C1A54">
            <w:pPr>
              <w:pStyle w:val="ConsPlusNormal"/>
              <w:jc w:val="center"/>
            </w:pPr>
            <w:r>
              <w:t>1895579,7</w:t>
            </w:r>
          </w:p>
        </w:tc>
        <w:tc>
          <w:tcPr>
            <w:tcW w:w="1409" w:type="dxa"/>
            <w:tcBorders>
              <w:top w:val="nil"/>
              <w:left w:val="nil"/>
              <w:bottom w:val="nil"/>
              <w:right w:val="nil"/>
            </w:tcBorders>
          </w:tcPr>
          <w:p w:rsidR="002C1A54" w:rsidRDefault="002C1A54">
            <w:pPr>
              <w:pStyle w:val="ConsPlusNormal"/>
              <w:jc w:val="center"/>
            </w:pPr>
            <w:r>
              <w:t>606048,3</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single" w:sz="4" w:space="0" w:color="auto"/>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Росгидромет</w:t>
            </w:r>
          </w:p>
        </w:tc>
        <w:tc>
          <w:tcPr>
            <w:tcW w:w="567" w:type="dxa"/>
            <w:tcBorders>
              <w:top w:val="nil"/>
              <w:left w:val="nil"/>
              <w:bottom w:val="nil"/>
              <w:right w:val="nil"/>
            </w:tcBorders>
          </w:tcPr>
          <w:p w:rsidR="002C1A54" w:rsidRDefault="002C1A54">
            <w:pPr>
              <w:pStyle w:val="ConsPlusNormal"/>
              <w:jc w:val="center"/>
            </w:pPr>
            <w:r>
              <w:t>169</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9634,1</w:t>
            </w:r>
          </w:p>
        </w:tc>
        <w:tc>
          <w:tcPr>
            <w:tcW w:w="1409" w:type="dxa"/>
            <w:tcBorders>
              <w:top w:val="nil"/>
              <w:left w:val="nil"/>
              <w:bottom w:val="nil"/>
              <w:right w:val="nil"/>
            </w:tcBorders>
          </w:tcPr>
          <w:p w:rsidR="002C1A54" w:rsidRDefault="002C1A54">
            <w:pPr>
              <w:pStyle w:val="ConsPlusNormal"/>
              <w:jc w:val="center"/>
            </w:pPr>
            <w:r>
              <w:t>13620,4</w:t>
            </w:r>
          </w:p>
        </w:tc>
        <w:tc>
          <w:tcPr>
            <w:tcW w:w="1409" w:type="dxa"/>
            <w:tcBorders>
              <w:top w:val="nil"/>
              <w:left w:val="nil"/>
              <w:bottom w:val="nil"/>
              <w:right w:val="nil"/>
            </w:tcBorders>
          </w:tcPr>
          <w:p w:rsidR="002C1A54" w:rsidRDefault="002C1A54">
            <w:pPr>
              <w:pStyle w:val="ConsPlusNormal"/>
              <w:jc w:val="center"/>
            </w:pPr>
            <w:r>
              <w:t>9900,1</w:t>
            </w:r>
          </w:p>
        </w:tc>
        <w:tc>
          <w:tcPr>
            <w:tcW w:w="1409" w:type="dxa"/>
            <w:tcBorders>
              <w:top w:val="nil"/>
              <w:left w:val="nil"/>
              <w:bottom w:val="nil"/>
              <w:right w:val="nil"/>
            </w:tcBorders>
          </w:tcPr>
          <w:p w:rsidR="002C1A54" w:rsidRDefault="002C1A54">
            <w:pPr>
              <w:pStyle w:val="ConsPlusNormal"/>
              <w:jc w:val="center"/>
            </w:pPr>
            <w:r>
              <w:t>12178,4</w:t>
            </w:r>
          </w:p>
        </w:tc>
        <w:tc>
          <w:tcPr>
            <w:tcW w:w="1409" w:type="dxa"/>
            <w:tcBorders>
              <w:top w:val="nil"/>
              <w:left w:val="nil"/>
              <w:bottom w:val="nil"/>
              <w:right w:val="nil"/>
            </w:tcBorders>
          </w:tcPr>
          <w:p w:rsidR="002C1A54" w:rsidRDefault="002C1A54">
            <w:pPr>
              <w:pStyle w:val="ConsPlusNormal"/>
              <w:jc w:val="center"/>
            </w:pPr>
            <w:r>
              <w:t>8662,8</w:t>
            </w:r>
          </w:p>
        </w:tc>
        <w:tc>
          <w:tcPr>
            <w:tcW w:w="1409" w:type="dxa"/>
            <w:tcBorders>
              <w:top w:val="nil"/>
              <w:left w:val="nil"/>
              <w:bottom w:val="nil"/>
              <w:right w:val="nil"/>
            </w:tcBorders>
          </w:tcPr>
          <w:p w:rsidR="002C1A54" w:rsidRDefault="002C1A54">
            <w:pPr>
              <w:pStyle w:val="ConsPlusNormal"/>
              <w:jc w:val="center"/>
            </w:pPr>
            <w:r>
              <w:t>12349,7</w:t>
            </w:r>
          </w:p>
        </w:tc>
        <w:tc>
          <w:tcPr>
            <w:tcW w:w="1409" w:type="dxa"/>
            <w:tcBorders>
              <w:top w:val="nil"/>
              <w:left w:val="nil"/>
              <w:bottom w:val="nil"/>
              <w:right w:val="nil"/>
            </w:tcBorders>
          </w:tcPr>
          <w:p w:rsidR="002C1A54" w:rsidRDefault="002C1A54">
            <w:pPr>
              <w:pStyle w:val="ConsPlusNormal"/>
              <w:jc w:val="center"/>
            </w:pPr>
            <w:r>
              <w:t>8194,4</w:t>
            </w:r>
          </w:p>
        </w:tc>
        <w:tc>
          <w:tcPr>
            <w:tcW w:w="1409" w:type="dxa"/>
            <w:tcBorders>
              <w:top w:val="nil"/>
              <w:left w:val="nil"/>
              <w:bottom w:val="nil"/>
              <w:right w:val="nil"/>
            </w:tcBorders>
          </w:tcPr>
          <w:p w:rsidR="002C1A54" w:rsidRDefault="002C1A54">
            <w:pPr>
              <w:pStyle w:val="ConsPlusNormal"/>
              <w:jc w:val="center"/>
            </w:pPr>
            <w:r>
              <w:t>13790</w:t>
            </w:r>
          </w:p>
        </w:tc>
        <w:tc>
          <w:tcPr>
            <w:tcW w:w="1409" w:type="dxa"/>
            <w:tcBorders>
              <w:top w:val="nil"/>
              <w:left w:val="nil"/>
              <w:bottom w:val="nil"/>
              <w:right w:val="nil"/>
            </w:tcBorders>
          </w:tcPr>
          <w:p w:rsidR="002C1A54" w:rsidRDefault="002C1A54">
            <w:pPr>
              <w:pStyle w:val="ConsPlusNormal"/>
              <w:jc w:val="center"/>
            </w:pPr>
            <w:r>
              <w:t>13875,4</w:t>
            </w:r>
          </w:p>
        </w:tc>
        <w:tc>
          <w:tcPr>
            <w:tcW w:w="1418" w:type="dxa"/>
            <w:tcBorders>
              <w:top w:val="nil"/>
              <w:left w:val="nil"/>
              <w:bottom w:val="nil"/>
              <w:right w:val="nil"/>
            </w:tcBorders>
          </w:tcPr>
          <w:p w:rsidR="002C1A54" w:rsidRDefault="002C1A54">
            <w:pPr>
              <w:pStyle w:val="ConsPlusNormal"/>
              <w:jc w:val="center"/>
            </w:pPr>
            <w:r>
              <w:t>14424,8</w:t>
            </w:r>
          </w:p>
        </w:tc>
      </w:tr>
      <w:tr w:rsidR="002C1A54">
        <w:tblPrEx>
          <w:tblBorders>
            <w:insideH w:val="none" w:sz="0" w:space="0" w:color="auto"/>
            <w:insideV w:val="none" w:sz="0" w:space="0" w:color="auto"/>
          </w:tblBorders>
        </w:tblPrEx>
        <w:tc>
          <w:tcPr>
            <w:tcW w:w="2042" w:type="dxa"/>
            <w:vMerge/>
            <w:tcBorders>
              <w:top w:val="single" w:sz="4" w:space="0" w:color="auto"/>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федеральное государственное бюджетное учреждение культуры "Государственный академический Большой театр России"</w:t>
            </w:r>
          </w:p>
        </w:tc>
        <w:tc>
          <w:tcPr>
            <w:tcW w:w="567" w:type="dxa"/>
            <w:tcBorders>
              <w:top w:val="nil"/>
              <w:left w:val="nil"/>
              <w:bottom w:val="nil"/>
              <w:right w:val="nil"/>
            </w:tcBorders>
          </w:tcPr>
          <w:p w:rsidR="002C1A54" w:rsidRDefault="002C1A54">
            <w:pPr>
              <w:pStyle w:val="ConsPlusNormal"/>
              <w:jc w:val="center"/>
            </w:pPr>
            <w:r>
              <w:t>409</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4134754,1</w:t>
            </w:r>
          </w:p>
        </w:tc>
        <w:tc>
          <w:tcPr>
            <w:tcW w:w="1409" w:type="dxa"/>
            <w:tcBorders>
              <w:top w:val="nil"/>
              <w:left w:val="nil"/>
              <w:bottom w:val="nil"/>
              <w:right w:val="nil"/>
            </w:tcBorders>
          </w:tcPr>
          <w:p w:rsidR="002C1A54" w:rsidRDefault="002C1A54">
            <w:pPr>
              <w:pStyle w:val="ConsPlusNormal"/>
              <w:jc w:val="center"/>
            </w:pPr>
            <w:r>
              <w:t>5158029,4</w:t>
            </w:r>
          </w:p>
        </w:tc>
        <w:tc>
          <w:tcPr>
            <w:tcW w:w="1409" w:type="dxa"/>
            <w:tcBorders>
              <w:top w:val="nil"/>
              <w:left w:val="nil"/>
              <w:bottom w:val="nil"/>
              <w:right w:val="nil"/>
            </w:tcBorders>
          </w:tcPr>
          <w:p w:rsidR="002C1A54" w:rsidRDefault="002C1A54">
            <w:pPr>
              <w:pStyle w:val="ConsPlusNormal"/>
              <w:jc w:val="center"/>
            </w:pPr>
            <w:r>
              <w:t>4437108,8</w:t>
            </w:r>
          </w:p>
        </w:tc>
        <w:tc>
          <w:tcPr>
            <w:tcW w:w="1409" w:type="dxa"/>
            <w:tcBorders>
              <w:top w:val="nil"/>
              <w:left w:val="nil"/>
              <w:bottom w:val="nil"/>
              <w:right w:val="nil"/>
            </w:tcBorders>
          </w:tcPr>
          <w:p w:rsidR="002C1A54" w:rsidRDefault="002C1A54">
            <w:pPr>
              <w:pStyle w:val="ConsPlusNormal"/>
              <w:jc w:val="center"/>
            </w:pPr>
            <w:r>
              <w:t>4458201,5</w:t>
            </w:r>
          </w:p>
        </w:tc>
        <w:tc>
          <w:tcPr>
            <w:tcW w:w="1409" w:type="dxa"/>
            <w:tcBorders>
              <w:top w:val="nil"/>
              <w:left w:val="nil"/>
              <w:bottom w:val="nil"/>
              <w:right w:val="nil"/>
            </w:tcBorders>
          </w:tcPr>
          <w:p w:rsidR="002C1A54" w:rsidRDefault="002C1A54">
            <w:pPr>
              <w:pStyle w:val="ConsPlusNormal"/>
              <w:jc w:val="center"/>
            </w:pPr>
            <w:r>
              <w:t>4182342,5</w:t>
            </w:r>
          </w:p>
        </w:tc>
        <w:tc>
          <w:tcPr>
            <w:tcW w:w="1409" w:type="dxa"/>
            <w:tcBorders>
              <w:top w:val="nil"/>
              <w:left w:val="nil"/>
              <w:bottom w:val="nil"/>
              <w:right w:val="nil"/>
            </w:tcBorders>
          </w:tcPr>
          <w:p w:rsidR="002C1A54" w:rsidRDefault="002C1A54">
            <w:pPr>
              <w:pStyle w:val="ConsPlusNormal"/>
              <w:jc w:val="center"/>
            </w:pPr>
            <w:r>
              <w:t>4719282,2</w:t>
            </w:r>
          </w:p>
        </w:tc>
        <w:tc>
          <w:tcPr>
            <w:tcW w:w="1409" w:type="dxa"/>
            <w:tcBorders>
              <w:top w:val="nil"/>
              <w:left w:val="nil"/>
              <w:bottom w:val="nil"/>
              <w:right w:val="nil"/>
            </w:tcBorders>
          </w:tcPr>
          <w:p w:rsidR="002C1A54" w:rsidRDefault="002C1A54">
            <w:pPr>
              <w:pStyle w:val="ConsPlusNormal"/>
              <w:jc w:val="center"/>
            </w:pPr>
            <w:r>
              <w:t>4050180,8</w:t>
            </w:r>
          </w:p>
        </w:tc>
        <w:tc>
          <w:tcPr>
            <w:tcW w:w="1409" w:type="dxa"/>
            <w:tcBorders>
              <w:top w:val="nil"/>
              <w:left w:val="nil"/>
              <w:bottom w:val="nil"/>
              <w:right w:val="nil"/>
            </w:tcBorders>
          </w:tcPr>
          <w:p w:rsidR="002C1A54" w:rsidRDefault="002C1A54">
            <w:pPr>
              <w:pStyle w:val="ConsPlusNormal"/>
              <w:jc w:val="center"/>
            </w:pPr>
            <w:r>
              <w:t>4693862,5</w:t>
            </w:r>
          </w:p>
        </w:tc>
        <w:tc>
          <w:tcPr>
            <w:tcW w:w="1409" w:type="dxa"/>
            <w:tcBorders>
              <w:top w:val="nil"/>
              <w:left w:val="nil"/>
              <w:bottom w:val="nil"/>
              <w:right w:val="nil"/>
            </w:tcBorders>
          </w:tcPr>
          <w:p w:rsidR="002C1A54" w:rsidRDefault="002C1A54">
            <w:pPr>
              <w:pStyle w:val="ConsPlusNormal"/>
              <w:jc w:val="center"/>
            </w:pPr>
            <w:r>
              <w:t>4714638,3</w:t>
            </w:r>
          </w:p>
        </w:tc>
        <w:tc>
          <w:tcPr>
            <w:tcW w:w="1418" w:type="dxa"/>
            <w:tcBorders>
              <w:top w:val="nil"/>
              <w:left w:val="nil"/>
              <w:bottom w:val="nil"/>
              <w:right w:val="nil"/>
            </w:tcBorders>
          </w:tcPr>
          <w:p w:rsidR="002C1A54" w:rsidRDefault="002C1A54">
            <w:pPr>
              <w:pStyle w:val="ConsPlusNormal"/>
              <w:jc w:val="center"/>
            </w:pPr>
            <w:r>
              <w:t>4792291,1</w:t>
            </w:r>
          </w:p>
        </w:tc>
      </w:tr>
      <w:tr w:rsidR="002C1A54">
        <w:tblPrEx>
          <w:tblBorders>
            <w:insideH w:val="none" w:sz="0" w:space="0" w:color="auto"/>
            <w:insideV w:val="none" w:sz="0" w:space="0" w:color="auto"/>
          </w:tblBorders>
        </w:tblPrEx>
        <w:tc>
          <w:tcPr>
            <w:tcW w:w="2042" w:type="dxa"/>
            <w:vMerge/>
            <w:tcBorders>
              <w:top w:val="single" w:sz="4" w:space="0" w:color="auto"/>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федеральное государственное учреждение культуры "Государственный фонд кинофильмов Российской Федерации"</w:t>
            </w:r>
          </w:p>
        </w:tc>
        <w:tc>
          <w:tcPr>
            <w:tcW w:w="567" w:type="dxa"/>
            <w:tcBorders>
              <w:top w:val="nil"/>
              <w:left w:val="nil"/>
              <w:bottom w:val="nil"/>
              <w:right w:val="nil"/>
            </w:tcBorders>
          </w:tcPr>
          <w:p w:rsidR="002C1A54" w:rsidRDefault="002C1A54">
            <w:pPr>
              <w:pStyle w:val="ConsPlusNormal"/>
              <w:jc w:val="center"/>
            </w:pPr>
            <w:r>
              <w:t>591</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780929,9</w:t>
            </w:r>
          </w:p>
        </w:tc>
        <w:tc>
          <w:tcPr>
            <w:tcW w:w="1409" w:type="dxa"/>
            <w:tcBorders>
              <w:top w:val="nil"/>
              <w:left w:val="nil"/>
              <w:bottom w:val="nil"/>
              <w:right w:val="nil"/>
            </w:tcBorders>
          </w:tcPr>
          <w:p w:rsidR="002C1A54" w:rsidRDefault="002C1A54">
            <w:pPr>
              <w:pStyle w:val="ConsPlusNormal"/>
              <w:jc w:val="center"/>
            </w:pPr>
            <w:r>
              <w:t>826878,4</w:t>
            </w:r>
          </w:p>
        </w:tc>
        <w:tc>
          <w:tcPr>
            <w:tcW w:w="1409" w:type="dxa"/>
            <w:tcBorders>
              <w:top w:val="nil"/>
              <w:left w:val="nil"/>
              <w:bottom w:val="nil"/>
              <w:right w:val="nil"/>
            </w:tcBorders>
          </w:tcPr>
          <w:p w:rsidR="002C1A54" w:rsidRDefault="002C1A54">
            <w:pPr>
              <w:pStyle w:val="ConsPlusNormal"/>
              <w:jc w:val="center"/>
            </w:pPr>
            <w:r>
              <w:t>807218,7</w:t>
            </w:r>
          </w:p>
        </w:tc>
        <w:tc>
          <w:tcPr>
            <w:tcW w:w="1409" w:type="dxa"/>
            <w:tcBorders>
              <w:top w:val="nil"/>
              <w:left w:val="nil"/>
              <w:bottom w:val="nil"/>
              <w:right w:val="nil"/>
            </w:tcBorders>
          </w:tcPr>
          <w:p w:rsidR="002C1A54" w:rsidRDefault="002C1A54">
            <w:pPr>
              <w:pStyle w:val="ConsPlusNormal"/>
              <w:jc w:val="center"/>
            </w:pPr>
            <w:r>
              <w:t>764926,7</w:t>
            </w:r>
          </w:p>
        </w:tc>
        <w:tc>
          <w:tcPr>
            <w:tcW w:w="1409" w:type="dxa"/>
            <w:tcBorders>
              <w:top w:val="nil"/>
              <w:left w:val="nil"/>
              <w:bottom w:val="nil"/>
              <w:right w:val="nil"/>
            </w:tcBorders>
          </w:tcPr>
          <w:p w:rsidR="002C1A54" w:rsidRDefault="002C1A54">
            <w:pPr>
              <w:pStyle w:val="ConsPlusNormal"/>
              <w:jc w:val="center"/>
            </w:pPr>
            <w:r>
              <w:t>685908,2</w:t>
            </w:r>
          </w:p>
        </w:tc>
        <w:tc>
          <w:tcPr>
            <w:tcW w:w="1409" w:type="dxa"/>
            <w:tcBorders>
              <w:top w:val="nil"/>
              <w:left w:val="nil"/>
              <w:bottom w:val="nil"/>
              <w:right w:val="nil"/>
            </w:tcBorders>
          </w:tcPr>
          <w:p w:rsidR="002C1A54" w:rsidRDefault="002C1A54">
            <w:pPr>
              <w:pStyle w:val="ConsPlusNormal"/>
              <w:jc w:val="center"/>
            </w:pPr>
            <w:r>
              <w:t>718995,1</w:t>
            </w:r>
          </w:p>
        </w:tc>
        <w:tc>
          <w:tcPr>
            <w:tcW w:w="1409" w:type="dxa"/>
            <w:tcBorders>
              <w:top w:val="nil"/>
              <w:left w:val="nil"/>
              <w:bottom w:val="nil"/>
              <w:right w:val="nil"/>
            </w:tcBorders>
          </w:tcPr>
          <w:p w:rsidR="002C1A54" w:rsidRDefault="002C1A54">
            <w:pPr>
              <w:pStyle w:val="ConsPlusNormal"/>
              <w:jc w:val="center"/>
            </w:pPr>
            <w:r>
              <w:t>610416,8</w:t>
            </w:r>
          </w:p>
        </w:tc>
        <w:tc>
          <w:tcPr>
            <w:tcW w:w="1409" w:type="dxa"/>
            <w:tcBorders>
              <w:top w:val="nil"/>
              <w:left w:val="nil"/>
              <w:bottom w:val="nil"/>
              <w:right w:val="nil"/>
            </w:tcBorders>
          </w:tcPr>
          <w:p w:rsidR="002C1A54" w:rsidRDefault="002C1A54">
            <w:pPr>
              <w:pStyle w:val="ConsPlusNormal"/>
              <w:jc w:val="center"/>
            </w:pPr>
            <w:r>
              <w:t>907356,6</w:t>
            </w:r>
          </w:p>
        </w:tc>
        <w:tc>
          <w:tcPr>
            <w:tcW w:w="1409" w:type="dxa"/>
            <w:tcBorders>
              <w:top w:val="nil"/>
              <w:left w:val="nil"/>
              <w:bottom w:val="nil"/>
              <w:right w:val="nil"/>
            </w:tcBorders>
          </w:tcPr>
          <w:p w:rsidR="002C1A54" w:rsidRDefault="002C1A54">
            <w:pPr>
              <w:pStyle w:val="ConsPlusNormal"/>
              <w:jc w:val="center"/>
            </w:pPr>
            <w:r>
              <w:t>801703,6</w:t>
            </w:r>
          </w:p>
        </w:tc>
        <w:tc>
          <w:tcPr>
            <w:tcW w:w="1418" w:type="dxa"/>
            <w:tcBorders>
              <w:top w:val="nil"/>
              <w:left w:val="nil"/>
              <w:bottom w:val="nil"/>
              <w:right w:val="nil"/>
            </w:tcBorders>
          </w:tcPr>
          <w:p w:rsidR="002C1A54" w:rsidRDefault="002C1A54">
            <w:pPr>
              <w:pStyle w:val="ConsPlusNormal"/>
              <w:jc w:val="center"/>
            </w:pPr>
            <w:r>
              <w:t>815079,5</w:t>
            </w:r>
          </w:p>
        </w:tc>
      </w:tr>
      <w:tr w:rsidR="002C1A54">
        <w:tblPrEx>
          <w:tblBorders>
            <w:insideH w:val="none" w:sz="0" w:space="0" w:color="auto"/>
            <w:insideV w:val="none" w:sz="0" w:space="0" w:color="auto"/>
          </w:tblBorders>
        </w:tblPrEx>
        <w:tc>
          <w:tcPr>
            <w:tcW w:w="2042" w:type="dxa"/>
            <w:vMerge/>
            <w:tcBorders>
              <w:top w:val="single" w:sz="4" w:space="0" w:color="auto"/>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федеральное государственное бюджетное учреждение культуры "Государственный Эрмитаж"</w:t>
            </w:r>
          </w:p>
        </w:tc>
        <w:tc>
          <w:tcPr>
            <w:tcW w:w="567" w:type="dxa"/>
            <w:tcBorders>
              <w:top w:val="nil"/>
              <w:left w:val="nil"/>
              <w:bottom w:val="nil"/>
              <w:right w:val="nil"/>
            </w:tcBorders>
          </w:tcPr>
          <w:p w:rsidR="002C1A54" w:rsidRDefault="002C1A54">
            <w:pPr>
              <w:pStyle w:val="ConsPlusNormal"/>
              <w:jc w:val="center"/>
            </w:pPr>
            <w:r>
              <w:t>597</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5583290</w:t>
            </w:r>
          </w:p>
        </w:tc>
        <w:tc>
          <w:tcPr>
            <w:tcW w:w="1409" w:type="dxa"/>
            <w:tcBorders>
              <w:top w:val="nil"/>
              <w:left w:val="nil"/>
              <w:bottom w:val="nil"/>
              <w:right w:val="nil"/>
            </w:tcBorders>
          </w:tcPr>
          <w:p w:rsidR="002C1A54" w:rsidRDefault="002C1A54">
            <w:pPr>
              <w:pStyle w:val="ConsPlusNormal"/>
              <w:jc w:val="center"/>
            </w:pPr>
            <w:r>
              <w:t>5597843,1</w:t>
            </w:r>
          </w:p>
        </w:tc>
        <w:tc>
          <w:tcPr>
            <w:tcW w:w="1409" w:type="dxa"/>
            <w:tcBorders>
              <w:top w:val="nil"/>
              <w:left w:val="nil"/>
              <w:bottom w:val="nil"/>
              <w:right w:val="nil"/>
            </w:tcBorders>
          </w:tcPr>
          <w:p w:rsidR="002C1A54" w:rsidRDefault="002C1A54">
            <w:pPr>
              <w:pStyle w:val="ConsPlusNormal"/>
              <w:jc w:val="center"/>
            </w:pPr>
            <w:r>
              <w:t>4386685</w:t>
            </w:r>
          </w:p>
        </w:tc>
        <w:tc>
          <w:tcPr>
            <w:tcW w:w="1409" w:type="dxa"/>
            <w:tcBorders>
              <w:top w:val="nil"/>
              <w:left w:val="nil"/>
              <w:bottom w:val="nil"/>
              <w:right w:val="nil"/>
            </w:tcBorders>
          </w:tcPr>
          <w:p w:rsidR="002C1A54" w:rsidRDefault="002C1A54">
            <w:pPr>
              <w:pStyle w:val="ConsPlusNormal"/>
              <w:jc w:val="center"/>
            </w:pPr>
            <w:r>
              <w:t>4164402,4</w:t>
            </w:r>
          </w:p>
        </w:tc>
        <w:tc>
          <w:tcPr>
            <w:tcW w:w="1409" w:type="dxa"/>
            <w:tcBorders>
              <w:top w:val="nil"/>
              <w:left w:val="nil"/>
              <w:bottom w:val="nil"/>
              <w:right w:val="nil"/>
            </w:tcBorders>
          </w:tcPr>
          <w:p w:rsidR="002C1A54" w:rsidRDefault="002C1A54">
            <w:pPr>
              <w:pStyle w:val="ConsPlusNormal"/>
              <w:jc w:val="center"/>
            </w:pPr>
            <w:r>
              <w:t>2910051,9</w:t>
            </w:r>
          </w:p>
        </w:tc>
        <w:tc>
          <w:tcPr>
            <w:tcW w:w="1409" w:type="dxa"/>
            <w:tcBorders>
              <w:top w:val="nil"/>
              <w:left w:val="nil"/>
              <w:bottom w:val="nil"/>
              <w:right w:val="nil"/>
            </w:tcBorders>
          </w:tcPr>
          <w:p w:rsidR="002C1A54" w:rsidRDefault="002C1A54">
            <w:pPr>
              <w:pStyle w:val="ConsPlusNormal"/>
              <w:jc w:val="center"/>
            </w:pPr>
            <w:r>
              <w:t>3076614,3</w:t>
            </w:r>
          </w:p>
        </w:tc>
        <w:tc>
          <w:tcPr>
            <w:tcW w:w="1409" w:type="dxa"/>
            <w:tcBorders>
              <w:top w:val="nil"/>
              <w:left w:val="nil"/>
              <w:bottom w:val="nil"/>
              <w:right w:val="nil"/>
            </w:tcBorders>
          </w:tcPr>
          <w:p w:rsidR="002C1A54" w:rsidRDefault="002C1A54">
            <w:pPr>
              <w:pStyle w:val="ConsPlusNormal"/>
              <w:jc w:val="center"/>
            </w:pPr>
            <w:r>
              <w:t>2543469,3</w:t>
            </w:r>
          </w:p>
        </w:tc>
        <w:tc>
          <w:tcPr>
            <w:tcW w:w="1409" w:type="dxa"/>
            <w:tcBorders>
              <w:top w:val="nil"/>
              <w:left w:val="nil"/>
              <w:bottom w:val="nil"/>
              <w:right w:val="nil"/>
            </w:tcBorders>
          </w:tcPr>
          <w:p w:rsidR="002C1A54" w:rsidRDefault="002C1A54">
            <w:pPr>
              <w:pStyle w:val="ConsPlusNormal"/>
              <w:jc w:val="center"/>
            </w:pPr>
            <w:r>
              <w:t>2729267,7</w:t>
            </w:r>
          </w:p>
        </w:tc>
        <w:tc>
          <w:tcPr>
            <w:tcW w:w="1409" w:type="dxa"/>
            <w:tcBorders>
              <w:top w:val="nil"/>
              <w:left w:val="nil"/>
              <w:bottom w:val="nil"/>
              <w:right w:val="nil"/>
            </w:tcBorders>
          </w:tcPr>
          <w:p w:rsidR="002C1A54" w:rsidRDefault="002C1A54">
            <w:pPr>
              <w:pStyle w:val="ConsPlusNormal"/>
              <w:jc w:val="center"/>
            </w:pPr>
            <w:r>
              <w:t>1857658,1</w:t>
            </w:r>
          </w:p>
        </w:tc>
        <w:tc>
          <w:tcPr>
            <w:tcW w:w="1418" w:type="dxa"/>
            <w:tcBorders>
              <w:top w:val="nil"/>
              <w:left w:val="nil"/>
              <w:bottom w:val="nil"/>
              <w:right w:val="nil"/>
            </w:tcBorders>
          </w:tcPr>
          <w:p w:rsidR="002C1A54" w:rsidRDefault="002C1A54">
            <w:pPr>
              <w:pStyle w:val="ConsPlusNormal"/>
              <w:jc w:val="center"/>
            </w:pPr>
            <w:r>
              <w:t>1890456,4</w:t>
            </w:r>
          </w:p>
        </w:tc>
      </w:tr>
      <w:tr w:rsidR="002C1A54">
        <w:tblPrEx>
          <w:tblBorders>
            <w:insideH w:val="none" w:sz="0" w:space="0" w:color="auto"/>
            <w:insideV w:val="none" w:sz="0" w:space="0" w:color="auto"/>
          </w:tblBorders>
        </w:tblPrEx>
        <w:tc>
          <w:tcPr>
            <w:tcW w:w="2042" w:type="dxa"/>
            <w:vMerge/>
            <w:tcBorders>
              <w:top w:val="single" w:sz="4" w:space="0" w:color="auto"/>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Минспорт России</w:t>
            </w:r>
          </w:p>
        </w:tc>
        <w:tc>
          <w:tcPr>
            <w:tcW w:w="567" w:type="dxa"/>
            <w:tcBorders>
              <w:top w:val="nil"/>
              <w:left w:val="nil"/>
              <w:bottom w:val="nil"/>
              <w:right w:val="nil"/>
            </w:tcBorders>
          </w:tcPr>
          <w:p w:rsidR="002C1A54" w:rsidRDefault="002C1A54">
            <w:pPr>
              <w:pStyle w:val="ConsPlusNormal"/>
              <w:jc w:val="center"/>
            </w:pPr>
            <w:r>
              <w:t>777</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42544,3</w:t>
            </w:r>
          </w:p>
        </w:tc>
        <w:tc>
          <w:tcPr>
            <w:tcW w:w="1409" w:type="dxa"/>
            <w:tcBorders>
              <w:top w:val="nil"/>
              <w:left w:val="nil"/>
              <w:bottom w:val="nil"/>
              <w:right w:val="nil"/>
            </w:tcBorders>
          </w:tcPr>
          <w:p w:rsidR="002C1A54" w:rsidRDefault="002C1A54">
            <w:pPr>
              <w:pStyle w:val="ConsPlusNormal"/>
              <w:jc w:val="center"/>
            </w:pPr>
            <w:r>
              <w:t>50255,8</w:t>
            </w:r>
          </w:p>
        </w:tc>
        <w:tc>
          <w:tcPr>
            <w:tcW w:w="1409" w:type="dxa"/>
            <w:tcBorders>
              <w:top w:val="nil"/>
              <w:left w:val="nil"/>
              <w:bottom w:val="nil"/>
              <w:right w:val="nil"/>
            </w:tcBorders>
          </w:tcPr>
          <w:p w:rsidR="002C1A54" w:rsidRDefault="002C1A54">
            <w:pPr>
              <w:pStyle w:val="ConsPlusNormal"/>
              <w:jc w:val="center"/>
            </w:pPr>
            <w:r>
              <w:t>43292,7</w:t>
            </w:r>
          </w:p>
        </w:tc>
        <w:tc>
          <w:tcPr>
            <w:tcW w:w="1409" w:type="dxa"/>
            <w:tcBorders>
              <w:top w:val="nil"/>
              <w:left w:val="nil"/>
              <w:bottom w:val="nil"/>
              <w:right w:val="nil"/>
            </w:tcBorders>
          </w:tcPr>
          <w:p w:rsidR="002C1A54" w:rsidRDefault="002C1A54">
            <w:pPr>
              <w:pStyle w:val="ConsPlusNormal"/>
              <w:jc w:val="center"/>
            </w:pPr>
            <w:r>
              <w:t>45436,2</w:t>
            </w:r>
          </w:p>
        </w:tc>
        <w:tc>
          <w:tcPr>
            <w:tcW w:w="1409" w:type="dxa"/>
            <w:tcBorders>
              <w:top w:val="nil"/>
              <w:left w:val="nil"/>
              <w:bottom w:val="nil"/>
              <w:right w:val="nil"/>
            </w:tcBorders>
          </w:tcPr>
          <w:p w:rsidR="002C1A54" w:rsidRDefault="002C1A54">
            <w:pPr>
              <w:pStyle w:val="ConsPlusNormal"/>
              <w:jc w:val="center"/>
            </w:pPr>
            <w:r>
              <w:t>138261,3</w:t>
            </w:r>
          </w:p>
        </w:tc>
        <w:tc>
          <w:tcPr>
            <w:tcW w:w="1409" w:type="dxa"/>
            <w:tcBorders>
              <w:top w:val="nil"/>
              <w:left w:val="nil"/>
              <w:bottom w:val="nil"/>
              <w:right w:val="nil"/>
            </w:tcBorders>
          </w:tcPr>
          <w:p w:rsidR="002C1A54" w:rsidRDefault="002C1A54">
            <w:pPr>
              <w:pStyle w:val="ConsPlusNormal"/>
              <w:jc w:val="center"/>
            </w:pPr>
            <w:r>
              <w:t>133674,7</w:t>
            </w:r>
          </w:p>
        </w:tc>
        <w:tc>
          <w:tcPr>
            <w:tcW w:w="1409" w:type="dxa"/>
            <w:tcBorders>
              <w:top w:val="nil"/>
              <w:left w:val="nil"/>
              <w:bottom w:val="nil"/>
              <w:right w:val="nil"/>
            </w:tcBorders>
          </w:tcPr>
          <w:p w:rsidR="002C1A54" w:rsidRDefault="002C1A54">
            <w:pPr>
              <w:pStyle w:val="ConsPlusNormal"/>
              <w:jc w:val="center"/>
            </w:pPr>
            <w:r>
              <w:t>119237,1</w:t>
            </w:r>
          </w:p>
        </w:tc>
        <w:tc>
          <w:tcPr>
            <w:tcW w:w="1409" w:type="dxa"/>
            <w:tcBorders>
              <w:top w:val="nil"/>
              <w:left w:val="nil"/>
              <w:bottom w:val="nil"/>
              <w:right w:val="nil"/>
            </w:tcBorders>
          </w:tcPr>
          <w:p w:rsidR="002C1A54" w:rsidRDefault="002C1A54">
            <w:pPr>
              <w:pStyle w:val="ConsPlusNormal"/>
              <w:jc w:val="center"/>
            </w:pPr>
            <w:r>
              <w:t>122945,6</w:t>
            </w:r>
          </w:p>
        </w:tc>
        <w:tc>
          <w:tcPr>
            <w:tcW w:w="1409" w:type="dxa"/>
            <w:tcBorders>
              <w:top w:val="nil"/>
              <w:left w:val="nil"/>
              <w:bottom w:val="nil"/>
              <w:right w:val="nil"/>
            </w:tcBorders>
          </w:tcPr>
          <w:p w:rsidR="002C1A54" w:rsidRDefault="002C1A54">
            <w:pPr>
              <w:pStyle w:val="ConsPlusNormal"/>
              <w:jc w:val="center"/>
            </w:pPr>
            <w:r>
              <w:t>123002,9</w:t>
            </w:r>
          </w:p>
        </w:tc>
        <w:tc>
          <w:tcPr>
            <w:tcW w:w="1418" w:type="dxa"/>
            <w:tcBorders>
              <w:top w:val="nil"/>
              <w:left w:val="nil"/>
              <w:bottom w:val="nil"/>
              <w:right w:val="nil"/>
            </w:tcBorders>
          </w:tcPr>
          <w:p w:rsidR="002C1A54" w:rsidRDefault="002C1A54">
            <w:pPr>
              <w:pStyle w:val="ConsPlusNormal"/>
              <w:jc w:val="center"/>
            </w:pPr>
            <w:r>
              <w:t>123949</w:t>
            </w:r>
          </w:p>
        </w:tc>
      </w:tr>
      <w:tr w:rsidR="002C1A54">
        <w:tblPrEx>
          <w:tblBorders>
            <w:insideH w:val="none" w:sz="0" w:space="0" w:color="auto"/>
            <w:insideV w:val="none" w:sz="0" w:space="0" w:color="auto"/>
          </w:tblBorders>
        </w:tblPrEx>
        <w:tc>
          <w:tcPr>
            <w:tcW w:w="2042" w:type="dxa"/>
            <w:vMerge/>
            <w:tcBorders>
              <w:top w:val="single" w:sz="4" w:space="0" w:color="auto"/>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Управление делами Президента Российской Федерации</w:t>
            </w:r>
          </w:p>
        </w:tc>
        <w:tc>
          <w:tcPr>
            <w:tcW w:w="567" w:type="dxa"/>
            <w:tcBorders>
              <w:top w:val="nil"/>
              <w:left w:val="nil"/>
              <w:bottom w:val="nil"/>
              <w:right w:val="nil"/>
            </w:tcBorders>
          </w:tcPr>
          <w:p w:rsidR="002C1A54" w:rsidRDefault="002C1A54">
            <w:pPr>
              <w:pStyle w:val="ConsPlusNormal"/>
              <w:jc w:val="center"/>
            </w:pPr>
            <w:r>
              <w:t>303</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2500</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single" w:sz="4" w:space="0" w:color="auto"/>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Минрегион России</w:t>
            </w:r>
          </w:p>
        </w:tc>
        <w:tc>
          <w:tcPr>
            <w:tcW w:w="567" w:type="dxa"/>
            <w:tcBorders>
              <w:top w:val="nil"/>
              <w:left w:val="nil"/>
              <w:bottom w:val="nil"/>
              <w:right w:val="nil"/>
            </w:tcBorders>
          </w:tcPr>
          <w:p w:rsidR="002C1A54" w:rsidRDefault="002C1A54">
            <w:pPr>
              <w:pStyle w:val="ConsPlusNormal"/>
              <w:jc w:val="center"/>
            </w:pPr>
            <w:r>
              <w:t>309</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single" w:sz="4" w:space="0" w:color="auto"/>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федеральное государственное бюджетное учреждение "Российская академия наук"</w:t>
            </w:r>
          </w:p>
        </w:tc>
        <w:tc>
          <w:tcPr>
            <w:tcW w:w="567" w:type="dxa"/>
            <w:tcBorders>
              <w:top w:val="nil"/>
              <w:left w:val="nil"/>
              <w:bottom w:val="nil"/>
              <w:right w:val="nil"/>
            </w:tcBorders>
          </w:tcPr>
          <w:p w:rsidR="002C1A54" w:rsidRDefault="002C1A54">
            <w:pPr>
              <w:pStyle w:val="ConsPlusNormal"/>
              <w:jc w:val="center"/>
            </w:pPr>
            <w:r>
              <w:t>319</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single" w:sz="4" w:space="0" w:color="auto"/>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Госстрой</w:t>
            </w:r>
          </w:p>
        </w:tc>
        <w:tc>
          <w:tcPr>
            <w:tcW w:w="567" w:type="dxa"/>
            <w:tcBorders>
              <w:top w:val="nil"/>
              <w:left w:val="nil"/>
              <w:bottom w:val="nil"/>
              <w:right w:val="nil"/>
            </w:tcBorders>
          </w:tcPr>
          <w:p w:rsidR="002C1A54" w:rsidRDefault="002C1A54">
            <w:pPr>
              <w:pStyle w:val="ConsPlusNormal"/>
              <w:jc w:val="center"/>
            </w:pPr>
            <w:r>
              <w:t>360</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341918,1</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single" w:sz="4" w:space="0" w:color="auto"/>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Сибирское отделение Российской академии наук</w:t>
            </w:r>
          </w:p>
        </w:tc>
        <w:tc>
          <w:tcPr>
            <w:tcW w:w="567" w:type="dxa"/>
            <w:tcBorders>
              <w:top w:val="nil"/>
              <w:left w:val="nil"/>
              <w:bottom w:val="nil"/>
              <w:right w:val="nil"/>
            </w:tcBorders>
          </w:tcPr>
          <w:p w:rsidR="002C1A54" w:rsidRDefault="002C1A54">
            <w:pPr>
              <w:pStyle w:val="ConsPlusNormal"/>
              <w:jc w:val="center"/>
            </w:pPr>
            <w:r>
              <w:t>401</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single" w:sz="4" w:space="0" w:color="auto"/>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Российская академия образования</w:t>
            </w:r>
          </w:p>
        </w:tc>
        <w:tc>
          <w:tcPr>
            <w:tcW w:w="567" w:type="dxa"/>
            <w:tcBorders>
              <w:top w:val="nil"/>
              <w:left w:val="nil"/>
              <w:bottom w:val="nil"/>
              <w:right w:val="nil"/>
            </w:tcBorders>
          </w:tcPr>
          <w:p w:rsidR="002C1A54" w:rsidRDefault="002C1A54">
            <w:pPr>
              <w:pStyle w:val="ConsPlusNormal"/>
              <w:jc w:val="center"/>
            </w:pPr>
            <w:r>
              <w:t>573</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6938,7</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val="restart"/>
            <w:tcBorders>
              <w:top w:val="nil"/>
              <w:left w:val="nil"/>
              <w:bottom w:val="nil"/>
              <w:right w:val="nil"/>
            </w:tcBorders>
          </w:tcPr>
          <w:p w:rsidR="002C1A54" w:rsidRDefault="002C1A54">
            <w:pPr>
              <w:pStyle w:val="ConsPlusNormal"/>
            </w:pPr>
            <w:hyperlink w:anchor="P159" w:history="1">
              <w:r>
                <w:rPr>
                  <w:color w:val="0000FF"/>
                </w:rPr>
                <w:t>Подпрограмма 1</w:t>
              </w:r>
            </w:hyperlink>
            <w:r>
              <w:t xml:space="preserve"> "Наследие"</w:t>
            </w:r>
          </w:p>
        </w:tc>
        <w:tc>
          <w:tcPr>
            <w:tcW w:w="2154" w:type="dxa"/>
            <w:tcBorders>
              <w:top w:val="nil"/>
              <w:left w:val="nil"/>
              <w:bottom w:val="nil"/>
              <w:right w:val="nil"/>
            </w:tcBorders>
          </w:tcPr>
          <w:p w:rsidR="002C1A54" w:rsidRDefault="002C1A54">
            <w:pPr>
              <w:pStyle w:val="ConsPlusNormal"/>
            </w:pPr>
            <w:r>
              <w:t>всего</w:t>
            </w:r>
          </w:p>
        </w:tc>
        <w:tc>
          <w:tcPr>
            <w:tcW w:w="567" w:type="dxa"/>
            <w:tcBorders>
              <w:top w:val="nil"/>
              <w:left w:val="nil"/>
              <w:bottom w:val="nil"/>
              <w:right w:val="nil"/>
            </w:tcBorders>
          </w:tcPr>
          <w:p w:rsidR="002C1A54" w:rsidRDefault="002C1A54">
            <w:pPr>
              <w:pStyle w:val="ConsPlusNormal"/>
              <w:jc w:val="center"/>
            </w:pPr>
            <w:r>
              <w:t>-</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31160802,7</w:t>
            </w:r>
          </w:p>
        </w:tc>
        <w:tc>
          <w:tcPr>
            <w:tcW w:w="1409" w:type="dxa"/>
            <w:tcBorders>
              <w:top w:val="nil"/>
              <w:left w:val="nil"/>
              <w:bottom w:val="nil"/>
              <w:right w:val="nil"/>
            </w:tcBorders>
          </w:tcPr>
          <w:p w:rsidR="002C1A54" w:rsidRDefault="002C1A54">
            <w:pPr>
              <w:pStyle w:val="ConsPlusNormal"/>
              <w:jc w:val="center"/>
            </w:pPr>
            <w:r>
              <w:t>32290102,6</w:t>
            </w:r>
          </w:p>
        </w:tc>
        <w:tc>
          <w:tcPr>
            <w:tcW w:w="1409" w:type="dxa"/>
            <w:tcBorders>
              <w:top w:val="nil"/>
              <w:left w:val="nil"/>
              <w:bottom w:val="nil"/>
              <w:right w:val="nil"/>
            </w:tcBorders>
          </w:tcPr>
          <w:p w:rsidR="002C1A54" w:rsidRDefault="002C1A54">
            <w:pPr>
              <w:pStyle w:val="ConsPlusNormal"/>
              <w:jc w:val="center"/>
            </w:pPr>
            <w:r>
              <w:t>27140258,8</w:t>
            </w:r>
          </w:p>
        </w:tc>
        <w:tc>
          <w:tcPr>
            <w:tcW w:w="1409" w:type="dxa"/>
            <w:tcBorders>
              <w:top w:val="nil"/>
              <w:left w:val="nil"/>
              <w:bottom w:val="nil"/>
              <w:right w:val="nil"/>
            </w:tcBorders>
          </w:tcPr>
          <w:p w:rsidR="002C1A54" w:rsidRDefault="002C1A54">
            <w:pPr>
              <w:pStyle w:val="ConsPlusNormal"/>
              <w:jc w:val="center"/>
            </w:pPr>
            <w:r>
              <w:t>30309046,2</w:t>
            </w:r>
          </w:p>
        </w:tc>
        <w:tc>
          <w:tcPr>
            <w:tcW w:w="1409" w:type="dxa"/>
            <w:tcBorders>
              <w:top w:val="nil"/>
              <w:left w:val="nil"/>
              <w:bottom w:val="nil"/>
              <w:right w:val="nil"/>
            </w:tcBorders>
          </w:tcPr>
          <w:p w:rsidR="002C1A54" w:rsidRDefault="002C1A54">
            <w:pPr>
              <w:pStyle w:val="ConsPlusNormal"/>
              <w:jc w:val="center"/>
            </w:pPr>
            <w:r>
              <w:t>28703242,7</w:t>
            </w:r>
          </w:p>
        </w:tc>
        <w:tc>
          <w:tcPr>
            <w:tcW w:w="1409" w:type="dxa"/>
            <w:tcBorders>
              <w:top w:val="nil"/>
              <w:left w:val="nil"/>
              <w:bottom w:val="nil"/>
              <w:right w:val="nil"/>
            </w:tcBorders>
          </w:tcPr>
          <w:p w:rsidR="002C1A54" w:rsidRDefault="002C1A54">
            <w:pPr>
              <w:pStyle w:val="ConsPlusNormal"/>
              <w:jc w:val="center"/>
            </w:pPr>
            <w:r>
              <w:t>32281533,3</w:t>
            </w:r>
          </w:p>
        </w:tc>
        <w:tc>
          <w:tcPr>
            <w:tcW w:w="1409" w:type="dxa"/>
            <w:tcBorders>
              <w:top w:val="nil"/>
              <w:left w:val="nil"/>
              <w:bottom w:val="nil"/>
              <w:right w:val="nil"/>
            </w:tcBorders>
          </w:tcPr>
          <w:p w:rsidR="002C1A54" w:rsidRDefault="002C1A54">
            <w:pPr>
              <w:pStyle w:val="ConsPlusNormal"/>
              <w:jc w:val="center"/>
            </w:pPr>
            <w:r>
              <w:t>26928793,1</w:t>
            </w:r>
          </w:p>
        </w:tc>
        <w:tc>
          <w:tcPr>
            <w:tcW w:w="1409" w:type="dxa"/>
            <w:tcBorders>
              <w:top w:val="nil"/>
              <w:left w:val="nil"/>
              <w:bottom w:val="nil"/>
              <w:right w:val="nil"/>
            </w:tcBorders>
          </w:tcPr>
          <w:p w:rsidR="002C1A54" w:rsidRDefault="002C1A54">
            <w:pPr>
              <w:pStyle w:val="ConsPlusNormal"/>
              <w:jc w:val="center"/>
            </w:pPr>
            <w:r>
              <w:t>29209734,7</w:t>
            </w:r>
          </w:p>
        </w:tc>
        <w:tc>
          <w:tcPr>
            <w:tcW w:w="1409" w:type="dxa"/>
            <w:tcBorders>
              <w:top w:val="nil"/>
              <w:left w:val="nil"/>
              <w:bottom w:val="nil"/>
              <w:right w:val="nil"/>
            </w:tcBorders>
          </w:tcPr>
          <w:p w:rsidR="002C1A54" w:rsidRDefault="002C1A54">
            <w:pPr>
              <w:pStyle w:val="ConsPlusNormal"/>
              <w:jc w:val="center"/>
            </w:pPr>
            <w:r>
              <w:t>33851279,3</w:t>
            </w:r>
          </w:p>
        </w:tc>
        <w:tc>
          <w:tcPr>
            <w:tcW w:w="1418" w:type="dxa"/>
            <w:tcBorders>
              <w:top w:val="nil"/>
              <w:left w:val="nil"/>
              <w:bottom w:val="nil"/>
              <w:right w:val="nil"/>
            </w:tcBorders>
          </w:tcPr>
          <w:p w:rsidR="002C1A54" w:rsidRDefault="002C1A54">
            <w:pPr>
              <w:pStyle w:val="ConsPlusNormal"/>
              <w:jc w:val="center"/>
            </w:pPr>
            <w:r>
              <w:t>27358624,1</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в том числе:</w:t>
            </w:r>
          </w:p>
        </w:tc>
        <w:tc>
          <w:tcPr>
            <w:tcW w:w="567"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425"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18"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Минкультуры России</w:t>
            </w:r>
          </w:p>
        </w:tc>
        <w:tc>
          <w:tcPr>
            <w:tcW w:w="567" w:type="dxa"/>
            <w:tcBorders>
              <w:top w:val="nil"/>
              <w:left w:val="nil"/>
              <w:bottom w:val="nil"/>
              <w:right w:val="nil"/>
            </w:tcBorders>
          </w:tcPr>
          <w:p w:rsidR="002C1A54" w:rsidRDefault="002C1A54">
            <w:pPr>
              <w:pStyle w:val="ConsPlusNormal"/>
              <w:jc w:val="center"/>
            </w:pPr>
            <w:r>
              <w:t>054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26968589,7</w:t>
            </w:r>
          </w:p>
        </w:tc>
        <w:tc>
          <w:tcPr>
            <w:tcW w:w="1409" w:type="dxa"/>
            <w:tcBorders>
              <w:top w:val="nil"/>
              <w:left w:val="nil"/>
              <w:bottom w:val="nil"/>
              <w:right w:val="nil"/>
            </w:tcBorders>
          </w:tcPr>
          <w:p w:rsidR="002C1A54" w:rsidRDefault="002C1A54">
            <w:pPr>
              <w:pStyle w:val="ConsPlusNormal"/>
              <w:jc w:val="center"/>
            </w:pPr>
            <w:r>
              <w:t>26939896,2</w:t>
            </w:r>
          </w:p>
        </w:tc>
        <w:tc>
          <w:tcPr>
            <w:tcW w:w="1409" w:type="dxa"/>
            <w:tcBorders>
              <w:top w:val="nil"/>
              <w:left w:val="nil"/>
              <w:bottom w:val="nil"/>
              <w:right w:val="nil"/>
            </w:tcBorders>
          </w:tcPr>
          <w:p w:rsidR="002C1A54" w:rsidRDefault="002C1A54">
            <w:pPr>
              <w:pStyle w:val="ConsPlusNormal"/>
              <w:jc w:val="center"/>
            </w:pPr>
            <w:r>
              <w:t>22739721,7</w:t>
            </w:r>
          </w:p>
        </w:tc>
        <w:tc>
          <w:tcPr>
            <w:tcW w:w="1409" w:type="dxa"/>
            <w:tcBorders>
              <w:top w:val="nil"/>
              <w:left w:val="nil"/>
              <w:bottom w:val="nil"/>
              <w:right w:val="nil"/>
            </w:tcBorders>
          </w:tcPr>
          <w:p w:rsidR="002C1A54" w:rsidRDefault="002C1A54">
            <w:pPr>
              <w:pStyle w:val="ConsPlusNormal"/>
              <w:jc w:val="center"/>
            </w:pPr>
            <w:r>
              <w:t>25887432</w:t>
            </w:r>
          </w:p>
        </w:tc>
        <w:tc>
          <w:tcPr>
            <w:tcW w:w="1409" w:type="dxa"/>
            <w:tcBorders>
              <w:top w:val="nil"/>
              <w:left w:val="nil"/>
              <w:bottom w:val="nil"/>
              <w:right w:val="nil"/>
            </w:tcBorders>
          </w:tcPr>
          <w:p w:rsidR="002C1A54" w:rsidRDefault="002C1A54">
            <w:pPr>
              <w:pStyle w:val="ConsPlusNormal"/>
              <w:jc w:val="center"/>
            </w:pPr>
            <w:r>
              <w:t>25223150,5</w:t>
            </w:r>
          </w:p>
        </w:tc>
        <w:tc>
          <w:tcPr>
            <w:tcW w:w="1409" w:type="dxa"/>
            <w:tcBorders>
              <w:top w:val="nil"/>
              <w:left w:val="nil"/>
              <w:bottom w:val="nil"/>
              <w:right w:val="nil"/>
            </w:tcBorders>
          </w:tcPr>
          <w:p w:rsidR="002C1A54" w:rsidRDefault="002C1A54">
            <w:pPr>
              <w:pStyle w:val="ConsPlusNormal"/>
              <w:jc w:val="center"/>
            </w:pPr>
            <w:r>
              <w:t>27896545,8</w:t>
            </w:r>
          </w:p>
        </w:tc>
        <w:tc>
          <w:tcPr>
            <w:tcW w:w="1409" w:type="dxa"/>
            <w:tcBorders>
              <w:top w:val="nil"/>
              <w:left w:val="nil"/>
              <w:bottom w:val="nil"/>
              <w:right w:val="nil"/>
            </w:tcBorders>
          </w:tcPr>
          <w:p w:rsidR="002C1A54" w:rsidRDefault="002C1A54">
            <w:pPr>
              <w:pStyle w:val="ConsPlusNormal"/>
              <w:jc w:val="center"/>
            </w:pPr>
            <w:r>
              <w:t>23665261,2</w:t>
            </w:r>
          </w:p>
        </w:tc>
        <w:tc>
          <w:tcPr>
            <w:tcW w:w="1409" w:type="dxa"/>
            <w:tcBorders>
              <w:top w:val="nil"/>
              <w:left w:val="nil"/>
              <w:bottom w:val="nil"/>
              <w:right w:val="nil"/>
            </w:tcBorders>
          </w:tcPr>
          <w:p w:rsidR="002C1A54" w:rsidRDefault="002C1A54">
            <w:pPr>
              <w:pStyle w:val="ConsPlusNormal"/>
              <w:jc w:val="center"/>
            </w:pPr>
            <w:r>
              <w:t>26406610</w:t>
            </w:r>
          </w:p>
        </w:tc>
        <w:tc>
          <w:tcPr>
            <w:tcW w:w="1409" w:type="dxa"/>
            <w:tcBorders>
              <w:top w:val="nil"/>
              <w:left w:val="nil"/>
              <w:bottom w:val="nil"/>
              <w:right w:val="nil"/>
            </w:tcBorders>
          </w:tcPr>
          <w:p w:rsidR="002C1A54" w:rsidRDefault="002C1A54">
            <w:pPr>
              <w:pStyle w:val="ConsPlusNormal"/>
              <w:jc w:val="center"/>
            </w:pPr>
            <w:r>
              <w:t>31029963,4</w:t>
            </w:r>
          </w:p>
        </w:tc>
        <w:tc>
          <w:tcPr>
            <w:tcW w:w="1418" w:type="dxa"/>
            <w:tcBorders>
              <w:top w:val="nil"/>
              <w:left w:val="nil"/>
              <w:bottom w:val="nil"/>
              <w:right w:val="nil"/>
            </w:tcBorders>
          </w:tcPr>
          <w:p w:rsidR="002C1A54" w:rsidRDefault="002C1A54">
            <w:pPr>
              <w:pStyle w:val="ConsPlusNormal"/>
              <w:jc w:val="center"/>
            </w:pPr>
            <w:r>
              <w:t>24928737,4</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ФАНО России</w:t>
            </w:r>
          </w:p>
        </w:tc>
        <w:tc>
          <w:tcPr>
            <w:tcW w:w="567" w:type="dxa"/>
            <w:tcBorders>
              <w:top w:val="nil"/>
              <w:left w:val="nil"/>
              <w:bottom w:val="nil"/>
              <w:right w:val="nil"/>
            </w:tcBorders>
          </w:tcPr>
          <w:p w:rsidR="002C1A54" w:rsidRDefault="002C1A54">
            <w:pPr>
              <w:pStyle w:val="ConsPlusNormal"/>
              <w:jc w:val="center"/>
            </w:pPr>
            <w:r>
              <w:t>007</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51832,8</w:t>
            </w:r>
          </w:p>
        </w:tc>
        <w:tc>
          <w:tcPr>
            <w:tcW w:w="1409" w:type="dxa"/>
            <w:tcBorders>
              <w:top w:val="nil"/>
              <w:left w:val="nil"/>
              <w:bottom w:val="nil"/>
              <w:right w:val="nil"/>
            </w:tcBorders>
          </w:tcPr>
          <w:p w:rsidR="002C1A54" w:rsidRDefault="002C1A54">
            <w:pPr>
              <w:pStyle w:val="ConsPlusNormal"/>
              <w:jc w:val="center"/>
            </w:pPr>
            <w:r>
              <w:t>16018,1</w:t>
            </w:r>
          </w:p>
        </w:tc>
        <w:tc>
          <w:tcPr>
            <w:tcW w:w="1409" w:type="dxa"/>
            <w:tcBorders>
              <w:top w:val="nil"/>
              <w:left w:val="nil"/>
              <w:bottom w:val="nil"/>
              <w:right w:val="nil"/>
            </w:tcBorders>
          </w:tcPr>
          <w:p w:rsidR="002C1A54" w:rsidRDefault="002C1A54">
            <w:pPr>
              <w:pStyle w:val="ConsPlusNormal"/>
              <w:jc w:val="center"/>
            </w:pPr>
            <w:r>
              <w:t>146639,3</w:t>
            </w:r>
          </w:p>
        </w:tc>
        <w:tc>
          <w:tcPr>
            <w:tcW w:w="1409" w:type="dxa"/>
            <w:tcBorders>
              <w:top w:val="nil"/>
              <w:left w:val="nil"/>
              <w:bottom w:val="nil"/>
              <w:right w:val="nil"/>
            </w:tcBorders>
          </w:tcPr>
          <w:p w:rsidR="002C1A54" w:rsidRDefault="002C1A54">
            <w:pPr>
              <w:pStyle w:val="ConsPlusNormal"/>
              <w:jc w:val="center"/>
            </w:pPr>
            <w:r>
              <w:t>46347,9</w:t>
            </w:r>
          </w:p>
        </w:tc>
        <w:tc>
          <w:tcPr>
            <w:tcW w:w="1409" w:type="dxa"/>
            <w:tcBorders>
              <w:top w:val="nil"/>
              <w:left w:val="nil"/>
              <w:bottom w:val="nil"/>
              <w:right w:val="nil"/>
            </w:tcBorders>
          </w:tcPr>
          <w:p w:rsidR="002C1A54" w:rsidRDefault="002C1A54">
            <w:pPr>
              <w:pStyle w:val="ConsPlusNormal"/>
              <w:jc w:val="center"/>
            </w:pPr>
            <w:r>
              <w:t>46498,2</w:t>
            </w:r>
          </w:p>
        </w:tc>
        <w:tc>
          <w:tcPr>
            <w:tcW w:w="1409" w:type="dxa"/>
            <w:tcBorders>
              <w:top w:val="nil"/>
              <w:left w:val="nil"/>
              <w:bottom w:val="nil"/>
              <w:right w:val="nil"/>
            </w:tcBorders>
          </w:tcPr>
          <w:p w:rsidR="002C1A54" w:rsidRDefault="002C1A54">
            <w:pPr>
              <w:pStyle w:val="ConsPlusNormal"/>
              <w:jc w:val="center"/>
            </w:pPr>
            <w:r>
              <w:t>59701,9</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260314,1</w:t>
            </w:r>
          </w:p>
        </w:tc>
        <w:tc>
          <w:tcPr>
            <w:tcW w:w="1409" w:type="dxa"/>
            <w:tcBorders>
              <w:top w:val="nil"/>
              <w:left w:val="nil"/>
              <w:bottom w:val="nil"/>
              <w:right w:val="nil"/>
            </w:tcBorders>
          </w:tcPr>
          <w:p w:rsidR="002C1A54" w:rsidRDefault="002C1A54">
            <w:pPr>
              <w:pStyle w:val="ConsPlusNormal"/>
              <w:jc w:val="center"/>
            </w:pPr>
            <w:r>
              <w:t>138251,8</w:t>
            </w:r>
          </w:p>
        </w:tc>
        <w:tc>
          <w:tcPr>
            <w:tcW w:w="1418" w:type="dxa"/>
            <w:tcBorders>
              <w:top w:val="nil"/>
              <w:left w:val="nil"/>
              <w:bottom w:val="nil"/>
              <w:right w:val="nil"/>
            </w:tcBorders>
          </w:tcPr>
          <w:p w:rsidR="002C1A54" w:rsidRDefault="002C1A54">
            <w:pPr>
              <w:pStyle w:val="ConsPlusNormal"/>
              <w:jc w:val="center"/>
            </w:pPr>
            <w:r>
              <w:t>3515,8</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Минпромторг России</w:t>
            </w:r>
          </w:p>
        </w:tc>
        <w:tc>
          <w:tcPr>
            <w:tcW w:w="567" w:type="dxa"/>
            <w:tcBorders>
              <w:top w:val="nil"/>
              <w:left w:val="nil"/>
              <w:bottom w:val="nil"/>
              <w:right w:val="nil"/>
            </w:tcBorders>
          </w:tcPr>
          <w:p w:rsidR="002C1A54" w:rsidRDefault="002C1A54">
            <w:pPr>
              <w:pStyle w:val="ConsPlusNormal"/>
              <w:jc w:val="center"/>
            </w:pPr>
            <w:r>
              <w:t>020</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17779,6</w:t>
            </w:r>
          </w:p>
        </w:tc>
        <w:tc>
          <w:tcPr>
            <w:tcW w:w="1409" w:type="dxa"/>
            <w:tcBorders>
              <w:top w:val="nil"/>
              <w:left w:val="nil"/>
              <w:bottom w:val="nil"/>
              <w:right w:val="nil"/>
            </w:tcBorders>
          </w:tcPr>
          <w:p w:rsidR="002C1A54" w:rsidRDefault="002C1A54">
            <w:pPr>
              <w:pStyle w:val="ConsPlusNormal"/>
              <w:jc w:val="center"/>
            </w:pPr>
            <w:r>
              <w:t>40599,3</w:t>
            </w:r>
          </w:p>
        </w:tc>
        <w:tc>
          <w:tcPr>
            <w:tcW w:w="1409" w:type="dxa"/>
            <w:tcBorders>
              <w:top w:val="nil"/>
              <w:left w:val="nil"/>
              <w:bottom w:val="nil"/>
              <w:right w:val="nil"/>
            </w:tcBorders>
          </w:tcPr>
          <w:p w:rsidR="002C1A54" w:rsidRDefault="002C1A54">
            <w:pPr>
              <w:pStyle w:val="ConsPlusNormal"/>
              <w:jc w:val="center"/>
            </w:pPr>
            <w:r>
              <w:t>18286,4</w:t>
            </w:r>
          </w:p>
        </w:tc>
        <w:tc>
          <w:tcPr>
            <w:tcW w:w="1409" w:type="dxa"/>
            <w:tcBorders>
              <w:top w:val="nil"/>
              <w:left w:val="nil"/>
              <w:bottom w:val="nil"/>
              <w:right w:val="nil"/>
            </w:tcBorders>
          </w:tcPr>
          <w:p w:rsidR="002C1A54" w:rsidRDefault="002C1A54">
            <w:pPr>
              <w:pStyle w:val="ConsPlusNormal"/>
              <w:jc w:val="center"/>
            </w:pPr>
            <w:r>
              <w:t>35500,8</w:t>
            </w:r>
          </w:p>
        </w:tc>
        <w:tc>
          <w:tcPr>
            <w:tcW w:w="1409" w:type="dxa"/>
            <w:tcBorders>
              <w:top w:val="nil"/>
              <w:left w:val="nil"/>
              <w:bottom w:val="nil"/>
              <w:right w:val="nil"/>
            </w:tcBorders>
          </w:tcPr>
          <w:p w:rsidR="002C1A54" w:rsidRDefault="002C1A54">
            <w:pPr>
              <w:pStyle w:val="ConsPlusNormal"/>
              <w:jc w:val="center"/>
            </w:pPr>
            <w:r>
              <w:t>16026,9</w:t>
            </w:r>
          </w:p>
        </w:tc>
        <w:tc>
          <w:tcPr>
            <w:tcW w:w="1409" w:type="dxa"/>
            <w:tcBorders>
              <w:top w:val="nil"/>
              <w:left w:val="nil"/>
              <w:bottom w:val="nil"/>
              <w:right w:val="nil"/>
            </w:tcBorders>
          </w:tcPr>
          <w:p w:rsidR="002C1A54" w:rsidRDefault="002C1A54">
            <w:pPr>
              <w:pStyle w:val="ConsPlusNormal"/>
              <w:jc w:val="center"/>
            </w:pPr>
            <w:r>
              <w:t>39044,3</w:t>
            </w:r>
          </w:p>
        </w:tc>
        <w:tc>
          <w:tcPr>
            <w:tcW w:w="1409" w:type="dxa"/>
            <w:tcBorders>
              <w:top w:val="nil"/>
              <w:left w:val="nil"/>
              <w:bottom w:val="nil"/>
              <w:right w:val="nil"/>
            </w:tcBorders>
          </w:tcPr>
          <w:p w:rsidR="002C1A54" w:rsidRDefault="002C1A54">
            <w:pPr>
              <w:pStyle w:val="ConsPlusNormal"/>
              <w:jc w:val="center"/>
            </w:pPr>
            <w:r>
              <w:t>15606,1</w:t>
            </w:r>
          </w:p>
        </w:tc>
        <w:tc>
          <w:tcPr>
            <w:tcW w:w="1409" w:type="dxa"/>
            <w:tcBorders>
              <w:top w:val="nil"/>
              <w:left w:val="nil"/>
              <w:bottom w:val="nil"/>
              <w:right w:val="nil"/>
            </w:tcBorders>
          </w:tcPr>
          <w:p w:rsidR="002C1A54" w:rsidRDefault="002C1A54">
            <w:pPr>
              <w:pStyle w:val="ConsPlusNormal"/>
              <w:jc w:val="center"/>
            </w:pPr>
            <w:r>
              <w:t>43187,9</w:t>
            </w:r>
          </w:p>
        </w:tc>
        <w:tc>
          <w:tcPr>
            <w:tcW w:w="1409" w:type="dxa"/>
            <w:tcBorders>
              <w:top w:val="nil"/>
              <w:left w:val="nil"/>
              <w:bottom w:val="nil"/>
              <w:right w:val="nil"/>
            </w:tcBorders>
          </w:tcPr>
          <w:p w:rsidR="002C1A54" w:rsidRDefault="002C1A54">
            <w:pPr>
              <w:pStyle w:val="ConsPlusNormal"/>
              <w:jc w:val="center"/>
            </w:pPr>
            <w:r>
              <w:t>43539,8</w:t>
            </w:r>
          </w:p>
        </w:tc>
        <w:tc>
          <w:tcPr>
            <w:tcW w:w="1418" w:type="dxa"/>
            <w:tcBorders>
              <w:top w:val="nil"/>
              <w:left w:val="nil"/>
              <w:bottom w:val="nil"/>
              <w:right w:val="nil"/>
            </w:tcBorders>
          </w:tcPr>
          <w:p w:rsidR="002C1A54" w:rsidRDefault="002C1A54">
            <w:pPr>
              <w:pStyle w:val="ConsPlusNormal"/>
              <w:jc w:val="center"/>
            </w:pPr>
            <w:r>
              <w:t>45049,6</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Минстрой России</w:t>
            </w:r>
          </w:p>
        </w:tc>
        <w:tc>
          <w:tcPr>
            <w:tcW w:w="567" w:type="dxa"/>
            <w:tcBorders>
              <w:top w:val="nil"/>
              <w:left w:val="nil"/>
              <w:bottom w:val="nil"/>
              <w:right w:val="nil"/>
            </w:tcBorders>
          </w:tcPr>
          <w:p w:rsidR="002C1A54" w:rsidRDefault="002C1A54">
            <w:pPr>
              <w:pStyle w:val="ConsPlusNormal"/>
              <w:jc w:val="center"/>
            </w:pPr>
            <w:r>
              <w:t>069</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195210,5</w:t>
            </w:r>
          </w:p>
        </w:tc>
        <w:tc>
          <w:tcPr>
            <w:tcW w:w="1409" w:type="dxa"/>
            <w:tcBorders>
              <w:top w:val="nil"/>
              <w:left w:val="nil"/>
              <w:bottom w:val="nil"/>
              <w:right w:val="nil"/>
            </w:tcBorders>
          </w:tcPr>
          <w:p w:rsidR="002C1A54" w:rsidRDefault="002C1A54">
            <w:pPr>
              <w:pStyle w:val="ConsPlusNormal"/>
              <w:jc w:val="center"/>
            </w:pPr>
            <w:r>
              <w:t>424616,8</w:t>
            </w:r>
          </w:p>
        </w:tc>
        <w:tc>
          <w:tcPr>
            <w:tcW w:w="1409" w:type="dxa"/>
            <w:tcBorders>
              <w:top w:val="nil"/>
              <w:left w:val="nil"/>
              <w:bottom w:val="nil"/>
              <w:right w:val="nil"/>
            </w:tcBorders>
          </w:tcPr>
          <w:p w:rsidR="002C1A54" w:rsidRDefault="002C1A54">
            <w:pPr>
              <w:pStyle w:val="ConsPlusNormal"/>
              <w:jc w:val="center"/>
            </w:pPr>
            <w:r>
              <w:t>211234,2</w:t>
            </w:r>
          </w:p>
        </w:tc>
        <w:tc>
          <w:tcPr>
            <w:tcW w:w="1409" w:type="dxa"/>
            <w:tcBorders>
              <w:top w:val="nil"/>
              <w:left w:val="nil"/>
              <w:bottom w:val="nil"/>
              <w:right w:val="nil"/>
            </w:tcBorders>
          </w:tcPr>
          <w:p w:rsidR="002C1A54" w:rsidRDefault="002C1A54">
            <w:pPr>
              <w:pStyle w:val="ConsPlusNormal"/>
              <w:jc w:val="center"/>
            </w:pPr>
            <w:r>
              <w:t>11177,1</w:t>
            </w:r>
          </w:p>
        </w:tc>
        <w:tc>
          <w:tcPr>
            <w:tcW w:w="1409" w:type="dxa"/>
            <w:tcBorders>
              <w:top w:val="nil"/>
              <w:left w:val="nil"/>
              <w:bottom w:val="nil"/>
              <w:right w:val="nil"/>
            </w:tcBorders>
          </w:tcPr>
          <w:p w:rsidR="002C1A54" w:rsidRDefault="002C1A54">
            <w:pPr>
              <w:pStyle w:val="ConsPlusNormal"/>
              <w:jc w:val="center"/>
            </w:pPr>
            <w:r>
              <w:t>68029</w:t>
            </w:r>
          </w:p>
        </w:tc>
        <w:tc>
          <w:tcPr>
            <w:tcW w:w="1409" w:type="dxa"/>
            <w:tcBorders>
              <w:top w:val="nil"/>
              <w:left w:val="nil"/>
              <w:bottom w:val="nil"/>
              <w:right w:val="nil"/>
            </w:tcBorders>
          </w:tcPr>
          <w:p w:rsidR="002C1A54" w:rsidRDefault="002C1A54">
            <w:pPr>
              <w:pStyle w:val="ConsPlusNormal"/>
              <w:jc w:val="center"/>
            </w:pPr>
            <w:r>
              <w:t>11154,1</w:t>
            </w:r>
          </w:p>
        </w:tc>
        <w:tc>
          <w:tcPr>
            <w:tcW w:w="1409" w:type="dxa"/>
            <w:tcBorders>
              <w:top w:val="nil"/>
              <w:left w:val="nil"/>
              <w:bottom w:val="nil"/>
              <w:right w:val="nil"/>
            </w:tcBorders>
          </w:tcPr>
          <w:p w:rsidR="002C1A54" w:rsidRDefault="002C1A54">
            <w:pPr>
              <w:pStyle w:val="ConsPlusNormal"/>
              <w:jc w:val="center"/>
            </w:pPr>
            <w:r>
              <w:t>329606,8</w:t>
            </w:r>
          </w:p>
        </w:tc>
        <w:tc>
          <w:tcPr>
            <w:tcW w:w="1409" w:type="dxa"/>
            <w:tcBorders>
              <w:top w:val="nil"/>
              <w:left w:val="nil"/>
              <w:bottom w:val="nil"/>
              <w:right w:val="nil"/>
            </w:tcBorders>
          </w:tcPr>
          <w:p w:rsidR="002C1A54" w:rsidRDefault="002C1A54">
            <w:pPr>
              <w:pStyle w:val="ConsPlusNormal"/>
              <w:jc w:val="center"/>
            </w:pPr>
            <w:r>
              <w:t>564349,2</w:t>
            </w:r>
          </w:p>
        </w:tc>
        <w:tc>
          <w:tcPr>
            <w:tcW w:w="1418" w:type="dxa"/>
            <w:tcBorders>
              <w:top w:val="nil"/>
              <w:left w:val="nil"/>
              <w:bottom w:val="nil"/>
              <w:right w:val="nil"/>
            </w:tcBorders>
          </w:tcPr>
          <w:p w:rsidR="002C1A54" w:rsidRDefault="002C1A54">
            <w:pPr>
              <w:pStyle w:val="ConsPlusNormal"/>
              <w:jc w:val="center"/>
            </w:pPr>
            <w:r>
              <w:t>268888,7</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Минобрнауки России</w:t>
            </w:r>
          </w:p>
        </w:tc>
        <w:tc>
          <w:tcPr>
            <w:tcW w:w="567" w:type="dxa"/>
            <w:tcBorders>
              <w:top w:val="nil"/>
              <w:left w:val="nil"/>
              <w:bottom w:val="nil"/>
              <w:right w:val="nil"/>
            </w:tcBorders>
          </w:tcPr>
          <w:p w:rsidR="002C1A54" w:rsidRDefault="002C1A54">
            <w:pPr>
              <w:pStyle w:val="ConsPlusNormal"/>
              <w:jc w:val="center"/>
            </w:pPr>
            <w:r>
              <w:t>074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15986,6</w:t>
            </w:r>
          </w:p>
        </w:tc>
        <w:tc>
          <w:tcPr>
            <w:tcW w:w="1409" w:type="dxa"/>
            <w:tcBorders>
              <w:top w:val="nil"/>
              <w:left w:val="nil"/>
              <w:bottom w:val="nil"/>
              <w:right w:val="nil"/>
            </w:tcBorders>
          </w:tcPr>
          <w:p w:rsidR="002C1A54" w:rsidRDefault="002C1A54">
            <w:pPr>
              <w:pStyle w:val="ConsPlusNormal"/>
              <w:jc w:val="center"/>
            </w:pPr>
            <w:r>
              <w:t>7191</w:t>
            </w:r>
          </w:p>
        </w:tc>
        <w:tc>
          <w:tcPr>
            <w:tcW w:w="1409" w:type="dxa"/>
            <w:tcBorders>
              <w:top w:val="nil"/>
              <w:left w:val="nil"/>
              <w:bottom w:val="nil"/>
              <w:right w:val="nil"/>
            </w:tcBorders>
          </w:tcPr>
          <w:p w:rsidR="002C1A54" w:rsidRDefault="002C1A54">
            <w:pPr>
              <w:pStyle w:val="ConsPlusNormal"/>
              <w:jc w:val="center"/>
            </w:pPr>
            <w:r>
              <w:t>14122,1</w:t>
            </w:r>
          </w:p>
        </w:tc>
        <w:tc>
          <w:tcPr>
            <w:tcW w:w="1409" w:type="dxa"/>
            <w:tcBorders>
              <w:top w:val="nil"/>
              <w:left w:val="nil"/>
              <w:bottom w:val="nil"/>
              <w:right w:val="nil"/>
            </w:tcBorders>
          </w:tcPr>
          <w:p w:rsidR="002C1A54" w:rsidRDefault="002C1A54">
            <w:pPr>
              <w:pStyle w:val="ConsPlusNormal"/>
              <w:jc w:val="center"/>
            </w:pPr>
            <w:r>
              <w:t>6199,9</w:t>
            </w:r>
          </w:p>
        </w:tc>
        <w:tc>
          <w:tcPr>
            <w:tcW w:w="1409" w:type="dxa"/>
            <w:tcBorders>
              <w:top w:val="nil"/>
              <w:left w:val="nil"/>
              <w:bottom w:val="nil"/>
              <w:right w:val="nil"/>
            </w:tcBorders>
          </w:tcPr>
          <w:p w:rsidR="002C1A54" w:rsidRDefault="002C1A54">
            <w:pPr>
              <w:pStyle w:val="ConsPlusNormal"/>
              <w:jc w:val="center"/>
            </w:pPr>
            <w:r>
              <w:t>15355,1</w:t>
            </w:r>
          </w:p>
        </w:tc>
        <w:tc>
          <w:tcPr>
            <w:tcW w:w="1409" w:type="dxa"/>
            <w:tcBorders>
              <w:top w:val="nil"/>
              <w:left w:val="nil"/>
              <w:bottom w:val="nil"/>
              <w:right w:val="nil"/>
            </w:tcBorders>
          </w:tcPr>
          <w:p w:rsidR="002C1A54" w:rsidRDefault="002C1A54">
            <w:pPr>
              <w:pStyle w:val="ConsPlusNormal"/>
              <w:jc w:val="center"/>
            </w:pPr>
            <w:r>
              <w:t>6168,4</w:t>
            </w:r>
          </w:p>
        </w:tc>
        <w:tc>
          <w:tcPr>
            <w:tcW w:w="1409" w:type="dxa"/>
            <w:tcBorders>
              <w:top w:val="nil"/>
              <w:left w:val="nil"/>
              <w:bottom w:val="nil"/>
              <w:right w:val="nil"/>
            </w:tcBorders>
          </w:tcPr>
          <w:p w:rsidR="002C1A54" w:rsidRDefault="002C1A54">
            <w:pPr>
              <w:pStyle w:val="ConsPlusNormal"/>
              <w:jc w:val="center"/>
            </w:pPr>
            <w:r>
              <w:t>16875,9</w:t>
            </w:r>
          </w:p>
        </w:tc>
        <w:tc>
          <w:tcPr>
            <w:tcW w:w="1409" w:type="dxa"/>
            <w:tcBorders>
              <w:top w:val="nil"/>
              <w:left w:val="nil"/>
              <w:bottom w:val="nil"/>
              <w:right w:val="nil"/>
            </w:tcBorders>
          </w:tcPr>
          <w:p w:rsidR="002C1A54" w:rsidRDefault="002C1A54">
            <w:pPr>
              <w:pStyle w:val="ConsPlusNormal"/>
              <w:jc w:val="center"/>
            </w:pPr>
            <w:r>
              <w:t>17046,3</w:t>
            </w:r>
          </w:p>
        </w:tc>
        <w:tc>
          <w:tcPr>
            <w:tcW w:w="1418" w:type="dxa"/>
            <w:tcBorders>
              <w:top w:val="nil"/>
              <w:left w:val="nil"/>
              <w:bottom w:val="nil"/>
              <w:right w:val="nil"/>
            </w:tcBorders>
          </w:tcPr>
          <w:p w:rsidR="002C1A54" w:rsidRDefault="002C1A54">
            <w:pPr>
              <w:pStyle w:val="ConsPlusNormal"/>
              <w:jc w:val="center"/>
            </w:pPr>
            <w:r>
              <w:t>17679</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Россвязь</w:t>
            </w:r>
          </w:p>
        </w:tc>
        <w:tc>
          <w:tcPr>
            <w:tcW w:w="567" w:type="dxa"/>
            <w:tcBorders>
              <w:top w:val="nil"/>
              <w:left w:val="nil"/>
              <w:bottom w:val="nil"/>
              <w:right w:val="nil"/>
            </w:tcBorders>
          </w:tcPr>
          <w:p w:rsidR="002C1A54" w:rsidRDefault="002C1A54">
            <w:pPr>
              <w:pStyle w:val="ConsPlusNormal"/>
              <w:jc w:val="center"/>
            </w:pPr>
            <w:r>
              <w:t>084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19151,1</w:t>
            </w:r>
          </w:p>
        </w:tc>
        <w:tc>
          <w:tcPr>
            <w:tcW w:w="1409" w:type="dxa"/>
            <w:tcBorders>
              <w:top w:val="nil"/>
              <w:left w:val="nil"/>
              <w:bottom w:val="nil"/>
              <w:right w:val="nil"/>
            </w:tcBorders>
          </w:tcPr>
          <w:p w:rsidR="002C1A54" w:rsidRDefault="002C1A54">
            <w:pPr>
              <w:pStyle w:val="ConsPlusNormal"/>
              <w:jc w:val="center"/>
            </w:pPr>
            <w:r>
              <w:t>26286,4</w:t>
            </w:r>
          </w:p>
        </w:tc>
        <w:tc>
          <w:tcPr>
            <w:tcW w:w="1409" w:type="dxa"/>
            <w:tcBorders>
              <w:top w:val="nil"/>
              <w:left w:val="nil"/>
              <w:bottom w:val="nil"/>
              <w:right w:val="nil"/>
            </w:tcBorders>
          </w:tcPr>
          <w:p w:rsidR="002C1A54" w:rsidRDefault="002C1A54">
            <w:pPr>
              <w:pStyle w:val="ConsPlusNormal"/>
              <w:jc w:val="center"/>
            </w:pPr>
            <w:r>
              <w:t>19582,7</w:t>
            </w:r>
          </w:p>
        </w:tc>
        <w:tc>
          <w:tcPr>
            <w:tcW w:w="1409" w:type="dxa"/>
            <w:tcBorders>
              <w:top w:val="nil"/>
              <w:left w:val="nil"/>
              <w:bottom w:val="nil"/>
              <w:right w:val="nil"/>
            </w:tcBorders>
          </w:tcPr>
          <w:p w:rsidR="002C1A54" w:rsidRDefault="002C1A54">
            <w:pPr>
              <w:pStyle w:val="ConsPlusNormal"/>
              <w:jc w:val="center"/>
            </w:pPr>
            <w:r>
              <w:t>23539,3</w:t>
            </w:r>
          </w:p>
        </w:tc>
        <w:tc>
          <w:tcPr>
            <w:tcW w:w="1409" w:type="dxa"/>
            <w:tcBorders>
              <w:top w:val="nil"/>
              <w:left w:val="nil"/>
              <w:bottom w:val="nil"/>
              <w:right w:val="nil"/>
            </w:tcBorders>
          </w:tcPr>
          <w:p w:rsidR="002C1A54" w:rsidRDefault="002C1A54">
            <w:pPr>
              <w:pStyle w:val="ConsPlusNormal"/>
              <w:jc w:val="center"/>
            </w:pPr>
            <w:r>
              <w:t>17258</w:t>
            </w:r>
          </w:p>
        </w:tc>
        <w:tc>
          <w:tcPr>
            <w:tcW w:w="1409" w:type="dxa"/>
            <w:tcBorders>
              <w:top w:val="nil"/>
              <w:left w:val="nil"/>
              <w:bottom w:val="nil"/>
              <w:right w:val="nil"/>
            </w:tcBorders>
          </w:tcPr>
          <w:p w:rsidR="002C1A54" w:rsidRDefault="002C1A54">
            <w:pPr>
              <w:pStyle w:val="ConsPlusNormal"/>
              <w:jc w:val="center"/>
            </w:pPr>
            <w:r>
              <w:t>23477,3</w:t>
            </w:r>
          </w:p>
        </w:tc>
        <w:tc>
          <w:tcPr>
            <w:tcW w:w="1409" w:type="dxa"/>
            <w:tcBorders>
              <w:top w:val="nil"/>
              <w:left w:val="nil"/>
              <w:bottom w:val="nil"/>
              <w:right w:val="nil"/>
            </w:tcBorders>
          </w:tcPr>
          <w:p w:rsidR="002C1A54" w:rsidRDefault="002C1A54">
            <w:pPr>
              <w:pStyle w:val="ConsPlusNormal"/>
              <w:jc w:val="center"/>
            </w:pPr>
            <w:r>
              <w:t>15725,7</w:t>
            </w:r>
          </w:p>
        </w:tc>
        <w:tc>
          <w:tcPr>
            <w:tcW w:w="1409" w:type="dxa"/>
            <w:tcBorders>
              <w:top w:val="nil"/>
              <w:left w:val="nil"/>
              <w:bottom w:val="nil"/>
              <w:right w:val="nil"/>
            </w:tcBorders>
          </w:tcPr>
          <w:p w:rsidR="002C1A54" w:rsidRDefault="002C1A54">
            <w:pPr>
              <w:pStyle w:val="ConsPlusNormal"/>
              <w:jc w:val="center"/>
            </w:pPr>
            <w:r>
              <w:t>27453,4</w:t>
            </w:r>
          </w:p>
        </w:tc>
        <w:tc>
          <w:tcPr>
            <w:tcW w:w="1409" w:type="dxa"/>
            <w:tcBorders>
              <w:top w:val="nil"/>
              <w:left w:val="nil"/>
              <w:bottom w:val="nil"/>
              <w:right w:val="nil"/>
            </w:tcBorders>
          </w:tcPr>
          <w:p w:rsidR="002C1A54" w:rsidRDefault="002C1A54">
            <w:pPr>
              <w:pStyle w:val="ConsPlusNormal"/>
              <w:jc w:val="center"/>
            </w:pPr>
            <w:r>
              <w:t>27565,7</w:t>
            </w:r>
          </w:p>
        </w:tc>
        <w:tc>
          <w:tcPr>
            <w:tcW w:w="1418" w:type="dxa"/>
            <w:tcBorders>
              <w:top w:val="nil"/>
              <w:left w:val="nil"/>
              <w:bottom w:val="nil"/>
              <w:right w:val="nil"/>
            </w:tcBorders>
          </w:tcPr>
          <w:p w:rsidR="002C1A54" w:rsidRDefault="002C1A54">
            <w:pPr>
              <w:pStyle w:val="ConsPlusNormal"/>
              <w:jc w:val="center"/>
            </w:pPr>
            <w:r>
              <w:t>28581,1</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Росжелдор</w:t>
            </w:r>
          </w:p>
        </w:tc>
        <w:tc>
          <w:tcPr>
            <w:tcW w:w="567" w:type="dxa"/>
            <w:tcBorders>
              <w:top w:val="nil"/>
              <w:left w:val="nil"/>
              <w:bottom w:val="nil"/>
              <w:right w:val="nil"/>
            </w:tcBorders>
          </w:tcPr>
          <w:p w:rsidR="002C1A54" w:rsidRDefault="002C1A54">
            <w:pPr>
              <w:pStyle w:val="ConsPlusNormal"/>
              <w:jc w:val="center"/>
            </w:pPr>
            <w:r>
              <w:t>109</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12360,3</w:t>
            </w:r>
          </w:p>
        </w:tc>
        <w:tc>
          <w:tcPr>
            <w:tcW w:w="1409" w:type="dxa"/>
            <w:tcBorders>
              <w:top w:val="nil"/>
              <w:left w:val="nil"/>
              <w:bottom w:val="nil"/>
              <w:right w:val="nil"/>
            </w:tcBorders>
          </w:tcPr>
          <w:p w:rsidR="002C1A54" w:rsidRDefault="002C1A54">
            <w:pPr>
              <w:pStyle w:val="ConsPlusNormal"/>
              <w:jc w:val="center"/>
            </w:pPr>
            <w:r>
              <w:t>27713</w:t>
            </w:r>
          </w:p>
        </w:tc>
        <w:tc>
          <w:tcPr>
            <w:tcW w:w="1409" w:type="dxa"/>
            <w:tcBorders>
              <w:top w:val="nil"/>
              <w:left w:val="nil"/>
              <w:bottom w:val="nil"/>
              <w:right w:val="nil"/>
            </w:tcBorders>
          </w:tcPr>
          <w:p w:rsidR="002C1A54" w:rsidRDefault="002C1A54">
            <w:pPr>
              <w:pStyle w:val="ConsPlusNormal"/>
              <w:jc w:val="center"/>
            </w:pPr>
            <w:r>
              <w:t>12741,4</w:t>
            </w:r>
          </w:p>
        </w:tc>
        <w:tc>
          <w:tcPr>
            <w:tcW w:w="1409" w:type="dxa"/>
            <w:tcBorders>
              <w:top w:val="nil"/>
              <w:left w:val="nil"/>
              <w:bottom w:val="nil"/>
              <w:right w:val="nil"/>
            </w:tcBorders>
          </w:tcPr>
          <w:p w:rsidR="002C1A54" w:rsidRDefault="002C1A54">
            <w:pPr>
              <w:pStyle w:val="ConsPlusNormal"/>
              <w:jc w:val="center"/>
            </w:pPr>
            <w:r>
              <w:t>24353,9</w:t>
            </w:r>
          </w:p>
        </w:tc>
        <w:tc>
          <w:tcPr>
            <w:tcW w:w="1409" w:type="dxa"/>
            <w:tcBorders>
              <w:top w:val="nil"/>
              <w:left w:val="nil"/>
              <w:bottom w:val="nil"/>
              <w:right w:val="nil"/>
            </w:tcBorders>
          </w:tcPr>
          <w:p w:rsidR="002C1A54" w:rsidRDefault="002C1A54">
            <w:pPr>
              <w:pStyle w:val="ConsPlusNormal"/>
              <w:jc w:val="center"/>
            </w:pPr>
            <w:r>
              <w:t>11362,2</w:t>
            </w:r>
          </w:p>
        </w:tc>
        <w:tc>
          <w:tcPr>
            <w:tcW w:w="1409" w:type="dxa"/>
            <w:tcBorders>
              <w:top w:val="nil"/>
              <w:left w:val="nil"/>
              <w:bottom w:val="nil"/>
              <w:right w:val="nil"/>
            </w:tcBorders>
          </w:tcPr>
          <w:p w:rsidR="002C1A54" w:rsidRDefault="002C1A54">
            <w:pPr>
              <w:pStyle w:val="ConsPlusNormal"/>
              <w:jc w:val="center"/>
            </w:pPr>
            <w:r>
              <w:t>26539,2</w:t>
            </w:r>
          </w:p>
        </w:tc>
        <w:tc>
          <w:tcPr>
            <w:tcW w:w="1409" w:type="dxa"/>
            <w:tcBorders>
              <w:top w:val="nil"/>
              <w:left w:val="nil"/>
              <w:bottom w:val="nil"/>
              <w:right w:val="nil"/>
            </w:tcBorders>
          </w:tcPr>
          <w:p w:rsidR="002C1A54" w:rsidRDefault="002C1A54">
            <w:pPr>
              <w:pStyle w:val="ConsPlusNormal"/>
              <w:jc w:val="center"/>
            </w:pPr>
            <w:r>
              <w:t>10812,6</w:t>
            </w:r>
          </w:p>
        </w:tc>
        <w:tc>
          <w:tcPr>
            <w:tcW w:w="1409" w:type="dxa"/>
            <w:tcBorders>
              <w:top w:val="nil"/>
              <w:left w:val="nil"/>
              <w:bottom w:val="nil"/>
              <w:right w:val="nil"/>
            </w:tcBorders>
          </w:tcPr>
          <w:p w:rsidR="002C1A54" w:rsidRDefault="002C1A54">
            <w:pPr>
              <w:pStyle w:val="ConsPlusNormal"/>
              <w:jc w:val="center"/>
            </w:pPr>
            <w:r>
              <w:t>27773,8</w:t>
            </w:r>
          </w:p>
        </w:tc>
        <w:tc>
          <w:tcPr>
            <w:tcW w:w="1409" w:type="dxa"/>
            <w:tcBorders>
              <w:top w:val="nil"/>
              <w:left w:val="nil"/>
              <w:bottom w:val="nil"/>
              <w:right w:val="nil"/>
            </w:tcBorders>
          </w:tcPr>
          <w:p w:rsidR="002C1A54" w:rsidRDefault="002C1A54">
            <w:pPr>
              <w:pStyle w:val="ConsPlusNormal"/>
              <w:jc w:val="center"/>
            </w:pPr>
            <w:r>
              <w:t>28017,6</w:t>
            </w:r>
          </w:p>
        </w:tc>
        <w:tc>
          <w:tcPr>
            <w:tcW w:w="1418" w:type="dxa"/>
            <w:tcBorders>
              <w:top w:val="nil"/>
              <w:left w:val="nil"/>
              <w:bottom w:val="nil"/>
              <w:right w:val="nil"/>
            </w:tcBorders>
          </w:tcPr>
          <w:p w:rsidR="002C1A54" w:rsidRDefault="002C1A54">
            <w:pPr>
              <w:pStyle w:val="ConsPlusNormal"/>
              <w:jc w:val="center"/>
            </w:pPr>
            <w:r>
              <w:t>29023,5</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Росморречфлот</w:t>
            </w:r>
          </w:p>
        </w:tc>
        <w:tc>
          <w:tcPr>
            <w:tcW w:w="567" w:type="dxa"/>
            <w:tcBorders>
              <w:top w:val="nil"/>
              <w:left w:val="nil"/>
              <w:bottom w:val="nil"/>
              <w:right w:val="nil"/>
            </w:tcBorders>
          </w:tcPr>
          <w:p w:rsidR="002C1A54" w:rsidRDefault="002C1A54">
            <w:pPr>
              <w:pStyle w:val="ConsPlusNormal"/>
              <w:jc w:val="center"/>
            </w:pPr>
            <w:r>
              <w:t>110</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1753,2</w:t>
            </w:r>
          </w:p>
        </w:tc>
        <w:tc>
          <w:tcPr>
            <w:tcW w:w="1409" w:type="dxa"/>
            <w:tcBorders>
              <w:top w:val="nil"/>
              <w:left w:val="nil"/>
              <w:bottom w:val="nil"/>
              <w:right w:val="nil"/>
            </w:tcBorders>
          </w:tcPr>
          <w:p w:rsidR="002C1A54" w:rsidRDefault="002C1A54">
            <w:pPr>
              <w:pStyle w:val="ConsPlusNormal"/>
              <w:jc w:val="center"/>
            </w:pPr>
            <w:r>
              <w:t>7352,2</w:t>
            </w:r>
          </w:p>
        </w:tc>
        <w:tc>
          <w:tcPr>
            <w:tcW w:w="1409" w:type="dxa"/>
            <w:tcBorders>
              <w:top w:val="nil"/>
              <w:left w:val="nil"/>
              <w:bottom w:val="nil"/>
              <w:right w:val="nil"/>
            </w:tcBorders>
          </w:tcPr>
          <w:p w:rsidR="002C1A54" w:rsidRDefault="002C1A54">
            <w:pPr>
              <w:pStyle w:val="ConsPlusNormal"/>
              <w:jc w:val="center"/>
            </w:pPr>
            <w:r>
              <w:t>1839,7</w:t>
            </w:r>
          </w:p>
        </w:tc>
        <w:tc>
          <w:tcPr>
            <w:tcW w:w="1409" w:type="dxa"/>
            <w:tcBorders>
              <w:top w:val="nil"/>
              <w:left w:val="nil"/>
              <w:bottom w:val="nil"/>
              <w:right w:val="nil"/>
            </w:tcBorders>
          </w:tcPr>
          <w:p w:rsidR="002C1A54" w:rsidRDefault="002C1A54">
            <w:pPr>
              <w:pStyle w:val="ConsPlusNormal"/>
              <w:jc w:val="center"/>
            </w:pPr>
            <w:r>
              <w:t>6339,2</w:t>
            </w:r>
          </w:p>
        </w:tc>
        <w:tc>
          <w:tcPr>
            <w:tcW w:w="1409" w:type="dxa"/>
            <w:tcBorders>
              <w:top w:val="nil"/>
              <w:left w:val="nil"/>
              <w:bottom w:val="nil"/>
              <w:right w:val="nil"/>
            </w:tcBorders>
          </w:tcPr>
          <w:p w:rsidR="002C1A54" w:rsidRDefault="002C1A54">
            <w:pPr>
              <w:pStyle w:val="ConsPlusNormal"/>
              <w:jc w:val="center"/>
            </w:pPr>
            <w:r>
              <w:t>1611,1</w:t>
            </w:r>
          </w:p>
        </w:tc>
        <w:tc>
          <w:tcPr>
            <w:tcW w:w="1409" w:type="dxa"/>
            <w:tcBorders>
              <w:top w:val="nil"/>
              <w:left w:val="nil"/>
              <w:bottom w:val="nil"/>
              <w:right w:val="nil"/>
            </w:tcBorders>
          </w:tcPr>
          <w:p w:rsidR="002C1A54" w:rsidRDefault="002C1A54">
            <w:pPr>
              <w:pStyle w:val="ConsPlusNormal"/>
              <w:jc w:val="center"/>
            </w:pPr>
            <w:r>
              <w:t>7243,3</w:t>
            </w:r>
          </w:p>
        </w:tc>
        <w:tc>
          <w:tcPr>
            <w:tcW w:w="1409" w:type="dxa"/>
            <w:tcBorders>
              <w:top w:val="nil"/>
              <w:left w:val="nil"/>
              <w:bottom w:val="nil"/>
              <w:right w:val="nil"/>
            </w:tcBorders>
          </w:tcPr>
          <w:p w:rsidR="002C1A54" w:rsidRDefault="002C1A54">
            <w:pPr>
              <w:pStyle w:val="ConsPlusNormal"/>
              <w:jc w:val="center"/>
            </w:pPr>
            <w:r>
              <w:t>1560</w:t>
            </w:r>
          </w:p>
        </w:tc>
        <w:tc>
          <w:tcPr>
            <w:tcW w:w="1409" w:type="dxa"/>
            <w:tcBorders>
              <w:top w:val="nil"/>
              <w:left w:val="nil"/>
              <w:bottom w:val="nil"/>
              <w:right w:val="nil"/>
            </w:tcBorders>
          </w:tcPr>
          <w:p w:rsidR="002C1A54" w:rsidRDefault="002C1A54">
            <w:pPr>
              <w:pStyle w:val="ConsPlusNormal"/>
              <w:jc w:val="center"/>
            </w:pPr>
            <w:r>
              <w:t>7932,9</w:t>
            </w:r>
          </w:p>
        </w:tc>
        <w:tc>
          <w:tcPr>
            <w:tcW w:w="1409" w:type="dxa"/>
            <w:tcBorders>
              <w:top w:val="nil"/>
              <w:left w:val="nil"/>
              <w:bottom w:val="nil"/>
              <w:right w:val="nil"/>
            </w:tcBorders>
          </w:tcPr>
          <w:p w:rsidR="002C1A54" w:rsidRDefault="002C1A54">
            <w:pPr>
              <w:pStyle w:val="ConsPlusNormal"/>
              <w:jc w:val="center"/>
            </w:pPr>
            <w:r>
              <w:t>8009,1</w:t>
            </w:r>
          </w:p>
        </w:tc>
        <w:tc>
          <w:tcPr>
            <w:tcW w:w="1418" w:type="dxa"/>
            <w:tcBorders>
              <w:top w:val="nil"/>
              <w:left w:val="nil"/>
              <w:bottom w:val="nil"/>
              <w:right w:val="nil"/>
            </w:tcBorders>
          </w:tcPr>
          <w:p w:rsidR="002C1A54" w:rsidRDefault="002C1A54">
            <w:pPr>
              <w:pStyle w:val="ConsPlusNormal"/>
              <w:jc w:val="center"/>
            </w:pPr>
            <w:r>
              <w:t>8318,8</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Росархив</w:t>
            </w:r>
          </w:p>
        </w:tc>
        <w:tc>
          <w:tcPr>
            <w:tcW w:w="567" w:type="dxa"/>
            <w:tcBorders>
              <w:top w:val="nil"/>
              <w:left w:val="nil"/>
              <w:bottom w:val="nil"/>
              <w:right w:val="nil"/>
            </w:tcBorders>
          </w:tcPr>
          <w:p w:rsidR="002C1A54" w:rsidRDefault="002C1A54">
            <w:pPr>
              <w:pStyle w:val="ConsPlusNormal"/>
              <w:jc w:val="center"/>
            </w:pPr>
            <w:r>
              <w:t>155</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1399040,8</w:t>
            </w:r>
          </w:p>
        </w:tc>
        <w:tc>
          <w:tcPr>
            <w:tcW w:w="1409" w:type="dxa"/>
            <w:tcBorders>
              <w:top w:val="nil"/>
              <w:left w:val="nil"/>
              <w:bottom w:val="nil"/>
              <w:right w:val="nil"/>
            </w:tcBorders>
          </w:tcPr>
          <w:p w:rsidR="002C1A54" w:rsidRDefault="002C1A54">
            <w:pPr>
              <w:pStyle w:val="ConsPlusNormal"/>
              <w:jc w:val="center"/>
            </w:pPr>
            <w:r>
              <w:t>1928224,5</w:t>
            </w:r>
          </w:p>
        </w:tc>
        <w:tc>
          <w:tcPr>
            <w:tcW w:w="1409" w:type="dxa"/>
            <w:tcBorders>
              <w:top w:val="nil"/>
              <w:left w:val="nil"/>
              <w:bottom w:val="nil"/>
              <w:right w:val="nil"/>
            </w:tcBorders>
          </w:tcPr>
          <w:p w:rsidR="002C1A54" w:rsidRDefault="002C1A54">
            <w:pPr>
              <w:pStyle w:val="ConsPlusNormal"/>
              <w:jc w:val="center"/>
            </w:pPr>
            <w:r>
              <w:t>1394888,5</w:t>
            </w:r>
          </w:p>
        </w:tc>
        <w:tc>
          <w:tcPr>
            <w:tcW w:w="1409" w:type="dxa"/>
            <w:tcBorders>
              <w:top w:val="nil"/>
              <w:left w:val="nil"/>
              <w:bottom w:val="nil"/>
              <w:right w:val="nil"/>
            </w:tcBorders>
          </w:tcPr>
          <w:p w:rsidR="002C1A54" w:rsidRDefault="002C1A54">
            <w:pPr>
              <w:pStyle w:val="ConsPlusNormal"/>
              <w:jc w:val="center"/>
            </w:pPr>
            <w:r>
              <w:t>1696773,6</w:t>
            </w:r>
          </w:p>
        </w:tc>
        <w:tc>
          <w:tcPr>
            <w:tcW w:w="1409" w:type="dxa"/>
            <w:tcBorders>
              <w:top w:val="nil"/>
              <w:left w:val="nil"/>
              <w:bottom w:val="nil"/>
              <w:right w:val="nil"/>
            </w:tcBorders>
          </w:tcPr>
          <w:p w:rsidR="002C1A54" w:rsidRDefault="002C1A54">
            <w:pPr>
              <w:pStyle w:val="ConsPlusNormal"/>
              <w:jc w:val="center"/>
            </w:pPr>
            <w:r>
              <w:t>1405782,6</w:t>
            </w:r>
          </w:p>
        </w:tc>
        <w:tc>
          <w:tcPr>
            <w:tcW w:w="1409" w:type="dxa"/>
            <w:tcBorders>
              <w:top w:val="nil"/>
              <w:left w:val="nil"/>
              <w:bottom w:val="nil"/>
              <w:right w:val="nil"/>
            </w:tcBorders>
          </w:tcPr>
          <w:p w:rsidR="002C1A54" w:rsidRDefault="002C1A54">
            <w:pPr>
              <w:pStyle w:val="ConsPlusNormal"/>
              <w:jc w:val="center"/>
            </w:pPr>
            <w:r>
              <w:t>1914500,2</w:t>
            </w:r>
          </w:p>
        </w:tc>
        <w:tc>
          <w:tcPr>
            <w:tcW w:w="1409" w:type="dxa"/>
            <w:tcBorders>
              <w:top w:val="nil"/>
              <w:left w:val="nil"/>
              <w:bottom w:val="nil"/>
              <w:right w:val="nil"/>
            </w:tcBorders>
          </w:tcPr>
          <w:p w:rsidR="002C1A54" w:rsidRDefault="002C1A54">
            <w:pPr>
              <w:pStyle w:val="ConsPlusNormal"/>
              <w:jc w:val="center"/>
            </w:pPr>
            <w:r>
              <w:t>1387279,7</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Росгидромет</w:t>
            </w:r>
          </w:p>
        </w:tc>
        <w:tc>
          <w:tcPr>
            <w:tcW w:w="567" w:type="dxa"/>
            <w:tcBorders>
              <w:top w:val="nil"/>
              <w:left w:val="nil"/>
              <w:bottom w:val="nil"/>
              <w:right w:val="nil"/>
            </w:tcBorders>
          </w:tcPr>
          <w:p w:rsidR="002C1A54" w:rsidRDefault="002C1A54">
            <w:pPr>
              <w:pStyle w:val="ConsPlusNormal"/>
              <w:jc w:val="center"/>
            </w:pPr>
            <w:r>
              <w:t>169</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9634,1</w:t>
            </w:r>
          </w:p>
        </w:tc>
        <w:tc>
          <w:tcPr>
            <w:tcW w:w="1409" w:type="dxa"/>
            <w:tcBorders>
              <w:top w:val="nil"/>
              <w:left w:val="nil"/>
              <w:bottom w:val="nil"/>
              <w:right w:val="nil"/>
            </w:tcBorders>
          </w:tcPr>
          <w:p w:rsidR="002C1A54" w:rsidRDefault="002C1A54">
            <w:pPr>
              <w:pStyle w:val="ConsPlusNormal"/>
              <w:jc w:val="center"/>
            </w:pPr>
            <w:r>
              <w:t>13620,4</w:t>
            </w:r>
          </w:p>
        </w:tc>
        <w:tc>
          <w:tcPr>
            <w:tcW w:w="1409" w:type="dxa"/>
            <w:tcBorders>
              <w:top w:val="nil"/>
              <w:left w:val="nil"/>
              <w:bottom w:val="nil"/>
              <w:right w:val="nil"/>
            </w:tcBorders>
          </w:tcPr>
          <w:p w:rsidR="002C1A54" w:rsidRDefault="002C1A54">
            <w:pPr>
              <w:pStyle w:val="ConsPlusNormal"/>
              <w:jc w:val="center"/>
            </w:pPr>
            <w:r>
              <w:t>9900,1</w:t>
            </w:r>
          </w:p>
        </w:tc>
        <w:tc>
          <w:tcPr>
            <w:tcW w:w="1409" w:type="dxa"/>
            <w:tcBorders>
              <w:top w:val="nil"/>
              <w:left w:val="nil"/>
              <w:bottom w:val="nil"/>
              <w:right w:val="nil"/>
            </w:tcBorders>
          </w:tcPr>
          <w:p w:rsidR="002C1A54" w:rsidRDefault="002C1A54">
            <w:pPr>
              <w:pStyle w:val="ConsPlusNormal"/>
              <w:jc w:val="center"/>
            </w:pPr>
            <w:r>
              <w:t>12178,4</w:t>
            </w:r>
          </w:p>
        </w:tc>
        <w:tc>
          <w:tcPr>
            <w:tcW w:w="1409" w:type="dxa"/>
            <w:tcBorders>
              <w:top w:val="nil"/>
              <w:left w:val="nil"/>
              <w:bottom w:val="nil"/>
              <w:right w:val="nil"/>
            </w:tcBorders>
          </w:tcPr>
          <w:p w:rsidR="002C1A54" w:rsidRDefault="002C1A54">
            <w:pPr>
              <w:pStyle w:val="ConsPlusNormal"/>
              <w:jc w:val="center"/>
            </w:pPr>
            <w:r>
              <w:t>8662,8</w:t>
            </w:r>
          </w:p>
        </w:tc>
        <w:tc>
          <w:tcPr>
            <w:tcW w:w="1409" w:type="dxa"/>
            <w:tcBorders>
              <w:top w:val="nil"/>
              <w:left w:val="nil"/>
              <w:bottom w:val="nil"/>
              <w:right w:val="nil"/>
            </w:tcBorders>
          </w:tcPr>
          <w:p w:rsidR="002C1A54" w:rsidRDefault="002C1A54">
            <w:pPr>
              <w:pStyle w:val="ConsPlusNormal"/>
              <w:jc w:val="center"/>
            </w:pPr>
            <w:r>
              <w:t>12349,7</w:t>
            </w:r>
          </w:p>
        </w:tc>
        <w:tc>
          <w:tcPr>
            <w:tcW w:w="1409" w:type="dxa"/>
            <w:tcBorders>
              <w:top w:val="nil"/>
              <w:left w:val="nil"/>
              <w:bottom w:val="nil"/>
              <w:right w:val="nil"/>
            </w:tcBorders>
          </w:tcPr>
          <w:p w:rsidR="002C1A54" w:rsidRDefault="002C1A54">
            <w:pPr>
              <w:pStyle w:val="ConsPlusNormal"/>
              <w:jc w:val="center"/>
            </w:pPr>
            <w:r>
              <w:t>8194,4</w:t>
            </w:r>
          </w:p>
        </w:tc>
        <w:tc>
          <w:tcPr>
            <w:tcW w:w="1409" w:type="dxa"/>
            <w:tcBorders>
              <w:top w:val="nil"/>
              <w:left w:val="nil"/>
              <w:bottom w:val="nil"/>
              <w:right w:val="nil"/>
            </w:tcBorders>
          </w:tcPr>
          <w:p w:rsidR="002C1A54" w:rsidRDefault="002C1A54">
            <w:pPr>
              <w:pStyle w:val="ConsPlusNormal"/>
              <w:jc w:val="center"/>
            </w:pPr>
            <w:r>
              <w:t>13790</w:t>
            </w:r>
          </w:p>
        </w:tc>
        <w:tc>
          <w:tcPr>
            <w:tcW w:w="1409" w:type="dxa"/>
            <w:tcBorders>
              <w:top w:val="nil"/>
              <w:left w:val="nil"/>
              <w:bottom w:val="nil"/>
              <w:right w:val="nil"/>
            </w:tcBorders>
          </w:tcPr>
          <w:p w:rsidR="002C1A54" w:rsidRDefault="002C1A54">
            <w:pPr>
              <w:pStyle w:val="ConsPlusNormal"/>
              <w:jc w:val="center"/>
            </w:pPr>
            <w:r>
              <w:t>13875,4</w:t>
            </w:r>
          </w:p>
        </w:tc>
        <w:tc>
          <w:tcPr>
            <w:tcW w:w="1418" w:type="dxa"/>
            <w:tcBorders>
              <w:top w:val="nil"/>
              <w:left w:val="nil"/>
              <w:bottom w:val="nil"/>
              <w:right w:val="nil"/>
            </w:tcBorders>
          </w:tcPr>
          <w:p w:rsidR="002C1A54" w:rsidRDefault="002C1A54">
            <w:pPr>
              <w:pStyle w:val="ConsPlusNormal"/>
              <w:jc w:val="center"/>
            </w:pPr>
            <w:r>
              <w:t>14424,8</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 xml:space="preserve">федеральное государственное бюджетное учреждение культуры </w:t>
            </w:r>
            <w:r>
              <w:lastRenderedPageBreak/>
              <w:t>"Государственный Эрмитаж"</w:t>
            </w:r>
          </w:p>
        </w:tc>
        <w:tc>
          <w:tcPr>
            <w:tcW w:w="567" w:type="dxa"/>
            <w:tcBorders>
              <w:top w:val="nil"/>
              <w:left w:val="nil"/>
              <w:bottom w:val="nil"/>
              <w:right w:val="nil"/>
            </w:tcBorders>
          </w:tcPr>
          <w:p w:rsidR="002C1A54" w:rsidRDefault="002C1A54">
            <w:pPr>
              <w:pStyle w:val="ConsPlusNormal"/>
              <w:jc w:val="center"/>
            </w:pPr>
            <w:r>
              <w:lastRenderedPageBreak/>
              <w:t>597</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2289260</w:t>
            </w:r>
          </w:p>
        </w:tc>
        <w:tc>
          <w:tcPr>
            <w:tcW w:w="1409" w:type="dxa"/>
            <w:tcBorders>
              <w:top w:val="nil"/>
              <w:left w:val="nil"/>
              <w:bottom w:val="nil"/>
              <w:right w:val="nil"/>
            </w:tcBorders>
          </w:tcPr>
          <w:p w:rsidR="002C1A54" w:rsidRDefault="002C1A54">
            <w:pPr>
              <w:pStyle w:val="ConsPlusNormal"/>
              <w:jc w:val="center"/>
            </w:pPr>
            <w:r>
              <w:t>3028939,6</w:t>
            </w:r>
          </w:p>
        </w:tc>
        <w:tc>
          <w:tcPr>
            <w:tcW w:w="1409" w:type="dxa"/>
            <w:tcBorders>
              <w:top w:val="nil"/>
              <w:left w:val="nil"/>
              <w:bottom w:val="nil"/>
              <w:right w:val="nil"/>
            </w:tcBorders>
          </w:tcPr>
          <w:p w:rsidR="002C1A54" w:rsidRDefault="002C1A54">
            <w:pPr>
              <w:pStyle w:val="ConsPlusNormal"/>
              <w:jc w:val="center"/>
            </w:pPr>
            <w:r>
              <w:t>2321558,5</w:t>
            </w:r>
          </w:p>
        </w:tc>
        <w:tc>
          <w:tcPr>
            <w:tcW w:w="1409" w:type="dxa"/>
            <w:tcBorders>
              <w:top w:val="nil"/>
              <w:left w:val="nil"/>
              <w:bottom w:val="nil"/>
              <w:right w:val="nil"/>
            </w:tcBorders>
          </w:tcPr>
          <w:p w:rsidR="002C1A54" w:rsidRDefault="002C1A54">
            <w:pPr>
              <w:pStyle w:val="ConsPlusNormal"/>
              <w:jc w:val="center"/>
            </w:pPr>
            <w:r>
              <w:t>2305788,6</w:t>
            </w:r>
          </w:p>
        </w:tc>
        <w:tc>
          <w:tcPr>
            <w:tcW w:w="1409" w:type="dxa"/>
            <w:tcBorders>
              <w:top w:val="nil"/>
              <w:left w:val="nil"/>
              <w:bottom w:val="nil"/>
              <w:right w:val="nil"/>
            </w:tcBorders>
          </w:tcPr>
          <w:p w:rsidR="002C1A54" w:rsidRDefault="002C1A54">
            <w:pPr>
              <w:pStyle w:val="ConsPlusNormal"/>
              <w:jc w:val="center"/>
            </w:pPr>
            <w:r>
              <w:t>1817252,1</w:t>
            </w:r>
          </w:p>
        </w:tc>
        <w:tc>
          <w:tcPr>
            <w:tcW w:w="1409" w:type="dxa"/>
            <w:tcBorders>
              <w:top w:val="nil"/>
              <w:left w:val="nil"/>
              <w:bottom w:val="nil"/>
              <w:right w:val="nil"/>
            </w:tcBorders>
          </w:tcPr>
          <w:p w:rsidR="002C1A54" w:rsidRDefault="002C1A54">
            <w:pPr>
              <w:pStyle w:val="ConsPlusNormal"/>
              <w:jc w:val="center"/>
            </w:pPr>
            <w:r>
              <w:t>2085072,8</w:t>
            </w:r>
          </w:p>
        </w:tc>
        <w:tc>
          <w:tcPr>
            <w:tcW w:w="1409" w:type="dxa"/>
            <w:tcBorders>
              <w:top w:val="nil"/>
              <w:left w:val="nil"/>
              <w:bottom w:val="nil"/>
              <w:right w:val="nil"/>
            </w:tcBorders>
          </w:tcPr>
          <w:p w:rsidR="002C1A54" w:rsidRDefault="002C1A54">
            <w:pPr>
              <w:pStyle w:val="ConsPlusNormal"/>
              <w:jc w:val="center"/>
            </w:pPr>
            <w:r>
              <w:t>1687793,8</w:t>
            </w:r>
          </w:p>
        </w:tc>
        <w:tc>
          <w:tcPr>
            <w:tcW w:w="1409" w:type="dxa"/>
            <w:tcBorders>
              <w:top w:val="nil"/>
              <w:left w:val="nil"/>
              <w:bottom w:val="nil"/>
              <w:right w:val="nil"/>
            </w:tcBorders>
          </w:tcPr>
          <w:p w:rsidR="002C1A54" w:rsidRDefault="002C1A54">
            <w:pPr>
              <w:pStyle w:val="ConsPlusNormal"/>
              <w:jc w:val="center"/>
            </w:pPr>
            <w:r>
              <w:t>1953244,3</w:t>
            </w:r>
          </w:p>
        </w:tc>
        <w:tc>
          <w:tcPr>
            <w:tcW w:w="1409" w:type="dxa"/>
            <w:tcBorders>
              <w:top w:val="nil"/>
              <w:left w:val="nil"/>
              <w:bottom w:val="nil"/>
              <w:right w:val="nil"/>
            </w:tcBorders>
          </w:tcPr>
          <w:p w:rsidR="002C1A54" w:rsidRDefault="002C1A54">
            <w:pPr>
              <w:pStyle w:val="ConsPlusNormal"/>
              <w:jc w:val="center"/>
            </w:pPr>
            <w:r>
              <w:t>1857658,1</w:t>
            </w:r>
          </w:p>
        </w:tc>
        <w:tc>
          <w:tcPr>
            <w:tcW w:w="1418" w:type="dxa"/>
            <w:tcBorders>
              <w:top w:val="nil"/>
              <w:left w:val="nil"/>
              <w:bottom w:val="nil"/>
              <w:right w:val="nil"/>
            </w:tcBorders>
          </w:tcPr>
          <w:p w:rsidR="002C1A54" w:rsidRDefault="002C1A54">
            <w:pPr>
              <w:pStyle w:val="ConsPlusNormal"/>
              <w:jc w:val="center"/>
            </w:pPr>
            <w:r>
              <w:t>1890456,4</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Минспорт России</w:t>
            </w:r>
          </w:p>
        </w:tc>
        <w:tc>
          <w:tcPr>
            <w:tcW w:w="567" w:type="dxa"/>
            <w:tcBorders>
              <w:top w:val="nil"/>
              <w:left w:val="nil"/>
              <w:bottom w:val="nil"/>
              <w:right w:val="nil"/>
            </w:tcBorders>
          </w:tcPr>
          <w:p w:rsidR="002C1A54" w:rsidRDefault="002C1A54">
            <w:pPr>
              <w:pStyle w:val="ConsPlusNormal"/>
              <w:jc w:val="center"/>
            </w:pPr>
            <w:r>
              <w:t>777</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42544,3</w:t>
            </w:r>
          </w:p>
        </w:tc>
        <w:tc>
          <w:tcPr>
            <w:tcW w:w="1409" w:type="dxa"/>
            <w:tcBorders>
              <w:top w:val="nil"/>
              <w:left w:val="nil"/>
              <w:bottom w:val="nil"/>
              <w:right w:val="nil"/>
            </w:tcBorders>
          </w:tcPr>
          <w:p w:rsidR="002C1A54" w:rsidRDefault="002C1A54">
            <w:pPr>
              <w:pStyle w:val="ConsPlusNormal"/>
              <w:jc w:val="center"/>
            </w:pPr>
            <w:r>
              <w:t>50255,8</w:t>
            </w:r>
          </w:p>
        </w:tc>
        <w:tc>
          <w:tcPr>
            <w:tcW w:w="1409" w:type="dxa"/>
            <w:tcBorders>
              <w:top w:val="nil"/>
              <w:left w:val="nil"/>
              <w:bottom w:val="nil"/>
              <w:right w:val="nil"/>
            </w:tcBorders>
          </w:tcPr>
          <w:p w:rsidR="002C1A54" w:rsidRDefault="002C1A54">
            <w:pPr>
              <w:pStyle w:val="ConsPlusNormal"/>
              <w:jc w:val="center"/>
            </w:pPr>
            <w:r>
              <w:t>43292,7</w:t>
            </w:r>
          </w:p>
        </w:tc>
        <w:tc>
          <w:tcPr>
            <w:tcW w:w="1409" w:type="dxa"/>
            <w:tcBorders>
              <w:top w:val="nil"/>
              <w:left w:val="nil"/>
              <w:bottom w:val="nil"/>
              <w:right w:val="nil"/>
            </w:tcBorders>
          </w:tcPr>
          <w:p w:rsidR="002C1A54" w:rsidRDefault="002C1A54">
            <w:pPr>
              <w:pStyle w:val="ConsPlusNormal"/>
              <w:jc w:val="center"/>
            </w:pPr>
            <w:r>
              <w:t>45436,2</w:t>
            </w:r>
          </w:p>
        </w:tc>
        <w:tc>
          <w:tcPr>
            <w:tcW w:w="1409" w:type="dxa"/>
            <w:tcBorders>
              <w:top w:val="nil"/>
              <w:left w:val="nil"/>
              <w:bottom w:val="nil"/>
              <w:right w:val="nil"/>
            </w:tcBorders>
          </w:tcPr>
          <w:p w:rsidR="002C1A54" w:rsidRDefault="002C1A54">
            <w:pPr>
              <w:pStyle w:val="ConsPlusNormal"/>
              <w:jc w:val="center"/>
            </w:pPr>
            <w:r>
              <w:t>138261,3</w:t>
            </w:r>
          </w:p>
        </w:tc>
        <w:tc>
          <w:tcPr>
            <w:tcW w:w="1409" w:type="dxa"/>
            <w:tcBorders>
              <w:top w:val="nil"/>
              <w:left w:val="nil"/>
              <w:bottom w:val="nil"/>
              <w:right w:val="nil"/>
            </w:tcBorders>
          </w:tcPr>
          <w:p w:rsidR="002C1A54" w:rsidRDefault="002C1A54">
            <w:pPr>
              <w:pStyle w:val="ConsPlusNormal"/>
              <w:jc w:val="center"/>
            </w:pPr>
            <w:r>
              <w:t>133674,7</w:t>
            </w:r>
          </w:p>
        </w:tc>
        <w:tc>
          <w:tcPr>
            <w:tcW w:w="1409" w:type="dxa"/>
            <w:tcBorders>
              <w:top w:val="nil"/>
              <w:left w:val="nil"/>
              <w:bottom w:val="nil"/>
              <w:right w:val="nil"/>
            </w:tcBorders>
          </w:tcPr>
          <w:p w:rsidR="002C1A54" w:rsidRDefault="002C1A54">
            <w:pPr>
              <w:pStyle w:val="ConsPlusNormal"/>
              <w:jc w:val="center"/>
            </w:pPr>
            <w:r>
              <w:t>119237,1</w:t>
            </w:r>
          </w:p>
        </w:tc>
        <w:tc>
          <w:tcPr>
            <w:tcW w:w="1409" w:type="dxa"/>
            <w:tcBorders>
              <w:top w:val="nil"/>
              <w:left w:val="nil"/>
              <w:bottom w:val="nil"/>
              <w:right w:val="nil"/>
            </w:tcBorders>
          </w:tcPr>
          <w:p w:rsidR="002C1A54" w:rsidRDefault="002C1A54">
            <w:pPr>
              <w:pStyle w:val="ConsPlusNormal"/>
              <w:jc w:val="center"/>
            </w:pPr>
            <w:r>
              <w:t>122945,6</w:t>
            </w:r>
          </w:p>
        </w:tc>
        <w:tc>
          <w:tcPr>
            <w:tcW w:w="1409" w:type="dxa"/>
            <w:tcBorders>
              <w:top w:val="nil"/>
              <w:left w:val="nil"/>
              <w:bottom w:val="nil"/>
              <w:right w:val="nil"/>
            </w:tcBorders>
          </w:tcPr>
          <w:p w:rsidR="002C1A54" w:rsidRDefault="002C1A54">
            <w:pPr>
              <w:pStyle w:val="ConsPlusNormal"/>
              <w:jc w:val="center"/>
            </w:pPr>
            <w:r>
              <w:t>123002,9</w:t>
            </w:r>
          </w:p>
        </w:tc>
        <w:tc>
          <w:tcPr>
            <w:tcW w:w="1418" w:type="dxa"/>
            <w:tcBorders>
              <w:top w:val="nil"/>
              <w:left w:val="nil"/>
              <w:bottom w:val="nil"/>
              <w:right w:val="nil"/>
            </w:tcBorders>
          </w:tcPr>
          <w:p w:rsidR="002C1A54" w:rsidRDefault="002C1A54">
            <w:pPr>
              <w:pStyle w:val="ConsPlusNormal"/>
              <w:jc w:val="center"/>
            </w:pPr>
            <w:r>
              <w:t>123949</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Госстрой</w:t>
            </w:r>
          </w:p>
        </w:tc>
        <w:tc>
          <w:tcPr>
            <w:tcW w:w="567" w:type="dxa"/>
            <w:tcBorders>
              <w:top w:val="nil"/>
              <w:left w:val="nil"/>
              <w:bottom w:val="nil"/>
              <w:right w:val="nil"/>
            </w:tcBorders>
          </w:tcPr>
          <w:p w:rsidR="002C1A54" w:rsidRDefault="002C1A54">
            <w:pPr>
              <w:pStyle w:val="ConsPlusNormal"/>
              <w:jc w:val="center"/>
            </w:pPr>
            <w:r>
              <w:t>360</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341918,1</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Российская академия образования</w:t>
            </w:r>
          </w:p>
        </w:tc>
        <w:tc>
          <w:tcPr>
            <w:tcW w:w="567" w:type="dxa"/>
            <w:tcBorders>
              <w:top w:val="nil"/>
              <w:left w:val="nil"/>
              <w:bottom w:val="nil"/>
              <w:right w:val="nil"/>
            </w:tcBorders>
          </w:tcPr>
          <w:p w:rsidR="002C1A54" w:rsidRDefault="002C1A54">
            <w:pPr>
              <w:pStyle w:val="ConsPlusNormal"/>
              <w:jc w:val="center"/>
            </w:pPr>
            <w:r>
              <w:t>573</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6938,7</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val="restart"/>
            <w:tcBorders>
              <w:top w:val="nil"/>
              <w:left w:val="nil"/>
              <w:bottom w:val="nil"/>
              <w:right w:val="nil"/>
            </w:tcBorders>
          </w:tcPr>
          <w:p w:rsidR="002C1A54" w:rsidRDefault="002C1A54">
            <w:pPr>
              <w:pStyle w:val="ConsPlusNormal"/>
            </w:pPr>
            <w:r>
              <w:t>Основное мероприятие 1.1 "Сохранение, использование, популяризация исторического и культурного наследия"</w:t>
            </w:r>
          </w:p>
        </w:tc>
        <w:tc>
          <w:tcPr>
            <w:tcW w:w="2154" w:type="dxa"/>
            <w:tcBorders>
              <w:top w:val="nil"/>
              <w:left w:val="nil"/>
              <w:bottom w:val="nil"/>
              <w:right w:val="nil"/>
            </w:tcBorders>
          </w:tcPr>
          <w:p w:rsidR="002C1A54" w:rsidRDefault="002C1A54">
            <w:pPr>
              <w:pStyle w:val="ConsPlusNormal"/>
            </w:pPr>
            <w:r>
              <w:t>всего</w:t>
            </w:r>
          </w:p>
        </w:tc>
        <w:tc>
          <w:tcPr>
            <w:tcW w:w="567" w:type="dxa"/>
            <w:tcBorders>
              <w:top w:val="nil"/>
              <w:left w:val="nil"/>
              <w:bottom w:val="nil"/>
              <w:right w:val="nil"/>
            </w:tcBorders>
          </w:tcPr>
          <w:p w:rsidR="002C1A54" w:rsidRDefault="002C1A54">
            <w:pPr>
              <w:pStyle w:val="ConsPlusNormal"/>
              <w:jc w:val="center"/>
            </w:pPr>
            <w:r>
              <w:t>-</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01</w:t>
            </w:r>
          </w:p>
        </w:tc>
        <w:tc>
          <w:tcPr>
            <w:tcW w:w="1409" w:type="dxa"/>
            <w:tcBorders>
              <w:top w:val="nil"/>
              <w:left w:val="nil"/>
              <w:bottom w:val="nil"/>
              <w:right w:val="nil"/>
            </w:tcBorders>
          </w:tcPr>
          <w:p w:rsidR="002C1A54" w:rsidRDefault="002C1A54">
            <w:pPr>
              <w:pStyle w:val="ConsPlusNormal"/>
              <w:jc w:val="center"/>
            </w:pPr>
            <w:r>
              <w:t>3905729,1</w:t>
            </w:r>
          </w:p>
        </w:tc>
        <w:tc>
          <w:tcPr>
            <w:tcW w:w="1409" w:type="dxa"/>
            <w:tcBorders>
              <w:top w:val="nil"/>
              <w:left w:val="nil"/>
              <w:bottom w:val="nil"/>
              <w:right w:val="nil"/>
            </w:tcBorders>
          </w:tcPr>
          <w:p w:rsidR="002C1A54" w:rsidRDefault="002C1A54">
            <w:pPr>
              <w:pStyle w:val="ConsPlusNormal"/>
              <w:jc w:val="center"/>
            </w:pPr>
            <w:r>
              <w:t>2428184,2</w:t>
            </w:r>
          </w:p>
        </w:tc>
        <w:tc>
          <w:tcPr>
            <w:tcW w:w="1409" w:type="dxa"/>
            <w:tcBorders>
              <w:top w:val="nil"/>
              <w:left w:val="nil"/>
              <w:bottom w:val="nil"/>
              <w:right w:val="nil"/>
            </w:tcBorders>
          </w:tcPr>
          <w:p w:rsidR="002C1A54" w:rsidRDefault="002C1A54">
            <w:pPr>
              <w:pStyle w:val="ConsPlusNormal"/>
              <w:jc w:val="center"/>
            </w:pPr>
            <w:r>
              <w:t>4132560,5</w:t>
            </w:r>
          </w:p>
        </w:tc>
        <w:tc>
          <w:tcPr>
            <w:tcW w:w="1409" w:type="dxa"/>
            <w:tcBorders>
              <w:top w:val="nil"/>
              <w:left w:val="nil"/>
              <w:bottom w:val="nil"/>
              <w:right w:val="nil"/>
            </w:tcBorders>
          </w:tcPr>
          <w:p w:rsidR="002C1A54" w:rsidRDefault="002C1A54">
            <w:pPr>
              <w:pStyle w:val="ConsPlusNormal"/>
              <w:jc w:val="center"/>
            </w:pPr>
            <w:r>
              <w:t>3785205,2</w:t>
            </w:r>
          </w:p>
        </w:tc>
        <w:tc>
          <w:tcPr>
            <w:tcW w:w="1409" w:type="dxa"/>
            <w:tcBorders>
              <w:top w:val="nil"/>
              <w:left w:val="nil"/>
              <w:bottom w:val="nil"/>
              <w:right w:val="nil"/>
            </w:tcBorders>
          </w:tcPr>
          <w:p w:rsidR="002C1A54" w:rsidRDefault="002C1A54">
            <w:pPr>
              <w:pStyle w:val="ConsPlusNormal"/>
              <w:jc w:val="center"/>
            </w:pPr>
            <w:r>
              <w:t>5435827,6</w:t>
            </w:r>
          </w:p>
        </w:tc>
        <w:tc>
          <w:tcPr>
            <w:tcW w:w="1409" w:type="dxa"/>
            <w:tcBorders>
              <w:top w:val="nil"/>
              <w:left w:val="nil"/>
              <w:bottom w:val="nil"/>
              <w:right w:val="nil"/>
            </w:tcBorders>
          </w:tcPr>
          <w:p w:rsidR="002C1A54" w:rsidRDefault="002C1A54">
            <w:pPr>
              <w:pStyle w:val="ConsPlusNormal"/>
              <w:jc w:val="center"/>
            </w:pPr>
            <w:r>
              <w:t>4410134,8</w:t>
            </w:r>
          </w:p>
        </w:tc>
        <w:tc>
          <w:tcPr>
            <w:tcW w:w="1409" w:type="dxa"/>
            <w:tcBorders>
              <w:top w:val="nil"/>
              <w:left w:val="nil"/>
              <w:bottom w:val="nil"/>
              <w:right w:val="nil"/>
            </w:tcBorders>
          </w:tcPr>
          <w:p w:rsidR="002C1A54" w:rsidRDefault="002C1A54">
            <w:pPr>
              <w:pStyle w:val="ConsPlusNormal"/>
              <w:jc w:val="center"/>
            </w:pPr>
            <w:r>
              <w:t>3143451,4</w:t>
            </w:r>
          </w:p>
        </w:tc>
        <w:tc>
          <w:tcPr>
            <w:tcW w:w="1409" w:type="dxa"/>
            <w:tcBorders>
              <w:top w:val="nil"/>
              <w:left w:val="nil"/>
              <w:bottom w:val="nil"/>
              <w:right w:val="nil"/>
            </w:tcBorders>
          </w:tcPr>
          <w:p w:rsidR="002C1A54" w:rsidRDefault="002C1A54">
            <w:pPr>
              <w:pStyle w:val="ConsPlusNormal"/>
              <w:jc w:val="center"/>
            </w:pPr>
            <w:r>
              <w:t>2983482,1</w:t>
            </w:r>
          </w:p>
        </w:tc>
        <w:tc>
          <w:tcPr>
            <w:tcW w:w="1409" w:type="dxa"/>
            <w:tcBorders>
              <w:top w:val="nil"/>
              <w:left w:val="nil"/>
              <w:bottom w:val="nil"/>
              <w:right w:val="nil"/>
            </w:tcBorders>
          </w:tcPr>
          <w:p w:rsidR="002C1A54" w:rsidRDefault="002C1A54">
            <w:pPr>
              <w:pStyle w:val="ConsPlusNormal"/>
              <w:jc w:val="center"/>
            </w:pPr>
            <w:r>
              <w:t>6322658,7</w:t>
            </w:r>
          </w:p>
        </w:tc>
        <w:tc>
          <w:tcPr>
            <w:tcW w:w="1418" w:type="dxa"/>
            <w:tcBorders>
              <w:top w:val="nil"/>
              <w:left w:val="nil"/>
              <w:bottom w:val="nil"/>
              <w:right w:val="nil"/>
            </w:tcBorders>
          </w:tcPr>
          <w:p w:rsidR="002C1A54" w:rsidRDefault="002C1A54">
            <w:pPr>
              <w:pStyle w:val="ConsPlusNormal"/>
              <w:jc w:val="center"/>
            </w:pPr>
            <w:r>
              <w:t>558600</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в том числе:</w:t>
            </w:r>
          </w:p>
        </w:tc>
        <w:tc>
          <w:tcPr>
            <w:tcW w:w="567"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425"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18"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Минкультуры России</w:t>
            </w:r>
          </w:p>
        </w:tc>
        <w:tc>
          <w:tcPr>
            <w:tcW w:w="567" w:type="dxa"/>
            <w:tcBorders>
              <w:top w:val="nil"/>
              <w:left w:val="nil"/>
              <w:bottom w:val="nil"/>
              <w:right w:val="nil"/>
            </w:tcBorders>
          </w:tcPr>
          <w:p w:rsidR="002C1A54" w:rsidRDefault="002C1A54">
            <w:pPr>
              <w:pStyle w:val="ConsPlusNormal"/>
              <w:jc w:val="center"/>
            </w:pPr>
            <w:r>
              <w:t>054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01</w:t>
            </w:r>
          </w:p>
        </w:tc>
        <w:tc>
          <w:tcPr>
            <w:tcW w:w="1409" w:type="dxa"/>
            <w:tcBorders>
              <w:top w:val="nil"/>
              <w:left w:val="nil"/>
              <w:bottom w:val="nil"/>
              <w:right w:val="nil"/>
            </w:tcBorders>
          </w:tcPr>
          <w:p w:rsidR="002C1A54" w:rsidRDefault="002C1A54">
            <w:pPr>
              <w:pStyle w:val="ConsPlusNormal"/>
              <w:jc w:val="center"/>
            </w:pPr>
            <w:r>
              <w:t>3575750,8</w:t>
            </w:r>
          </w:p>
        </w:tc>
        <w:tc>
          <w:tcPr>
            <w:tcW w:w="1409" w:type="dxa"/>
            <w:tcBorders>
              <w:top w:val="nil"/>
              <w:left w:val="nil"/>
              <w:bottom w:val="nil"/>
              <w:right w:val="nil"/>
            </w:tcBorders>
          </w:tcPr>
          <w:p w:rsidR="002C1A54" w:rsidRDefault="002C1A54">
            <w:pPr>
              <w:pStyle w:val="ConsPlusNormal"/>
              <w:jc w:val="center"/>
            </w:pPr>
            <w:r>
              <w:t>2256673,6</w:t>
            </w:r>
          </w:p>
        </w:tc>
        <w:tc>
          <w:tcPr>
            <w:tcW w:w="1409" w:type="dxa"/>
            <w:tcBorders>
              <w:top w:val="nil"/>
              <w:left w:val="nil"/>
              <w:bottom w:val="nil"/>
              <w:right w:val="nil"/>
            </w:tcBorders>
          </w:tcPr>
          <w:p w:rsidR="002C1A54" w:rsidRDefault="002C1A54">
            <w:pPr>
              <w:pStyle w:val="ConsPlusNormal"/>
              <w:jc w:val="center"/>
            </w:pPr>
            <w:r>
              <w:t>3720442,8</w:t>
            </w:r>
          </w:p>
        </w:tc>
        <w:tc>
          <w:tcPr>
            <w:tcW w:w="1409" w:type="dxa"/>
            <w:tcBorders>
              <w:top w:val="nil"/>
              <w:left w:val="nil"/>
              <w:bottom w:val="nil"/>
              <w:right w:val="nil"/>
            </w:tcBorders>
          </w:tcPr>
          <w:p w:rsidR="002C1A54" w:rsidRDefault="002C1A54">
            <w:pPr>
              <w:pStyle w:val="ConsPlusNormal"/>
              <w:jc w:val="center"/>
            </w:pPr>
            <w:r>
              <w:t>3595057,4</w:t>
            </w:r>
          </w:p>
        </w:tc>
        <w:tc>
          <w:tcPr>
            <w:tcW w:w="1409" w:type="dxa"/>
            <w:tcBorders>
              <w:top w:val="nil"/>
              <w:left w:val="nil"/>
              <w:bottom w:val="nil"/>
              <w:right w:val="nil"/>
            </w:tcBorders>
          </w:tcPr>
          <w:p w:rsidR="002C1A54" w:rsidRDefault="002C1A54">
            <w:pPr>
              <w:pStyle w:val="ConsPlusNormal"/>
              <w:jc w:val="center"/>
            </w:pPr>
            <w:r>
              <w:t>5435827,6</w:t>
            </w:r>
          </w:p>
        </w:tc>
        <w:tc>
          <w:tcPr>
            <w:tcW w:w="1409" w:type="dxa"/>
            <w:tcBorders>
              <w:top w:val="nil"/>
              <w:left w:val="nil"/>
              <w:bottom w:val="nil"/>
              <w:right w:val="nil"/>
            </w:tcBorders>
          </w:tcPr>
          <w:p w:rsidR="002C1A54" w:rsidRDefault="002C1A54">
            <w:pPr>
              <w:pStyle w:val="ConsPlusNormal"/>
              <w:jc w:val="center"/>
            </w:pPr>
            <w:r>
              <w:t>4365182,6</w:t>
            </w:r>
          </w:p>
        </w:tc>
        <w:tc>
          <w:tcPr>
            <w:tcW w:w="1409" w:type="dxa"/>
            <w:tcBorders>
              <w:top w:val="nil"/>
              <w:left w:val="nil"/>
              <w:bottom w:val="nil"/>
              <w:right w:val="nil"/>
            </w:tcBorders>
          </w:tcPr>
          <w:p w:rsidR="002C1A54" w:rsidRDefault="002C1A54">
            <w:pPr>
              <w:pStyle w:val="ConsPlusNormal"/>
              <w:jc w:val="center"/>
            </w:pPr>
            <w:r>
              <w:t>3143451,4</w:t>
            </w:r>
          </w:p>
        </w:tc>
        <w:tc>
          <w:tcPr>
            <w:tcW w:w="1409" w:type="dxa"/>
            <w:tcBorders>
              <w:top w:val="nil"/>
              <w:left w:val="nil"/>
              <w:bottom w:val="nil"/>
              <w:right w:val="nil"/>
            </w:tcBorders>
          </w:tcPr>
          <w:p w:rsidR="002C1A54" w:rsidRDefault="002C1A54">
            <w:pPr>
              <w:pStyle w:val="ConsPlusNormal"/>
              <w:jc w:val="center"/>
            </w:pPr>
            <w:r>
              <w:t>2677982,1</w:t>
            </w:r>
          </w:p>
        </w:tc>
        <w:tc>
          <w:tcPr>
            <w:tcW w:w="1409" w:type="dxa"/>
            <w:tcBorders>
              <w:top w:val="nil"/>
              <w:left w:val="nil"/>
              <w:bottom w:val="nil"/>
              <w:right w:val="nil"/>
            </w:tcBorders>
          </w:tcPr>
          <w:p w:rsidR="002C1A54" w:rsidRDefault="002C1A54">
            <w:pPr>
              <w:pStyle w:val="ConsPlusNormal"/>
              <w:jc w:val="center"/>
            </w:pPr>
            <w:r>
              <w:t>5782658,7</w:t>
            </w:r>
          </w:p>
        </w:tc>
        <w:tc>
          <w:tcPr>
            <w:tcW w:w="1418" w:type="dxa"/>
            <w:tcBorders>
              <w:top w:val="nil"/>
              <w:left w:val="nil"/>
              <w:bottom w:val="nil"/>
              <w:right w:val="nil"/>
            </w:tcBorders>
          </w:tcPr>
          <w:p w:rsidR="002C1A54" w:rsidRDefault="002C1A54">
            <w:pPr>
              <w:pStyle w:val="ConsPlusNormal"/>
              <w:jc w:val="center"/>
            </w:pPr>
            <w:r>
              <w:t>315000</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Минстрой России</w:t>
            </w:r>
          </w:p>
        </w:tc>
        <w:tc>
          <w:tcPr>
            <w:tcW w:w="567" w:type="dxa"/>
            <w:tcBorders>
              <w:top w:val="nil"/>
              <w:left w:val="nil"/>
              <w:bottom w:val="nil"/>
              <w:right w:val="nil"/>
            </w:tcBorders>
          </w:tcPr>
          <w:p w:rsidR="002C1A54" w:rsidRDefault="002C1A54">
            <w:pPr>
              <w:pStyle w:val="ConsPlusNormal"/>
              <w:jc w:val="center"/>
            </w:pPr>
            <w:r>
              <w:t>069</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01</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171510,6</w:t>
            </w:r>
          </w:p>
        </w:tc>
        <w:tc>
          <w:tcPr>
            <w:tcW w:w="1409" w:type="dxa"/>
            <w:tcBorders>
              <w:top w:val="nil"/>
              <w:left w:val="nil"/>
              <w:bottom w:val="nil"/>
              <w:right w:val="nil"/>
            </w:tcBorders>
          </w:tcPr>
          <w:p w:rsidR="002C1A54" w:rsidRDefault="002C1A54">
            <w:pPr>
              <w:pStyle w:val="ConsPlusNormal"/>
              <w:jc w:val="center"/>
            </w:pPr>
            <w:r>
              <w:t>412117,7</w:t>
            </w:r>
          </w:p>
        </w:tc>
        <w:tc>
          <w:tcPr>
            <w:tcW w:w="1409" w:type="dxa"/>
            <w:tcBorders>
              <w:top w:val="nil"/>
              <w:left w:val="nil"/>
              <w:bottom w:val="nil"/>
              <w:right w:val="nil"/>
            </w:tcBorders>
          </w:tcPr>
          <w:p w:rsidR="002C1A54" w:rsidRDefault="002C1A54">
            <w:pPr>
              <w:pStyle w:val="ConsPlusNormal"/>
              <w:jc w:val="center"/>
            </w:pPr>
            <w:r>
              <w:t>190147,8</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44952,2</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305500</w:t>
            </w:r>
          </w:p>
        </w:tc>
        <w:tc>
          <w:tcPr>
            <w:tcW w:w="1409" w:type="dxa"/>
            <w:tcBorders>
              <w:top w:val="nil"/>
              <w:left w:val="nil"/>
              <w:bottom w:val="nil"/>
              <w:right w:val="nil"/>
            </w:tcBorders>
          </w:tcPr>
          <w:p w:rsidR="002C1A54" w:rsidRDefault="002C1A54">
            <w:pPr>
              <w:pStyle w:val="ConsPlusNormal"/>
              <w:jc w:val="center"/>
            </w:pPr>
            <w:r>
              <w:t>540000</w:t>
            </w:r>
          </w:p>
        </w:tc>
        <w:tc>
          <w:tcPr>
            <w:tcW w:w="1418" w:type="dxa"/>
            <w:tcBorders>
              <w:top w:val="nil"/>
              <w:left w:val="nil"/>
              <w:bottom w:val="nil"/>
              <w:right w:val="nil"/>
            </w:tcBorders>
          </w:tcPr>
          <w:p w:rsidR="002C1A54" w:rsidRDefault="002C1A54">
            <w:pPr>
              <w:pStyle w:val="ConsPlusNormal"/>
              <w:jc w:val="center"/>
            </w:pPr>
            <w:r>
              <w:t>243600</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Госстрой</w:t>
            </w:r>
          </w:p>
        </w:tc>
        <w:tc>
          <w:tcPr>
            <w:tcW w:w="567" w:type="dxa"/>
            <w:tcBorders>
              <w:top w:val="nil"/>
              <w:left w:val="nil"/>
              <w:bottom w:val="nil"/>
              <w:right w:val="nil"/>
            </w:tcBorders>
          </w:tcPr>
          <w:p w:rsidR="002C1A54" w:rsidRDefault="002C1A54">
            <w:pPr>
              <w:pStyle w:val="ConsPlusNormal"/>
              <w:jc w:val="center"/>
            </w:pPr>
            <w:r>
              <w:t>360</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01</w:t>
            </w:r>
          </w:p>
        </w:tc>
        <w:tc>
          <w:tcPr>
            <w:tcW w:w="1409" w:type="dxa"/>
            <w:tcBorders>
              <w:top w:val="nil"/>
              <w:left w:val="nil"/>
              <w:bottom w:val="nil"/>
              <w:right w:val="nil"/>
            </w:tcBorders>
          </w:tcPr>
          <w:p w:rsidR="002C1A54" w:rsidRDefault="002C1A54">
            <w:pPr>
              <w:pStyle w:val="ConsPlusNormal"/>
              <w:jc w:val="center"/>
            </w:pPr>
            <w:r>
              <w:t>329978,3</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val="restart"/>
            <w:tcBorders>
              <w:top w:val="nil"/>
              <w:left w:val="nil"/>
              <w:bottom w:val="nil"/>
              <w:right w:val="nil"/>
            </w:tcBorders>
          </w:tcPr>
          <w:p w:rsidR="002C1A54" w:rsidRDefault="002C1A54">
            <w:pPr>
              <w:pStyle w:val="ConsPlusNormal"/>
            </w:pPr>
            <w:r>
              <w:t>Основное мероприятие 1.2 "Развитие библиотечного дела"</w:t>
            </w:r>
          </w:p>
        </w:tc>
        <w:tc>
          <w:tcPr>
            <w:tcW w:w="2154" w:type="dxa"/>
            <w:tcBorders>
              <w:top w:val="nil"/>
              <w:left w:val="nil"/>
              <w:bottom w:val="nil"/>
              <w:right w:val="nil"/>
            </w:tcBorders>
          </w:tcPr>
          <w:p w:rsidR="002C1A54" w:rsidRDefault="002C1A54">
            <w:pPr>
              <w:pStyle w:val="ConsPlusNormal"/>
            </w:pPr>
            <w:r>
              <w:t>всего</w:t>
            </w:r>
          </w:p>
        </w:tc>
        <w:tc>
          <w:tcPr>
            <w:tcW w:w="567" w:type="dxa"/>
            <w:tcBorders>
              <w:top w:val="nil"/>
              <w:left w:val="nil"/>
              <w:bottom w:val="nil"/>
              <w:right w:val="nil"/>
            </w:tcBorders>
          </w:tcPr>
          <w:p w:rsidR="002C1A54" w:rsidRDefault="002C1A54">
            <w:pPr>
              <w:pStyle w:val="ConsPlusNormal"/>
              <w:jc w:val="center"/>
            </w:pPr>
            <w:r>
              <w:t>-</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02</w:t>
            </w:r>
          </w:p>
        </w:tc>
        <w:tc>
          <w:tcPr>
            <w:tcW w:w="1409" w:type="dxa"/>
            <w:tcBorders>
              <w:top w:val="nil"/>
              <w:left w:val="nil"/>
              <w:bottom w:val="nil"/>
              <w:right w:val="nil"/>
            </w:tcBorders>
          </w:tcPr>
          <w:p w:rsidR="002C1A54" w:rsidRDefault="002C1A54">
            <w:pPr>
              <w:pStyle w:val="ConsPlusNormal"/>
              <w:jc w:val="center"/>
            </w:pPr>
            <w:r>
              <w:t>3554945,5</w:t>
            </w:r>
          </w:p>
        </w:tc>
        <w:tc>
          <w:tcPr>
            <w:tcW w:w="1409" w:type="dxa"/>
            <w:tcBorders>
              <w:top w:val="nil"/>
              <w:left w:val="nil"/>
              <w:bottom w:val="nil"/>
              <w:right w:val="nil"/>
            </w:tcBorders>
          </w:tcPr>
          <w:p w:rsidR="002C1A54" w:rsidRDefault="002C1A54">
            <w:pPr>
              <w:pStyle w:val="ConsPlusNormal"/>
              <w:jc w:val="center"/>
            </w:pPr>
            <w:r>
              <w:t>4565089,6</w:t>
            </w:r>
          </w:p>
        </w:tc>
        <w:tc>
          <w:tcPr>
            <w:tcW w:w="1409" w:type="dxa"/>
            <w:tcBorders>
              <w:top w:val="nil"/>
              <w:left w:val="nil"/>
              <w:bottom w:val="nil"/>
              <w:right w:val="nil"/>
            </w:tcBorders>
          </w:tcPr>
          <w:p w:rsidR="002C1A54" w:rsidRDefault="002C1A54">
            <w:pPr>
              <w:pStyle w:val="ConsPlusNormal"/>
              <w:jc w:val="center"/>
            </w:pPr>
            <w:r>
              <w:t>3444750,5</w:t>
            </w:r>
          </w:p>
        </w:tc>
        <w:tc>
          <w:tcPr>
            <w:tcW w:w="1409" w:type="dxa"/>
            <w:tcBorders>
              <w:top w:val="nil"/>
              <w:left w:val="nil"/>
              <w:bottom w:val="nil"/>
              <w:right w:val="nil"/>
            </w:tcBorders>
          </w:tcPr>
          <w:p w:rsidR="002C1A54" w:rsidRDefault="002C1A54">
            <w:pPr>
              <w:pStyle w:val="ConsPlusNormal"/>
              <w:jc w:val="center"/>
            </w:pPr>
            <w:r>
              <w:t>4242730,1</w:t>
            </w:r>
          </w:p>
        </w:tc>
        <w:tc>
          <w:tcPr>
            <w:tcW w:w="1409" w:type="dxa"/>
            <w:tcBorders>
              <w:top w:val="nil"/>
              <w:left w:val="nil"/>
              <w:bottom w:val="nil"/>
              <w:right w:val="nil"/>
            </w:tcBorders>
          </w:tcPr>
          <w:p w:rsidR="002C1A54" w:rsidRDefault="002C1A54">
            <w:pPr>
              <w:pStyle w:val="ConsPlusNormal"/>
              <w:jc w:val="center"/>
            </w:pPr>
            <w:r>
              <w:t>3292085,3</w:t>
            </w:r>
          </w:p>
        </w:tc>
        <w:tc>
          <w:tcPr>
            <w:tcW w:w="1409" w:type="dxa"/>
            <w:tcBorders>
              <w:top w:val="nil"/>
              <w:left w:val="nil"/>
              <w:bottom w:val="nil"/>
              <w:right w:val="nil"/>
            </w:tcBorders>
          </w:tcPr>
          <w:p w:rsidR="002C1A54" w:rsidRDefault="002C1A54">
            <w:pPr>
              <w:pStyle w:val="ConsPlusNormal"/>
              <w:jc w:val="center"/>
            </w:pPr>
            <w:r>
              <w:t>4307250,6</w:t>
            </w:r>
          </w:p>
        </w:tc>
        <w:tc>
          <w:tcPr>
            <w:tcW w:w="1409" w:type="dxa"/>
            <w:tcBorders>
              <w:top w:val="nil"/>
              <w:left w:val="nil"/>
              <w:bottom w:val="nil"/>
              <w:right w:val="nil"/>
            </w:tcBorders>
          </w:tcPr>
          <w:p w:rsidR="002C1A54" w:rsidRDefault="002C1A54">
            <w:pPr>
              <w:pStyle w:val="ConsPlusNormal"/>
              <w:jc w:val="center"/>
            </w:pPr>
            <w:r>
              <w:t>3159790</w:t>
            </w:r>
          </w:p>
        </w:tc>
        <w:tc>
          <w:tcPr>
            <w:tcW w:w="1409" w:type="dxa"/>
            <w:tcBorders>
              <w:top w:val="nil"/>
              <w:left w:val="nil"/>
              <w:bottom w:val="nil"/>
              <w:right w:val="nil"/>
            </w:tcBorders>
          </w:tcPr>
          <w:p w:rsidR="002C1A54" w:rsidRDefault="002C1A54">
            <w:pPr>
              <w:pStyle w:val="ConsPlusNormal"/>
              <w:jc w:val="center"/>
            </w:pPr>
            <w:r>
              <w:t>4802005,8</w:t>
            </w:r>
          </w:p>
        </w:tc>
        <w:tc>
          <w:tcPr>
            <w:tcW w:w="1409" w:type="dxa"/>
            <w:tcBorders>
              <w:top w:val="nil"/>
              <w:left w:val="nil"/>
              <w:bottom w:val="nil"/>
              <w:right w:val="nil"/>
            </w:tcBorders>
          </w:tcPr>
          <w:p w:rsidR="002C1A54" w:rsidRDefault="002C1A54">
            <w:pPr>
              <w:pStyle w:val="ConsPlusNormal"/>
              <w:jc w:val="center"/>
            </w:pPr>
            <w:r>
              <w:t>4600399,3</w:t>
            </w:r>
          </w:p>
        </w:tc>
        <w:tc>
          <w:tcPr>
            <w:tcW w:w="1418" w:type="dxa"/>
            <w:tcBorders>
              <w:top w:val="nil"/>
              <w:left w:val="nil"/>
              <w:bottom w:val="nil"/>
              <w:right w:val="nil"/>
            </w:tcBorders>
          </w:tcPr>
          <w:p w:rsidR="002C1A54" w:rsidRDefault="002C1A54">
            <w:pPr>
              <w:pStyle w:val="ConsPlusNormal"/>
              <w:jc w:val="center"/>
            </w:pPr>
            <w:r>
              <w:t>4693957,5</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в том числе:</w:t>
            </w:r>
          </w:p>
        </w:tc>
        <w:tc>
          <w:tcPr>
            <w:tcW w:w="567"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425"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18"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Минпромторг России</w:t>
            </w:r>
          </w:p>
        </w:tc>
        <w:tc>
          <w:tcPr>
            <w:tcW w:w="567" w:type="dxa"/>
            <w:tcBorders>
              <w:top w:val="nil"/>
              <w:left w:val="nil"/>
              <w:bottom w:val="nil"/>
              <w:right w:val="nil"/>
            </w:tcBorders>
          </w:tcPr>
          <w:p w:rsidR="002C1A54" w:rsidRDefault="002C1A54">
            <w:pPr>
              <w:pStyle w:val="ConsPlusNormal"/>
              <w:jc w:val="center"/>
            </w:pPr>
            <w:r>
              <w:t>020</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02</w:t>
            </w:r>
          </w:p>
        </w:tc>
        <w:tc>
          <w:tcPr>
            <w:tcW w:w="1409" w:type="dxa"/>
            <w:tcBorders>
              <w:top w:val="nil"/>
              <w:left w:val="nil"/>
              <w:bottom w:val="nil"/>
              <w:right w:val="nil"/>
            </w:tcBorders>
          </w:tcPr>
          <w:p w:rsidR="002C1A54" w:rsidRDefault="002C1A54">
            <w:pPr>
              <w:pStyle w:val="ConsPlusNormal"/>
              <w:jc w:val="center"/>
            </w:pPr>
            <w:r>
              <w:t>17779,6</w:t>
            </w:r>
          </w:p>
        </w:tc>
        <w:tc>
          <w:tcPr>
            <w:tcW w:w="1409" w:type="dxa"/>
            <w:tcBorders>
              <w:top w:val="nil"/>
              <w:left w:val="nil"/>
              <w:bottom w:val="nil"/>
              <w:right w:val="nil"/>
            </w:tcBorders>
          </w:tcPr>
          <w:p w:rsidR="002C1A54" w:rsidRDefault="002C1A54">
            <w:pPr>
              <w:pStyle w:val="ConsPlusNormal"/>
              <w:jc w:val="center"/>
            </w:pPr>
            <w:r>
              <w:t>40599,3</w:t>
            </w:r>
          </w:p>
        </w:tc>
        <w:tc>
          <w:tcPr>
            <w:tcW w:w="1409" w:type="dxa"/>
            <w:tcBorders>
              <w:top w:val="nil"/>
              <w:left w:val="nil"/>
              <w:bottom w:val="nil"/>
              <w:right w:val="nil"/>
            </w:tcBorders>
          </w:tcPr>
          <w:p w:rsidR="002C1A54" w:rsidRDefault="002C1A54">
            <w:pPr>
              <w:pStyle w:val="ConsPlusNormal"/>
              <w:jc w:val="center"/>
            </w:pPr>
            <w:r>
              <w:t>18286,4</w:t>
            </w:r>
          </w:p>
        </w:tc>
        <w:tc>
          <w:tcPr>
            <w:tcW w:w="1409" w:type="dxa"/>
            <w:tcBorders>
              <w:top w:val="nil"/>
              <w:left w:val="nil"/>
              <w:bottom w:val="nil"/>
              <w:right w:val="nil"/>
            </w:tcBorders>
          </w:tcPr>
          <w:p w:rsidR="002C1A54" w:rsidRDefault="002C1A54">
            <w:pPr>
              <w:pStyle w:val="ConsPlusNormal"/>
              <w:jc w:val="center"/>
            </w:pPr>
            <w:r>
              <w:t>35500,8</w:t>
            </w:r>
          </w:p>
        </w:tc>
        <w:tc>
          <w:tcPr>
            <w:tcW w:w="1409" w:type="dxa"/>
            <w:tcBorders>
              <w:top w:val="nil"/>
              <w:left w:val="nil"/>
              <w:bottom w:val="nil"/>
              <w:right w:val="nil"/>
            </w:tcBorders>
          </w:tcPr>
          <w:p w:rsidR="002C1A54" w:rsidRDefault="002C1A54">
            <w:pPr>
              <w:pStyle w:val="ConsPlusNormal"/>
              <w:jc w:val="center"/>
            </w:pPr>
            <w:r>
              <w:t>16026,9</w:t>
            </w:r>
          </w:p>
        </w:tc>
        <w:tc>
          <w:tcPr>
            <w:tcW w:w="1409" w:type="dxa"/>
            <w:tcBorders>
              <w:top w:val="nil"/>
              <w:left w:val="nil"/>
              <w:bottom w:val="nil"/>
              <w:right w:val="nil"/>
            </w:tcBorders>
          </w:tcPr>
          <w:p w:rsidR="002C1A54" w:rsidRDefault="002C1A54">
            <w:pPr>
              <w:pStyle w:val="ConsPlusNormal"/>
              <w:jc w:val="center"/>
            </w:pPr>
            <w:r>
              <w:t>39044,3</w:t>
            </w:r>
          </w:p>
        </w:tc>
        <w:tc>
          <w:tcPr>
            <w:tcW w:w="1409" w:type="dxa"/>
            <w:tcBorders>
              <w:top w:val="nil"/>
              <w:left w:val="nil"/>
              <w:bottom w:val="nil"/>
              <w:right w:val="nil"/>
            </w:tcBorders>
          </w:tcPr>
          <w:p w:rsidR="002C1A54" w:rsidRDefault="002C1A54">
            <w:pPr>
              <w:pStyle w:val="ConsPlusNormal"/>
              <w:jc w:val="center"/>
            </w:pPr>
            <w:r>
              <w:t>15606,1</w:t>
            </w:r>
          </w:p>
        </w:tc>
        <w:tc>
          <w:tcPr>
            <w:tcW w:w="1409" w:type="dxa"/>
            <w:tcBorders>
              <w:top w:val="nil"/>
              <w:left w:val="nil"/>
              <w:bottom w:val="nil"/>
              <w:right w:val="nil"/>
            </w:tcBorders>
          </w:tcPr>
          <w:p w:rsidR="002C1A54" w:rsidRDefault="002C1A54">
            <w:pPr>
              <w:pStyle w:val="ConsPlusNormal"/>
              <w:jc w:val="center"/>
            </w:pPr>
            <w:r>
              <w:t>43187,9</w:t>
            </w:r>
          </w:p>
        </w:tc>
        <w:tc>
          <w:tcPr>
            <w:tcW w:w="1409" w:type="dxa"/>
            <w:tcBorders>
              <w:top w:val="nil"/>
              <w:left w:val="nil"/>
              <w:bottom w:val="nil"/>
              <w:right w:val="nil"/>
            </w:tcBorders>
          </w:tcPr>
          <w:p w:rsidR="002C1A54" w:rsidRDefault="002C1A54">
            <w:pPr>
              <w:pStyle w:val="ConsPlusNormal"/>
              <w:jc w:val="center"/>
            </w:pPr>
            <w:r>
              <w:t>43539,8</w:t>
            </w:r>
          </w:p>
        </w:tc>
        <w:tc>
          <w:tcPr>
            <w:tcW w:w="1418" w:type="dxa"/>
            <w:tcBorders>
              <w:top w:val="nil"/>
              <w:left w:val="nil"/>
              <w:bottom w:val="nil"/>
              <w:right w:val="nil"/>
            </w:tcBorders>
          </w:tcPr>
          <w:p w:rsidR="002C1A54" w:rsidRDefault="002C1A54">
            <w:pPr>
              <w:pStyle w:val="ConsPlusNormal"/>
              <w:jc w:val="center"/>
            </w:pPr>
            <w:r>
              <w:t>45049,6</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Минкультуры России</w:t>
            </w:r>
          </w:p>
        </w:tc>
        <w:tc>
          <w:tcPr>
            <w:tcW w:w="567" w:type="dxa"/>
            <w:tcBorders>
              <w:top w:val="nil"/>
              <w:left w:val="nil"/>
              <w:bottom w:val="nil"/>
              <w:right w:val="nil"/>
            </w:tcBorders>
          </w:tcPr>
          <w:p w:rsidR="002C1A54" w:rsidRDefault="002C1A54">
            <w:pPr>
              <w:pStyle w:val="ConsPlusNormal"/>
              <w:jc w:val="center"/>
            </w:pPr>
            <w:r>
              <w:t>054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02</w:t>
            </w:r>
          </w:p>
        </w:tc>
        <w:tc>
          <w:tcPr>
            <w:tcW w:w="1409" w:type="dxa"/>
            <w:tcBorders>
              <w:top w:val="nil"/>
              <w:left w:val="nil"/>
              <w:bottom w:val="nil"/>
              <w:right w:val="nil"/>
            </w:tcBorders>
          </w:tcPr>
          <w:p w:rsidR="002C1A54" w:rsidRDefault="002C1A54">
            <w:pPr>
              <w:pStyle w:val="ConsPlusNormal"/>
              <w:jc w:val="center"/>
            </w:pPr>
            <w:r>
              <w:t>3525226,1</w:t>
            </w:r>
          </w:p>
        </w:tc>
        <w:tc>
          <w:tcPr>
            <w:tcW w:w="1409" w:type="dxa"/>
            <w:tcBorders>
              <w:top w:val="nil"/>
              <w:left w:val="nil"/>
              <w:bottom w:val="nil"/>
              <w:right w:val="nil"/>
            </w:tcBorders>
          </w:tcPr>
          <w:p w:rsidR="002C1A54" w:rsidRDefault="002C1A54">
            <w:pPr>
              <w:pStyle w:val="ConsPlusNormal"/>
              <w:jc w:val="center"/>
            </w:pPr>
            <w:r>
              <w:t>4500790,4</w:t>
            </w:r>
          </w:p>
        </w:tc>
        <w:tc>
          <w:tcPr>
            <w:tcW w:w="1409" w:type="dxa"/>
            <w:tcBorders>
              <w:top w:val="nil"/>
              <w:left w:val="nil"/>
              <w:bottom w:val="nil"/>
              <w:right w:val="nil"/>
            </w:tcBorders>
          </w:tcPr>
          <w:p w:rsidR="002C1A54" w:rsidRDefault="002C1A54">
            <w:pPr>
              <w:pStyle w:val="ConsPlusNormal"/>
              <w:jc w:val="center"/>
            </w:pPr>
            <w:r>
              <w:t>3413965</w:t>
            </w:r>
          </w:p>
        </w:tc>
        <w:tc>
          <w:tcPr>
            <w:tcW w:w="1409" w:type="dxa"/>
            <w:tcBorders>
              <w:top w:val="nil"/>
              <w:left w:val="nil"/>
              <w:bottom w:val="nil"/>
              <w:right w:val="nil"/>
            </w:tcBorders>
          </w:tcPr>
          <w:p w:rsidR="002C1A54" w:rsidRDefault="002C1A54">
            <w:pPr>
              <w:pStyle w:val="ConsPlusNormal"/>
              <w:jc w:val="center"/>
            </w:pPr>
            <w:r>
              <w:t>4186142,9</w:t>
            </w:r>
          </w:p>
        </w:tc>
        <w:tc>
          <w:tcPr>
            <w:tcW w:w="1409" w:type="dxa"/>
            <w:tcBorders>
              <w:top w:val="nil"/>
              <w:left w:val="nil"/>
              <w:bottom w:val="nil"/>
              <w:right w:val="nil"/>
            </w:tcBorders>
          </w:tcPr>
          <w:p w:rsidR="002C1A54" w:rsidRDefault="002C1A54">
            <w:pPr>
              <w:pStyle w:val="ConsPlusNormal"/>
              <w:jc w:val="center"/>
            </w:pPr>
            <w:r>
              <w:t>3264881,3</w:t>
            </w:r>
          </w:p>
        </w:tc>
        <w:tc>
          <w:tcPr>
            <w:tcW w:w="1409" w:type="dxa"/>
            <w:tcBorders>
              <w:top w:val="nil"/>
              <w:left w:val="nil"/>
              <w:bottom w:val="nil"/>
              <w:right w:val="nil"/>
            </w:tcBorders>
          </w:tcPr>
          <w:p w:rsidR="002C1A54" w:rsidRDefault="002C1A54">
            <w:pPr>
              <w:pStyle w:val="ConsPlusNormal"/>
              <w:jc w:val="center"/>
            </w:pPr>
            <w:r>
              <w:t>4245129,5</w:t>
            </w:r>
          </w:p>
        </w:tc>
        <w:tc>
          <w:tcPr>
            <w:tcW w:w="1409" w:type="dxa"/>
            <w:tcBorders>
              <w:top w:val="nil"/>
              <w:left w:val="nil"/>
              <w:bottom w:val="nil"/>
              <w:right w:val="nil"/>
            </w:tcBorders>
          </w:tcPr>
          <w:p w:rsidR="002C1A54" w:rsidRDefault="002C1A54">
            <w:pPr>
              <w:pStyle w:val="ConsPlusNormal"/>
              <w:jc w:val="center"/>
            </w:pPr>
            <w:r>
              <w:t>3133029,8</w:t>
            </w:r>
          </w:p>
        </w:tc>
        <w:tc>
          <w:tcPr>
            <w:tcW w:w="1409" w:type="dxa"/>
            <w:tcBorders>
              <w:top w:val="nil"/>
              <w:left w:val="nil"/>
              <w:bottom w:val="nil"/>
              <w:right w:val="nil"/>
            </w:tcBorders>
          </w:tcPr>
          <w:p w:rsidR="002C1A54" w:rsidRDefault="002C1A54">
            <w:pPr>
              <w:pStyle w:val="ConsPlusNormal"/>
              <w:jc w:val="center"/>
            </w:pPr>
            <w:r>
              <w:t>4734711,1</w:t>
            </w:r>
          </w:p>
        </w:tc>
        <w:tc>
          <w:tcPr>
            <w:tcW w:w="1409" w:type="dxa"/>
            <w:tcBorders>
              <w:top w:val="nil"/>
              <w:left w:val="nil"/>
              <w:bottom w:val="nil"/>
              <w:right w:val="nil"/>
            </w:tcBorders>
          </w:tcPr>
          <w:p w:rsidR="002C1A54" w:rsidRDefault="002C1A54">
            <w:pPr>
              <w:pStyle w:val="ConsPlusNormal"/>
              <w:jc w:val="center"/>
            </w:pPr>
            <w:r>
              <w:t>4532510,3</w:t>
            </w:r>
          </w:p>
        </w:tc>
        <w:tc>
          <w:tcPr>
            <w:tcW w:w="1418" w:type="dxa"/>
            <w:tcBorders>
              <w:top w:val="nil"/>
              <w:left w:val="nil"/>
              <w:bottom w:val="nil"/>
              <w:right w:val="nil"/>
            </w:tcBorders>
          </w:tcPr>
          <w:p w:rsidR="002C1A54" w:rsidRDefault="002C1A54">
            <w:pPr>
              <w:pStyle w:val="ConsPlusNormal"/>
              <w:jc w:val="center"/>
            </w:pPr>
            <w:r>
              <w:t>4623619,2</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Минстрой России</w:t>
            </w:r>
          </w:p>
        </w:tc>
        <w:tc>
          <w:tcPr>
            <w:tcW w:w="567" w:type="dxa"/>
            <w:tcBorders>
              <w:top w:val="nil"/>
              <w:left w:val="nil"/>
              <w:bottom w:val="nil"/>
              <w:right w:val="nil"/>
            </w:tcBorders>
          </w:tcPr>
          <w:p w:rsidR="002C1A54" w:rsidRDefault="002C1A54">
            <w:pPr>
              <w:pStyle w:val="ConsPlusNormal"/>
              <w:jc w:val="center"/>
            </w:pPr>
            <w:r>
              <w:t>069</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02</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23699,9</w:t>
            </w:r>
          </w:p>
        </w:tc>
        <w:tc>
          <w:tcPr>
            <w:tcW w:w="1409" w:type="dxa"/>
            <w:tcBorders>
              <w:top w:val="nil"/>
              <w:left w:val="nil"/>
              <w:bottom w:val="nil"/>
              <w:right w:val="nil"/>
            </w:tcBorders>
          </w:tcPr>
          <w:p w:rsidR="002C1A54" w:rsidRDefault="002C1A54">
            <w:pPr>
              <w:pStyle w:val="ConsPlusNormal"/>
              <w:jc w:val="center"/>
            </w:pPr>
            <w:r>
              <w:t>12499,1</w:t>
            </w:r>
          </w:p>
        </w:tc>
        <w:tc>
          <w:tcPr>
            <w:tcW w:w="1409" w:type="dxa"/>
            <w:tcBorders>
              <w:top w:val="nil"/>
              <w:left w:val="nil"/>
              <w:bottom w:val="nil"/>
              <w:right w:val="nil"/>
            </w:tcBorders>
          </w:tcPr>
          <w:p w:rsidR="002C1A54" w:rsidRDefault="002C1A54">
            <w:pPr>
              <w:pStyle w:val="ConsPlusNormal"/>
              <w:jc w:val="center"/>
            </w:pPr>
            <w:r>
              <w:t>21086,4</w:t>
            </w:r>
          </w:p>
        </w:tc>
        <w:tc>
          <w:tcPr>
            <w:tcW w:w="1409" w:type="dxa"/>
            <w:tcBorders>
              <w:top w:val="nil"/>
              <w:left w:val="nil"/>
              <w:bottom w:val="nil"/>
              <w:right w:val="nil"/>
            </w:tcBorders>
          </w:tcPr>
          <w:p w:rsidR="002C1A54" w:rsidRDefault="002C1A54">
            <w:pPr>
              <w:pStyle w:val="ConsPlusNormal"/>
              <w:jc w:val="center"/>
            </w:pPr>
            <w:r>
              <w:t>11177,1</w:t>
            </w:r>
          </w:p>
        </w:tc>
        <w:tc>
          <w:tcPr>
            <w:tcW w:w="1409" w:type="dxa"/>
            <w:tcBorders>
              <w:top w:val="nil"/>
              <w:left w:val="nil"/>
              <w:bottom w:val="nil"/>
              <w:right w:val="nil"/>
            </w:tcBorders>
          </w:tcPr>
          <w:p w:rsidR="002C1A54" w:rsidRDefault="002C1A54">
            <w:pPr>
              <w:pStyle w:val="ConsPlusNormal"/>
              <w:jc w:val="center"/>
            </w:pPr>
            <w:r>
              <w:t>23076,8</w:t>
            </w:r>
          </w:p>
        </w:tc>
        <w:tc>
          <w:tcPr>
            <w:tcW w:w="1409" w:type="dxa"/>
            <w:tcBorders>
              <w:top w:val="nil"/>
              <w:left w:val="nil"/>
              <w:bottom w:val="nil"/>
              <w:right w:val="nil"/>
            </w:tcBorders>
          </w:tcPr>
          <w:p w:rsidR="002C1A54" w:rsidRDefault="002C1A54">
            <w:pPr>
              <w:pStyle w:val="ConsPlusNormal"/>
              <w:jc w:val="center"/>
            </w:pPr>
            <w:r>
              <w:t>11154,1</w:t>
            </w:r>
          </w:p>
        </w:tc>
        <w:tc>
          <w:tcPr>
            <w:tcW w:w="1409" w:type="dxa"/>
            <w:tcBorders>
              <w:top w:val="nil"/>
              <w:left w:val="nil"/>
              <w:bottom w:val="nil"/>
              <w:right w:val="nil"/>
            </w:tcBorders>
          </w:tcPr>
          <w:p w:rsidR="002C1A54" w:rsidRDefault="002C1A54">
            <w:pPr>
              <w:pStyle w:val="ConsPlusNormal"/>
              <w:jc w:val="center"/>
            </w:pPr>
            <w:r>
              <w:t>24106,8</w:t>
            </w:r>
          </w:p>
        </w:tc>
        <w:tc>
          <w:tcPr>
            <w:tcW w:w="1409" w:type="dxa"/>
            <w:tcBorders>
              <w:top w:val="nil"/>
              <w:left w:val="nil"/>
              <w:bottom w:val="nil"/>
              <w:right w:val="nil"/>
            </w:tcBorders>
          </w:tcPr>
          <w:p w:rsidR="002C1A54" w:rsidRDefault="002C1A54">
            <w:pPr>
              <w:pStyle w:val="ConsPlusNormal"/>
              <w:jc w:val="center"/>
            </w:pPr>
            <w:r>
              <w:t>24349,2</w:t>
            </w:r>
          </w:p>
        </w:tc>
        <w:tc>
          <w:tcPr>
            <w:tcW w:w="1418" w:type="dxa"/>
            <w:tcBorders>
              <w:top w:val="nil"/>
              <w:left w:val="nil"/>
              <w:bottom w:val="nil"/>
              <w:right w:val="nil"/>
            </w:tcBorders>
          </w:tcPr>
          <w:p w:rsidR="002C1A54" w:rsidRDefault="002C1A54">
            <w:pPr>
              <w:pStyle w:val="ConsPlusNormal"/>
              <w:jc w:val="center"/>
            </w:pPr>
            <w:r>
              <w:t>25288,7</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Госстрой</w:t>
            </w:r>
          </w:p>
        </w:tc>
        <w:tc>
          <w:tcPr>
            <w:tcW w:w="567" w:type="dxa"/>
            <w:tcBorders>
              <w:top w:val="nil"/>
              <w:left w:val="nil"/>
              <w:bottom w:val="nil"/>
              <w:right w:val="nil"/>
            </w:tcBorders>
          </w:tcPr>
          <w:p w:rsidR="002C1A54" w:rsidRDefault="002C1A54">
            <w:pPr>
              <w:pStyle w:val="ConsPlusNormal"/>
              <w:jc w:val="center"/>
            </w:pPr>
            <w:r>
              <w:t>360</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02</w:t>
            </w:r>
          </w:p>
        </w:tc>
        <w:tc>
          <w:tcPr>
            <w:tcW w:w="1409" w:type="dxa"/>
            <w:tcBorders>
              <w:top w:val="nil"/>
              <w:left w:val="nil"/>
              <w:bottom w:val="nil"/>
              <w:right w:val="nil"/>
            </w:tcBorders>
          </w:tcPr>
          <w:p w:rsidR="002C1A54" w:rsidRDefault="002C1A54">
            <w:pPr>
              <w:pStyle w:val="ConsPlusNormal"/>
              <w:jc w:val="center"/>
            </w:pPr>
            <w:r>
              <w:t>11939,8</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val="restart"/>
            <w:tcBorders>
              <w:top w:val="nil"/>
              <w:left w:val="nil"/>
              <w:bottom w:val="nil"/>
              <w:right w:val="nil"/>
            </w:tcBorders>
          </w:tcPr>
          <w:p w:rsidR="002C1A54" w:rsidRDefault="002C1A54">
            <w:pPr>
              <w:pStyle w:val="ConsPlusNormal"/>
            </w:pPr>
            <w:r>
              <w:t>Основное мероприятие 1.3 "Развитие музейного дела"</w:t>
            </w:r>
          </w:p>
        </w:tc>
        <w:tc>
          <w:tcPr>
            <w:tcW w:w="2154" w:type="dxa"/>
            <w:tcBorders>
              <w:top w:val="nil"/>
              <w:left w:val="nil"/>
              <w:bottom w:val="nil"/>
              <w:right w:val="nil"/>
            </w:tcBorders>
          </w:tcPr>
          <w:p w:rsidR="002C1A54" w:rsidRDefault="002C1A54">
            <w:pPr>
              <w:pStyle w:val="ConsPlusNormal"/>
            </w:pPr>
            <w:r>
              <w:t>всего</w:t>
            </w:r>
          </w:p>
        </w:tc>
        <w:tc>
          <w:tcPr>
            <w:tcW w:w="567" w:type="dxa"/>
            <w:tcBorders>
              <w:top w:val="nil"/>
              <w:left w:val="nil"/>
              <w:bottom w:val="nil"/>
              <w:right w:val="nil"/>
            </w:tcBorders>
          </w:tcPr>
          <w:p w:rsidR="002C1A54" w:rsidRDefault="002C1A54">
            <w:pPr>
              <w:pStyle w:val="ConsPlusNormal"/>
              <w:jc w:val="center"/>
            </w:pPr>
            <w:r>
              <w:t>-</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03</w:t>
            </w:r>
          </w:p>
        </w:tc>
        <w:tc>
          <w:tcPr>
            <w:tcW w:w="1409" w:type="dxa"/>
            <w:tcBorders>
              <w:top w:val="nil"/>
              <w:left w:val="nil"/>
              <w:bottom w:val="nil"/>
              <w:right w:val="nil"/>
            </w:tcBorders>
          </w:tcPr>
          <w:p w:rsidR="002C1A54" w:rsidRDefault="002C1A54">
            <w:pPr>
              <w:pStyle w:val="ConsPlusNormal"/>
              <w:jc w:val="center"/>
            </w:pPr>
            <w:r>
              <w:t>22301087,3</w:t>
            </w:r>
          </w:p>
        </w:tc>
        <w:tc>
          <w:tcPr>
            <w:tcW w:w="1409" w:type="dxa"/>
            <w:tcBorders>
              <w:top w:val="nil"/>
              <w:left w:val="nil"/>
              <w:bottom w:val="nil"/>
              <w:right w:val="nil"/>
            </w:tcBorders>
          </w:tcPr>
          <w:p w:rsidR="002C1A54" w:rsidRDefault="002C1A54">
            <w:pPr>
              <w:pStyle w:val="ConsPlusNormal"/>
              <w:jc w:val="center"/>
            </w:pPr>
            <w:r>
              <w:t>23368604,3</w:t>
            </w:r>
          </w:p>
        </w:tc>
        <w:tc>
          <w:tcPr>
            <w:tcW w:w="1409" w:type="dxa"/>
            <w:tcBorders>
              <w:top w:val="nil"/>
              <w:left w:val="nil"/>
              <w:bottom w:val="nil"/>
              <w:right w:val="nil"/>
            </w:tcBorders>
          </w:tcPr>
          <w:p w:rsidR="002C1A54" w:rsidRDefault="002C1A54">
            <w:pPr>
              <w:pStyle w:val="ConsPlusNormal"/>
              <w:jc w:val="center"/>
            </w:pPr>
            <w:r>
              <w:t>18168059,3</w:t>
            </w:r>
          </w:p>
        </w:tc>
        <w:tc>
          <w:tcPr>
            <w:tcW w:w="1409" w:type="dxa"/>
            <w:tcBorders>
              <w:top w:val="nil"/>
              <w:left w:val="nil"/>
              <w:bottom w:val="nil"/>
              <w:right w:val="nil"/>
            </w:tcBorders>
          </w:tcPr>
          <w:p w:rsidR="002C1A54" w:rsidRDefault="002C1A54">
            <w:pPr>
              <w:pStyle w:val="ConsPlusNormal"/>
              <w:jc w:val="center"/>
            </w:pPr>
            <w:r>
              <w:t>20584337,3</w:t>
            </w:r>
          </w:p>
        </w:tc>
        <w:tc>
          <w:tcPr>
            <w:tcW w:w="1409" w:type="dxa"/>
            <w:tcBorders>
              <w:top w:val="nil"/>
              <w:left w:val="nil"/>
              <w:bottom w:val="nil"/>
              <w:right w:val="nil"/>
            </w:tcBorders>
          </w:tcPr>
          <w:p w:rsidR="002C1A54" w:rsidRDefault="002C1A54">
            <w:pPr>
              <w:pStyle w:val="ConsPlusNormal"/>
              <w:jc w:val="center"/>
            </w:pPr>
            <w:r>
              <w:t>18569547,2</w:t>
            </w:r>
          </w:p>
        </w:tc>
        <w:tc>
          <w:tcPr>
            <w:tcW w:w="1409" w:type="dxa"/>
            <w:tcBorders>
              <w:top w:val="nil"/>
              <w:left w:val="nil"/>
              <w:bottom w:val="nil"/>
              <w:right w:val="nil"/>
            </w:tcBorders>
          </w:tcPr>
          <w:p w:rsidR="002C1A54" w:rsidRDefault="002C1A54">
            <w:pPr>
              <w:pStyle w:val="ConsPlusNormal"/>
              <w:jc w:val="center"/>
            </w:pPr>
            <w:r>
              <w:t>21649647,7</w:t>
            </w:r>
          </w:p>
        </w:tc>
        <w:tc>
          <w:tcPr>
            <w:tcW w:w="1409" w:type="dxa"/>
            <w:tcBorders>
              <w:top w:val="nil"/>
              <w:left w:val="nil"/>
              <w:bottom w:val="nil"/>
              <w:right w:val="nil"/>
            </w:tcBorders>
          </w:tcPr>
          <w:p w:rsidR="002C1A54" w:rsidRDefault="002C1A54">
            <w:pPr>
              <w:pStyle w:val="ConsPlusNormal"/>
              <w:jc w:val="center"/>
            </w:pPr>
            <w:r>
              <w:t>19238272</w:t>
            </w:r>
          </w:p>
        </w:tc>
        <w:tc>
          <w:tcPr>
            <w:tcW w:w="1409" w:type="dxa"/>
            <w:tcBorders>
              <w:top w:val="nil"/>
              <w:left w:val="nil"/>
              <w:bottom w:val="nil"/>
              <w:right w:val="nil"/>
            </w:tcBorders>
          </w:tcPr>
          <w:p w:rsidR="002C1A54" w:rsidRDefault="002C1A54">
            <w:pPr>
              <w:pStyle w:val="ConsPlusNormal"/>
              <w:jc w:val="center"/>
            </w:pPr>
            <w:r>
              <w:t>21424246,8</w:t>
            </w:r>
          </w:p>
        </w:tc>
        <w:tc>
          <w:tcPr>
            <w:tcW w:w="1409" w:type="dxa"/>
            <w:tcBorders>
              <w:top w:val="nil"/>
              <w:left w:val="nil"/>
              <w:bottom w:val="nil"/>
              <w:right w:val="nil"/>
            </w:tcBorders>
          </w:tcPr>
          <w:p w:rsidR="002C1A54" w:rsidRDefault="002C1A54">
            <w:pPr>
              <w:pStyle w:val="ConsPlusNormal"/>
              <w:jc w:val="center"/>
            </w:pPr>
            <w:r>
              <w:t>22928221,3</w:t>
            </w:r>
          </w:p>
        </w:tc>
        <w:tc>
          <w:tcPr>
            <w:tcW w:w="1418" w:type="dxa"/>
            <w:tcBorders>
              <w:top w:val="nil"/>
              <w:left w:val="nil"/>
              <w:bottom w:val="nil"/>
              <w:right w:val="nil"/>
            </w:tcBorders>
          </w:tcPr>
          <w:p w:rsidR="002C1A54" w:rsidRDefault="002C1A54">
            <w:pPr>
              <w:pStyle w:val="ConsPlusNormal"/>
              <w:jc w:val="center"/>
            </w:pPr>
            <w:r>
              <w:t>22106066,6</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в том числе:</w:t>
            </w:r>
          </w:p>
        </w:tc>
        <w:tc>
          <w:tcPr>
            <w:tcW w:w="567"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425"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18"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ФАНО России</w:t>
            </w:r>
          </w:p>
        </w:tc>
        <w:tc>
          <w:tcPr>
            <w:tcW w:w="567" w:type="dxa"/>
            <w:tcBorders>
              <w:top w:val="nil"/>
              <w:left w:val="nil"/>
              <w:bottom w:val="nil"/>
              <w:right w:val="nil"/>
            </w:tcBorders>
          </w:tcPr>
          <w:p w:rsidR="002C1A54" w:rsidRDefault="002C1A54">
            <w:pPr>
              <w:pStyle w:val="ConsPlusNormal"/>
              <w:jc w:val="center"/>
            </w:pPr>
            <w:r>
              <w:t>007</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03</w:t>
            </w:r>
          </w:p>
        </w:tc>
        <w:tc>
          <w:tcPr>
            <w:tcW w:w="1409" w:type="dxa"/>
            <w:tcBorders>
              <w:top w:val="nil"/>
              <w:left w:val="nil"/>
              <w:bottom w:val="nil"/>
              <w:right w:val="nil"/>
            </w:tcBorders>
          </w:tcPr>
          <w:p w:rsidR="002C1A54" w:rsidRDefault="002C1A54">
            <w:pPr>
              <w:pStyle w:val="ConsPlusNormal"/>
              <w:jc w:val="center"/>
            </w:pPr>
            <w:r>
              <w:t>51832,8</w:t>
            </w:r>
          </w:p>
        </w:tc>
        <w:tc>
          <w:tcPr>
            <w:tcW w:w="1409" w:type="dxa"/>
            <w:tcBorders>
              <w:top w:val="nil"/>
              <w:left w:val="nil"/>
              <w:bottom w:val="nil"/>
              <w:right w:val="nil"/>
            </w:tcBorders>
          </w:tcPr>
          <w:p w:rsidR="002C1A54" w:rsidRDefault="002C1A54">
            <w:pPr>
              <w:pStyle w:val="ConsPlusNormal"/>
              <w:jc w:val="center"/>
            </w:pPr>
            <w:r>
              <w:t>16018,1</w:t>
            </w:r>
          </w:p>
        </w:tc>
        <w:tc>
          <w:tcPr>
            <w:tcW w:w="1409" w:type="dxa"/>
            <w:tcBorders>
              <w:top w:val="nil"/>
              <w:left w:val="nil"/>
              <w:bottom w:val="nil"/>
              <w:right w:val="nil"/>
            </w:tcBorders>
          </w:tcPr>
          <w:p w:rsidR="002C1A54" w:rsidRDefault="002C1A54">
            <w:pPr>
              <w:pStyle w:val="ConsPlusNormal"/>
              <w:jc w:val="center"/>
            </w:pPr>
            <w:r>
              <w:t>146639,3</w:t>
            </w:r>
          </w:p>
        </w:tc>
        <w:tc>
          <w:tcPr>
            <w:tcW w:w="1409" w:type="dxa"/>
            <w:tcBorders>
              <w:top w:val="nil"/>
              <w:left w:val="nil"/>
              <w:bottom w:val="nil"/>
              <w:right w:val="nil"/>
            </w:tcBorders>
          </w:tcPr>
          <w:p w:rsidR="002C1A54" w:rsidRDefault="002C1A54">
            <w:pPr>
              <w:pStyle w:val="ConsPlusNormal"/>
              <w:jc w:val="center"/>
            </w:pPr>
            <w:r>
              <w:t>46347,9</w:t>
            </w:r>
          </w:p>
        </w:tc>
        <w:tc>
          <w:tcPr>
            <w:tcW w:w="1409" w:type="dxa"/>
            <w:tcBorders>
              <w:top w:val="nil"/>
              <w:left w:val="nil"/>
              <w:bottom w:val="nil"/>
              <w:right w:val="nil"/>
            </w:tcBorders>
          </w:tcPr>
          <w:p w:rsidR="002C1A54" w:rsidRDefault="002C1A54">
            <w:pPr>
              <w:pStyle w:val="ConsPlusNormal"/>
              <w:jc w:val="center"/>
            </w:pPr>
            <w:r>
              <w:t>46498,2</w:t>
            </w:r>
          </w:p>
        </w:tc>
        <w:tc>
          <w:tcPr>
            <w:tcW w:w="1409" w:type="dxa"/>
            <w:tcBorders>
              <w:top w:val="nil"/>
              <w:left w:val="nil"/>
              <w:bottom w:val="nil"/>
              <w:right w:val="nil"/>
            </w:tcBorders>
          </w:tcPr>
          <w:p w:rsidR="002C1A54" w:rsidRDefault="002C1A54">
            <w:pPr>
              <w:pStyle w:val="ConsPlusNormal"/>
              <w:jc w:val="center"/>
            </w:pPr>
            <w:r>
              <w:t>59701,9</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260314,1</w:t>
            </w:r>
          </w:p>
        </w:tc>
        <w:tc>
          <w:tcPr>
            <w:tcW w:w="1409" w:type="dxa"/>
            <w:tcBorders>
              <w:top w:val="nil"/>
              <w:left w:val="nil"/>
              <w:bottom w:val="nil"/>
              <w:right w:val="nil"/>
            </w:tcBorders>
          </w:tcPr>
          <w:p w:rsidR="002C1A54" w:rsidRDefault="002C1A54">
            <w:pPr>
              <w:pStyle w:val="ConsPlusNormal"/>
              <w:jc w:val="center"/>
            </w:pPr>
            <w:r>
              <w:t>138251,8</w:t>
            </w:r>
          </w:p>
        </w:tc>
        <w:tc>
          <w:tcPr>
            <w:tcW w:w="1418" w:type="dxa"/>
            <w:tcBorders>
              <w:top w:val="nil"/>
              <w:left w:val="nil"/>
              <w:bottom w:val="nil"/>
              <w:right w:val="nil"/>
            </w:tcBorders>
          </w:tcPr>
          <w:p w:rsidR="002C1A54" w:rsidRDefault="002C1A54">
            <w:pPr>
              <w:pStyle w:val="ConsPlusNormal"/>
              <w:jc w:val="center"/>
            </w:pPr>
            <w:r>
              <w:t>3515,8</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Минкультуры России</w:t>
            </w:r>
          </w:p>
        </w:tc>
        <w:tc>
          <w:tcPr>
            <w:tcW w:w="567" w:type="dxa"/>
            <w:tcBorders>
              <w:top w:val="nil"/>
              <w:left w:val="nil"/>
              <w:bottom w:val="nil"/>
              <w:right w:val="nil"/>
            </w:tcBorders>
          </w:tcPr>
          <w:p w:rsidR="002C1A54" w:rsidRDefault="002C1A54">
            <w:pPr>
              <w:pStyle w:val="ConsPlusNormal"/>
              <w:jc w:val="center"/>
            </w:pPr>
            <w:r>
              <w:t>054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03</w:t>
            </w:r>
          </w:p>
        </w:tc>
        <w:tc>
          <w:tcPr>
            <w:tcW w:w="1409" w:type="dxa"/>
            <w:tcBorders>
              <w:top w:val="nil"/>
              <w:left w:val="nil"/>
              <w:bottom w:val="nil"/>
              <w:right w:val="nil"/>
            </w:tcBorders>
          </w:tcPr>
          <w:p w:rsidR="002C1A54" w:rsidRDefault="002C1A54">
            <w:pPr>
              <w:pStyle w:val="ConsPlusNormal"/>
              <w:jc w:val="center"/>
            </w:pPr>
            <w:r>
              <w:t>19867612,8</w:t>
            </w:r>
          </w:p>
        </w:tc>
        <w:tc>
          <w:tcPr>
            <w:tcW w:w="1409" w:type="dxa"/>
            <w:tcBorders>
              <w:top w:val="nil"/>
              <w:left w:val="nil"/>
              <w:bottom w:val="nil"/>
              <w:right w:val="nil"/>
            </w:tcBorders>
          </w:tcPr>
          <w:p w:rsidR="002C1A54" w:rsidRDefault="002C1A54">
            <w:pPr>
              <w:pStyle w:val="ConsPlusNormal"/>
              <w:jc w:val="center"/>
            </w:pPr>
            <w:r>
              <w:t>20182432,2</w:t>
            </w:r>
          </w:p>
        </w:tc>
        <w:tc>
          <w:tcPr>
            <w:tcW w:w="1409" w:type="dxa"/>
            <w:tcBorders>
              <w:top w:val="nil"/>
              <w:left w:val="nil"/>
              <w:bottom w:val="nil"/>
              <w:right w:val="nil"/>
            </w:tcBorders>
          </w:tcPr>
          <w:p w:rsidR="002C1A54" w:rsidRDefault="002C1A54">
            <w:pPr>
              <w:pStyle w:val="ConsPlusNormal"/>
              <w:jc w:val="center"/>
            </w:pPr>
            <w:r>
              <w:t>15605313,9</w:t>
            </w:r>
          </w:p>
        </w:tc>
        <w:tc>
          <w:tcPr>
            <w:tcW w:w="1409" w:type="dxa"/>
            <w:tcBorders>
              <w:top w:val="nil"/>
              <w:left w:val="nil"/>
              <w:bottom w:val="nil"/>
              <w:right w:val="nil"/>
            </w:tcBorders>
          </w:tcPr>
          <w:p w:rsidR="002C1A54" w:rsidRDefault="002C1A54">
            <w:pPr>
              <w:pStyle w:val="ConsPlusNormal"/>
              <w:jc w:val="center"/>
            </w:pPr>
            <w:r>
              <w:t>18106231,7</w:t>
            </w:r>
          </w:p>
        </w:tc>
        <w:tc>
          <w:tcPr>
            <w:tcW w:w="1409" w:type="dxa"/>
            <w:tcBorders>
              <w:top w:val="nil"/>
              <w:left w:val="nil"/>
              <w:bottom w:val="nil"/>
              <w:right w:val="nil"/>
            </w:tcBorders>
          </w:tcPr>
          <w:p w:rsidR="002C1A54" w:rsidRDefault="002C1A54">
            <w:pPr>
              <w:pStyle w:val="ConsPlusNormal"/>
              <w:jc w:val="center"/>
            </w:pPr>
            <w:r>
              <w:t>16522441,6</w:t>
            </w:r>
          </w:p>
        </w:tc>
        <w:tc>
          <w:tcPr>
            <w:tcW w:w="1409" w:type="dxa"/>
            <w:tcBorders>
              <w:top w:val="nil"/>
              <w:left w:val="nil"/>
              <w:bottom w:val="nil"/>
              <w:right w:val="nil"/>
            </w:tcBorders>
          </w:tcPr>
          <w:p w:rsidR="002C1A54" w:rsidRDefault="002C1A54">
            <w:pPr>
              <w:pStyle w:val="ConsPlusNormal"/>
              <w:jc w:val="center"/>
            </w:pPr>
            <w:r>
              <w:t>19286233,7</w:t>
            </w:r>
          </w:p>
        </w:tc>
        <w:tc>
          <w:tcPr>
            <w:tcW w:w="1409" w:type="dxa"/>
            <w:tcBorders>
              <w:top w:val="nil"/>
              <w:left w:val="nil"/>
              <w:bottom w:val="nil"/>
              <w:right w:val="nil"/>
            </w:tcBorders>
          </w:tcPr>
          <w:p w:rsidR="002C1A54" w:rsidRDefault="002C1A54">
            <w:pPr>
              <w:pStyle w:val="ConsPlusNormal"/>
              <w:jc w:val="center"/>
            </w:pPr>
            <w:r>
              <w:t>17388780</w:t>
            </w:r>
          </w:p>
        </w:tc>
        <w:tc>
          <w:tcPr>
            <w:tcW w:w="1409" w:type="dxa"/>
            <w:tcBorders>
              <w:top w:val="nil"/>
              <w:left w:val="nil"/>
              <w:bottom w:val="nil"/>
              <w:right w:val="nil"/>
            </w:tcBorders>
          </w:tcPr>
          <w:p w:rsidR="002C1A54" w:rsidRDefault="002C1A54">
            <w:pPr>
              <w:pStyle w:val="ConsPlusNormal"/>
              <w:jc w:val="center"/>
            </w:pPr>
            <w:r>
              <w:t>18993916,8</w:t>
            </w:r>
          </w:p>
        </w:tc>
        <w:tc>
          <w:tcPr>
            <w:tcW w:w="1409" w:type="dxa"/>
            <w:tcBorders>
              <w:top w:val="nil"/>
              <w:left w:val="nil"/>
              <w:bottom w:val="nil"/>
              <w:right w:val="nil"/>
            </w:tcBorders>
          </w:tcPr>
          <w:p w:rsidR="002C1A54" w:rsidRDefault="002C1A54">
            <w:pPr>
              <w:pStyle w:val="ConsPlusNormal"/>
              <w:jc w:val="center"/>
            </w:pPr>
            <w:r>
              <w:t>20714794,4</w:t>
            </w:r>
          </w:p>
        </w:tc>
        <w:tc>
          <w:tcPr>
            <w:tcW w:w="1418" w:type="dxa"/>
            <w:tcBorders>
              <w:top w:val="nil"/>
              <w:left w:val="nil"/>
              <w:bottom w:val="nil"/>
              <w:right w:val="nil"/>
            </w:tcBorders>
          </w:tcPr>
          <w:p w:rsidR="002C1A54" w:rsidRDefault="002C1A54">
            <w:pPr>
              <w:pStyle w:val="ConsPlusNormal"/>
              <w:jc w:val="center"/>
            </w:pPr>
            <w:r>
              <w:t>19990118,2</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Минобрнауки России</w:t>
            </w:r>
          </w:p>
        </w:tc>
        <w:tc>
          <w:tcPr>
            <w:tcW w:w="567" w:type="dxa"/>
            <w:tcBorders>
              <w:top w:val="nil"/>
              <w:left w:val="nil"/>
              <w:bottom w:val="nil"/>
              <w:right w:val="nil"/>
            </w:tcBorders>
          </w:tcPr>
          <w:p w:rsidR="002C1A54" w:rsidRDefault="002C1A54">
            <w:pPr>
              <w:pStyle w:val="ConsPlusNormal"/>
              <w:jc w:val="center"/>
            </w:pPr>
            <w:r>
              <w:t>074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03</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15986,6</w:t>
            </w:r>
          </w:p>
        </w:tc>
        <w:tc>
          <w:tcPr>
            <w:tcW w:w="1409" w:type="dxa"/>
            <w:tcBorders>
              <w:top w:val="nil"/>
              <w:left w:val="nil"/>
              <w:bottom w:val="nil"/>
              <w:right w:val="nil"/>
            </w:tcBorders>
          </w:tcPr>
          <w:p w:rsidR="002C1A54" w:rsidRDefault="002C1A54">
            <w:pPr>
              <w:pStyle w:val="ConsPlusNormal"/>
              <w:jc w:val="center"/>
            </w:pPr>
            <w:r>
              <w:t>7191</w:t>
            </w:r>
          </w:p>
        </w:tc>
        <w:tc>
          <w:tcPr>
            <w:tcW w:w="1409" w:type="dxa"/>
            <w:tcBorders>
              <w:top w:val="nil"/>
              <w:left w:val="nil"/>
              <w:bottom w:val="nil"/>
              <w:right w:val="nil"/>
            </w:tcBorders>
          </w:tcPr>
          <w:p w:rsidR="002C1A54" w:rsidRDefault="002C1A54">
            <w:pPr>
              <w:pStyle w:val="ConsPlusNormal"/>
              <w:jc w:val="center"/>
            </w:pPr>
            <w:r>
              <w:t>14122,1</w:t>
            </w:r>
          </w:p>
        </w:tc>
        <w:tc>
          <w:tcPr>
            <w:tcW w:w="1409" w:type="dxa"/>
            <w:tcBorders>
              <w:top w:val="nil"/>
              <w:left w:val="nil"/>
              <w:bottom w:val="nil"/>
              <w:right w:val="nil"/>
            </w:tcBorders>
          </w:tcPr>
          <w:p w:rsidR="002C1A54" w:rsidRDefault="002C1A54">
            <w:pPr>
              <w:pStyle w:val="ConsPlusNormal"/>
              <w:jc w:val="center"/>
            </w:pPr>
            <w:r>
              <w:t>6199,9</w:t>
            </w:r>
          </w:p>
        </w:tc>
        <w:tc>
          <w:tcPr>
            <w:tcW w:w="1409" w:type="dxa"/>
            <w:tcBorders>
              <w:top w:val="nil"/>
              <w:left w:val="nil"/>
              <w:bottom w:val="nil"/>
              <w:right w:val="nil"/>
            </w:tcBorders>
          </w:tcPr>
          <w:p w:rsidR="002C1A54" w:rsidRDefault="002C1A54">
            <w:pPr>
              <w:pStyle w:val="ConsPlusNormal"/>
              <w:jc w:val="center"/>
            </w:pPr>
            <w:r>
              <w:t>15355,1</w:t>
            </w:r>
          </w:p>
        </w:tc>
        <w:tc>
          <w:tcPr>
            <w:tcW w:w="1409" w:type="dxa"/>
            <w:tcBorders>
              <w:top w:val="nil"/>
              <w:left w:val="nil"/>
              <w:bottom w:val="nil"/>
              <w:right w:val="nil"/>
            </w:tcBorders>
          </w:tcPr>
          <w:p w:rsidR="002C1A54" w:rsidRDefault="002C1A54">
            <w:pPr>
              <w:pStyle w:val="ConsPlusNormal"/>
              <w:jc w:val="center"/>
            </w:pPr>
            <w:r>
              <w:t>6168,4</w:t>
            </w:r>
          </w:p>
        </w:tc>
        <w:tc>
          <w:tcPr>
            <w:tcW w:w="1409" w:type="dxa"/>
            <w:tcBorders>
              <w:top w:val="nil"/>
              <w:left w:val="nil"/>
              <w:bottom w:val="nil"/>
              <w:right w:val="nil"/>
            </w:tcBorders>
          </w:tcPr>
          <w:p w:rsidR="002C1A54" w:rsidRDefault="002C1A54">
            <w:pPr>
              <w:pStyle w:val="ConsPlusNormal"/>
              <w:jc w:val="center"/>
            </w:pPr>
            <w:r>
              <w:t>16875,9</w:t>
            </w:r>
          </w:p>
        </w:tc>
        <w:tc>
          <w:tcPr>
            <w:tcW w:w="1409" w:type="dxa"/>
            <w:tcBorders>
              <w:top w:val="nil"/>
              <w:left w:val="nil"/>
              <w:bottom w:val="nil"/>
              <w:right w:val="nil"/>
            </w:tcBorders>
          </w:tcPr>
          <w:p w:rsidR="002C1A54" w:rsidRDefault="002C1A54">
            <w:pPr>
              <w:pStyle w:val="ConsPlusNormal"/>
              <w:jc w:val="center"/>
            </w:pPr>
            <w:r>
              <w:t>17046,3</w:t>
            </w:r>
          </w:p>
        </w:tc>
        <w:tc>
          <w:tcPr>
            <w:tcW w:w="1418" w:type="dxa"/>
            <w:tcBorders>
              <w:top w:val="nil"/>
              <w:left w:val="nil"/>
              <w:bottom w:val="nil"/>
              <w:right w:val="nil"/>
            </w:tcBorders>
          </w:tcPr>
          <w:p w:rsidR="002C1A54" w:rsidRDefault="002C1A54">
            <w:pPr>
              <w:pStyle w:val="ConsPlusNormal"/>
              <w:jc w:val="center"/>
            </w:pPr>
            <w:r>
              <w:t>17679</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Россвязь</w:t>
            </w:r>
          </w:p>
        </w:tc>
        <w:tc>
          <w:tcPr>
            <w:tcW w:w="567" w:type="dxa"/>
            <w:tcBorders>
              <w:top w:val="nil"/>
              <w:left w:val="nil"/>
              <w:bottom w:val="nil"/>
              <w:right w:val="nil"/>
            </w:tcBorders>
          </w:tcPr>
          <w:p w:rsidR="002C1A54" w:rsidRDefault="002C1A54">
            <w:pPr>
              <w:pStyle w:val="ConsPlusNormal"/>
              <w:jc w:val="center"/>
            </w:pPr>
            <w:r>
              <w:t>084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03</w:t>
            </w:r>
          </w:p>
        </w:tc>
        <w:tc>
          <w:tcPr>
            <w:tcW w:w="1409" w:type="dxa"/>
            <w:tcBorders>
              <w:top w:val="nil"/>
              <w:left w:val="nil"/>
              <w:bottom w:val="nil"/>
              <w:right w:val="nil"/>
            </w:tcBorders>
          </w:tcPr>
          <w:p w:rsidR="002C1A54" w:rsidRDefault="002C1A54">
            <w:pPr>
              <w:pStyle w:val="ConsPlusNormal"/>
              <w:jc w:val="center"/>
            </w:pPr>
            <w:r>
              <w:t>19151,1</w:t>
            </w:r>
          </w:p>
        </w:tc>
        <w:tc>
          <w:tcPr>
            <w:tcW w:w="1409" w:type="dxa"/>
            <w:tcBorders>
              <w:top w:val="nil"/>
              <w:left w:val="nil"/>
              <w:bottom w:val="nil"/>
              <w:right w:val="nil"/>
            </w:tcBorders>
          </w:tcPr>
          <w:p w:rsidR="002C1A54" w:rsidRDefault="002C1A54">
            <w:pPr>
              <w:pStyle w:val="ConsPlusNormal"/>
              <w:jc w:val="center"/>
            </w:pPr>
            <w:r>
              <w:t>26286,4</w:t>
            </w:r>
          </w:p>
        </w:tc>
        <w:tc>
          <w:tcPr>
            <w:tcW w:w="1409" w:type="dxa"/>
            <w:tcBorders>
              <w:top w:val="nil"/>
              <w:left w:val="nil"/>
              <w:bottom w:val="nil"/>
              <w:right w:val="nil"/>
            </w:tcBorders>
          </w:tcPr>
          <w:p w:rsidR="002C1A54" w:rsidRDefault="002C1A54">
            <w:pPr>
              <w:pStyle w:val="ConsPlusNormal"/>
              <w:jc w:val="center"/>
            </w:pPr>
            <w:r>
              <w:t>19582,7</w:t>
            </w:r>
          </w:p>
        </w:tc>
        <w:tc>
          <w:tcPr>
            <w:tcW w:w="1409" w:type="dxa"/>
            <w:tcBorders>
              <w:top w:val="nil"/>
              <w:left w:val="nil"/>
              <w:bottom w:val="nil"/>
              <w:right w:val="nil"/>
            </w:tcBorders>
          </w:tcPr>
          <w:p w:rsidR="002C1A54" w:rsidRDefault="002C1A54">
            <w:pPr>
              <w:pStyle w:val="ConsPlusNormal"/>
              <w:jc w:val="center"/>
            </w:pPr>
            <w:r>
              <w:t>23539,3</w:t>
            </w:r>
          </w:p>
        </w:tc>
        <w:tc>
          <w:tcPr>
            <w:tcW w:w="1409" w:type="dxa"/>
            <w:tcBorders>
              <w:top w:val="nil"/>
              <w:left w:val="nil"/>
              <w:bottom w:val="nil"/>
              <w:right w:val="nil"/>
            </w:tcBorders>
          </w:tcPr>
          <w:p w:rsidR="002C1A54" w:rsidRDefault="002C1A54">
            <w:pPr>
              <w:pStyle w:val="ConsPlusNormal"/>
              <w:jc w:val="center"/>
            </w:pPr>
            <w:r>
              <w:t>17258</w:t>
            </w:r>
          </w:p>
        </w:tc>
        <w:tc>
          <w:tcPr>
            <w:tcW w:w="1409" w:type="dxa"/>
            <w:tcBorders>
              <w:top w:val="nil"/>
              <w:left w:val="nil"/>
              <w:bottom w:val="nil"/>
              <w:right w:val="nil"/>
            </w:tcBorders>
          </w:tcPr>
          <w:p w:rsidR="002C1A54" w:rsidRDefault="002C1A54">
            <w:pPr>
              <w:pStyle w:val="ConsPlusNormal"/>
              <w:jc w:val="center"/>
            </w:pPr>
            <w:r>
              <w:t>23477,3</w:t>
            </w:r>
          </w:p>
        </w:tc>
        <w:tc>
          <w:tcPr>
            <w:tcW w:w="1409" w:type="dxa"/>
            <w:tcBorders>
              <w:top w:val="nil"/>
              <w:left w:val="nil"/>
              <w:bottom w:val="nil"/>
              <w:right w:val="nil"/>
            </w:tcBorders>
          </w:tcPr>
          <w:p w:rsidR="002C1A54" w:rsidRDefault="002C1A54">
            <w:pPr>
              <w:pStyle w:val="ConsPlusNormal"/>
              <w:jc w:val="center"/>
            </w:pPr>
            <w:r>
              <w:t>15725,7</w:t>
            </w:r>
          </w:p>
        </w:tc>
        <w:tc>
          <w:tcPr>
            <w:tcW w:w="1409" w:type="dxa"/>
            <w:tcBorders>
              <w:top w:val="nil"/>
              <w:left w:val="nil"/>
              <w:bottom w:val="nil"/>
              <w:right w:val="nil"/>
            </w:tcBorders>
          </w:tcPr>
          <w:p w:rsidR="002C1A54" w:rsidRDefault="002C1A54">
            <w:pPr>
              <w:pStyle w:val="ConsPlusNormal"/>
              <w:jc w:val="center"/>
            </w:pPr>
            <w:r>
              <w:t>27453,4</w:t>
            </w:r>
          </w:p>
        </w:tc>
        <w:tc>
          <w:tcPr>
            <w:tcW w:w="1409" w:type="dxa"/>
            <w:tcBorders>
              <w:top w:val="nil"/>
              <w:left w:val="nil"/>
              <w:bottom w:val="nil"/>
              <w:right w:val="nil"/>
            </w:tcBorders>
          </w:tcPr>
          <w:p w:rsidR="002C1A54" w:rsidRDefault="002C1A54">
            <w:pPr>
              <w:pStyle w:val="ConsPlusNormal"/>
              <w:jc w:val="center"/>
            </w:pPr>
            <w:r>
              <w:t>27565,7</w:t>
            </w:r>
          </w:p>
        </w:tc>
        <w:tc>
          <w:tcPr>
            <w:tcW w:w="1418" w:type="dxa"/>
            <w:tcBorders>
              <w:top w:val="nil"/>
              <w:left w:val="nil"/>
              <w:bottom w:val="nil"/>
              <w:right w:val="nil"/>
            </w:tcBorders>
          </w:tcPr>
          <w:p w:rsidR="002C1A54" w:rsidRDefault="002C1A54">
            <w:pPr>
              <w:pStyle w:val="ConsPlusNormal"/>
              <w:jc w:val="center"/>
            </w:pPr>
            <w:r>
              <w:t>28581,1</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Росжелдор</w:t>
            </w:r>
          </w:p>
        </w:tc>
        <w:tc>
          <w:tcPr>
            <w:tcW w:w="567" w:type="dxa"/>
            <w:tcBorders>
              <w:top w:val="nil"/>
              <w:left w:val="nil"/>
              <w:bottom w:val="nil"/>
              <w:right w:val="nil"/>
            </w:tcBorders>
          </w:tcPr>
          <w:p w:rsidR="002C1A54" w:rsidRDefault="002C1A54">
            <w:pPr>
              <w:pStyle w:val="ConsPlusNormal"/>
              <w:jc w:val="center"/>
            </w:pPr>
            <w:r>
              <w:t>109</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03</w:t>
            </w:r>
          </w:p>
        </w:tc>
        <w:tc>
          <w:tcPr>
            <w:tcW w:w="1409" w:type="dxa"/>
            <w:tcBorders>
              <w:top w:val="nil"/>
              <w:left w:val="nil"/>
              <w:bottom w:val="nil"/>
              <w:right w:val="nil"/>
            </w:tcBorders>
          </w:tcPr>
          <w:p w:rsidR="002C1A54" w:rsidRDefault="002C1A54">
            <w:pPr>
              <w:pStyle w:val="ConsPlusNormal"/>
              <w:jc w:val="center"/>
            </w:pPr>
            <w:r>
              <w:t>12360,3</w:t>
            </w:r>
          </w:p>
        </w:tc>
        <w:tc>
          <w:tcPr>
            <w:tcW w:w="1409" w:type="dxa"/>
            <w:tcBorders>
              <w:top w:val="nil"/>
              <w:left w:val="nil"/>
              <w:bottom w:val="nil"/>
              <w:right w:val="nil"/>
            </w:tcBorders>
          </w:tcPr>
          <w:p w:rsidR="002C1A54" w:rsidRDefault="002C1A54">
            <w:pPr>
              <w:pStyle w:val="ConsPlusNormal"/>
              <w:jc w:val="center"/>
            </w:pPr>
            <w:r>
              <w:t>27713</w:t>
            </w:r>
          </w:p>
        </w:tc>
        <w:tc>
          <w:tcPr>
            <w:tcW w:w="1409" w:type="dxa"/>
            <w:tcBorders>
              <w:top w:val="nil"/>
              <w:left w:val="nil"/>
              <w:bottom w:val="nil"/>
              <w:right w:val="nil"/>
            </w:tcBorders>
          </w:tcPr>
          <w:p w:rsidR="002C1A54" w:rsidRDefault="002C1A54">
            <w:pPr>
              <w:pStyle w:val="ConsPlusNormal"/>
              <w:jc w:val="center"/>
            </w:pPr>
            <w:r>
              <w:t>12741,4</w:t>
            </w:r>
          </w:p>
        </w:tc>
        <w:tc>
          <w:tcPr>
            <w:tcW w:w="1409" w:type="dxa"/>
            <w:tcBorders>
              <w:top w:val="nil"/>
              <w:left w:val="nil"/>
              <w:bottom w:val="nil"/>
              <w:right w:val="nil"/>
            </w:tcBorders>
          </w:tcPr>
          <w:p w:rsidR="002C1A54" w:rsidRDefault="002C1A54">
            <w:pPr>
              <w:pStyle w:val="ConsPlusNormal"/>
              <w:jc w:val="center"/>
            </w:pPr>
            <w:r>
              <w:t>24353,9</w:t>
            </w:r>
          </w:p>
        </w:tc>
        <w:tc>
          <w:tcPr>
            <w:tcW w:w="1409" w:type="dxa"/>
            <w:tcBorders>
              <w:top w:val="nil"/>
              <w:left w:val="nil"/>
              <w:bottom w:val="nil"/>
              <w:right w:val="nil"/>
            </w:tcBorders>
          </w:tcPr>
          <w:p w:rsidR="002C1A54" w:rsidRDefault="002C1A54">
            <w:pPr>
              <w:pStyle w:val="ConsPlusNormal"/>
              <w:jc w:val="center"/>
            </w:pPr>
            <w:r>
              <w:t>11362,2</w:t>
            </w:r>
          </w:p>
        </w:tc>
        <w:tc>
          <w:tcPr>
            <w:tcW w:w="1409" w:type="dxa"/>
            <w:tcBorders>
              <w:top w:val="nil"/>
              <w:left w:val="nil"/>
              <w:bottom w:val="nil"/>
              <w:right w:val="nil"/>
            </w:tcBorders>
          </w:tcPr>
          <w:p w:rsidR="002C1A54" w:rsidRDefault="002C1A54">
            <w:pPr>
              <w:pStyle w:val="ConsPlusNormal"/>
              <w:jc w:val="center"/>
            </w:pPr>
            <w:r>
              <w:t>26539,2</w:t>
            </w:r>
          </w:p>
        </w:tc>
        <w:tc>
          <w:tcPr>
            <w:tcW w:w="1409" w:type="dxa"/>
            <w:tcBorders>
              <w:top w:val="nil"/>
              <w:left w:val="nil"/>
              <w:bottom w:val="nil"/>
              <w:right w:val="nil"/>
            </w:tcBorders>
          </w:tcPr>
          <w:p w:rsidR="002C1A54" w:rsidRDefault="002C1A54">
            <w:pPr>
              <w:pStyle w:val="ConsPlusNormal"/>
              <w:jc w:val="center"/>
            </w:pPr>
            <w:r>
              <w:t>10812,6</w:t>
            </w:r>
          </w:p>
        </w:tc>
        <w:tc>
          <w:tcPr>
            <w:tcW w:w="1409" w:type="dxa"/>
            <w:tcBorders>
              <w:top w:val="nil"/>
              <w:left w:val="nil"/>
              <w:bottom w:val="nil"/>
              <w:right w:val="nil"/>
            </w:tcBorders>
          </w:tcPr>
          <w:p w:rsidR="002C1A54" w:rsidRDefault="002C1A54">
            <w:pPr>
              <w:pStyle w:val="ConsPlusNormal"/>
              <w:jc w:val="center"/>
            </w:pPr>
            <w:r>
              <w:t>27773,8</w:t>
            </w:r>
          </w:p>
        </w:tc>
        <w:tc>
          <w:tcPr>
            <w:tcW w:w="1409" w:type="dxa"/>
            <w:tcBorders>
              <w:top w:val="nil"/>
              <w:left w:val="nil"/>
              <w:bottom w:val="nil"/>
              <w:right w:val="nil"/>
            </w:tcBorders>
          </w:tcPr>
          <w:p w:rsidR="002C1A54" w:rsidRDefault="002C1A54">
            <w:pPr>
              <w:pStyle w:val="ConsPlusNormal"/>
              <w:jc w:val="center"/>
            </w:pPr>
            <w:r>
              <w:t>28017,6</w:t>
            </w:r>
          </w:p>
        </w:tc>
        <w:tc>
          <w:tcPr>
            <w:tcW w:w="1418" w:type="dxa"/>
            <w:tcBorders>
              <w:top w:val="nil"/>
              <w:left w:val="nil"/>
              <w:bottom w:val="nil"/>
              <w:right w:val="nil"/>
            </w:tcBorders>
          </w:tcPr>
          <w:p w:rsidR="002C1A54" w:rsidRDefault="002C1A54">
            <w:pPr>
              <w:pStyle w:val="ConsPlusNormal"/>
              <w:jc w:val="center"/>
            </w:pPr>
            <w:r>
              <w:t>29023,5</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Росморречфлот</w:t>
            </w:r>
          </w:p>
        </w:tc>
        <w:tc>
          <w:tcPr>
            <w:tcW w:w="567" w:type="dxa"/>
            <w:tcBorders>
              <w:top w:val="nil"/>
              <w:left w:val="nil"/>
              <w:bottom w:val="nil"/>
              <w:right w:val="nil"/>
            </w:tcBorders>
          </w:tcPr>
          <w:p w:rsidR="002C1A54" w:rsidRDefault="002C1A54">
            <w:pPr>
              <w:pStyle w:val="ConsPlusNormal"/>
              <w:jc w:val="center"/>
            </w:pPr>
            <w:r>
              <w:t>110</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03</w:t>
            </w:r>
          </w:p>
        </w:tc>
        <w:tc>
          <w:tcPr>
            <w:tcW w:w="1409" w:type="dxa"/>
            <w:tcBorders>
              <w:top w:val="nil"/>
              <w:left w:val="nil"/>
              <w:bottom w:val="nil"/>
              <w:right w:val="nil"/>
            </w:tcBorders>
          </w:tcPr>
          <w:p w:rsidR="002C1A54" w:rsidRDefault="002C1A54">
            <w:pPr>
              <w:pStyle w:val="ConsPlusNormal"/>
              <w:jc w:val="center"/>
            </w:pPr>
            <w:r>
              <w:t>1753,2</w:t>
            </w:r>
          </w:p>
        </w:tc>
        <w:tc>
          <w:tcPr>
            <w:tcW w:w="1409" w:type="dxa"/>
            <w:tcBorders>
              <w:top w:val="nil"/>
              <w:left w:val="nil"/>
              <w:bottom w:val="nil"/>
              <w:right w:val="nil"/>
            </w:tcBorders>
          </w:tcPr>
          <w:p w:rsidR="002C1A54" w:rsidRDefault="002C1A54">
            <w:pPr>
              <w:pStyle w:val="ConsPlusNormal"/>
              <w:jc w:val="center"/>
            </w:pPr>
            <w:r>
              <w:t>7352,2</w:t>
            </w:r>
          </w:p>
        </w:tc>
        <w:tc>
          <w:tcPr>
            <w:tcW w:w="1409" w:type="dxa"/>
            <w:tcBorders>
              <w:top w:val="nil"/>
              <w:left w:val="nil"/>
              <w:bottom w:val="nil"/>
              <w:right w:val="nil"/>
            </w:tcBorders>
          </w:tcPr>
          <w:p w:rsidR="002C1A54" w:rsidRDefault="002C1A54">
            <w:pPr>
              <w:pStyle w:val="ConsPlusNormal"/>
              <w:jc w:val="center"/>
            </w:pPr>
            <w:r>
              <w:t>1839,7</w:t>
            </w:r>
          </w:p>
        </w:tc>
        <w:tc>
          <w:tcPr>
            <w:tcW w:w="1409" w:type="dxa"/>
            <w:tcBorders>
              <w:top w:val="nil"/>
              <w:left w:val="nil"/>
              <w:bottom w:val="nil"/>
              <w:right w:val="nil"/>
            </w:tcBorders>
          </w:tcPr>
          <w:p w:rsidR="002C1A54" w:rsidRDefault="002C1A54">
            <w:pPr>
              <w:pStyle w:val="ConsPlusNormal"/>
              <w:jc w:val="center"/>
            </w:pPr>
            <w:r>
              <w:t>6339,2</w:t>
            </w:r>
          </w:p>
        </w:tc>
        <w:tc>
          <w:tcPr>
            <w:tcW w:w="1409" w:type="dxa"/>
            <w:tcBorders>
              <w:top w:val="nil"/>
              <w:left w:val="nil"/>
              <w:bottom w:val="nil"/>
              <w:right w:val="nil"/>
            </w:tcBorders>
          </w:tcPr>
          <w:p w:rsidR="002C1A54" w:rsidRDefault="002C1A54">
            <w:pPr>
              <w:pStyle w:val="ConsPlusNormal"/>
              <w:jc w:val="center"/>
            </w:pPr>
            <w:r>
              <w:t>1611,1</w:t>
            </w:r>
          </w:p>
        </w:tc>
        <w:tc>
          <w:tcPr>
            <w:tcW w:w="1409" w:type="dxa"/>
            <w:tcBorders>
              <w:top w:val="nil"/>
              <w:left w:val="nil"/>
              <w:bottom w:val="nil"/>
              <w:right w:val="nil"/>
            </w:tcBorders>
          </w:tcPr>
          <w:p w:rsidR="002C1A54" w:rsidRDefault="002C1A54">
            <w:pPr>
              <w:pStyle w:val="ConsPlusNormal"/>
              <w:jc w:val="center"/>
            </w:pPr>
            <w:r>
              <w:t>7243,3</w:t>
            </w:r>
          </w:p>
        </w:tc>
        <w:tc>
          <w:tcPr>
            <w:tcW w:w="1409" w:type="dxa"/>
            <w:tcBorders>
              <w:top w:val="nil"/>
              <w:left w:val="nil"/>
              <w:bottom w:val="nil"/>
              <w:right w:val="nil"/>
            </w:tcBorders>
          </w:tcPr>
          <w:p w:rsidR="002C1A54" w:rsidRDefault="002C1A54">
            <w:pPr>
              <w:pStyle w:val="ConsPlusNormal"/>
              <w:jc w:val="center"/>
            </w:pPr>
            <w:r>
              <w:t>1560</w:t>
            </w:r>
          </w:p>
        </w:tc>
        <w:tc>
          <w:tcPr>
            <w:tcW w:w="1409" w:type="dxa"/>
            <w:tcBorders>
              <w:top w:val="nil"/>
              <w:left w:val="nil"/>
              <w:bottom w:val="nil"/>
              <w:right w:val="nil"/>
            </w:tcBorders>
          </w:tcPr>
          <w:p w:rsidR="002C1A54" w:rsidRDefault="002C1A54">
            <w:pPr>
              <w:pStyle w:val="ConsPlusNormal"/>
              <w:jc w:val="center"/>
            </w:pPr>
            <w:r>
              <w:t>7932,9</w:t>
            </w:r>
          </w:p>
        </w:tc>
        <w:tc>
          <w:tcPr>
            <w:tcW w:w="1409" w:type="dxa"/>
            <w:tcBorders>
              <w:top w:val="nil"/>
              <w:left w:val="nil"/>
              <w:bottom w:val="nil"/>
              <w:right w:val="nil"/>
            </w:tcBorders>
          </w:tcPr>
          <w:p w:rsidR="002C1A54" w:rsidRDefault="002C1A54">
            <w:pPr>
              <w:pStyle w:val="ConsPlusNormal"/>
              <w:jc w:val="center"/>
            </w:pPr>
            <w:r>
              <w:t>8009,1</w:t>
            </w:r>
          </w:p>
        </w:tc>
        <w:tc>
          <w:tcPr>
            <w:tcW w:w="1418" w:type="dxa"/>
            <w:tcBorders>
              <w:top w:val="nil"/>
              <w:left w:val="nil"/>
              <w:bottom w:val="nil"/>
              <w:right w:val="nil"/>
            </w:tcBorders>
          </w:tcPr>
          <w:p w:rsidR="002C1A54" w:rsidRDefault="002C1A54">
            <w:pPr>
              <w:pStyle w:val="ConsPlusNormal"/>
              <w:jc w:val="center"/>
            </w:pPr>
            <w:r>
              <w:t>8318,8</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Росгидромет</w:t>
            </w:r>
          </w:p>
        </w:tc>
        <w:tc>
          <w:tcPr>
            <w:tcW w:w="567" w:type="dxa"/>
            <w:tcBorders>
              <w:top w:val="nil"/>
              <w:left w:val="nil"/>
              <w:bottom w:val="nil"/>
              <w:right w:val="nil"/>
            </w:tcBorders>
          </w:tcPr>
          <w:p w:rsidR="002C1A54" w:rsidRDefault="002C1A54">
            <w:pPr>
              <w:pStyle w:val="ConsPlusNormal"/>
              <w:jc w:val="center"/>
            </w:pPr>
            <w:r>
              <w:t>169</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03</w:t>
            </w:r>
          </w:p>
        </w:tc>
        <w:tc>
          <w:tcPr>
            <w:tcW w:w="1409" w:type="dxa"/>
            <w:tcBorders>
              <w:top w:val="nil"/>
              <w:left w:val="nil"/>
              <w:bottom w:val="nil"/>
              <w:right w:val="nil"/>
            </w:tcBorders>
          </w:tcPr>
          <w:p w:rsidR="002C1A54" w:rsidRDefault="002C1A54">
            <w:pPr>
              <w:pStyle w:val="ConsPlusNormal"/>
              <w:jc w:val="center"/>
            </w:pPr>
            <w:r>
              <w:t>9634,1</w:t>
            </w:r>
          </w:p>
        </w:tc>
        <w:tc>
          <w:tcPr>
            <w:tcW w:w="1409" w:type="dxa"/>
            <w:tcBorders>
              <w:top w:val="nil"/>
              <w:left w:val="nil"/>
              <w:bottom w:val="nil"/>
              <w:right w:val="nil"/>
            </w:tcBorders>
          </w:tcPr>
          <w:p w:rsidR="002C1A54" w:rsidRDefault="002C1A54">
            <w:pPr>
              <w:pStyle w:val="ConsPlusNormal"/>
              <w:jc w:val="center"/>
            </w:pPr>
            <w:r>
              <w:t>13620,4</w:t>
            </w:r>
          </w:p>
        </w:tc>
        <w:tc>
          <w:tcPr>
            <w:tcW w:w="1409" w:type="dxa"/>
            <w:tcBorders>
              <w:top w:val="nil"/>
              <w:left w:val="nil"/>
              <w:bottom w:val="nil"/>
              <w:right w:val="nil"/>
            </w:tcBorders>
          </w:tcPr>
          <w:p w:rsidR="002C1A54" w:rsidRDefault="002C1A54">
            <w:pPr>
              <w:pStyle w:val="ConsPlusNormal"/>
              <w:jc w:val="center"/>
            </w:pPr>
            <w:r>
              <w:t>9900,1</w:t>
            </w:r>
          </w:p>
        </w:tc>
        <w:tc>
          <w:tcPr>
            <w:tcW w:w="1409" w:type="dxa"/>
            <w:tcBorders>
              <w:top w:val="nil"/>
              <w:left w:val="nil"/>
              <w:bottom w:val="nil"/>
              <w:right w:val="nil"/>
            </w:tcBorders>
          </w:tcPr>
          <w:p w:rsidR="002C1A54" w:rsidRDefault="002C1A54">
            <w:pPr>
              <w:pStyle w:val="ConsPlusNormal"/>
              <w:jc w:val="center"/>
            </w:pPr>
            <w:r>
              <w:t>12178,4</w:t>
            </w:r>
          </w:p>
        </w:tc>
        <w:tc>
          <w:tcPr>
            <w:tcW w:w="1409" w:type="dxa"/>
            <w:tcBorders>
              <w:top w:val="nil"/>
              <w:left w:val="nil"/>
              <w:bottom w:val="nil"/>
              <w:right w:val="nil"/>
            </w:tcBorders>
          </w:tcPr>
          <w:p w:rsidR="002C1A54" w:rsidRDefault="002C1A54">
            <w:pPr>
              <w:pStyle w:val="ConsPlusNormal"/>
              <w:jc w:val="center"/>
            </w:pPr>
            <w:r>
              <w:t>8662,8</w:t>
            </w:r>
          </w:p>
        </w:tc>
        <w:tc>
          <w:tcPr>
            <w:tcW w:w="1409" w:type="dxa"/>
            <w:tcBorders>
              <w:top w:val="nil"/>
              <w:left w:val="nil"/>
              <w:bottom w:val="nil"/>
              <w:right w:val="nil"/>
            </w:tcBorders>
          </w:tcPr>
          <w:p w:rsidR="002C1A54" w:rsidRDefault="002C1A54">
            <w:pPr>
              <w:pStyle w:val="ConsPlusNormal"/>
              <w:jc w:val="center"/>
            </w:pPr>
            <w:r>
              <w:t>12349,7</w:t>
            </w:r>
          </w:p>
        </w:tc>
        <w:tc>
          <w:tcPr>
            <w:tcW w:w="1409" w:type="dxa"/>
            <w:tcBorders>
              <w:top w:val="nil"/>
              <w:left w:val="nil"/>
              <w:bottom w:val="nil"/>
              <w:right w:val="nil"/>
            </w:tcBorders>
          </w:tcPr>
          <w:p w:rsidR="002C1A54" w:rsidRDefault="002C1A54">
            <w:pPr>
              <w:pStyle w:val="ConsPlusNormal"/>
              <w:jc w:val="center"/>
            </w:pPr>
            <w:r>
              <w:t>8194,4</w:t>
            </w:r>
          </w:p>
        </w:tc>
        <w:tc>
          <w:tcPr>
            <w:tcW w:w="1409" w:type="dxa"/>
            <w:tcBorders>
              <w:top w:val="nil"/>
              <w:left w:val="nil"/>
              <w:bottom w:val="nil"/>
              <w:right w:val="nil"/>
            </w:tcBorders>
          </w:tcPr>
          <w:p w:rsidR="002C1A54" w:rsidRDefault="002C1A54">
            <w:pPr>
              <w:pStyle w:val="ConsPlusNormal"/>
              <w:jc w:val="center"/>
            </w:pPr>
            <w:r>
              <w:t>13790</w:t>
            </w:r>
          </w:p>
        </w:tc>
        <w:tc>
          <w:tcPr>
            <w:tcW w:w="1409" w:type="dxa"/>
            <w:tcBorders>
              <w:top w:val="nil"/>
              <w:left w:val="nil"/>
              <w:bottom w:val="nil"/>
              <w:right w:val="nil"/>
            </w:tcBorders>
          </w:tcPr>
          <w:p w:rsidR="002C1A54" w:rsidRDefault="002C1A54">
            <w:pPr>
              <w:pStyle w:val="ConsPlusNormal"/>
              <w:jc w:val="center"/>
            </w:pPr>
            <w:r>
              <w:t>13875,4</w:t>
            </w:r>
          </w:p>
        </w:tc>
        <w:tc>
          <w:tcPr>
            <w:tcW w:w="1418" w:type="dxa"/>
            <w:tcBorders>
              <w:top w:val="nil"/>
              <w:left w:val="nil"/>
              <w:bottom w:val="nil"/>
              <w:right w:val="nil"/>
            </w:tcBorders>
          </w:tcPr>
          <w:p w:rsidR="002C1A54" w:rsidRDefault="002C1A54">
            <w:pPr>
              <w:pStyle w:val="ConsPlusNormal"/>
              <w:jc w:val="center"/>
            </w:pPr>
            <w:r>
              <w:t>14424,8</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федеральное государственное бюджетное учреждение культуры "Государственный Эрмитаж"</w:t>
            </w:r>
          </w:p>
        </w:tc>
        <w:tc>
          <w:tcPr>
            <w:tcW w:w="567" w:type="dxa"/>
            <w:tcBorders>
              <w:top w:val="nil"/>
              <w:left w:val="nil"/>
              <w:bottom w:val="nil"/>
              <w:right w:val="nil"/>
            </w:tcBorders>
          </w:tcPr>
          <w:p w:rsidR="002C1A54" w:rsidRDefault="002C1A54">
            <w:pPr>
              <w:pStyle w:val="ConsPlusNormal"/>
              <w:jc w:val="center"/>
            </w:pPr>
            <w:r>
              <w:t>597</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03</w:t>
            </w:r>
          </w:p>
        </w:tc>
        <w:tc>
          <w:tcPr>
            <w:tcW w:w="1409" w:type="dxa"/>
            <w:tcBorders>
              <w:top w:val="nil"/>
              <w:left w:val="nil"/>
              <w:bottom w:val="nil"/>
              <w:right w:val="nil"/>
            </w:tcBorders>
          </w:tcPr>
          <w:p w:rsidR="002C1A54" w:rsidRDefault="002C1A54">
            <w:pPr>
              <w:pStyle w:val="ConsPlusNormal"/>
              <w:jc w:val="center"/>
            </w:pPr>
            <w:r>
              <w:t>2289260</w:t>
            </w:r>
          </w:p>
        </w:tc>
        <w:tc>
          <w:tcPr>
            <w:tcW w:w="1409" w:type="dxa"/>
            <w:tcBorders>
              <w:top w:val="nil"/>
              <w:left w:val="nil"/>
              <w:bottom w:val="nil"/>
              <w:right w:val="nil"/>
            </w:tcBorders>
          </w:tcPr>
          <w:p w:rsidR="002C1A54" w:rsidRDefault="002C1A54">
            <w:pPr>
              <w:pStyle w:val="ConsPlusNormal"/>
              <w:jc w:val="center"/>
            </w:pPr>
            <w:r>
              <w:t>3028939,6</w:t>
            </w:r>
          </w:p>
        </w:tc>
        <w:tc>
          <w:tcPr>
            <w:tcW w:w="1409" w:type="dxa"/>
            <w:tcBorders>
              <w:top w:val="nil"/>
              <w:left w:val="nil"/>
              <w:bottom w:val="nil"/>
              <w:right w:val="nil"/>
            </w:tcBorders>
          </w:tcPr>
          <w:p w:rsidR="002C1A54" w:rsidRDefault="002C1A54">
            <w:pPr>
              <w:pStyle w:val="ConsPlusNormal"/>
              <w:jc w:val="center"/>
            </w:pPr>
            <w:r>
              <w:t>2321558,5</w:t>
            </w:r>
          </w:p>
        </w:tc>
        <w:tc>
          <w:tcPr>
            <w:tcW w:w="1409" w:type="dxa"/>
            <w:tcBorders>
              <w:top w:val="nil"/>
              <w:left w:val="nil"/>
              <w:bottom w:val="nil"/>
              <w:right w:val="nil"/>
            </w:tcBorders>
          </w:tcPr>
          <w:p w:rsidR="002C1A54" w:rsidRDefault="002C1A54">
            <w:pPr>
              <w:pStyle w:val="ConsPlusNormal"/>
              <w:jc w:val="center"/>
            </w:pPr>
            <w:r>
              <w:t>2305788,6</w:t>
            </w:r>
          </w:p>
        </w:tc>
        <w:tc>
          <w:tcPr>
            <w:tcW w:w="1409" w:type="dxa"/>
            <w:tcBorders>
              <w:top w:val="nil"/>
              <w:left w:val="nil"/>
              <w:bottom w:val="nil"/>
              <w:right w:val="nil"/>
            </w:tcBorders>
          </w:tcPr>
          <w:p w:rsidR="002C1A54" w:rsidRDefault="002C1A54">
            <w:pPr>
              <w:pStyle w:val="ConsPlusNormal"/>
              <w:jc w:val="center"/>
            </w:pPr>
            <w:r>
              <w:t>1817252,1</w:t>
            </w:r>
          </w:p>
        </w:tc>
        <w:tc>
          <w:tcPr>
            <w:tcW w:w="1409" w:type="dxa"/>
            <w:tcBorders>
              <w:top w:val="nil"/>
              <w:left w:val="nil"/>
              <w:bottom w:val="nil"/>
              <w:right w:val="nil"/>
            </w:tcBorders>
          </w:tcPr>
          <w:p w:rsidR="002C1A54" w:rsidRDefault="002C1A54">
            <w:pPr>
              <w:pStyle w:val="ConsPlusNormal"/>
              <w:jc w:val="center"/>
            </w:pPr>
            <w:r>
              <w:t>2085072,8</w:t>
            </w:r>
          </w:p>
        </w:tc>
        <w:tc>
          <w:tcPr>
            <w:tcW w:w="1409" w:type="dxa"/>
            <w:tcBorders>
              <w:top w:val="nil"/>
              <w:left w:val="nil"/>
              <w:bottom w:val="nil"/>
              <w:right w:val="nil"/>
            </w:tcBorders>
          </w:tcPr>
          <w:p w:rsidR="002C1A54" w:rsidRDefault="002C1A54">
            <w:pPr>
              <w:pStyle w:val="ConsPlusNormal"/>
              <w:jc w:val="center"/>
            </w:pPr>
            <w:r>
              <w:t>1687793,8</w:t>
            </w:r>
          </w:p>
        </w:tc>
        <w:tc>
          <w:tcPr>
            <w:tcW w:w="1409" w:type="dxa"/>
            <w:tcBorders>
              <w:top w:val="nil"/>
              <w:left w:val="nil"/>
              <w:bottom w:val="nil"/>
              <w:right w:val="nil"/>
            </w:tcBorders>
          </w:tcPr>
          <w:p w:rsidR="002C1A54" w:rsidRDefault="002C1A54">
            <w:pPr>
              <w:pStyle w:val="ConsPlusNormal"/>
              <w:jc w:val="center"/>
            </w:pPr>
            <w:r>
              <w:t>1953244,3</w:t>
            </w:r>
          </w:p>
        </w:tc>
        <w:tc>
          <w:tcPr>
            <w:tcW w:w="1409" w:type="dxa"/>
            <w:tcBorders>
              <w:top w:val="nil"/>
              <w:left w:val="nil"/>
              <w:bottom w:val="nil"/>
              <w:right w:val="nil"/>
            </w:tcBorders>
          </w:tcPr>
          <w:p w:rsidR="002C1A54" w:rsidRDefault="002C1A54">
            <w:pPr>
              <w:pStyle w:val="ConsPlusNormal"/>
              <w:jc w:val="center"/>
            </w:pPr>
            <w:r>
              <w:t>1857658,1</w:t>
            </w:r>
          </w:p>
        </w:tc>
        <w:tc>
          <w:tcPr>
            <w:tcW w:w="1418" w:type="dxa"/>
            <w:tcBorders>
              <w:top w:val="nil"/>
              <w:left w:val="nil"/>
              <w:bottom w:val="nil"/>
              <w:right w:val="nil"/>
            </w:tcBorders>
          </w:tcPr>
          <w:p w:rsidR="002C1A54" w:rsidRDefault="002C1A54">
            <w:pPr>
              <w:pStyle w:val="ConsPlusNormal"/>
              <w:jc w:val="center"/>
            </w:pPr>
            <w:r>
              <w:t>1890456,4</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Минспорт России</w:t>
            </w:r>
          </w:p>
        </w:tc>
        <w:tc>
          <w:tcPr>
            <w:tcW w:w="567" w:type="dxa"/>
            <w:tcBorders>
              <w:top w:val="nil"/>
              <w:left w:val="nil"/>
              <w:bottom w:val="nil"/>
              <w:right w:val="nil"/>
            </w:tcBorders>
          </w:tcPr>
          <w:p w:rsidR="002C1A54" w:rsidRDefault="002C1A54">
            <w:pPr>
              <w:pStyle w:val="ConsPlusNormal"/>
              <w:jc w:val="center"/>
            </w:pPr>
            <w:r>
              <w:t>777</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03</w:t>
            </w:r>
          </w:p>
        </w:tc>
        <w:tc>
          <w:tcPr>
            <w:tcW w:w="1409" w:type="dxa"/>
            <w:tcBorders>
              <w:top w:val="nil"/>
              <w:left w:val="nil"/>
              <w:bottom w:val="nil"/>
              <w:right w:val="nil"/>
            </w:tcBorders>
          </w:tcPr>
          <w:p w:rsidR="002C1A54" w:rsidRDefault="002C1A54">
            <w:pPr>
              <w:pStyle w:val="ConsPlusNormal"/>
              <w:jc w:val="center"/>
            </w:pPr>
            <w:r>
              <w:t>42544,3</w:t>
            </w:r>
          </w:p>
        </w:tc>
        <w:tc>
          <w:tcPr>
            <w:tcW w:w="1409" w:type="dxa"/>
            <w:tcBorders>
              <w:top w:val="nil"/>
              <w:left w:val="nil"/>
              <w:bottom w:val="nil"/>
              <w:right w:val="nil"/>
            </w:tcBorders>
          </w:tcPr>
          <w:p w:rsidR="002C1A54" w:rsidRDefault="002C1A54">
            <w:pPr>
              <w:pStyle w:val="ConsPlusNormal"/>
              <w:jc w:val="center"/>
            </w:pPr>
            <w:r>
              <w:t>50255,8</w:t>
            </w:r>
          </w:p>
        </w:tc>
        <w:tc>
          <w:tcPr>
            <w:tcW w:w="1409" w:type="dxa"/>
            <w:tcBorders>
              <w:top w:val="nil"/>
              <w:left w:val="nil"/>
              <w:bottom w:val="nil"/>
              <w:right w:val="nil"/>
            </w:tcBorders>
          </w:tcPr>
          <w:p w:rsidR="002C1A54" w:rsidRDefault="002C1A54">
            <w:pPr>
              <w:pStyle w:val="ConsPlusNormal"/>
              <w:jc w:val="center"/>
            </w:pPr>
            <w:r>
              <w:t>43292,7</w:t>
            </w:r>
          </w:p>
        </w:tc>
        <w:tc>
          <w:tcPr>
            <w:tcW w:w="1409" w:type="dxa"/>
            <w:tcBorders>
              <w:top w:val="nil"/>
              <w:left w:val="nil"/>
              <w:bottom w:val="nil"/>
              <w:right w:val="nil"/>
            </w:tcBorders>
          </w:tcPr>
          <w:p w:rsidR="002C1A54" w:rsidRDefault="002C1A54">
            <w:pPr>
              <w:pStyle w:val="ConsPlusNormal"/>
              <w:jc w:val="center"/>
            </w:pPr>
            <w:r>
              <w:t>45436,2</w:t>
            </w:r>
          </w:p>
        </w:tc>
        <w:tc>
          <w:tcPr>
            <w:tcW w:w="1409" w:type="dxa"/>
            <w:tcBorders>
              <w:top w:val="nil"/>
              <w:left w:val="nil"/>
              <w:bottom w:val="nil"/>
              <w:right w:val="nil"/>
            </w:tcBorders>
          </w:tcPr>
          <w:p w:rsidR="002C1A54" w:rsidRDefault="002C1A54">
            <w:pPr>
              <w:pStyle w:val="ConsPlusNormal"/>
              <w:jc w:val="center"/>
            </w:pPr>
            <w:r>
              <w:t>138261,3</w:t>
            </w:r>
          </w:p>
        </w:tc>
        <w:tc>
          <w:tcPr>
            <w:tcW w:w="1409" w:type="dxa"/>
            <w:tcBorders>
              <w:top w:val="nil"/>
              <w:left w:val="nil"/>
              <w:bottom w:val="nil"/>
              <w:right w:val="nil"/>
            </w:tcBorders>
          </w:tcPr>
          <w:p w:rsidR="002C1A54" w:rsidRDefault="002C1A54">
            <w:pPr>
              <w:pStyle w:val="ConsPlusNormal"/>
              <w:jc w:val="center"/>
            </w:pPr>
            <w:r>
              <w:t>133674,7</w:t>
            </w:r>
          </w:p>
        </w:tc>
        <w:tc>
          <w:tcPr>
            <w:tcW w:w="1409" w:type="dxa"/>
            <w:tcBorders>
              <w:top w:val="nil"/>
              <w:left w:val="nil"/>
              <w:bottom w:val="nil"/>
              <w:right w:val="nil"/>
            </w:tcBorders>
          </w:tcPr>
          <w:p w:rsidR="002C1A54" w:rsidRDefault="002C1A54">
            <w:pPr>
              <w:pStyle w:val="ConsPlusNormal"/>
              <w:jc w:val="center"/>
            </w:pPr>
            <w:r>
              <w:t>119237,1</w:t>
            </w:r>
          </w:p>
        </w:tc>
        <w:tc>
          <w:tcPr>
            <w:tcW w:w="1409" w:type="dxa"/>
            <w:tcBorders>
              <w:top w:val="nil"/>
              <w:left w:val="nil"/>
              <w:bottom w:val="nil"/>
              <w:right w:val="nil"/>
            </w:tcBorders>
          </w:tcPr>
          <w:p w:rsidR="002C1A54" w:rsidRDefault="002C1A54">
            <w:pPr>
              <w:pStyle w:val="ConsPlusNormal"/>
              <w:jc w:val="center"/>
            </w:pPr>
            <w:r>
              <w:t>122945,6</w:t>
            </w:r>
          </w:p>
        </w:tc>
        <w:tc>
          <w:tcPr>
            <w:tcW w:w="1409" w:type="dxa"/>
            <w:tcBorders>
              <w:top w:val="nil"/>
              <w:left w:val="nil"/>
              <w:bottom w:val="nil"/>
              <w:right w:val="nil"/>
            </w:tcBorders>
          </w:tcPr>
          <w:p w:rsidR="002C1A54" w:rsidRDefault="002C1A54">
            <w:pPr>
              <w:pStyle w:val="ConsPlusNormal"/>
              <w:jc w:val="center"/>
            </w:pPr>
            <w:r>
              <w:t>123002,9</w:t>
            </w:r>
          </w:p>
        </w:tc>
        <w:tc>
          <w:tcPr>
            <w:tcW w:w="1418" w:type="dxa"/>
            <w:tcBorders>
              <w:top w:val="nil"/>
              <w:left w:val="nil"/>
              <w:bottom w:val="nil"/>
              <w:right w:val="nil"/>
            </w:tcBorders>
          </w:tcPr>
          <w:p w:rsidR="002C1A54" w:rsidRDefault="002C1A54">
            <w:pPr>
              <w:pStyle w:val="ConsPlusNormal"/>
              <w:jc w:val="center"/>
            </w:pPr>
            <w:r>
              <w:t>123949</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Российская академия образования</w:t>
            </w:r>
          </w:p>
        </w:tc>
        <w:tc>
          <w:tcPr>
            <w:tcW w:w="567" w:type="dxa"/>
            <w:tcBorders>
              <w:top w:val="nil"/>
              <w:left w:val="nil"/>
              <w:bottom w:val="nil"/>
              <w:right w:val="nil"/>
            </w:tcBorders>
          </w:tcPr>
          <w:p w:rsidR="002C1A54" w:rsidRDefault="002C1A54">
            <w:pPr>
              <w:pStyle w:val="ConsPlusNormal"/>
              <w:jc w:val="center"/>
            </w:pPr>
            <w:r>
              <w:t>573</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03</w:t>
            </w:r>
          </w:p>
        </w:tc>
        <w:tc>
          <w:tcPr>
            <w:tcW w:w="1409" w:type="dxa"/>
            <w:tcBorders>
              <w:top w:val="nil"/>
              <w:left w:val="nil"/>
              <w:bottom w:val="nil"/>
              <w:right w:val="nil"/>
            </w:tcBorders>
          </w:tcPr>
          <w:p w:rsidR="002C1A54" w:rsidRDefault="002C1A54">
            <w:pPr>
              <w:pStyle w:val="ConsPlusNormal"/>
              <w:jc w:val="center"/>
            </w:pPr>
            <w:r>
              <w:t>6938,7</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val="restart"/>
            <w:tcBorders>
              <w:top w:val="nil"/>
              <w:left w:val="nil"/>
              <w:bottom w:val="nil"/>
              <w:right w:val="nil"/>
            </w:tcBorders>
          </w:tcPr>
          <w:p w:rsidR="002C1A54" w:rsidRDefault="002C1A54">
            <w:pPr>
              <w:pStyle w:val="ConsPlusNormal"/>
            </w:pPr>
            <w:r>
              <w:t>Основное мероприятие 1.4 "Развитие архивного дела"</w:t>
            </w:r>
          </w:p>
        </w:tc>
        <w:tc>
          <w:tcPr>
            <w:tcW w:w="2154" w:type="dxa"/>
            <w:tcBorders>
              <w:top w:val="nil"/>
              <w:left w:val="nil"/>
              <w:bottom w:val="nil"/>
              <w:right w:val="nil"/>
            </w:tcBorders>
          </w:tcPr>
          <w:p w:rsidR="002C1A54" w:rsidRDefault="002C1A54">
            <w:pPr>
              <w:pStyle w:val="ConsPlusNormal"/>
            </w:pPr>
            <w:r>
              <w:t>всего</w:t>
            </w:r>
          </w:p>
        </w:tc>
        <w:tc>
          <w:tcPr>
            <w:tcW w:w="567" w:type="dxa"/>
            <w:tcBorders>
              <w:top w:val="nil"/>
              <w:left w:val="nil"/>
              <w:bottom w:val="nil"/>
              <w:right w:val="nil"/>
            </w:tcBorders>
          </w:tcPr>
          <w:p w:rsidR="002C1A54" w:rsidRDefault="002C1A54">
            <w:pPr>
              <w:pStyle w:val="ConsPlusNormal"/>
              <w:jc w:val="center"/>
            </w:pPr>
            <w:r>
              <w:t>-</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04</w:t>
            </w:r>
          </w:p>
        </w:tc>
        <w:tc>
          <w:tcPr>
            <w:tcW w:w="1409" w:type="dxa"/>
            <w:tcBorders>
              <w:top w:val="nil"/>
              <w:left w:val="nil"/>
              <w:bottom w:val="nil"/>
              <w:right w:val="nil"/>
            </w:tcBorders>
          </w:tcPr>
          <w:p w:rsidR="002C1A54" w:rsidRDefault="002C1A54">
            <w:pPr>
              <w:pStyle w:val="ConsPlusNormal"/>
              <w:jc w:val="center"/>
            </w:pPr>
            <w:r>
              <w:t>1399040,8</w:t>
            </w:r>
          </w:p>
        </w:tc>
        <w:tc>
          <w:tcPr>
            <w:tcW w:w="1409" w:type="dxa"/>
            <w:tcBorders>
              <w:top w:val="nil"/>
              <w:left w:val="nil"/>
              <w:bottom w:val="nil"/>
              <w:right w:val="nil"/>
            </w:tcBorders>
          </w:tcPr>
          <w:p w:rsidR="002C1A54" w:rsidRDefault="002C1A54">
            <w:pPr>
              <w:pStyle w:val="ConsPlusNormal"/>
              <w:jc w:val="center"/>
            </w:pPr>
            <w:r>
              <w:t>1928224,5</w:t>
            </w:r>
          </w:p>
        </w:tc>
        <w:tc>
          <w:tcPr>
            <w:tcW w:w="1409" w:type="dxa"/>
            <w:tcBorders>
              <w:top w:val="nil"/>
              <w:left w:val="nil"/>
              <w:bottom w:val="nil"/>
              <w:right w:val="nil"/>
            </w:tcBorders>
          </w:tcPr>
          <w:p w:rsidR="002C1A54" w:rsidRDefault="002C1A54">
            <w:pPr>
              <w:pStyle w:val="ConsPlusNormal"/>
              <w:jc w:val="center"/>
            </w:pPr>
            <w:r>
              <w:t>1394888,5</w:t>
            </w:r>
          </w:p>
        </w:tc>
        <w:tc>
          <w:tcPr>
            <w:tcW w:w="1409" w:type="dxa"/>
            <w:tcBorders>
              <w:top w:val="nil"/>
              <w:left w:val="nil"/>
              <w:bottom w:val="nil"/>
              <w:right w:val="nil"/>
            </w:tcBorders>
          </w:tcPr>
          <w:p w:rsidR="002C1A54" w:rsidRDefault="002C1A54">
            <w:pPr>
              <w:pStyle w:val="ConsPlusNormal"/>
              <w:jc w:val="center"/>
            </w:pPr>
            <w:r>
              <w:t>1696773,6</w:t>
            </w:r>
          </w:p>
        </w:tc>
        <w:tc>
          <w:tcPr>
            <w:tcW w:w="1409" w:type="dxa"/>
            <w:tcBorders>
              <w:top w:val="nil"/>
              <w:left w:val="nil"/>
              <w:bottom w:val="nil"/>
              <w:right w:val="nil"/>
            </w:tcBorders>
          </w:tcPr>
          <w:p w:rsidR="002C1A54" w:rsidRDefault="002C1A54">
            <w:pPr>
              <w:pStyle w:val="ConsPlusNormal"/>
              <w:jc w:val="center"/>
            </w:pPr>
            <w:r>
              <w:t>1405782,6</w:t>
            </w:r>
          </w:p>
        </w:tc>
        <w:tc>
          <w:tcPr>
            <w:tcW w:w="1409" w:type="dxa"/>
            <w:tcBorders>
              <w:top w:val="nil"/>
              <w:left w:val="nil"/>
              <w:bottom w:val="nil"/>
              <w:right w:val="nil"/>
            </w:tcBorders>
          </w:tcPr>
          <w:p w:rsidR="002C1A54" w:rsidRDefault="002C1A54">
            <w:pPr>
              <w:pStyle w:val="ConsPlusNormal"/>
              <w:jc w:val="center"/>
            </w:pPr>
            <w:r>
              <w:t>1914500,2</w:t>
            </w:r>
          </w:p>
        </w:tc>
        <w:tc>
          <w:tcPr>
            <w:tcW w:w="1409" w:type="dxa"/>
            <w:tcBorders>
              <w:top w:val="nil"/>
              <w:left w:val="nil"/>
              <w:bottom w:val="nil"/>
              <w:right w:val="nil"/>
            </w:tcBorders>
          </w:tcPr>
          <w:p w:rsidR="002C1A54" w:rsidRDefault="002C1A54">
            <w:pPr>
              <w:pStyle w:val="ConsPlusNormal"/>
              <w:jc w:val="center"/>
            </w:pPr>
            <w:r>
              <w:t>1387279,7</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в том числе:</w:t>
            </w:r>
          </w:p>
        </w:tc>
        <w:tc>
          <w:tcPr>
            <w:tcW w:w="567"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425"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18"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Росархив</w:t>
            </w:r>
          </w:p>
        </w:tc>
        <w:tc>
          <w:tcPr>
            <w:tcW w:w="567" w:type="dxa"/>
            <w:tcBorders>
              <w:top w:val="nil"/>
              <w:left w:val="nil"/>
              <w:bottom w:val="nil"/>
              <w:right w:val="nil"/>
            </w:tcBorders>
          </w:tcPr>
          <w:p w:rsidR="002C1A54" w:rsidRDefault="002C1A54">
            <w:pPr>
              <w:pStyle w:val="ConsPlusNormal"/>
              <w:jc w:val="center"/>
            </w:pPr>
            <w:r>
              <w:t>155</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1</w:t>
            </w:r>
          </w:p>
        </w:tc>
        <w:tc>
          <w:tcPr>
            <w:tcW w:w="425" w:type="dxa"/>
            <w:tcBorders>
              <w:top w:val="nil"/>
              <w:left w:val="nil"/>
              <w:bottom w:val="nil"/>
              <w:right w:val="nil"/>
            </w:tcBorders>
          </w:tcPr>
          <w:p w:rsidR="002C1A54" w:rsidRDefault="002C1A54">
            <w:pPr>
              <w:pStyle w:val="ConsPlusNormal"/>
              <w:jc w:val="center"/>
            </w:pPr>
            <w:r>
              <w:t>04</w:t>
            </w:r>
          </w:p>
        </w:tc>
        <w:tc>
          <w:tcPr>
            <w:tcW w:w="1409" w:type="dxa"/>
            <w:tcBorders>
              <w:top w:val="nil"/>
              <w:left w:val="nil"/>
              <w:bottom w:val="nil"/>
              <w:right w:val="nil"/>
            </w:tcBorders>
          </w:tcPr>
          <w:p w:rsidR="002C1A54" w:rsidRDefault="002C1A54">
            <w:pPr>
              <w:pStyle w:val="ConsPlusNormal"/>
              <w:jc w:val="center"/>
            </w:pPr>
            <w:r>
              <w:t>1399040,8</w:t>
            </w:r>
          </w:p>
        </w:tc>
        <w:tc>
          <w:tcPr>
            <w:tcW w:w="1409" w:type="dxa"/>
            <w:tcBorders>
              <w:top w:val="nil"/>
              <w:left w:val="nil"/>
              <w:bottom w:val="nil"/>
              <w:right w:val="nil"/>
            </w:tcBorders>
          </w:tcPr>
          <w:p w:rsidR="002C1A54" w:rsidRDefault="002C1A54">
            <w:pPr>
              <w:pStyle w:val="ConsPlusNormal"/>
              <w:jc w:val="center"/>
            </w:pPr>
            <w:r>
              <w:t>1928224,5</w:t>
            </w:r>
          </w:p>
        </w:tc>
        <w:tc>
          <w:tcPr>
            <w:tcW w:w="1409" w:type="dxa"/>
            <w:tcBorders>
              <w:top w:val="nil"/>
              <w:left w:val="nil"/>
              <w:bottom w:val="nil"/>
              <w:right w:val="nil"/>
            </w:tcBorders>
          </w:tcPr>
          <w:p w:rsidR="002C1A54" w:rsidRDefault="002C1A54">
            <w:pPr>
              <w:pStyle w:val="ConsPlusNormal"/>
              <w:jc w:val="center"/>
            </w:pPr>
            <w:r>
              <w:t>1394888,5</w:t>
            </w:r>
          </w:p>
        </w:tc>
        <w:tc>
          <w:tcPr>
            <w:tcW w:w="1409" w:type="dxa"/>
            <w:tcBorders>
              <w:top w:val="nil"/>
              <w:left w:val="nil"/>
              <w:bottom w:val="nil"/>
              <w:right w:val="nil"/>
            </w:tcBorders>
          </w:tcPr>
          <w:p w:rsidR="002C1A54" w:rsidRDefault="002C1A54">
            <w:pPr>
              <w:pStyle w:val="ConsPlusNormal"/>
              <w:jc w:val="center"/>
            </w:pPr>
            <w:r>
              <w:t>1696773,6</w:t>
            </w:r>
          </w:p>
        </w:tc>
        <w:tc>
          <w:tcPr>
            <w:tcW w:w="1409" w:type="dxa"/>
            <w:tcBorders>
              <w:top w:val="nil"/>
              <w:left w:val="nil"/>
              <w:bottom w:val="nil"/>
              <w:right w:val="nil"/>
            </w:tcBorders>
          </w:tcPr>
          <w:p w:rsidR="002C1A54" w:rsidRDefault="002C1A54">
            <w:pPr>
              <w:pStyle w:val="ConsPlusNormal"/>
              <w:jc w:val="center"/>
            </w:pPr>
            <w:r>
              <w:t>1405782,6</w:t>
            </w:r>
          </w:p>
        </w:tc>
        <w:tc>
          <w:tcPr>
            <w:tcW w:w="1409" w:type="dxa"/>
            <w:tcBorders>
              <w:top w:val="nil"/>
              <w:left w:val="nil"/>
              <w:bottom w:val="nil"/>
              <w:right w:val="nil"/>
            </w:tcBorders>
          </w:tcPr>
          <w:p w:rsidR="002C1A54" w:rsidRDefault="002C1A54">
            <w:pPr>
              <w:pStyle w:val="ConsPlusNormal"/>
              <w:jc w:val="center"/>
            </w:pPr>
            <w:r>
              <w:t>1914500,2</w:t>
            </w:r>
          </w:p>
        </w:tc>
        <w:tc>
          <w:tcPr>
            <w:tcW w:w="1409" w:type="dxa"/>
            <w:tcBorders>
              <w:top w:val="nil"/>
              <w:left w:val="nil"/>
              <w:bottom w:val="nil"/>
              <w:right w:val="nil"/>
            </w:tcBorders>
          </w:tcPr>
          <w:p w:rsidR="002C1A54" w:rsidRDefault="002C1A54">
            <w:pPr>
              <w:pStyle w:val="ConsPlusNormal"/>
              <w:jc w:val="center"/>
            </w:pPr>
            <w:r>
              <w:t>1387279,7</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val="restart"/>
            <w:tcBorders>
              <w:top w:val="nil"/>
              <w:left w:val="nil"/>
              <w:bottom w:val="nil"/>
              <w:right w:val="nil"/>
            </w:tcBorders>
          </w:tcPr>
          <w:p w:rsidR="002C1A54" w:rsidRDefault="002C1A54">
            <w:pPr>
              <w:pStyle w:val="ConsPlusNormal"/>
            </w:pPr>
            <w:hyperlink w:anchor="P233" w:history="1">
              <w:r>
                <w:rPr>
                  <w:color w:val="0000FF"/>
                </w:rPr>
                <w:t>Подпрограмма 2</w:t>
              </w:r>
            </w:hyperlink>
            <w:r>
              <w:t xml:space="preserve"> "Искусство"</w:t>
            </w:r>
          </w:p>
        </w:tc>
        <w:tc>
          <w:tcPr>
            <w:tcW w:w="2154" w:type="dxa"/>
            <w:tcBorders>
              <w:top w:val="nil"/>
              <w:left w:val="nil"/>
              <w:bottom w:val="nil"/>
              <w:right w:val="nil"/>
            </w:tcBorders>
          </w:tcPr>
          <w:p w:rsidR="002C1A54" w:rsidRDefault="002C1A54">
            <w:pPr>
              <w:pStyle w:val="ConsPlusNormal"/>
            </w:pPr>
            <w:r>
              <w:t>всего:</w:t>
            </w:r>
          </w:p>
        </w:tc>
        <w:tc>
          <w:tcPr>
            <w:tcW w:w="567" w:type="dxa"/>
            <w:tcBorders>
              <w:top w:val="nil"/>
              <w:left w:val="nil"/>
              <w:bottom w:val="nil"/>
              <w:right w:val="nil"/>
            </w:tcBorders>
          </w:tcPr>
          <w:p w:rsidR="002C1A54" w:rsidRDefault="002C1A54">
            <w:pPr>
              <w:pStyle w:val="ConsPlusNormal"/>
              <w:jc w:val="center"/>
            </w:pPr>
            <w:r>
              <w:t>-</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2</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35685373,6</w:t>
            </w:r>
          </w:p>
        </w:tc>
        <w:tc>
          <w:tcPr>
            <w:tcW w:w="1409" w:type="dxa"/>
            <w:tcBorders>
              <w:top w:val="nil"/>
              <w:left w:val="nil"/>
              <w:bottom w:val="nil"/>
              <w:right w:val="nil"/>
            </w:tcBorders>
          </w:tcPr>
          <w:p w:rsidR="002C1A54" w:rsidRDefault="002C1A54">
            <w:pPr>
              <w:pStyle w:val="ConsPlusNormal"/>
              <w:jc w:val="center"/>
            </w:pPr>
            <w:r>
              <w:t>43306338,1</w:t>
            </w:r>
          </w:p>
        </w:tc>
        <w:tc>
          <w:tcPr>
            <w:tcW w:w="1409" w:type="dxa"/>
            <w:tcBorders>
              <w:top w:val="nil"/>
              <w:left w:val="nil"/>
              <w:bottom w:val="nil"/>
              <w:right w:val="nil"/>
            </w:tcBorders>
          </w:tcPr>
          <w:p w:rsidR="002C1A54" w:rsidRDefault="002C1A54">
            <w:pPr>
              <w:pStyle w:val="ConsPlusNormal"/>
              <w:jc w:val="center"/>
            </w:pPr>
            <w:r>
              <w:t>36272280,7</w:t>
            </w:r>
          </w:p>
        </w:tc>
        <w:tc>
          <w:tcPr>
            <w:tcW w:w="1409" w:type="dxa"/>
            <w:tcBorders>
              <w:top w:val="nil"/>
              <w:left w:val="nil"/>
              <w:bottom w:val="nil"/>
              <w:right w:val="nil"/>
            </w:tcBorders>
          </w:tcPr>
          <w:p w:rsidR="002C1A54" w:rsidRDefault="002C1A54">
            <w:pPr>
              <w:pStyle w:val="ConsPlusNormal"/>
              <w:jc w:val="center"/>
            </w:pPr>
            <w:r>
              <w:t>36507759,3</w:t>
            </w:r>
          </w:p>
        </w:tc>
        <w:tc>
          <w:tcPr>
            <w:tcW w:w="1409" w:type="dxa"/>
            <w:tcBorders>
              <w:top w:val="nil"/>
              <w:left w:val="nil"/>
              <w:bottom w:val="nil"/>
              <w:right w:val="nil"/>
            </w:tcBorders>
          </w:tcPr>
          <w:p w:rsidR="002C1A54" w:rsidRDefault="002C1A54">
            <w:pPr>
              <w:pStyle w:val="ConsPlusNormal"/>
              <w:jc w:val="center"/>
            </w:pPr>
            <w:r>
              <w:t>33804063,8</w:t>
            </w:r>
          </w:p>
        </w:tc>
        <w:tc>
          <w:tcPr>
            <w:tcW w:w="1409" w:type="dxa"/>
            <w:tcBorders>
              <w:top w:val="nil"/>
              <w:left w:val="nil"/>
              <w:bottom w:val="nil"/>
              <w:right w:val="nil"/>
            </w:tcBorders>
          </w:tcPr>
          <w:p w:rsidR="002C1A54" w:rsidRDefault="002C1A54">
            <w:pPr>
              <w:pStyle w:val="ConsPlusNormal"/>
              <w:jc w:val="center"/>
            </w:pPr>
            <w:r>
              <w:t>35286094,9</w:t>
            </w:r>
          </w:p>
        </w:tc>
        <w:tc>
          <w:tcPr>
            <w:tcW w:w="1409" w:type="dxa"/>
            <w:tcBorders>
              <w:top w:val="nil"/>
              <w:left w:val="nil"/>
              <w:bottom w:val="nil"/>
              <w:right w:val="nil"/>
            </w:tcBorders>
          </w:tcPr>
          <w:p w:rsidR="002C1A54" w:rsidRDefault="002C1A54">
            <w:pPr>
              <w:pStyle w:val="ConsPlusNormal"/>
              <w:jc w:val="center"/>
            </w:pPr>
            <w:r>
              <w:t>29760356,9</w:t>
            </w:r>
          </w:p>
        </w:tc>
        <w:tc>
          <w:tcPr>
            <w:tcW w:w="1409" w:type="dxa"/>
            <w:tcBorders>
              <w:top w:val="nil"/>
              <w:left w:val="nil"/>
              <w:bottom w:val="nil"/>
              <w:right w:val="nil"/>
            </w:tcBorders>
          </w:tcPr>
          <w:p w:rsidR="002C1A54" w:rsidRDefault="002C1A54">
            <w:pPr>
              <w:pStyle w:val="ConsPlusNormal"/>
              <w:jc w:val="center"/>
            </w:pPr>
            <w:r>
              <w:t>34142806,4</w:t>
            </w:r>
          </w:p>
        </w:tc>
        <w:tc>
          <w:tcPr>
            <w:tcW w:w="1409" w:type="dxa"/>
            <w:tcBorders>
              <w:top w:val="nil"/>
              <w:left w:val="nil"/>
              <w:bottom w:val="nil"/>
              <w:right w:val="nil"/>
            </w:tcBorders>
          </w:tcPr>
          <w:p w:rsidR="002C1A54" w:rsidRDefault="002C1A54">
            <w:pPr>
              <w:pStyle w:val="ConsPlusNormal"/>
              <w:jc w:val="center"/>
            </w:pPr>
            <w:r>
              <w:t>42652940,4</w:t>
            </w:r>
          </w:p>
        </w:tc>
        <w:tc>
          <w:tcPr>
            <w:tcW w:w="1418" w:type="dxa"/>
            <w:tcBorders>
              <w:top w:val="nil"/>
              <w:left w:val="nil"/>
              <w:bottom w:val="nil"/>
              <w:right w:val="nil"/>
            </w:tcBorders>
          </w:tcPr>
          <w:p w:rsidR="002C1A54" w:rsidRDefault="002C1A54">
            <w:pPr>
              <w:pStyle w:val="ConsPlusNormal"/>
              <w:jc w:val="center"/>
            </w:pPr>
            <w:r>
              <w:t>46709309,5</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в том числе:</w:t>
            </w:r>
          </w:p>
        </w:tc>
        <w:tc>
          <w:tcPr>
            <w:tcW w:w="567"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425"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18"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Минкультуры России</w:t>
            </w:r>
          </w:p>
        </w:tc>
        <w:tc>
          <w:tcPr>
            <w:tcW w:w="567" w:type="dxa"/>
            <w:tcBorders>
              <w:top w:val="nil"/>
              <w:left w:val="nil"/>
              <w:bottom w:val="nil"/>
              <w:right w:val="nil"/>
            </w:tcBorders>
          </w:tcPr>
          <w:p w:rsidR="002C1A54" w:rsidRDefault="002C1A54">
            <w:pPr>
              <w:pStyle w:val="ConsPlusNormal"/>
              <w:jc w:val="center"/>
            </w:pPr>
            <w:r>
              <w:t>054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2</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30912189,6</w:t>
            </w:r>
          </w:p>
        </w:tc>
        <w:tc>
          <w:tcPr>
            <w:tcW w:w="1409" w:type="dxa"/>
            <w:tcBorders>
              <w:top w:val="nil"/>
              <w:left w:val="nil"/>
              <w:bottom w:val="nil"/>
              <w:right w:val="nil"/>
            </w:tcBorders>
          </w:tcPr>
          <w:p w:rsidR="002C1A54" w:rsidRDefault="002C1A54">
            <w:pPr>
              <w:pStyle w:val="ConsPlusNormal"/>
              <w:jc w:val="center"/>
            </w:pPr>
            <w:r>
              <w:t>37463930,3</w:t>
            </w:r>
          </w:p>
        </w:tc>
        <w:tc>
          <w:tcPr>
            <w:tcW w:w="1409" w:type="dxa"/>
            <w:tcBorders>
              <w:top w:val="nil"/>
              <w:left w:val="nil"/>
              <w:bottom w:val="nil"/>
              <w:right w:val="nil"/>
            </w:tcBorders>
          </w:tcPr>
          <w:p w:rsidR="002C1A54" w:rsidRDefault="002C1A54">
            <w:pPr>
              <w:pStyle w:val="ConsPlusNormal"/>
              <w:jc w:val="center"/>
            </w:pPr>
            <w:r>
              <w:t>31187703,2</w:t>
            </w:r>
          </w:p>
        </w:tc>
        <w:tc>
          <w:tcPr>
            <w:tcW w:w="1409" w:type="dxa"/>
            <w:tcBorders>
              <w:top w:val="nil"/>
              <w:left w:val="nil"/>
              <w:bottom w:val="nil"/>
              <w:right w:val="nil"/>
            </w:tcBorders>
          </w:tcPr>
          <w:p w:rsidR="002C1A54" w:rsidRDefault="002C1A54">
            <w:pPr>
              <w:pStyle w:val="ConsPlusNormal"/>
              <w:jc w:val="center"/>
            </w:pPr>
            <w:r>
              <w:t>31428406,1</w:t>
            </w:r>
          </w:p>
        </w:tc>
        <w:tc>
          <w:tcPr>
            <w:tcW w:w="1409" w:type="dxa"/>
            <w:tcBorders>
              <w:top w:val="nil"/>
              <w:left w:val="nil"/>
              <w:bottom w:val="nil"/>
              <w:right w:val="nil"/>
            </w:tcBorders>
          </w:tcPr>
          <w:p w:rsidR="002C1A54" w:rsidRDefault="002C1A54">
            <w:pPr>
              <w:pStyle w:val="ConsPlusNormal"/>
              <w:jc w:val="center"/>
            </w:pPr>
            <w:r>
              <w:t>29069733,1</w:t>
            </w:r>
          </w:p>
        </w:tc>
        <w:tc>
          <w:tcPr>
            <w:tcW w:w="1409" w:type="dxa"/>
            <w:tcBorders>
              <w:top w:val="nil"/>
              <w:left w:val="nil"/>
              <w:bottom w:val="nil"/>
              <w:right w:val="nil"/>
            </w:tcBorders>
          </w:tcPr>
          <w:p w:rsidR="002C1A54" w:rsidRDefault="002C1A54">
            <w:pPr>
              <w:pStyle w:val="ConsPlusNormal"/>
              <w:jc w:val="center"/>
            </w:pPr>
            <w:r>
              <w:t>29968345,6</w:t>
            </w:r>
          </w:p>
        </w:tc>
        <w:tc>
          <w:tcPr>
            <w:tcW w:w="1409" w:type="dxa"/>
            <w:tcBorders>
              <w:top w:val="nil"/>
              <w:left w:val="nil"/>
              <w:bottom w:val="nil"/>
              <w:right w:val="nil"/>
            </w:tcBorders>
          </w:tcPr>
          <w:p w:rsidR="002C1A54" w:rsidRDefault="002C1A54">
            <w:pPr>
              <w:pStyle w:val="ConsPlusNormal"/>
              <w:jc w:val="center"/>
            </w:pPr>
            <w:r>
              <w:t>25199759,3</w:t>
            </w:r>
          </w:p>
        </w:tc>
        <w:tc>
          <w:tcPr>
            <w:tcW w:w="1409" w:type="dxa"/>
            <w:tcBorders>
              <w:top w:val="nil"/>
              <w:left w:val="nil"/>
              <w:bottom w:val="nil"/>
              <w:right w:val="nil"/>
            </w:tcBorders>
          </w:tcPr>
          <w:p w:rsidR="002C1A54" w:rsidRDefault="002C1A54">
            <w:pPr>
              <w:pStyle w:val="ConsPlusNormal"/>
              <w:jc w:val="center"/>
            </w:pPr>
            <w:r>
              <w:t>28621587,3</w:t>
            </w:r>
          </w:p>
        </w:tc>
        <w:tc>
          <w:tcPr>
            <w:tcW w:w="1409" w:type="dxa"/>
            <w:tcBorders>
              <w:top w:val="nil"/>
              <w:left w:val="nil"/>
              <w:bottom w:val="nil"/>
              <w:right w:val="nil"/>
            </w:tcBorders>
          </w:tcPr>
          <w:p w:rsidR="002C1A54" w:rsidRDefault="002C1A54">
            <w:pPr>
              <w:pStyle w:val="ConsPlusNormal"/>
              <w:jc w:val="center"/>
            </w:pPr>
            <w:r>
              <w:t>37136598,5</w:t>
            </w:r>
          </w:p>
        </w:tc>
        <w:tc>
          <w:tcPr>
            <w:tcW w:w="1418" w:type="dxa"/>
            <w:tcBorders>
              <w:top w:val="nil"/>
              <w:left w:val="nil"/>
              <w:bottom w:val="nil"/>
              <w:right w:val="nil"/>
            </w:tcBorders>
          </w:tcPr>
          <w:p w:rsidR="002C1A54" w:rsidRDefault="002C1A54">
            <w:pPr>
              <w:pStyle w:val="ConsPlusNormal"/>
              <w:jc w:val="center"/>
            </w:pPr>
            <w:r>
              <w:t>41101938,9</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федеральное государственное бюджетное учреждение культуры "Государственный академический Большой театр России"</w:t>
            </w:r>
          </w:p>
        </w:tc>
        <w:tc>
          <w:tcPr>
            <w:tcW w:w="567" w:type="dxa"/>
            <w:tcBorders>
              <w:top w:val="nil"/>
              <w:left w:val="nil"/>
              <w:bottom w:val="nil"/>
              <w:right w:val="nil"/>
            </w:tcBorders>
          </w:tcPr>
          <w:p w:rsidR="002C1A54" w:rsidRDefault="002C1A54">
            <w:pPr>
              <w:pStyle w:val="ConsPlusNormal"/>
              <w:jc w:val="center"/>
            </w:pPr>
            <w:r>
              <w:t>409</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2</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4134754,1</w:t>
            </w:r>
          </w:p>
        </w:tc>
        <w:tc>
          <w:tcPr>
            <w:tcW w:w="1409" w:type="dxa"/>
            <w:tcBorders>
              <w:top w:val="nil"/>
              <w:left w:val="nil"/>
              <w:bottom w:val="nil"/>
              <w:right w:val="nil"/>
            </w:tcBorders>
          </w:tcPr>
          <w:p w:rsidR="002C1A54" w:rsidRDefault="002C1A54">
            <w:pPr>
              <w:pStyle w:val="ConsPlusNormal"/>
              <w:jc w:val="center"/>
            </w:pPr>
            <w:r>
              <w:t>5158029,4</w:t>
            </w:r>
          </w:p>
        </w:tc>
        <w:tc>
          <w:tcPr>
            <w:tcW w:w="1409" w:type="dxa"/>
            <w:tcBorders>
              <w:top w:val="nil"/>
              <w:left w:val="nil"/>
              <w:bottom w:val="nil"/>
              <w:right w:val="nil"/>
            </w:tcBorders>
          </w:tcPr>
          <w:p w:rsidR="002C1A54" w:rsidRDefault="002C1A54">
            <w:pPr>
              <w:pStyle w:val="ConsPlusNormal"/>
              <w:jc w:val="center"/>
            </w:pPr>
            <w:r>
              <w:t>4437108,8</w:t>
            </w:r>
          </w:p>
        </w:tc>
        <w:tc>
          <w:tcPr>
            <w:tcW w:w="1409" w:type="dxa"/>
            <w:tcBorders>
              <w:top w:val="nil"/>
              <w:left w:val="nil"/>
              <w:bottom w:val="nil"/>
              <w:right w:val="nil"/>
            </w:tcBorders>
          </w:tcPr>
          <w:p w:rsidR="002C1A54" w:rsidRDefault="002C1A54">
            <w:pPr>
              <w:pStyle w:val="ConsPlusNormal"/>
              <w:jc w:val="center"/>
            </w:pPr>
            <w:r>
              <w:t>4458201,5</w:t>
            </w:r>
          </w:p>
        </w:tc>
        <w:tc>
          <w:tcPr>
            <w:tcW w:w="1409" w:type="dxa"/>
            <w:tcBorders>
              <w:top w:val="nil"/>
              <w:left w:val="nil"/>
              <w:bottom w:val="nil"/>
              <w:right w:val="nil"/>
            </w:tcBorders>
          </w:tcPr>
          <w:p w:rsidR="002C1A54" w:rsidRDefault="002C1A54">
            <w:pPr>
              <w:pStyle w:val="ConsPlusNormal"/>
              <w:jc w:val="center"/>
            </w:pPr>
            <w:r>
              <w:t>4182342,5</w:t>
            </w:r>
          </w:p>
        </w:tc>
        <w:tc>
          <w:tcPr>
            <w:tcW w:w="1409" w:type="dxa"/>
            <w:tcBorders>
              <w:top w:val="nil"/>
              <w:left w:val="nil"/>
              <w:bottom w:val="nil"/>
              <w:right w:val="nil"/>
            </w:tcBorders>
          </w:tcPr>
          <w:p w:rsidR="002C1A54" w:rsidRDefault="002C1A54">
            <w:pPr>
              <w:pStyle w:val="ConsPlusNormal"/>
              <w:jc w:val="center"/>
            </w:pPr>
            <w:r>
              <w:t>4719282,2</w:t>
            </w:r>
          </w:p>
        </w:tc>
        <w:tc>
          <w:tcPr>
            <w:tcW w:w="1409" w:type="dxa"/>
            <w:tcBorders>
              <w:top w:val="nil"/>
              <w:left w:val="nil"/>
              <w:bottom w:val="nil"/>
              <w:right w:val="nil"/>
            </w:tcBorders>
          </w:tcPr>
          <w:p w:rsidR="002C1A54" w:rsidRDefault="002C1A54">
            <w:pPr>
              <w:pStyle w:val="ConsPlusNormal"/>
              <w:jc w:val="center"/>
            </w:pPr>
            <w:r>
              <w:t>4050180,8</w:t>
            </w:r>
          </w:p>
        </w:tc>
        <w:tc>
          <w:tcPr>
            <w:tcW w:w="1409" w:type="dxa"/>
            <w:tcBorders>
              <w:top w:val="nil"/>
              <w:left w:val="nil"/>
              <w:bottom w:val="nil"/>
              <w:right w:val="nil"/>
            </w:tcBorders>
          </w:tcPr>
          <w:p w:rsidR="002C1A54" w:rsidRDefault="002C1A54">
            <w:pPr>
              <w:pStyle w:val="ConsPlusNormal"/>
              <w:jc w:val="center"/>
            </w:pPr>
            <w:r>
              <w:t>4693862,5</w:t>
            </w:r>
          </w:p>
        </w:tc>
        <w:tc>
          <w:tcPr>
            <w:tcW w:w="1409" w:type="dxa"/>
            <w:tcBorders>
              <w:top w:val="nil"/>
              <w:left w:val="nil"/>
              <w:bottom w:val="nil"/>
              <w:right w:val="nil"/>
            </w:tcBorders>
          </w:tcPr>
          <w:p w:rsidR="002C1A54" w:rsidRDefault="002C1A54">
            <w:pPr>
              <w:pStyle w:val="ConsPlusNormal"/>
              <w:jc w:val="center"/>
            </w:pPr>
            <w:r>
              <w:t>4714638,3</w:t>
            </w:r>
          </w:p>
        </w:tc>
        <w:tc>
          <w:tcPr>
            <w:tcW w:w="1418" w:type="dxa"/>
            <w:tcBorders>
              <w:top w:val="nil"/>
              <w:left w:val="nil"/>
              <w:bottom w:val="nil"/>
              <w:right w:val="nil"/>
            </w:tcBorders>
          </w:tcPr>
          <w:p w:rsidR="002C1A54" w:rsidRDefault="002C1A54">
            <w:pPr>
              <w:pStyle w:val="ConsPlusNormal"/>
              <w:jc w:val="center"/>
            </w:pPr>
            <w:r>
              <w:t>4792291,1</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федеральное государственное учреждение культуры "Государственный фонд кинофильмов Российской Федерации"</w:t>
            </w:r>
          </w:p>
        </w:tc>
        <w:tc>
          <w:tcPr>
            <w:tcW w:w="567" w:type="dxa"/>
            <w:tcBorders>
              <w:top w:val="nil"/>
              <w:left w:val="nil"/>
              <w:bottom w:val="nil"/>
              <w:right w:val="nil"/>
            </w:tcBorders>
          </w:tcPr>
          <w:p w:rsidR="002C1A54" w:rsidRDefault="002C1A54">
            <w:pPr>
              <w:pStyle w:val="ConsPlusNormal"/>
              <w:jc w:val="center"/>
            </w:pPr>
            <w:r>
              <w:t>591</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2</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638429,9</w:t>
            </w:r>
          </w:p>
        </w:tc>
        <w:tc>
          <w:tcPr>
            <w:tcW w:w="1409" w:type="dxa"/>
            <w:tcBorders>
              <w:top w:val="nil"/>
              <w:left w:val="nil"/>
              <w:bottom w:val="nil"/>
              <w:right w:val="nil"/>
            </w:tcBorders>
          </w:tcPr>
          <w:p w:rsidR="002C1A54" w:rsidRDefault="002C1A54">
            <w:pPr>
              <w:pStyle w:val="ConsPlusNormal"/>
              <w:jc w:val="center"/>
            </w:pPr>
            <w:r>
              <w:t>684378,4</w:t>
            </w:r>
          </w:p>
        </w:tc>
        <w:tc>
          <w:tcPr>
            <w:tcW w:w="1409" w:type="dxa"/>
            <w:tcBorders>
              <w:top w:val="nil"/>
              <w:left w:val="nil"/>
              <w:bottom w:val="nil"/>
              <w:right w:val="nil"/>
            </w:tcBorders>
          </w:tcPr>
          <w:p w:rsidR="002C1A54" w:rsidRDefault="002C1A54">
            <w:pPr>
              <w:pStyle w:val="ConsPlusNormal"/>
              <w:jc w:val="center"/>
            </w:pPr>
            <w:r>
              <w:t>647468,7</w:t>
            </w:r>
          </w:p>
        </w:tc>
        <w:tc>
          <w:tcPr>
            <w:tcW w:w="1409" w:type="dxa"/>
            <w:tcBorders>
              <w:top w:val="nil"/>
              <w:left w:val="nil"/>
              <w:bottom w:val="nil"/>
              <w:right w:val="nil"/>
            </w:tcBorders>
          </w:tcPr>
          <w:p w:rsidR="002C1A54" w:rsidRDefault="002C1A54">
            <w:pPr>
              <w:pStyle w:val="ConsPlusNormal"/>
              <w:jc w:val="center"/>
            </w:pPr>
            <w:r>
              <w:t>621151,7</w:t>
            </w:r>
          </w:p>
        </w:tc>
        <w:tc>
          <w:tcPr>
            <w:tcW w:w="1409" w:type="dxa"/>
            <w:tcBorders>
              <w:top w:val="nil"/>
              <w:left w:val="nil"/>
              <w:bottom w:val="nil"/>
              <w:right w:val="nil"/>
            </w:tcBorders>
          </w:tcPr>
          <w:p w:rsidR="002C1A54" w:rsidRDefault="002C1A54">
            <w:pPr>
              <w:pStyle w:val="ConsPlusNormal"/>
              <w:jc w:val="center"/>
            </w:pPr>
            <w:r>
              <w:t>551988,2</w:t>
            </w:r>
          </w:p>
        </w:tc>
        <w:tc>
          <w:tcPr>
            <w:tcW w:w="1409" w:type="dxa"/>
            <w:tcBorders>
              <w:top w:val="nil"/>
              <w:left w:val="nil"/>
              <w:bottom w:val="nil"/>
              <w:right w:val="nil"/>
            </w:tcBorders>
          </w:tcPr>
          <w:p w:rsidR="002C1A54" w:rsidRDefault="002C1A54">
            <w:pPr>
              <w:pStyle w:val="ConsPlusNormal"/>
              <w:jc w:val="center"/>
            </w:pPr>
            <w:r>
              <w:t>598467,1</w:t>
            </w:r>
          </w:p>
        </w:tc>
        <w:tc>
          <w:tcPr>
            <w:tcW w:w="1409" w:type="dxa"/>
            <w:tcBorders>
              <w:top w:val="nil"/>
              <w:left w:val="nil"/>
              <w:bottom w:val="nil"/>
              <w:right w:val="nil"/>
            </w:tcBorders>
          </w:tcPr>
          <w:p w:rsidR="002C1A54" w:rsidRDefault="002C1A54">
            <w:pPr>
              <w:pStyle w:val="ConsPlusNormal"/>
              <w:jc w:val="center"/>
            </w:pPr>
            <w:r>
              <w:t>510416,8</w:t>
            </w:r>
          </w:p>
        </w:tc>
        <w:tc>
          <w:tcPr>
            <w:tcW w:w="1409" w:type="dxa"/>
            <w:tcBorders>
              <w:top w:val="nil"/>
              <w:left w:val="nil"/>
              <w:bottom w:val="nil"/>
              <w:right w:val="nil"/>
            </w:tcBorders>
          </w:tcPr>
          <w:p w:rsidR="002C1A54" w:rsidRDefault="002C1A54">
            <w:pPr>
              <w:pStyle w:val="ConsPlusNormal"/>
              <w:jc w:val="center"/>
            </w:pPr>
            <w:r>
              <w:t>827356,6</w:t>
            </w:r>
          </w:p>
        </w:tc>
        <w:tc>
          <w:tcPr>
            <w:tcW w:w="1409" w:type="dxa"/>
            <w:tcBorders>
              <w:top w:val="nil"/>
              <w:left w:val="nil"/>
              <w:bottom w:val="nil"/>
              <w:right w:val="nil"/>
            </w:tcBorders>
          </w:tcPr>
          <w:p w:rsidR="002C1A54" w:rsidRDefault="002C1A54">
            <w:pPr>
              <w:pStyle w:val="ConsPlusNormal"/>
              <w:jc w:val="center"/>
            </w:pPr>
            <w:r>
              <w:t>801703,6</w:t>
            </w:r>
          </w:p>
        </w:tc>
        <w:tc>
          <w:tcPr>
            <w:tcW w:w="1418" w:type="dxa"/>
            <w:tcBorders>
              <w:top w:val="nil"/>
              <w:left w:val="nil"/>
              <w:bottom w:val="nil"/>
              <w:right w:val="nil"/>
            </w:tcBorders>
          </w:tcPr>
          <w:p w:rsidR="002C1A54" w:rsidRDefault="002C1A54">
            <w:pPr>
              <w:pStyle w:val="ConsPlusNormal"/>
              <w:jc w:val="center"/>
            </w:pPr>
            <w:r>
              <w:t>815079,5</w:t>
            </w:r>
          </w:p>
        </w:tc>
      </w:tr>
      <w:tr w:rsidR="002C1A54">
        <w:tblPrEx>
          <w:tblBorders>
            <w:insideH w:val="none" w:sz="0" w:space="0" w:color="auto"/>
            <w:insideV w:val="none" w:sz="0" w:space="0" w:color="auto"/>
          </w:tblBorders>
        </w:tblPrEx>
        <w:tc>
          <w:tcPr>
            <w:tcW w:w="2042" w:type="dxa"/>
            <w:vMerge w:val="restart"/>
            <w:tcBorders>
              <w:top w:val="nil"/>
              <w:left w:val="nil"/>
              <w:bottom w:val="nil"/>
              <w:right w:val="nil"/>
            </w:tcBorders>
          </w:tcPr>
          <w:p w:rsidR="002C1A54" w:rsidRDefault="002C1A54">
            <w:pPr>
              <w:pStyle w:val="ConsPlusNormal"/>
            </w:pPr>
            <w:r>
              <w:t>Основное мероприятие 2.1 "Сохранение и развитие исполнительских искусств"</w:t>
            </w:r>
          </w:p>
        </w:tc>
        <w:tc>
          <w:tcPr>
            <w:tcW w:w="2154" w:type="dxa"/>
            <w:tcBorders>
              <w:top w:val="nil"/>
              <w:left w:val="nil"/>
              <w:bottom w:val="nil"/>
              <w:right w:val="nil"/>
            </w:tcBorders>
          </w:tcPr>
          <w:p w:rsidR="002C1A54" w:rsidRDefault="002C1A54">
            <w:pPr>
              <w:pStyle w:val="ConsPlusNormal"/>
            </w:pPr>
            <w:r>
              <w:t>всего</w:t>
            </w:r>
          </w:p>
        </w:tc>
        <w:tc>
          <w:tcPr>
            <w:tcW w:w="567" w:type="dxa"/>
            <w:tcBorders>
              <w:top w:val="nil"/>
              <w:left w:val="nil"/>
              <w:bottom w:val="nil"/>
              <w:right w:val="nil"/>
            </w:tcBorders>
          </w:tcPr>
          <w:p w:rsidR="002C1A54" w:rsidRDefault="002C1A54">
            <w:pPr>
              <w:pStyle w:val="ConsPlusNormal"/>
              <w:jc w:val="center"/>
            </w:pPr>
            <w:r>
              <w:t>-</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2</w:t>
            </w:r>
          </w:p>
        </w:tc>
        <w:tc>
          <w:tcPr>
            <w:tcW w:w="425" w:type="dxa"/>
            <w:tcBorders>
              <w:top w:val="nil"/>
              <w:left w:val="nil"/>
              <w:bottom w:val="nil"/>
              <w:right w:val="nil"/>
            </w:tcBorders>
          </w:tcPr>
          <w:p w:rsidR="002C1A54" w:rsidRDefault="002C1A54">
            <w:pPr>
              <w:pStyle w:val="ConsPlusNormal"/>
              <w:jc w:val="center"/>
            </w:pPr>
            <w:r>
              <w:t>01</w:t>
            </w:r>
          </w:p>
        </w:tc>
        <w:tc>
          <w:tcPr>
            <w:tcW w:w="1409" w:type="dxa"/>
            <w:tcBorders>
              <w:top w:val="nil"/>
              <w:left w:val="nil"/>
              <w:bottom w:val="nil"/>
              <w:right w:val="nil"/>
            </w:tcBorders>
          </w:tcPr>
          <w:p w:rsidR="002C1A54" w:rsidRDefault="002C1A54">
            <w:pPr>
              <w:pStyle w:val="ConsPlusNormal"/>
              <w:jc w:val="center"/>
            </w:pPr>
            <w:r>
              <w:t>15690206,3</w:t>
            </w:r>
          </w:p>
        </w:tc>
        <w:tc>
          <w:tcPr>
            <w:tcW w:w="1409" w:type="dxa"/>
            <w:tcBorders>
              <w:top w:val="nil"/>
              <w:left w:val="nil"/>
              <w:bottom w:val="nil"/>
              <w:right w:val="nil"/>
            </w:tcBorders>
          </w:tcPr>
          <w:p w:rsidR="002C1A54" w:rsidRDefault="002C1A54">
            <w:pPr>
              <w:pStyle w:val="ConsPlusNormal"/>
              <w:jc w:val="center"/>
            </w:pPr>
            <w:r>
              <w:t>19558284,2</w:t>
            </w:r>
          </w:p>
        </w:tc>
        <w:tc>
          <w:tcPr>
            <w:tcW w:w="1409" w:type="dxa"/>
            <w:tcBorders>
              <w:top w:val="nil"/>
              <w:left w:val="nil"/>
              <w:bottom w:val="nil"/>
              <w:right w:val="nil"/>
            </w:tcBorders>
          </w:tcPr>
          <w:p w:rsidR="002C1A54" w:rsidRDefault="002C1A54">
            <w:pPr>
              <w:pStyle w:val="ConsPlusNormal"/>
              <w:jc w:val="center"/>
            </w:pPr>
            <w:r>
              <w:t>17933825,5</w:t>
            </w:r>
          </w:p>
        </w:tc>
        <w:tc>
          <w:tcPr>
            <w:tcW w:w="1409" w:type="dxa"/>
            <w:tcBorders>
              <w:top w:val="nil"/>
              <w:left w:val="nil"/>
              <w:bottom w:val="nil"/>
              <w:right w:val="nil"/>
            </w:tcBorders>
          </w:tcPr>
          <w:p w:rsidR="002C1A54" w:rsidRDefault="002C1A54">
            <w:pPr>
              <w:pStyle w:val="ConsPlusNormal"/>
              <w:jc w:val="center"/>
            </w:pPr>
            <w:r>
              <w:t>19057517,7</w:t>
            </w:r>
          </w:p>
        </w:tc>
        <w:tc>
          <w:tcPr>
            <w:tcW w:w="1409" w:type="dxa"/>
            <w:tcBorders>
              <w:top w:val="nil"/>
              <w:left w:val="nil"/>
              <w:bottom w:val="nil"/>
              <w:right w:val="nil"/>
            </w:tcBorders>
          </w:tcPr>
          <w:p w:rsidR="002C1A54" w:rsidRDefault="002C1A54">
            <w:pPr>
              <w:pStyle w:val="ConsPlusNormal"/>
              <w:jc w:val="center"/>
            </w:pPr>
            <w:r>
              <w:t>20847545,8</w:t>
            </w:r>
          </w:p>
        </w:tc>
        <w:tc>
          <w:tcPr>
            <w:tcW w:w="1409" w:type="dxa"/>
            <w:tcBorders>
              <w:top w:val="nil"/>
              <w:left w:val="nil"/>
              <w:bottom w:val="nil"/>
              <w:right w:val="nil"/>
            </w:tcBorders>
          </w:tcPr>
          <w:p w:rsidR="002C1A54" w:rsidRDefault="002C1A54">
            <w:pPr>
              <w:pStyle w:val="ConsPlusNormal"/>
              <w:jc w:val="center"/>
            </w:pPr>
            <w:r>
              <w:t>23624760,2</w:t>
            </w:r>
          </w:p>
        </w:tc>
        <w:tc>
          <w:tcPr>
            <w:tcW w:w="1409" w:type="dxa"/>
            <w:tcBorders>
              <w:top w:val="nil"/>
              <w:left w:val="nil"/>
              <w:bottom w:val="nil"/>
              <w:right w:val="nil"/>
            </w:tcBorders>
          </w:tcPr>
          <w:p w:rsidR="002C1A54" w:rsidRDefault="002C1A54">
            <w:pPr>
              <w:pStyle w:val="ConsPlusNormal"/>
              <w:jc w:val="center"/>
            </w:pPr>
            <w:r>
              <w:t>16482120,8</w:t>
            </w:r>
          </w:p>
        </w:tc>
        <w:tc>
          <w:tcPr>
            <w:tcW w:w="1409" w:type="dxa"/>
            <w:tcBorders>
              <w:top w:val="nil"/>
              <w:left w:val="nil"/>
              <w:bottom w:val="nil"/>
              <w:right w:val="nil"/>
            </w:tcBorders>
          </w:tcPr>
          <w:p w:rsidR="002C1A54" w:rsidRDefault="002C1A54">
            <w:pPr>
              <w:pStyle w:val="ConsPlusNormal"/>
              <w:jc w:val="center"/>
            </w:pPr>
            <w:r>
              <w:t>19604698,3</w:t>
            </w:r>
          </w:p>
        </w:tc>
        <w:tc>
          <w:tcPr>
            <w:tcW w:w="1409" w:type="dxa"/>
            <w:tcBorders>
              <w:top w:val="nil"/>
              <w:left w:val="nil"/>
              <w:bottom w:val="nil"/>
              <w:right w:val="nil"/>
            </w:tcBorders>
          </w:tcPr>
          <w:p w:rsidR="002C1A54" w:rsidRDefault="002C1A54">
            <w:pPr>
              <w:pStyle w:val="ConsPlusNormal"/>
              <w:jc w:val="center"/>
            </w:pPr>
            <w:r>
              <w:t>19679920,7</w:t>
            </w:r>
          </w:p>
        </w:tc>
        <w:tc>
          <w:tcPr>
            <w:tcW w:w="1418" w:type="dxa"/>
            <w:tcBorders>
              <w:top w:val="nil"/>
              <w:left w:val="nil"/>
              <w:bottom w:val="nil"/>
              <w:right w:val="nil"/>
            </w:tcBorders>
          </w:tcPr>
          <w:p w:rsidR="002C1A54" w:rsidRDefault="002C1A54">
            <w:pPr>
              <w:pStyle w:val="ConsPlusNormal"/>
              <w:jc w:val="center"/>
            </w:pPr>
            <w:r>
              <w:t>19655848,6</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в том числе:</w:t>
            </w:r>
          </w:p>
        </w:tc>
        <w:tc>
          <w:tcPr>
            <w:tcW w:w="567"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425"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18"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Минкультуры России</w:t>
            </w:r>
          </w:p>
        </w:tc>
        <w:tc>
          <w:tcPr>
            <w:tcW w:w="567" w:type="dxa"/>
            <w:tcBorders>
              <w:top w:val="nil"/>
              <w:left w:val="nil"/>
              <w:bottom w:val="nil"/>
              <w:right w:val="nil"/>
            </w:tcBorders>
          </w:tcPr>
          <w:p w:rsidR="002C1A54" w:rsidRDefault="002C1A54">
            <w:pPr>
              <w:pStyle w:val="ConsPlusNormal"/>
              <w:jc w:val="center"/>
            </w:pPr>
            <w:r>
              <w:t>054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2</w:t>
            </w:r>
          </w:p>
        </w:tc>
        <w:tc>
          <w:tcPr>
            <w:tcW w:w="425" w:type="dxa"/>
            <w:tcBorders>
              <w:top w:val="nil"/>
              <w:left w:val="nil"/>
              <w:bottom w:val="nil"/>
              <w:right w:val="nil"/>
            </w:tcBorders>
          </w:tcPr>
          <w:p w:rsidR="002C1A54" w:rsidRDefault="002C1A54">
            <w:pPr>
              <w:pStyle w:val="ConsPlusNormal"/>
              <w:jc w:val="center"/>
            </w:pPr>
            <w:r>
              <w:t>01</w:t>
            </w:r>
          </w:p>
        </w:tc>
        <w:tc>
          <w:tcPr>
            <w:tcW w:w="1409" w:type="dxa"/>
            <w:tcBorders>
              <w:top w:val="nil"/>
              <w:left w:val="nil"/>
              <w:bottom w:val="nil"/>
              <w:right w:val="nil"/>
            </w:tcBorders>
          </w:tcPr>
          <w:p w:rsidR="002C1A54" w:rsidRDefault="002C1A54">
            <w:pPr>
              <w:pStyle w:val="ConsPlusNormal"/>
              <w:jc w:val="center"/>
            </w:pPr>
            <w:r>
              <w:t>11555452,2</w:t>
            </w:r>
          </w:p>
        </w:tc>
        <w:tc>
          <w:tcPr>
            <w:tcW w:w="1409" w:type="dxa"/>
            <w:tcBorders>
              <w:top w:val="nil"/>
              <w:left w:val="nil"/>
              <w:bottom w:val="nil"/>
              <w:right w:val="nil"/>
            </w:tcBorders>
          </w:tcPr>
          <w:p w:rsidR="002C1A54" w:rsidRDefault="002C1A54">
            <w:pPr>
              <w:pStyle w:val="ConsPlusNormal"/>
              <w:jc w:val="center"/>
            </w:pPr>
            <w:r>
              <w:t>14400254,8</w:t>
            </w:r>
          </w:p>
        </w:tc>
        <w:tc>
          <w:tcPr>
            <w:tcW w:w="1409" w:type="dxa"/>
            <w:tcBorders>
              <w:top w:val="nil"/>
              <w:left w:val="nil"/>
              <w:bottom w:val="nil"/>
              <w:right w:val="nil"/>
            </w:tcBorders>
          </w:tcPr>
          <w:p w:rsidR="002C1A54" w:rsidRDefault="002C1A54">
            <w:pPr>
              <w:pStyle w:val="ConsPlusNormal"/>
              <w:jc w:val="center"/>
            </w:pPr>
            <w:r>
              <w:t>13496716,7</w:t>
            </w:r>
          </w:p>
        </w:tc>
        <w:tc>
          <w:tcPr>
            <w:tcW w:w="1409" w:type="dxa"/>
            <w:tcBorders>
              <w:top w:val="nil"/>
              <w:left w:val="nil"/>
              <w:bottom w:val="nil"/>
              <w:right w:val="nil"/>
            </w:tcBorders>
          </w:tcPr>
          <w:p w:rsidR="002C1A54" w:rsidRDefault="002C1A54">
            <w:pPr>
              <w:pStyle w:val="ConsPlusNormal"/>
              <w:jc w:val="center"/>
            </w:pPr>
            <w:r>
              <w:t>14636816,2</w:t>
            </w:r>
          </w:p>
        </w:tc>
        <w:tc>
          <w:tcPr>
            <w:tcW w:w="1409" w:type="dxa"/>
            <w:tcBorders>
              <w:top w:val="nil"/>
              <w:left w:val="nil"/>
              <w:bottom w:val="nil"/>
              <w:right w:val="nil"/>
            </w:tcBorders>
          </w:tcPr>
          <w:p w:rsidR="002C1A54" w:rsidRDefault="002C1A54">
            <w:pPr>
              <w:pStyle w:val="ConsPlusNormal"/>
              <w:jc w:val="center"/>
            </w:pPr>
            <w:r>
              <w:t>16665203,3</w:t>
            </w:r>
          </w:p>
        </w:tc>
        <w:tc>
          <w:tcPr>
            <w:tcW w:w="1409" w:type="dxa"/>
            <w:tcBorders>
              <w:top w:val="nil"/>
              <w:left w:val="nil"/>
              <w:bottom w:val="nil"/>
              <w:right w:val="nil"/>
            </w:tcBorders>
          </w:tcPr>
          <w:p w:rsidR="002C1A54" w:rsidRDefault="002C1A54">
            <w:pPr>
              <w:pStyle w:val="ConsPlusNormal"/>
              <w:jc w:val="center"/>
            </w:pPr>
            <w:r>
              <w:t>18905478</w:t>
            </w:r>
          </w:p>
        </w:tc>
        <w:tc>
          <w:tcPr>
            <w:tcW w:w="1409" w:type="dxa"/>
            <w:tcBorders>
              <w:top w:val="nil"/>
              <w:left w:val="nil"/>
              <w:bottom w:val="nil"/>
              <w:right w:val="nil"/>
            </w:tcBorders>
          </w:tcPr>
          <w:p w:rsidR="002C1A54" w:rsidRDefault="002C1A54">
            <w:pPr>
              <w:pStyle w:val="ConsPlusNormal"/>
              <w:jc w:val="center"/>
            </w:pPr>
            <w:r>
              <w:t>12806940</w:t>
            </w:r>
          </w:p>
        </w:tc>
        <w:tc>
          <w:tcPr>
            <w:tcW w:w="1409" w:type="dxa"/>
            <w:tcBorders>
              <w:top w:val="nil"/>
              <w:left w:val="nil"/>
              <w:bottom w:val="nil"/>
              <w:right w:val="nil"/>
            </w:tcBorders>
          </w:tcPr>
          <w:p w:rsidR="002C1A54" w:rsidRDefault="002C1A54">
            <w:pPr>
              <w:pStyle w:val="ConsPlusNormal"/>
              <w:jc w:val="center"/>
            </w:pPr>
            <w:r>
              <w:t>15450835,8</w:t>
            </w:r>
          </w:p>
        </w:tc>
        <w:tc>
          <w:tcPr>
            <w:tcW w:w="1409" w:type="dxa"/>
            <w:tcBorders>
              <w:top w:val="nil"/>
              <w:left w:val="nil"/>
              <w:bottom w:val="nil"/>
              <w:right w:val="nil"/>
            </w:tcBorders>
          </w:tcPr>
          <w:p w:rsidR="002C1A54" w:rsidRDefault="002C1A54">
            <w:pPr>
              <w:pStyle w:val="ConsPlusNormal"/>
              <w:jc w:val="center"/>
            </w:pPr>
            <w:r>
              <w:t>15505282,4</w:t>
            </w:r>
          </w:p>
        </w:tc>
        <w:tc>
          <w:tcPr>
            <w:tcW w:w="1418" w:type="dxa"/>
            <w:tcBorders>
              <w:top w:val="nil"/>
              <w:left w:val="nil"/>
              <w:bottom w:val="nil"/>
              <w:right w:val="nil"/>
            </w:tcBorders>
          </w:tcPr>
          <w:p w:rsidR="002C1A54" w:rsidRDefault="002C1A54">
            <w:pPr>
              <w:pStyle w:val="ConsPlusNormal"/>
              <w:jc w:val="center"/>
            </w:pPr>
            <w:r>
              <w:t>15403557,5</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федеральное государственное бюджетное учреждение культуры "Государственный академический Большой театр России"</w:t>
            </w:r>
          </w:p>
        </w:tc>
        <w:tc>
          <w:tcPr>
            <w:tcW w:w="567" w:type="dxa"/>
            <w:tcBorders>
              <w:top w:val="nil"/>
              <w:left w:val="nil"/>
              <w:bottom w:val="nil"/>
              <w:right w:val="nil"/>
            </w:tcBorders>
          </w:tcPr>
          <w:p w:rsidR="002C1A54" w:rsidRDefault="002C1A54">
            <w:pPr>
              <w:pStyle w:val="ConsPlusNormal"/>
              <w:jc w:val="center"/>
            </w:pPr>
            <w:r>
              <w:t>409</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2</w:t>
            </w:r>
          </w:p>
        </w:tc>
        <w:tc>
          <w:tcPr>
            <w:tcW w:w="425" w:type="dxa"/>
            <w:tcBorders>
              <w:top w:val="nil"/>
              <w:left w:val="nil"/>
              <w:bottom w:val="nil"/>
              <w:right w:val="nil"/>
            </w:tcBorders>
          </w:tcPr>
          <w:p w:rsidR="002C1A54" w:rsidRDefault="002C1A54">
            <w:pPr>
              <w:pStyle w:val="ConsPlusNormal"/>
              <w:jc w:val="center"/>
            </w:pPr>
            <w:r>
              <w:t>01</w:t>
            </w:r>
          </w:p>
        </w:tc>
        <w:tc>
          <w:tcPr>
            <w:tcW w:w="1409" w:type="dxa"/>
            <w:tcBorders>
              <w:top w:val="nil"/>
              <w:left w:val="nil"/>
              <w:bottom w:val="nil"/>
              <w:right w:val="nil"/>
            </w:tcBorders>
          </w:tcPr>
          <w:p w:rsidR="002C1A54" w:rsidRDefault="002C1A54">
            <w:pPr>
              <w:pStyle w:val="ConsPlusNormal"/>
              <w:jc w:val="center"/>
            </w:pPr>
            <w:r>
              <w:t>4134754,1</w:t>
            </w:r>
          </w:p>
        </w:tc>
        <w:tc>
          <w:tcPr>
            <w:tcW w:w="1409" w:type="dxa"/>
            <w:tcBorders>
              <w:top w:val="nil"/>
              <w:left w:val="nil"/>
              <w:bottom w:val="nil"/>
              <w:right w:val="nil"/>
            </w:tcBorders>
          </w:tcPr>
          <w:p w:rsidR="002C1A54" w:rsidRDefault="002C1A54">
            <w:pPr>
              <w:pStyle w:val="ConsPlusNormal"/>
              <w:jc w:val="center"/>
            </w:pPr>
            <w:r>
              <w:t>5158029,4</w:t>
            </w:r>
          </w:p>
        </w:tc>
        <w:tc>
          <w:tcPr>
            <w:tcW w:w="1409" w:type="dxa"/>
            <w:tcBorders>
              <w:top w:val="nil"/>
              <w:left w:val="nil"/>
              <w:bottom w:val="nil"/>
              <w:right w:val="nil"/>
            </w:tcBorders>
          </w:tcPr>
          <w:p w:rsidR="002C1A54" w:rsidRDefault="002C1A54">
            <w:pPr>
              <w:pStyle w:val="ConsPlusNormal"/>
              <w:jc w:val="center"/>
            </w:pPr>
            <w:r>
              <w:t>4437108,8</w:t>
            </w:r>
          </w:p>
        </w:tc>
        <w:tc>
          <w:tcPr>
            <w:tcW w:w="1409" w:type="dxa"/>
            <w:tcBorders>
              <w:top w:val="nil"/>
              <w:left w:val="nil"/>
              <w:bottom w:val="nil"/>
              <w:right w:val="nil"/>
            </w:tcBorders>
          </w:tcPr>
          <w:p w:rsidR="002C1A54" w:rsidRDefault="002C1A54">
            <w:pPr>
              <w:pStyle w:val="ConsPlusNormal"/>
              <w:jc w:val="center"/>
            </w:pPr>
            <w:r>
              <w:t>4420701,5</w:t>
            </w:r>
          </w:p>
        </w:tc>
        <w:tc>
          <w:tcPr>
            <w:tcW w:w="1409" w:type="dxa"/>
            <w:tcBorders>
              <w:top w:val="nil"/>
              <w:left w:val="nil"/>
              <w:bottom w:val="nil"/>
              <w:right w:val="nil"/>
            </w:tcBorders>
          </w:tcPr>
          <w:p w:rsidR="002C1A54" w:rsidRDefault="002C1A54">
            <w:pPr>
              <w:pStyle w:val="ConsPlusNormal"/>
              <w:jc w:val="center"/>
            </w:pPr>
            <w:r>
              <w:t>4182342,5</w:t>
            </w:r>
          </w:p>
        </w:tc>
        <w:tc>
          <w:tcPr>
            <w:tcW w:w="1409" w:type="dxa"/>
            <w:tcBorders>
              <w:top w:val="nil"/>
              <w:left w:val="nil"/>
              <w:bottom w:val="nil"/>
              <w:right w:val="nil"/>
            </w:tcBorders>
          </w:tcPr>
          <w:p w:rsidR="002C1A54" w:rsidRDefault="002C1A54">
            <w:pPr>
              <w:pStyle w:val="ConsPlusNormal"/>
              <w:jc w:val="center"/>
            </w:pPr>
            <w:r>
              <w:t>4719282,2</w:t>
            </w:r>
          </w:p>
        </w:tc>
        <w:tc>
          <w:tcPr>
            <w:tcW w:w="1409" w:type="dxa"/>
            <w:tcBorders>
              <w:top w:val="nil"/>
              <w:left w:val="nil"/>
              <w:bottom w:val="nil"/>
              <w:right w:val="nil"/>
            </w:tcBorders>
          </w:tcPr>
          <w:p w:rsidR="002C1A54" w:rsidRDefault="002C1A54">
            <w:pPr>
              <w:pStyle w:val="ConsPlusNormal"/>
              <w:jc w:val="center"/>
            </w:pPr>
            <w:r>
              <w:t>3675180,8</w:t>
            </w:r>
          </w:p>
        </w:tc>
        <w:tc>
          <w:tcPr>
            <w:tcW w:w="1409" w:type="dxa"/>
            <w:tcBorders>
              <w:top w:val="nil"/>
              <w:left w:val="nil"/>
              <w:bottom w:val="nil"/>
              <w:right w:val="nil"/>
            </w:tcBorders>
          </w:tcPr>
          <w:p w:rsidR="002C1A54" w:rsidRDefault="002C1A54">
            <w:pPr>
              <w:pStyle w:val="ConsPlusNormal"/>
              <w:jc w:val="center"/>
            </w:pPr>
            <w:r>
              <w:t>4153862,5</w:t>
            </w:r>
          </w:p>
        </w:tc>
        <w:tc>
          <w:tcPr>
            <w:tcW w:w="1409" w:type="dxa"/>
            <w:tcBorders>
              <w:top w:val="nil"/>
              <w:left w:val="nil"/>
              <w:bottom w:val="nil"/>
              <w:right w:val="nil"/>
            </w:tcBorders>
          </w:tcPr>
          <w:p w:rsidR="002C1A54" w:rsidRDefault="002C1A54">
            <w:pPr>
              <w:pStyle w:val="ConsPlusNormal"/>
              <w:jc w:val="center"/>
            </w:pPr>
            <w:r>
              <w:t>4174638,3</w:t>
            </w:r>
          </w:p>
        </w:tc>
        <w:tc>
          <w:tcPr>
            <w:tcW w:w="1418" w:type="dxa"/>
            <w:tcBorders>
              <w:top w:val="nil"/>
              <w:left w:val="nil"/>
              <w:bottom w:val="nil"/>
              <w:right w:val="nil"/>
            </w:tcBorders>
          </w:tcPr>
          <w:p w:rsidR="002C1A54" w:rsidRDefault="002C1A54">
            <w:pPr>
              <w:pStyle w:val="ConsPlusNormal"/>
              <w:jc w:val="center"/>
            </w:pPr>
            <w:r>
              <w:t>4252291,1</w:t>
            </w:r>
          </w:p>
        </w:tc>
      </w:tr>
      <w:tr w:rsidR="002C1A54">
        <w:tblPrEx>
          <w:tblBorders>
            <w:insideH w:val="none" w:sz="0" w:space="0" w:color="auto"/>
            <w:insideV w:val="none" w:sz="0" w:space="0" w:color="auto"/>
          </w:tblBorders>
        </w:tblPrEx>
        <w:tc>
          <w:tcPr>
            <w:tcW w:w="2042" w:type="dxa"/>
            <w:vMerge w:val="restart"/>
            <w:tcBorders>
              <w:top w:val="nil"/>
              <w:left w:val="nil"/>
              <w:bottom w:val="nil"/>
              <w:right w:val="nil"/>
            </w:tcBorders>
          </w:tcPr>
          <w:p w:rsidR="002C1A54" w:rsidRDefault="002C1A54">
            <w:pPr>
              <w:pStyle w:val="ConsPlusNormal"/>
            </w:pPr>
            <w:r>
              <w:lastRenderedPageBreak/>
              <w:t>Основное мероприятие 2.2 "Сохранение и развитие кинематографии"</w:t>
            </w:r>
          </w:p>
        </w:tc>
        <w:tc>
          <w:tcPr>
            <w:tcW w:w="2154" w:type="dxa"/>
            <w:tcBorders>
              <w:top w:val="nil"/>
              <w:left w:val="nil"/>
              <w:bottom w:val="nil"/>
              <w:right w:val="nil"/>
            </w:tcBorders>
          </w:tcPr>
          <w:p w:rsidR="002C1A54" w:rsidRDefault="002C1A54">
            <w:pPr>
              <w:pStyle w:val="ConsPlusNormal"/>
            </w:pPr>
            <w:r>
              <w:t>всего</w:t>
            </w:r>
          </w:p>
        </w:tc>
        <w:tc>
          <w:tcPr>
            <w:tcW w:w="567" w:type="dxa"/>
            <w:tcBorders>
              <w:top w:val="nil"/>
              <w:left w:val="nil"/>
              <w:bottom w:val="nil"/>
              <w:right w:val="nil"/>
            </w:tcBorders>
          </w:tcPr>
          <w:p w:rsidR="002C1A54" w:rsidRDefault="002C1A54">
            <w:pPr>
              <w:pStyle w:val="ConsPlusNormal"/>
              <w:jc w:val="center"/>
            </w:pPr>
            <w:r>
              <w:t>-</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2</w:t>
            </w:r>
          </w:p>
        </w:tc>
        <w:tc>
          <w:tcPr>
            <w:tcW w:w="425" w:type="dxa"/>
            <w:tcBorders>
              <w:top w:val="nil"/>
              <w:left w:val="nil"/>
              <w:bottom w:val="nil"/>
              <w:right w:val="nil"/>
            </w:tcBorders>
          </w:tcPr>
          <w:p w:rsidR="002C1A54" w:rsidRDefault="002C1A54">
            <w:pPr>
              <w:pStyle w:val="ConsPlusNormal"/>
              <w:jc w:val="center"/>
            </w:pPr>
            <w:r>
              <w:t>02</w:t>
            </w:r>
          </w:p>
        </w:tc>
        <w:tc>
          <w:tcPr>
            <w:tcW w:w="1409" w:type="dxa"/>
            <w:tcBorders>
              <w:top w:val="nil"/>
              <w:left w:val="nil"/>
              <w:bottom w:val="nil"/>
              <w:right w:val="nil"/>
            </w:tcBorders>
          </w:tcPr>
          <w:p w:rsidR="002C1A54" w:rsidRDefault="002C1A54">
            <w:pPr>
              <w:pStyle w:val="ConsPlusNormal"/>
              <w:jc w:val="center"/>
            </w:pPr>
            <w:r>
              <w:t>6239762</w:t>
            </w:r>
          </w:p>
        </w:tc>
        <w:tc>
          <w:tcPr>
            <w:tcW w:w="1409" w:type="dxa"/>
            <w:tcBorders>
              <w:top w:val="nil"/>
              <w:left w:val="nil"/>
              <w:bottom w:val="nil"/>
              <w:right w:val="nil"/>
            </w:tcBorders>
          </w:tcPr>
          <w:p w:rsidR="002C1A54" w:rsidRDefault="002C1A54">
            <w:pPr>
              <w:pStyle w:val="ConsPlusNormal"/>
              <w:jc w:val="center"/>
            </w:pPr>
            <w:r>
              <w:t>6725654,8</w:t>
            </w:r>
          </w:p>
        </w:tc>
        <w:tc>
          <w:tcPr>
            <w:tcW w:w="1409" w:type="dxa"/>
            <w:tcBorders>
              <w:top w:val="nil"/>
              <w:left w:val="nil"/>
              <w:bottom w:val="nil"/>
              <w:right w:val="nil"/>
            </w:tcBorders>
          </w:tcPr>
          <w:p w:rsidR="002C1A54" w:rsidRDefault="002C1A54">
            <w:pPr>
              <w:pStyle w:val="ConsPlusNormal"/>
              <w:jc w:val="center"/>
            </w:pPr>
            <w:r>
              <w:t>6253244,7</w:t>
            </w:r>
          </w:p>
        </w:tc>
        <w:tc>
          <w:tcPr>
            <w:tcW w:w="1409" w:type="dxa"/>
            <w:tcBorders>
              <w:top w:val="nil"/>
              <w:left w:val="nil"/>
              <w:bottom w:val="nil"/>
              <w:right w:val="nil"/>
            </w:tcBorders>
          </w:tcPr>
          <w:p w:rsidR="002C1A54" w:rsidRDefault="002C1A54">
            <w:pPr>
              <w:pStyle w:val="ConsPlusNormal"/>
              <w:jc w:val="center"/>
            </w:pPr>
            <w:r>
              <w:t>6369551,7</w:t>
            </w:r>
          </w:p>
        </w:tc>
        <w:tc>
          <w:tcPr>
            <w:tcW w:w="1409" w:type="dxa"/>
            <w:tcBorders>
              <w:top w:val="nil"/>
              <w:left w:val="nil"/>
              <w:bottom w:val="nil"/>
              <w:right w:val="nil"/>
            </w:tcBorders>
          </w:tcPr>
          <w:p w:rsidR="002C1A54" w:rsidRDefault="002C1A54">
            <w:pPr>
              <w:pStyle w:val="ConsPlusNormal"/>
              <w:jc w:val="center"/>
            </w:pPr>
            <w:r>
              <w:t>7035988,2</w:t>
            </w:r>
          </w:p>
        </w:tc>
        <w:tc>
          <w:tcPr>
            <w:tcW w:w="1409" w:type="dxa"/>
            <w:tcBorders>
              <w:top w:val="nil"/>
              <w:left w:val="nil"/>
              <w:bottom w:val="nil"/>
              <w:right w:val="nil"/>
            </w:tcBorders>
          </w:tcPr>
          <w:p w:rsidR="002C1A54" w:rsidRDefault="002C1A54">
            <w:pPr>
              <w:pStyle w:val="ConsPlusNormal"/>
              <w:jc w:val="center"/>
            </w:pPr>
            <w:r>
              <w:t>7227109,6</w:t>
            </w:r>
          </w:p>
        </w:tc>
        <w:tc>
          <w:tcPr>
            <w:tcW w:w="1409" w:type="dxa"/>
            <w:tcBorders>
              <w:top w:val="nil"/>
              <w:left w:val="nil"/>
              <w:bottom w:val="nil"/>
              <w:right w:val="nil"/>
            </w:tcBorders>
          </w:tcPr>
          <w:p w:rsidR="002C1A54" w:rsidRDefault="002C1A54">
            <w:pPr>
              <w:pStyle w:val="ConsPlusNormal"/>
              <w:jc w:val="center"/>
            </w:pPr>
            <w:r>
              <w:t>7025995,2</w:t>
            </w:r>
          </w:p>
        </w:tc>
        <w:tc>
          <w:tcPr>
            <w:tcW w:w="1409" w:type="dxa"/>
            <w:tcBorders>
              <w:top w:val="nil"/>
              <w:left w:val="nil"/>
              <w:bottom w:val="nil"/>
              <w:right w:val="nil"/>
            </w:tcBorders>
          </w:tcPr>
          <w:p w:rsidR="002C1A54" w:rsidRDefault="002C1A54">
            <w:pPr>
              <w:pStyle w:val="ConsPlusNormal"/>
              <w:jc w:val="center"/>
            </w:pPr>
            <w:r>
              <w:t>5910795,2</w:t>
            </w:r>
          </w:p>
        </w:tc>
        <w:tc>
          <w:tcPr>
            <w:tcW w:w="1409" w:type="dxa"/>
            <w:tcBorders>
              <w:top w:val="nil"/>
              <w:left w:val="nil"/>
              <w:bottom w:val="nil"/>
              <w:right w:val="nil"/>
            </w:tcBorders>
          </w:tcPr>
          <w:p w:rsidR="002C1A54" w:rsidRDefault="002C1A54">
            <w:pPr>
              <w:pStyle w:val="ConsPlusNormal"/>
              <w:jc w:val="center"/>
            </w:pPr>
            <w:r>
              <w:t>7397103,6</w:t>
            </w:r>
          </w:p>
        </w:tc>
        <w:tc>
          <w:tcPr>
            <w:tcW w:w="1418" w:type="dxa"/>
            <w:tcBorders>
              <w:top w:val="nil"/>
              <w:left w:val="nil"/>
              <w:bottom w:val="nil"/>
              <w:right w:val="nil"/>
            </w:tcBorders>
          </w:tcPr>
          <w:p w:rsidR="002C1A54" w:rsidRDefault="002C1A54">
            <w:pPr>
              <w:pStyle w:val="ConsPlusNormal"/>
              <w:jc w:val="center"/>
            </w:pPr>
            <w:r>
              <w:t>7410479,5</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в том числе:</w:t>
            </w:r>
          </w:p>
        </w:tc>
        <w:tc>
          <w:tcPr>
            <w:tcW w:w="567"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425"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18"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Минкультуры России</w:t>
            </w:r>
          </w:p>
        </w:tc>
        <w:tc>
          <w:tcPr>
            <w:tcW w:w="567" w:type="dxa"/>
            <w:tcBorders>
              <w:top w:val="nil"/>
              <w:left w:val="nil"/>
              <w:bottom w:val="nil"/>
              <w:right w:val="nil"/>
            </w:tcBorders>
          </w:tcPr>
          <w:p w:rsidR="002C1A54" w:rsidRDefault="002C1A54">
            <w:pPr>
              <w:pStyle w:val="ConsPlusNormal"/>
              <w:jc w:val="center"/>
            </w:pPr>
            <w:r>
              <w:t>054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2</w:t>
            </w:r>
          </w:p>
        </w:tc>
        <w:tc>
          <w:tcPr>
            <w:tcW w:w="425" w:type="dxa"/>
            <w:tcBorders>
              <w:top w:val="nil"/>
              <w:left w:val="nil"/>
              <w:bottom w:val="nil"/>
              <w:right w:val="nil"/>
            </w:tcBorders>
          </w:tcPr>
          <w:p w:rsidR="002C1A54" w:rsidRDefault="002C1A54">
            <w:pPr>
              <w:pStyle w:val="ConsPlusNormal"/>
              <w:jc w:val="center"/>
            </w:pPr>
            <w:r>
              <w:t>02</w:t>
            </w:r>
          </w:p>
        </w:tc>
        <w:tc>
          <w:tcPr>
            <w:tcW w:w="1409" w:type="dxa"/>
            <w:tcBorders>
              <w:top w:val="nil"/>
              <w:left w:val="nil"/>
              <w:bottom w:val="nil"/>
              <w:right w:val="nil"/>
            </w:tcBorders>
          </w:tcPr>
          <w:p w:rsidR="002C1A54" w:rsidRDefault="002C1A54">
            <w:pPr>
              <w:pStyle w:val="ConsPlusNormal"/>
              <w:jc w:val="center"/>
            </w:pPr>
            <w:r>
              <w:t>5601332,1</w:t>
            </w:r>
          </w:p>
        </w:tc>
        <w:tc>
          <w:tcPr>
            <w:tcW w:w="1409" w:type="dxa"/>
            <w:tcBorders>
              <w:top w:val="nil"/>
              <w:left w:val="nil"/>
              <w:bottom w:val="nil"/>
              <w:right w:val="nil"/>
            </w:tcBorders>
          </w:tcPr>
          <w:p w:rsidR="002C1A54" w:rsidRDefault="002C1A54">
            <w:pPr>
              <w:pStyle w:val="ConsPlusNormal"/>
              <w:jc w:val="center"/>
            </w:pPr>
            <w:r>
              <w:t>6041276,4</w:t>
            </w:r>
          </w:p>
        </w:tc>
        <w:tc>
          <w:tcPr>
            <w:tcW w:w="1409" w:type="dxa"/>
            <w:tcBorders>
              <w:top w:val="nil"/>
              <w:left w:val="nil"/>
              <w:bottom w:val="nil"/>
              <w:right w:val="nil"/>
            </w:tcBorders>
          </w:tcPr>
          <w:p w:rsidR="002C1A54" w:rsidRDefault="002C1A54">
            <w:pPr>
              <w:pStyle w:val="ConsPlusNormal"/>
              <w:jc w:val="center"/>
            </w:pPr>
            <w:r>
              <w:t>5605776</w:t>
            </w:r>
          </w:p>
        </w:tc>
        <w:tc>
          <w:tcPr>
            <w:tcW w:w="1409" w:type="dxa"/>
            <w:tcBorders>
              <w:top w:val="nil"/>
              <w:left w:val="nil"/>
              <w:bottom w:val="nil"/>
              <w:right w:val="nil"/>
            </w:tcBorders>
          </w:tcPr>
          <w:p w:rsidR="002C1A54" w:rsidRDefault="002C1A54">
            <w:pPr>
              <w:pStyle w:val="ConsPlusNormal"/>
              <w:jc w:val="center"/>
            </w:pPr>
            <w:r>
              <w:t>5748400</w:t>
            </w:r>
          </w:p>
        </w:tc>
        <w:tc>
          <w:tcPr>
            <w:tcW w:w="1409" w:type="dxa"/>
            <w:tcBorders>
              <w:top w:val="nil"/>
              <w:left w:val="nil"/>
              <w:bottom w:val="nil"/>
              <w:right w:val="nil"/>
            </w:tcBorders>
          </w:tcPr>
          <w:p w:rsidR="002C1A54" w:rsidRDefault="002C1A54">
            <w:pPr>
              <w:pStyle w:val="ConsPlusNormal"/>
              <w:jc w:val="center"/>
            </w:pPr>
            <w:r>
              <w:t>6484000</w:t>
            </w:r>
          </w:p>
        </w:tc>
        <w:tc>
          <w:tcPr>
            <w:tcW w:w="1409" w:type="dxa"/>
            <w:tcBorders>
              <w:top w:val="nil"/>
              <w:left w:val="nil"/>
              <w:bottom w:val="nil"/>
              <w:right w:val="nil"/>
            </w:tcBorders>
          </w:tcPr>
          <w:p w:rsidR="002C1A54" w:rsidRDefault="002C1A54">
            <w:pPr>
              <w:pStyle w:val="ConsPlusNormal"/>
              <w:jc w:val="center"/>
            </w:pPr>
            <w:r>
              <w:t>6628642,5</w:t>
            </w:r>
          </w:p>
        </w:tc>
        <w:tc>
          <w:tcPr>
            <w:tcW w:w="1409" w:type="dxa"/>
            <w:tcBorders>
              <w:top w:val="nil"/>
              <w:left w:val="nil"/>
              <w:bottom w:val="nil"/>
              <w:right w:val="nil"/>
            </w:tcBorders>
          </w:tcPr>
          <w:p w:rsidR="002C1A54" w:rsidRDefault="002C1A54">
            <w:pPr>
              <w:pStyle w:val="ConsPlusNormal"/>
              <w:jc w:val="center"/>
            </w:pPr>
            <w:r>
              <w:t>6515578,4</w:t>
            </w:r>
          </w:p>
        </w:tc>
        <w:tc>
          <w:tcPr>
            <w:tcW w:w="1409" w:type="dxa"/>
            <w:tcBorders>
              <w:top w:val="nil"/>
              <w:left w:val="nil"/>
              <w:bottom w:val="nil"/>
              <w:right w:val="nil"/>
            </w:tcBorders>
          </w:tcPr>
          <w:p w:rsidR="002C1A54" w:rsidRDefault="002C1A54">
            <w:pPr>
              <w:pStyle w:val="ConsPlusNormal"/>
              <w:jc w:val="center"/>
            </w:pPr>
            <w:r>
              <w:t>5083438,6</w:t>
            </w:r>
          </w:p>
        </w:tc>
        <w:tc>
          <w:tcPr>
            <w:tcW w:w="1409" w:type="dxa"/>
            <w:tcBorders>
              <w:top w:val="nil"/>
              <w:left w:val="nil"/>
              <w:bottom w:val="nil"/>
              <w:right w:val="nil"/>
            </w:tcBorders>
          </w:tcPr>
          <w:p w:rsidR="002C1A54" w:rsidRDefault="002C1A54">
            <w:pPr>
              <w:pStyle w:val="ConsPlusNormal"/>
              <w:jc w:val="center"/>
            </w:pPr>
            <w:r>
              <w:t>6595400</w:t>
            </w:r>
          </w:p>
        </w:tc>
        <w:tc>
          <w:tcPr>
            <w:tcW w:w="1418" w:type="dxa"/>
            <w:tcBorders>
              <w:top w:val="nil"/>
              <w:left w:val="nil"/>
              <w:bottom w:val="nil"/>
              <w:right w:val="nil"/>
            </w:tcBorders>
          </w:tcPr>
          <w:p w:rsidR="002C1A54" w:rsidRDefault="002C1A54">
            <w:pPr>
              <w:pStyle w:val="ConsPlusNormal"/>
              <w:jc w:val="center"/>
            </w:pPr>
            <w:r>
              <w:t>6595400</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федеральное государственное учреждение культуры "Государственный фонд кинофильмов Российской Федерации"</w:t>
            </w:r>
          </w:p>
        </w:tc>
        <w:tc>
          <w:tcPr>
            <w:tcW w:w="567" w:type="dxa"/>
            <w:tcBorders>
              <w:top w:val="nil"/>
              <w:left w:val="nil"/>
              <w:bottom w:val="nil"/>
              <w:right w:val="nil"/>
            </w:tcBorders>
          </w:tcPr>
          <w:p w:rsidR="002C1A54" w:rsidRDefault="002C1A54">
            <w:pPr>
              <w:pStyle w:val="ConsPlusNormal"/>
              <w:jc w:val="center"/>
            </w:pPr>
            <w:r>
              <w:t>591</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2</w:t>
            </w:r>
          </w:p>
        </w:tc>
        <w:tc>
          <w:tcPr>
            <w:tcW w:w="425" w:type="dxa"/>
            <w:tcBorders>
              <w:top w:val="nil"/>
              <w:left w:val="nil"/>
              <w:bottom w:val="nil"/>
              <w:right w:val="nil"/>
            </w:tcBorders>
          </w:tcPr>
          <w:p w:rsidR="002C1A54" w:rsidRDefault="002C1A54">
            <w:pPr>
              <w:pStyle w:val="ConsPlusNormal"/>
              <w:jc w:val="center"/>
            </w:pPr>
            <w:r>
              <w:t>02</w:t>
            </w:r>
          </w:p>
        </w:tc>
        <w:tc>
          <w:tcPr>
            <w:tcW w:w="1409" w:type="dxa"/>
            <w:tcBorders>
              <w:top w:val="nil"/>
              <w:left w:val="nil"/>
              <w:bottom w:val="nil"/>
              <w:right w:val="nil"/>
            </w:tcBorders>
          </w:tcPr>
          <w:p w:rsidR="002C1A54" w:rsidRDefault="002C1A54">
            <w:pPr>
              <w:pStyle w:val="ConsPlusNormal"/>
              <w:jc w:val="center"/>
            </w:pPr>
            <w:r>
              <w:t>638429,9</w:t>
            </w:r>
          </w:p>
        </w:tc>
        <w:tc>
          <w:tcPr>
            <w:tcW w:w="1409" w:type="dxa"/>
            <w:tcBorders>
              <w:top w:val="nil"/>
              <w:left w:val="nil"/>
              <w:bottom w:val="nil"/>
              <w:right w:val="nil"/>
            </w:tcBorders>
          </w:tcPr>
          <w:p w:rsidR="002C1A54" w:rsidRDefault="002C1A54">
            <w:pPr>
              <w:pStyle w:val="ConsPlusNormal"/>
              <w:jc w:val="center"/>
            </w:pPr>
            <w:r>
              <w:t>684378,4</w:t>
            </w:r>
          </w:p>
        </w:tc>
        <w:tc>
          <w:tcPr>
            <w:tcW w:w="1409" w:type="dxa"/>
            <w:tcBorders>
              <w:top w:val="nil"/>
              <w:left w:val="nil"/>
              <w:bottom w:val="nil"/>
              <w:right w:val="nil"/>
            </w:tcBorders>
          </w:tcPr>
          <w:p w:rsidR="002C1A54" w:rsidRDefault="002C1A54">
            <w:pPr>
              <w:pStyle w:val="ConsPlusNormal"/>
              <w:jc w:val="center"/>
            </w:pPr>
            <w:r>
              <w:t>647468,7</w:t>
            </w:r>
          </w:p>
        </w:tc>
        <w:tc>
          <w:tcPr>
            <w:tcW w:w="1409" w:type="dxa"/>
            <w:tcBorders>
              <w:top w:val="nil"/>
              <w:left w:val="nil"/>
              <w:bottom w:val="nil"/>
              <w:right w:val="nil"/>
            </w:tcBorders>
          </w:tcPr>
          <w:p w:rsidR="002C1A54" w:rsidRDefault="002C1A54">
            <w:pPr>
              <w:pStyle w:val="ConsPlusNormal"/>
              <w:jc w:val="center"/>
            </w:pPr>
            <w:r>
              <w:t>621151,7</w:t>
            </w:r>
          </w:p>
        </w:tc>
        <w:tc>
          <w:tcPr>
            <w:tcW w:w="1409" w:type="dxa"/>
            <w:tcBorders>
              <w:top w:val="nil"/>
              <w:left w:val="nil"/>
              <w:bottom w:val="nil"/>
              <w:right w:val="nil"/>
            </w:tcBorders>
          </w:tcPr>
          <w:p w:rsidR="002C1A54" w:rsidRDefault="002C1A54">
            <w:pPr>
              <w:pStyle w:val="ConsPlusNormal"/>
              <w:jc w:val="center"/>
            </w:pPr>
            <w:r>
              <w:t>551988,2</w:t>
            </w:r>
          </w:p>
        </w:tc>
        <w:tc>
          <w:tcPr>
            <w:tcW w:w="1409" w:type="dxa"/>
            <w:tcBorders>
              <w:top w:val="nil"/>
              <w:left w:val="nil"/>
              <w:bottom w:val="nil"/>
              <w:right w:val="nil"/>
            </w:tcBorders>
          </w:tcPr>
          <w:p w:rsidR="002C1A54" w:rsidRDefault="002C1A54">
            <w:pPr>
              <w:pStyle w:val="ConsPlusNormal"/>
              <w:jc w:val="center"/>
            </w:pPr>
            <w:r>
              <w:t>598467,1</w:t>
            </w:r>
          </w:p>
        </w:tc>
        <w:tc>
          <w:tcPr>
            <w:tcW w:w="1409" w:type="dxa"/>
            <w:tcBorders>
              <w:top w:val="nil"/>
              <w:left w:val="nil"/>
              <w:bottom w:val="nil"/>
              <w:right w:val="nil"/>
            </w:tcBorders>
          </w:tcPr>
          <w:p w:rsidR="002C1A54" w:rsidRDefault="002C1A54">
            <w:pPr>
              <w:pStyle w:val="ConsPlusNormal"/>
              <w:jc w:val="center"/>
            </w:pPr>
            <w:r>
              <w:t>510416,8</w:t>
            </w:r>
          </w:p>
        </w:tc>
        <w:tc>
          <w:tcPr>
            <w:tcW w:w="1409" w:type="dxa"/>
            <w:tcBorders>
              <w:top w:val="nil"/>
              <w:left w:val="nil"/>
              <w:bottom w:val="nil"/>
              <w:right w:val="nil"/>
            </w:tcBorders>
          </w:tcPr>
          <w:p w:rsidR="002C1A54" w:rsidRDefault="002C1A54">
            <w:pPr>
              <w:pStyle w:val="ConsPlusNormal"/>
              <w:jc w:val="center"/>
            </w:pPr>
            <w:r>
              <w:t>827356,6</w:t>
            </w:r>
          </w:p>
        </w:tc>
        <w:tc>
          <w:tcPr>
            <w:tcW w:w="1409" w:type="dxa"/>
            <w:tcBorders>
              <w:top w:val="nil"/>
              <w:left w:val="nil"/>
              <w:bottom w:val="nil"/>
              <w:right w:val="nil"/>
            </w:tcBorders>
          </w:tcPr>
          <w:p w:rsidR="002C1A54" w:rsidRDefault="002C1A54">
            <w:pPr>
              <w:pStyle w:val="ConsPlusNormal"/>
              <w:jc w:val="center"/>
            </w:pPr>
            <w:r>
              <w:t>801703,6</w:t>
            </w:r>
          </w:p>
        </w:tc>
        <w:tc>
          <w:tcPr>
            <w:tcW w:w="1418" w:type="dxa"/>
            <w:tcBorders>
              <w:top w:val="nil"/>
              <w:left w:val="nil"/>
              <w:bottom w:val="nil"/>
              <w:right w:val="nil"/>
            </w:tcBorders>
          </w:tcPr>
          <w:p w:rsidR="002C1A54" w:rsidRDefault="002C1A54">
            <w:pPr>
              <w:pStyle w:val="ConsPlusNormal"/>
              <w:jc w:val="center"/>
            </w:pPr>
            <w:r>
              <w:t>815079,5</w:t>
            </w:r>
          </w:p>
        </w:tc>
      </w:tr>
      <w:tr w:rsidR="002C1A54">
        <w:tblPrEx>
          <w:tblBorders>
            <w:insideH w:val="none" w:sz="0" w:space="0" w:color="auto"/>
            <w:insideV w:val="none" w:sz="0" w:space="0" w:color="auto"/>
          </w:tblBorders>
        </w:tblPrEx>
        <w:tc>
          <w:tcPr>
            <w:tcW w:w="2042" w:type="dxa"/>
            <w:vMerge w:val="restart"/>
            <w:tcBorders>
              <w:top w:val="nil"/>
              <w:left w:val="nil"/>
              <w:bottom w:val="nil"/>
              <w:right w:val="nil"/>
            </w:tcBorders>
          </w:tcPr>
          <w:p w:rsidR="002C1A54" w:rsidRDefault="002C1A54">
            <w:pPr>
              <w:pStyle w:val="ConsPlusNormal"/>
            </w:pPr>
            <w:r>
              <w:t>Основное мероприятие 2.3 "Сохранение и развитие традиционной народной культуры, нематериального культурного наследия народов Российской Федерации (до 2016 года)"</w:t>
            </w:r>
          </w:p>
        </w:tc>
        <w:tc>
          <w:tcPr>
            <w:tcW w:w="2154" w:type="dxa"/>
            <w:tcBorders>
              <w:top w:val="nil"/>
              <w:left w:val="nil"/>
              <w:bottom w:val="nil"/>
              <w:right w:val="nil"/>
            </w:tcBorders>
          </w:tcPr>
          <w:p w:rsidR="002C1A54" w:rsidRDefault="002C1A54">
            <w:pPr>
              <w:pStyle w:val="ConsPlusNormal"/>
            </w:pPr>
            <w:r>
              <w:t>всего</w:t>
            </w:r>
          </w:p>
        </w:tc>
        <w:tc>
          <w:tcPr>
            <w:tcW w:w="567" w:type="dxa"/>
            <w:tcBorders>
              <w:top w:val="nil"/>
              <w:left w:val="nil"/>
              <w:bottom w:val="nil"/>
              <w:right w:val="nil"/>
            </w:tcBorders>
          </w:tcPr>
          <w:p w:rsidR="002C1A54" w:rsidRDefault="002C1A54">
            <w:pPr>
              <w:pStyle w:val="ConsPlusNormal"/>
              <w:jc w:val="center"/>
            </w:pPr>
            <w:r>
              <w:t>-</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2</w:t>
            </w:r>
          </w:p>
        </w:tc>
        <w:tc>
          <w:tcPr>
            <w:tcW w:w="425" w:type="dxa"/>
            <w:tcBorders>
              <w:top w:val="nil"/>
              <w:left w:val="nil"/>
              <w:bottom w:val="nil"/>
              <w:right w:val="nil"/>
            </w:tcBorders>
          </w:tcPr>
          <w:p w:rsidR="002C1A54" w:rsidRDefault="002C1A54">
            <w:pPr>
              <w:pStyle w:val="ConsPlusNormal"/>
              <w:jc w:val="center"/>
            </w:pPr>
            <w:r>
              <w:t>03</w:t>
            </w:r>
          </w:p>
        </w:tc>
        <w:tc>
          <w:tcPr>
            <w:tcW w:w="1409" w:type="dxa"/>
            <w:tcBorders>
              <w:top w:val="nil"/>
              <w:left w:val="nil"/>
              <w:bottom w:val="nil"/>
              <w:right w:val="nil"/>
            </w:tcBorders>
          </w:tcPr>
          <w:p w:rsidR="002C1A54" w:rsidRDefault="002C1A54">
            <w:pPr>
              <w:pStyle w:val="ConsPlusNormal"/>
              <w:jc w:val="center"/>
            </w:pPr>
            <w:r>
              <w:t>1031902,1</w:t>
            </w:r>
          </w:p>
        </w:tc>
        <w:tc>
          <w:tcPr>
            <w:tcW w:w="1409" w:type="dxa"/>
            <w:tcBorders>
              <w:top w:val="nil"/>
              <w:left w:val="nil"/>
              <w:bottom w:val="nil"/>
              <w:right w:val="nil"/>
            </w:tcBorders>
          </w:tcPr>
          <w:p w:rsidR="002C1A54" w:rsidRDefault="002C1A54">
            <w:pPr>
              <w:pStyle w:val="ConsPlusNormal"/>
              <w:jc w:val="center"/>
            </w:pPr>
            <w:r>
              <w:t>156480,2</w:t>
            </w:r>
          </w:p>
        </w:tc>
        <w:tc>
          <w:tcPr>
            <w:tcW w:w="1409" w:type="dxa"/>
            <w:tcBorders>
              <w:top w:val="nil"/>
              <w:left w:val="nil"/>
              <w:bottom w:val="nil"/>
              <w:right w:val="nil"/>
            </w:tcBorders>
          </w:tcPr>
          <w:p w:rsidR="002C1A54" w:rsidRDefault="002C1A54">
            <w:pPr>
              <w:pStyle w:val="ConsPlusNormal"/>
              <w:jc w:val="center"/>
            </w:pPr>
            <w:r>
              <w:t>89750,4</w:t>
            </w:r>
          </w:p>
        </w:tc>
        <w:tc>
          <w:tcPr>
            <w:tcW w:w="1409" w:type="dxa"/>
            <w:tcBorders>
              <w:top w:val="nil"/>
              <w:left w:val="nil"/>
              <w:bottom w:val="nil"/>
              <w:right w:val="nil"/>
            </w:tcBorders>
          </w:tcPr>
          <w:p w:rsidR="002C1A54" w:rsidRDefault="002C1A54">
            <w:pPr>
              <w:pStyle w:val="ConsPlusNormal"/>
              <w:jc w:val="center"/>
            </w:pPr>
            <w:r>
              <w:t>98189,8</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в том числе:</w:t>
            </w:r>
          </w:p>
        </w:tc>
        <w:tc>
          <w:tcPr>
            <w:tcW w:w="567"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425"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18"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Минкультуры России</w:t>
            </w:r>
          </w:p>
        </w:tc>
        <w:tc>
          <w:tcPr>
            <w:tcW w:w="567" w:type="dxa"/>
            <w:tcBorders>
              <w:top w:val="nil"/>
              <w:left w:val="nil"/>
              <w:bottom w:val="nil"/>
              <w:right w:val="nil"/>
            </w:tcBorders>
          </w:tcPr>
          <w:p w:rsidR="002C1A54" w:rsidRDefault="002C1A54">
            <w:pPr>
              <w:pStyle w:val="ConsPlusNormal"/>
              <w:jc w:val="center"/>
            </w:pPr>
            <w:r>
              <w:t>054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2</w:t>
            </w:r>
          </w:p>
        </w:tc>
        <w:tc>
          <w:tcPr>
            <w:tcW w:w="425" w:type="dxa"/>
            <w:tcBorders>
              <w:top w:val="nil"/>
              <w:left w:val="nil"/>
              <w:bottom w:val="nil"/>
              <w:right w:val="nil"/>
            </w:tcBorders>
          </w:tcPr>
          <w:p w:rsidR="002C1A54" w:rsidRDefault="002C1A54">
            <w:pPr>
              <w:pStyle w:val="ConsPlusNormal"/>
              <w:jc w:val="center"/>
            </w:pPr>
            <w:r>
              <w:t>03</w:t>
            </w:r>
          </w:p>
        </w:tc>
        <w:tc>
          <w:tcPr>
            <w:tcW w:w="1409" w:type="dxa"/>
            <w:tcBorders>
              <w:top w:val="nil"/>
              <w:left w:val="nil"/>
              <w:bottom w:val="nil"/>
              <w:right w:val="nil"/>
            </w:tcBorders>
          </w:tcPr>
          <w:p w:rsidR="002C1A54" w:rsidRDefault="002C1A54">
            <w:pPr>
              <w:pStyle w:val="ConsPlusNormal"/>
              <w:jc w:val="center"/>
            </w:pPr>
            <w:r>
              <w:t>1031902,1</w:t>
            </w:r>
          </w:p>
        </w:tc>
        <w:tc>
          <w:tcPr>
            <w:tcW w:w="1409" w:type="dxa"/>
            <w:tcBorders>
              <w:top w:val="nil"/>
              <w:left w:val="nil"/>
              <w:bottom w:val="nil"/>
              <w:right w:val="nil"/>
            </w:tcBorders>
          </w:tcPr>
          <w:p w:rsidR="002C1A54" w:rsidRDefault="002C1A54">
            <w:pPr>
              <w:pStyle w:val="ConsPlusNormal"/>
              <w:jc w:val="center"/>
            </w:pPr>
            <w:r>
              <w:t>156480,2</w:t>
            </w:r>
          </w:p>
        </w:tc>
        <w:tc>
          <w:tcPr>
            <w:tcW w:w="1409" w:type="dxa"/>
            <w:tcBorders>
              <w:top w:val="nil"/>
              <w:left w:val="nil"/>
              <w:bottom w:val="nil"/>
              <w:right w:val="nil"/>
            </w:tcBorders>
          </w:tcPr>
          <w:p w:rsidR="002C1A54" w:rsidRDefault="002C1A54">
            <w:pPr>
              <w:pStyle w:val="ConsPlusNormal"/>
              <w:jc w:val="center"/>
            </w:pPr>
            <w:r>
              <w:t>89750,4</w:t>
            </w:r>
          </w:p>
        </w:tc>
        <w:tc>
          <w:tcPr>
            <w:tcW w:w="1409" w:type="dxa"/>
            <w:tcBorders>
              <w:top w:val="nil"/>
              <w:left w:val="nil"/>
              <w:bottom w:val="nil"/>
              <w:right w:val="nil"/>
            </w:tcBorders>
          </w:tcPr>
          <w:p w:rsidR="002C1A54" w:rsidRDefault="002C1A54">
            <w:pPr>
              <w:pStyle w:val="ConsPlusNormal"/>
              <w:jc w:val="center"/>
            </w:pPr>
            <w:r>
              <w:t>98189,8</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val="restart"/>
            <w:tcBorders>
              <w:top w:val="nil"/>
              <w:left w:val="nil"/>
              <w:bottom w:val="nil"/>
              <w:right w:val="nil"/>
            </w:tcBorders>
          </w:tcPr>
          <w:p w:rsidR="002C1A54" w:rsidRDefault="002C1A54">
            <w:pPr>
              <w:pStyle w:val="ConsPlusNormal"/>
            </w:pPr>
            <w:r>
              <w:t xml:space="preserve">Основное мероприятие 2.4 "Поддержка творческих инициатив населения, а также выдающихся </w:t>
            </w:r>
            <w:r>
              <w:lastRenderedPageBreak/>
              <w:t>деятелей, организаций в сфере культуры, творческих союзов"</w:t>
            </w:r>
          </w:p>
        </w:tc>
        <w:tc>
          <w:tcPr>
            <w:tcW w:w="2154" w:type="dxa"/>
            <w:tcBorders>
              <w:top w:val="nil"/>
              <w:left w:val="nil"/>
              <w:bottom w:val="nil"/>
              <w:right w:val="nil"/>
            </w:tcBorders>
          </w:tcPr>
          <w:p w:rsidR="002C1A54" w:rsidRDefault="002C1A54">
            <w:pPr>
              <w:pStyle w:val="ConsPlusNormal"/>
            </w:pPr>
            <w:r>
              <w:lastRenderedPageBreak/>
              <w:t>всего</w:t>
            </w:r>
          </w:p>
        </w:tc>
        <w:tc>
          <w:tcPr>
            <w:tcW w:w="567" w:type="dxa"/>
            <w:tcBorders>
              <w:top w:val="nil"/>
              <w:left w:val="nil"/>
              <w:bottom w:val="nil"/>
              <w:right w:val="nil"/>
            </w:tcBorders>
          </w:tcPr>
          <w:p w:rsidR="002C1A54" w:rsidRDefault="002C1A54">
            <w:pPr>
              <w:pStyle w:val="ConsPlusNormal"/>
              <w:jc w:val="center"/>
            </w:pPr>
            <w:r>
              <w:t>-</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2</w:t>
            </w:r>
          </w:p>
        </w:tc>
        <w:tc>
          <w:tcPr>
            <w:tcW w:w="425" w:type="dxa"/>
            <w:tcBorders>
              <w:top w:val="nil"/>
              <w:left w:val="nil"/>
              <w:bottom w:val="nil"/>
              <w:right w:val="nil"/>
            </w:tcBorders>
          </w:tcPr>
          <w:p w:rsidR="002C1A54" w:rsidRDefault="002C1A54">
            <w:pPr>
              <w:pStyle w:val="ConsPlusNormal"/>
              <w:jc w:val="center"/>
            </w:pPr>
            <w:r>
              <w:t>04</w:t>
            </w:r>
          </w:p>
        </w:tc>
        <w:tc>
          <w:tcPr>
            <w:tcW w:w="1409" w:type="dxa"/>
            <w:tcBorders>
              <w:top w:val="nil"/>
              <w:left w:val="nil"/>
              <w:bottom w:val="nil"/>
              <w:right w:val="nil"/>
            </w:tcBorders>
          </w:tcPr>
          <w:p w:rsidR="002C1A54" w:rsidRDefault="002C1A54">
            <w:pPr>
              <w:pStyle w:val="ConsPlusNormal"/>
              <w:jc w:val="center"/>
            </w:pPr>
            <w:r>
              <w:t>5156870</w:t>
            </w:r>
          </w:p>
        </w:tc>
        <w:tc>
          <w:tcPr>
            <w:tcW w:w="1409" w:type="dxa"/>
            <w:tcBorders>
              <w:top w:val="nil"/>
              <w:left w:val="nil"/>
              <w:bottom w:val="nil"/>
              <w:right w:val="nil"/>
            </w:tcBorders>
          </w:tcPr>
          <w:p w:rsidR="002C1A54" w:rsidRDefault="002C1A54">
            <w:pPr>
              <w:pStyle w:val="ConsPlusNormal"/>
              <w:jc w:val="center"/>
            </w:pPr>
            <w:r>
              <w:t>6489016,7</w:t>
            </w:r>
          </w:p>
        </w:tc>
        <w:tc>
          <w:tcPr>
            <w:tcW w:w="1409" w:type="dxa"/>
            <w:tcBorders>
              <w:top w:val="nil"/>
              <w:left w:val="nil"/>
              <w:bottom w:val="nil"/>
              <w:right w:val="nil"/>
            </w:tcBorders>
          </w:tcPr>
          <w:p w:rsidR="002C1A54" w:rsidRDefault="002C1A54">
            <w:pPr>
              <w:pStyle w:val="ConsPlusNormal"/>
              <w:jc w:val="center"/>
            </w:pPr>
            <w:r>
              <w:t>4281370</w:t>
            </w:r>
          </w:p>
        </w:tc>
        <w:tc>
          <w:tcPr>
            <w:tcW w:w="1409" w:type="dxa"/>
            <w:tcBorders>
              <w:top w:val="nil"/>
              <w:left w:val="nil"/>
              <w:bottom w:val="nil"/>
              <w:right w:val="nil"/>
            </w:tcBorders>
          </w:tcPr>
          <w:p w:rsidR="002C1A54" w:rsidRDefault="002C1A54">
            <w:pPr>
              <w:pStyle w:val="ConsPlusNormal"/>
              <w:jc w:val="center"/>
            </w:pPr>
            <w:r>
              <w:t>4127692,8</w:t>
            </w:r>
          </w:p>
        </w:tc>
        <w:tc>
          <w:tcPr>
            <w:tcW w:w="1409" w:type="dxa"/>
            <w:tcBorders>
              <w:top w:val="nil"/>
              <w:left w:val="nil"/>
              <w:bottom w:val="nil"/>
              <w:right w:val="nil"/>
            </w:tcBorders>
          </w:tcPr>
          <w:p w:rsidR="002C1A54" w:rsidRDefault="002C1A54">
            <w:pPr>
              <w:pStyle w:val="ConsPlusNormal"/>
              <w:jc w:val="center"/>
            </w:pPr>
            <w:r>
              <w:t>1707760</w:t>
            </w:r>
          </w:p>
        </w:tc>
        <w:tc>
          <w:tcPr>
            <w:tcW w:w="1409" w:type="dxa"/>
            <w:tcBorders>
              <w:top w:val="nil"/>
              <w:left w:val="nil"/>
              <w:bottom w:val="nil"/>
              <w:right w:val="nil"/>
            </w:tcBorders>
          </w:tcPr>
          <w:p w:rsidR="002C1A54" w:rsidRDefault="002C1A54">
            <w:pPr>
              <w:pStyle w:val="ConsPlusNormal"/>
              <w:jc w:val="center"/>
            </w:pPr>
            <w:r>
              <w:t>1593827,5</w:t>
            </w:r>
          </w:p>
        </w:tc>
        <w:tc>
          <w:tcPr>
            <w:tcW w:w="1409" w:type="dxa"/>
            <w:tcBorders>
              <w:top w:val="nil"/>
              <w:left w:val="nil"/>
              <w:bottom w:val="nil"/>
              <w:right w:val="nil"/>
            </w:tcBorders>
          </w:tcPr>
          <w:p w:rsidR="002C1A54" w:rsidRDefault="002C1A54">
            <w:pPr>
              <w:pStyle w:val="ConsPlusNormal"/>
              <w:jc w:val="center"/>
            </w:pPr>
            <w:r>
              <w:t>4665830</w:t>
            </w:r>
          </w:p>
        </w:tc>
        <w:tc>
          <w:tcPr>
            <w:tcW w:w="1409" w:type="dxa"/>
            <w:tcBorders>
              <w:top w:val="nil"/>
              <w:left w:val="nil"/>
              <w:bottom w:val="nil"/>
              <w:right w:val="nil"/>
            </w:tcBorders>
          </w:tcPr>
          <w:p w:rsidR="002C1A54" w:rsidRDefault="002C1A54">
            <w:pPr>
              <w:pStyle w:val="ConsPlusNormal"/>
              <w:jc w:val="center"/>
            </w:pPr>
            <w:r>
              <w:t>6555510</w:t>
            </w:r>
          </w:p>
        </w:tc>
        <w:tc>
          <w:tcPr>
            <w:tcW w:w="1409" w:type="dxa"/>
            <w:tcBorders>
              <w:top w:val="nil"/>
              <w:left w:val="nil"/>
              <w:bottom w:val="nil"/>
              <w:right w:val="nil"/>
            </w:tcBorders>
          </w:tcPr>
          <w:p w:rsidR="002C1A54" w:rsidRDefault="002C1A54">
            <w:pPr>
              <w:pStyle w:val="ConsPlusNormal"/>
              <w:jc w:val="center"/>
            </w:pPr>
            <w:r>
              <w:t>6575310</w:t>
            </w:r>
          </w:p>
        </w:tc>
        <w:tc>
          <w:tcPr>
            <w:tcW w:w="1418" w:type="dxa"/>
            <w:tcBorders>
              <w:top w:val="nil"/>
              <w:left w:val="nil"/>
              <w:bottom w:val="nil"/>
              <w:right w:val="nil"/>
            </w:tcBorders>
          </w:tcPr>
          <w:p w:rsidR="002C1A54" w:rsidRDefault="002C1A54">
            <w:pPr>
              <w:pStyle w:val="ConsPlusNormal"/>
              <w:jc w:val="center"/>
            </w:pPr>
            <w:r>
              <w:t>6575310</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в том числе:</w:t>
            </w:r>
          </w:p>
        </w:tc>
        <w:tc>
          <w:tcPr>
            <w:tcW w:w="567"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425"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18"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Минкультуры России</w:t>
            </w:r>
          </w:p>
        </w:tc>
        <w:tc>
          <w:tcPr>
            <w:tcW w:w="567" w:type="dxa"/>
            <w:tcBorders>
              <w:top w:val="nil"/>
              <w:left w:val="nil"/>
              <w:bottom w:val="nil"/>
              <w:right w:val="nil"/>
            </w:tcBorders>
          </w:tcPr>
          <w:p w:rsidR="002C1A54" w:rsidRDefault="002C1A54">
            <w:pPr>
              <w:pStyle w:val="ConsPlusNormal"/>
              <w:jc w:val="center"/>
            </w:pPr>
            <w:r>
              <w:t>054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2</w:t>
            </w:r>
          </w:p>
        </w:tc>
        <w:tc>
          <w:tcPr>
            <w:tcW w:w="425" w:type="dxa"/>
            <w:tcBorders>
              <w:top w:val="nil"/>
              <w:left w:val="nil"/>
              <w:bottom w:val="nil"/>
              <w:right w:val="nil"/>
            </w:tcBorders>
          </w:tcPr>
          <w:p w:rsidR="002C1A54" w:rsidRDefault="002C1A54">
            <w:pPr>
              <w:pStyle w:val="ConsPlusNormal"/>
              <w:jc w:val="center"/>
            </w:pPr>
            <w:r>
              <w:t>04</w:t>
            </w:r>
          </w:p>
        </w:tc>
        <w:tc>
          <w:tcPr>
            <w:tcW w:w="1409" w:type="dxa"/>
            <w:tcBorders>
              <w:top w:val="nil"/>
              <w:left w:val="nil"/>
              <w:bottom w:val="nil"/>
              <w:right w:val="nil"/>
            </w:tcBorders>
          </w:tcPr>
          <w:p w:rsidR="002C1A54" w:rsidRDefault="002C1A54">
            <w:pPr>
              <w:pStyle w:val="ConsPlusNormal"/>
              <w:jc w:val="center"/>
            </w:pPr>
            <w:r>
              <w:t>5156870</w:t>
            </w:r>
          </w:p>
        </w:tc>
        <w:tc>
          <w:tcPr>
            <w:tcW w:w="1409" w:type="dxa"/>
            <w:tcBorders>
              <w:top w:val="nil"/>
              <w:left w:val="nil"/>
              <w:bottom w:val="nil"/>
              <w:right w:val="nil"/>
            </w:tcBorders>
          </w:tcPr>
          <w:p w:rsidR="002C1A54" w:rsidRDefault="002C1A54">
            <w:pPr>
              <w:pStyle w:val="ConsPlusNormal"/>
              <w:jc w:val="center"/>
            </w:pPr>
            <w:r>
              <w:t>6489016,7</w:t>
            </w:r>
          </w:p>
        </w:tc>
        <w:tc>
          <w:tcPr>
            <w:tcW w:w="1409" w:type="dxa"/>
            <w:tcBorders>
              <w:top w:val="nil"/>
              <w:left w:val="nil"/>
              <w:bottom w:val="nil"/>
              <w:right w:val="nil"/>
            </w:tcBorders>
          </w:tcPr>
          <w:p w:rsidR="002C1A54" w:rsidRDefault="002C1A54">
            <w:pPr>
              <w:pStyle w:val="ConsPlusNormal"/>
              <w:jc w:val="center"/>
            </w:pPr>
            <w:r>
              <w:t>4281370</w:t>
            </w:r>
          </w:p>
        </w:tc>
        <w:tc>
          <w:tcPr>
            <w:tcW w:w="1409" w:type="dxa"/>
            <w:tcBorders>
              <w:top w:val="nil"/>
              <w:left w:val="nil"/>
              <w:bottom w:val="nil"/>
              <w:right w:val="nil"/>
            </w:tcBorders>
          </w:tcPr>
          <w:p w:rsidR="002C1A54" w:rsidRDefault="002C1A54">
            <w:pPr>
              <w:pStyle w:val="ConsPlusNormal"/>
              <w:jc w:val="center"/>
            </w:pPr>
            <w:r>
              <w:t>4090192,8</w:t>
            </w:r>
          </w:p>
        </w:tc>
        <w:tc>
          <w:tcPr>
            <w:tcW w:w="1409" w:type="dxa"/>
            <w:tcBorders>
              <w:top w:val="nil"/>
              <w:left w:val="nil"/>
              <w:bottom w:val="nil"/>
              <w:right w:val="nil"/>
            </w:tcBorders>
          </w:tcPr>
          <w:p w:rsidR="002C1A54" w:rsidRDefault="002C1A54">
            <w:pPr>
              <w:pStyle w:val="ConsPlusNormal"/>
              <w:jc w:val="center"/>
            </w:pPr>
            <w:r>
              <w:t>1707760</w:t>
            </w:r>
          </w:p>
        </w:tc>
        <w:tc>
          <w:tcPr>
            <w:tcW w:w="1409" w:type="dxa"/>
            <w:tcBorders>
              <w:top w:val="nil"/>
              <w:left w:val="nil"/>
              <w:bottom w:val="nil"/>
              <w:right w:val="nil"/>
            </w:tcBorders>
          </w:tcPr>
          <w:p w:rsidR="002C1A54" w:rsidRDefault="002C1A54">
            <w:pPr>
              <w:pStyle w:val="ConsPlusNormal"/>
              <w:jc w:val="center"/>
            </w:pPr>
            <w:r>
              <w:t>1593827,5</w:t>
            </w:r>
          </w:p>
        </w:tc>
        <w:tc>
          <w:tcPr>
            <w:tcW w:w="1409" w:type="dxa"/>
            <w:tcBorders>
              <w:top w:val="nil"/>
              <w:left w:val="nil"/>
              <w:bottom w:val="nil"/>
              <w:right w:val="nil"/>
            </w:tcBorders>
          </w:tcPr>
          <w:p w:rsidR="002C1A54" w:rsidRDefault="002C1A54">
            <w:pPr>
              <w:pStyle w:val="ConsPlusNormal"/>
              <w:jc w:val="center"/>
            </w:pPr>
            <w:r>
              <w:t>4290830</w:t>
            </w:r>
          </w:p>
        </w:tc>
        <w:tc>
          <w:tcPr>
            <w:tcW w:w="1409" w:type="dxa"/>
            <w:tcBorders>
              <w:top w:val="nil"/>
              <w:left w:val="nil"/>
              <w:bottom w:val="nil"/>
              <w:right w:val="nil"/>
            </w:tcBorders>
          </w:tcPr>
          <w:p w:rsidR="002C1A54" w:rsidRDefault="002C1A54">
            <w:pPr>
              <w:pStyle w:val="ConsPlusNormal"/>
              <w:jc w:val="center"/>
            </w:pPr>
            <w:r>
              <w:t>6015510</w:t>
            </w:r>
          </w:p>
        </w:tc>
        <w:tc>
          <w:tcPr>
            <w:tcW w:w="1409" w:type="dxa"/>
            <w:tcBorders>
              <w:top w:val="nil"/>
              <w:left w:val="nil"/>
              <w:bottom w:val="nil"/>
              <w:right w:val="nil"/>
            </w:tcBorders>
          </w:tcPr>
          <w:p w:rsidR="002C1A54" w:rsidRDefault="002C1A54">
            <w:pPr>
              <w:pStyle w:val="ConsPlusNormal"/>
              <w:jc w:val="center"/>
            </w:pPr>
            <w:r>
              <w:t>6035310</w:t>
            </w:r>
          </w:p>
        </w:tc>
        <w:tc>
          <w:tcPr>
            <w:tcW w:w="1418" w:type="dxa"/>
            <w:tcBorders>
              <w:top w:val="nil"/>
              <w:left w:val="nil"/>
              <w:bottom w:val="nil"/>
              <w:right w:val="nil"/>
            </w:tcBorders>
          </w:tcPr>
          <w:p w:rsidR="002C1A54" w:rsidRDefault="002C1A54">
            <w:pPr>
              <w:pStyle w:val="ConsPlusNormal"/>
              <w:jc w:val="center"/>
            </w:pPr>
            <w:r>
              <w:t>6035310</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 xml:space="preserve">федеральное </w:t>
            </w:r>
            <w:r>
              <w:lastRenderedPageBreak/>
              <w:t>государственное бюджетное учреждение культуры "Государственный академический Большой театр России"</w:t>
            </w:r>
          </w:p>
        </w:tc>
        <w:tc>
          <w:tcPr>
            <w:tcW w:w="567" w:type="dxa"/>
            <w:tcBorders>
              <w:top w:val="nil"/>
              <w:left w:val="nil"/>
              <w:bottom w:val="nil"/>
              <w:right w:val="nil"/>
            </w:tcBorders>
          </w:tcPr>
          <w:p w:rsidR="002C1A54" w:rsidRDefault="002C1A54">
            <w:pPr>
              <w:pStyle w:val="ConsPlusNormal"/>
              <w:jc w:val="center"/>
            </w:pPr>
            <w:r>
              <w:lastRenderedPageBreak/>
              <w:t>409</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2</w:t>
            </w:r>
          </w:p>
        </w:tc>
        <w:tc>
          <w:tcPr>
            <w:tcW w:w="425" w:type="dxa"/>
            <w:tcBorders>
              <w:top w:val="nil"/>
              <w:left w:val="nil"/>
              <w:bottom w:val="nil"/>
              <w:right w:val="nil"/>
            </w:tcBorders>
          </w:tcPr>
          <w:p w:rsidR="002C1A54" w:rsidRDefault="002C1A54">
            <w:pPr>
              <w:pStyle w:val="ConsPlusNormal"/>
              <w:jc w:val="center"/>
            </w:pPr>
            <w:r>
              <w:t>04</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37500</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375000</w:t>
            </w:r>
          </w:p>
        </w:tc>
        <w:tc>
          <w:tcPr>
            <w:tcW w:w="1409" w:type="dxa"/>
            <w:tcBorders>
              <w:top w:val="nil"/>
              <w:left w:val="nil"/>
              <w:bottom w:val="nil"/>
              <w:right w:val="nil"/>
            </w:tcBorders>
          </w:tcPr>
          <w:p w:rsidR="002C1A54" w:rsidRDefault="002C1A54">
            <w:pPr>
              <w:pStyle w:val="ConsPlusNormal"/>
              <w:jc w:val="center"/>
            </w:pPr>
            <w:r>
              <w:t>540000</w:t>
            </w:r>
          </w:p>
        </w:tc>
        <w:tc>
          <w:tcPr>
            <w:tcW w:w="1409" w:type="dxa"/>
            <w:tcBorders>
              <w:top w:val="nil"/>
              <w:left w:val="nil"/>
              <w:bottom w:val="nil"/>
              <w:right w:val="nil"/>
            </w:tcBorders>
          </w:tcPr>
          <w:p w:rsidR="002C1A54" w:rsidRDefault="002C1A54">
            <w:pPr>
              <w:pStyle w:val="ConsPlusNormal"/>
              <w:jc w:val="center"/>
            </w:pPr>
            <w:r>
              <w:t>540000</w:t>
            </w:r>
          </w:p>
        </w:tc>
        <w:tc>
          <w:tcPr>
            <w:tcW w:w="1418" w:type="dxa"/>
            <w:tcBorders>
              <w:top w:val="nil"/>
              <w:left w:val="nil"/>
              <w:bottom w:val="nil"/>
              <w:right w:val="nil"/>
            </w:tcBorders>
          </w:tcPr>
          <w:p w:rsidR="002C1A54" w:rsidRDefault="002C1A54">
            <w:pPr>
              <w:pStyle w:val="ConsPlusNormal"/>
              <w:jc w:val="center"/>
            </w:pPr>
            <w:r>
              <w:t>540000</w:t>
            </w:r>
          </w:p>
        </w:tc>
      </w:tr>
      <w:tr w:rsidR="002C1A54">
        <w:tblPrEx>
          <w:tblBorders>
            <w:insideH w:val="none" w:sz="0" w:space="0" w:color="auto"/>
            <w:insideV w:val="none" w:sz="0" w:space="0" w:color="auto"/>
          </w:tblBorders>
        </w:tblPrEx>
        <w:tc>
          <w:tcPr>
            <w:tcW w:w="2042" w:type="dxa"/>
            <w:vMerge w:val="restart"/>
            <w:tcBorders>
              <w:top w:val="nil"/>
              <w:left w:val="nil"/>
              <w:bottom w:val="nil"/>
              <w:right w:val="nil"/>
            </w:tcBorders>
          </w:tcPr>
          <w:p w:rsidR="002C1A54" w:rsidRDefault="002C1A54">
            <w:pPr>
              <w:pStyle w:val="ConsPlusNormal"/>
            </w:pPr>
            <w:r>
              <w:lastRenderedPageBreak/>
              <w:t>Основное мероприятие 2.5 "Организация и проведение мероприятий, а также работ по строительству, реконструкции, реставрации, посвященных значимым событиям российской культуры"</w:t>
            </w:r>
          </w:p>
        </w:tc>
        <w:tc>
          <w:tcPr>
            <w:tcW w:w="2154" w:type="dxa"/>
            <w:tcBorders>
              <w:top w:val="nil"/>
              <w:left w:val="nil"/>
              <w:bottom w:val="nil"/>
              <w:right w:val="nil"/>
            </w:tcBorders>
          </w:tcPr>
          <w:p w:rsidR="002C1A54" w:rsidRDefault="002C1A54">
            <w:pPr>
              <w:pStyle w:val="ConsPlusNormal"/>
            </w:pPr>
            <w:r>
              <w:t>всего</w:t>
            </w:r>
          </w:p>
        </w:tc>
        <w:tc>
          <w:tcPr>
            <w:tcW w:w="567" w:type="dxa"/>
            <w:tcBorders>
              <w:top w:val="nil"/>
              <w:left w:val="nil"/>
              <w:bottom w:val="nil"/>
              <w:right w:val="nil"/>
            </w:tcBorders>
          </w:tcPr>
          <w:p w:rsidR="002C1A54" w:rsidRDefault="002C1A54">
            <w:pPr>
              <w:pStyle w:val="ConsPlusNormal"/>
              <w:jc w:val="center"/>
            </w:pPr>
            <w:r>
              <w:t>-</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2</w:t>
            </w:r>
          </w:p>
        </w:tc>
        <w:tc>
          <w:tcPr>
            <w:tcW w:w="425" w:type="dxa"/>
            <w:tcBorders>
              <w:top w:val="nil"/>
              <w:left w:val="nil"/>
              <w:bottom w:val="nil"/>
              <w:right w:val="nil"/>
            </w:tcBorders>
          </w:tcPr>
          <w:p w:rsidR="002C1A54" w:rsidRDefault="002C1A54">
            <w:pPr>
              <w:pStyle w:val="ConsPlusNormal"/>
              <w:jc w:val="center"/>
            </w:pPr>
            <w:r>
              <w:t>05</w:t>
            </w:r>
          </w:p>
        </w:tc>
        <w:tc>
          <w:tcPr>
            <w:tcW w:w="1409" w:type="dxa"/>
            <w:tcBorders>
              <w:top w:val="nil"/>
              <w:left w:val="nil"/>
              <w:bottom w:val="nil"/>
              <w:right w:val="nil"/>
            </w:tcBorders>
          </w:tcPr>
          <w:p w:rsidR="002C1A54" w:rsidRDefault="002C1A54">
            <w:pPr>
              <w:pStyle w:val="ConsPlusNormal"/>
              <w:jc w:val="center"/>
            </w:pPr>
            <w:r>
              <w:t>7566633,2</w:t>
            </w:r>
          </w:p>
        </w:tc>
        <w:tc>
          <w:tcPr>
            <w:tcW w:w="1409" w:type="dxa"/>
            <w:tcBorders>
              <w:top w:val="nil"/>
              <w:left w:val="nil"/>
              <w:bottom w:val="nil"/>
              <w:right w:val="nil"/>
            </w:tcBorders>
          </w:tcPr>
          <w:p w:rsidR="002C1A54" w:rsidRDefault="002C1A54">
            <w:pPr>
              <w:pStyle w:val="ConsPlusNormal"/>
              <w:jc w:val="center"/>
            </w:pPr>
            <w:r>
              <w:t>10376902,2</w:t>
            </w:r>
          </w:p>
        </w:tc>
        <w:tc>
          <w:tcPr>
            <w:tcW w:w="1409" w:type="dxa"/>
            <w:tcBorders>
              <w:top w:val="nil"/>
              <w:left w:val="nil"/>
              <w:bottom w:val="nil"/>
              <w:right w:val="nil"/>
            </w:tcBorders>
          </w:tcPr>
          <w:p w:rsidR="002C1A54" w:rsidRDefault="002C1A54">
            <w:pPr>
              <w:pStyle w:val="ConsPlusNormal"/>
              <w:jc w:val="center"/>
            </w:pPr>
            <w:r>
              <w:t>7714090,1</w:t>
            </w:r>
          </w:p>
        </w:tc>
        <w:tc>
          <w:tcPr>
            <w:tcW w:w="1409" w:type="dxa"/>
            <w:tcBorders>
              <w:top w:val="nil"/>
              <w:left w:val="nil"/>
              <w:bottom w:val="nil"/>
              <w:right w:val="nil"/>
            </w:tcBorders>
          </w:tcPr>
          <w:p w:rsidR="002C1A54" w:rsidRDefault="002C1A54">
            <w:pPr>
              <w:pStyle w:val="ConsPlusNormal"/>
              <w:jc w:val="center"/>
            </w:pPr>
            <w:r>
              <w:t>6854807,3</w:t>
            </w:r>
          </w:p>
        </w:tc>
        <w:tc>
          <w:tcPr>
            <w:tcW w:w="1409" w:type="dxa"/>
            <w:tcBorders>
              <w:top w:val="nil"/>
              <w:left w:val="nil"/>
              <w:bottom w:val="nil"/>
              <w:right w:val="nil"/>
            </w:tcBorders>
          </w:tcPr>
          <w:p w:rsidR="002C1A54" w:rsidRDefault="002C1A54">
            <w:pPr>
              <w:pStyle w:val="ConsPlusNormal"/>
              <w:jc w:val="center"/>
            </w:pPr>
            <w:r>
              <w:t>4212769,8</w:t>
            </w:r>
          </w:p>
        </w:tc>
        <w:tc>
          <w:tcPr>
            <w:tcW w:w="1409" w:type="dxa"/>
            <w:tcBorders>
              <w:top w:val="nil"/>
              <w:left w:val="nil"/>
              <w:bottom w:val="nil"/>
              <w:right w:val="nil"/>
            </w:tcBorders>
          </w:tcPr>
          <w:p w:rsidR="002C1A54" w:rsidRDefault="002C1A54">
            <w:pPr>
              <w:pStyle w:val="ConsPlusNormal"/>
              <w:jc w:val="center"/>
            </w:pPr>
            <w:r>
              <w:t>2840397,6</w:t>
            </w:r>
          </w:p>
        </w:tc>
        <w:tc>
          <w:tcPr>
            <w:tcW w:w="1409" w:type="dxa"/>
            <w:tcBorders>
              <w:top w:val="nil"/>
              <w:left w:val="nil"/>
              <w:bottom w:val="nil"/>
              <w:right w:val="nil"/>
            </w:tcBorders>
          </w:tcPr>
          <w:p w:rsidR="002C1A54" w:rsidRDefault="002C1A54">
            <w:pPr>
              <w:pStyle w:val="ConsPlusNormal"/>
              <w:jc w:val="center"/>
            </w:pPr>
            <w:r>
              <w:t>1586410,9</w:t>
            </w:r>
          </w:p>
        </w:tc>
        <w:tc>
          <w:tcPr>
            <w:tcW w:w="1409" w:type="dxa"/>
            <w:tcBorders>
              <w:top w:val="nil"/>
              <w:left w:val="nil"/>
              <w:bottom w:val="nil"/>
              <w:right w:val="nil"/>
            </w:tcBorders>
          </w:tcPr>
          <w:p w:rsidR="002C1A54" w:rsidRDefault="002C1A54">
            <w:pPr>
              <w:pStyle w:val="ConsPlusNormal"/>
              <w:jc w:val="center"/>
            </w:pPr>
            <w:r>
              <w:t>2071802,9</w:t>
            </w:r>
          </w:p>
        </w:tc>
        <w:tc>
          <w:tcPr>
            <w:tcW w:w="1409" w:type="dxa"/>
            <w:tcBorders>
              <w:top w:val="nil"/>
              <w:left w:val="nil"/>
              <w:bottom w:val="nil"/>
              <w:right w:val="nil"/>
            </w:tcBorders>
          </w:tcPr>
          <w:p w:rsidR="002C1A54" w:rsidRDefault="002C1A54">
            <w:pPr>
              <w:pStyle w:val="ConsPlusNormal"/>
              <w:jc w:val="center"/>
            </w:pPr>
            <w:r>
              <w:t>9000606,1</w:t>
            </w:r>
          </w:p>
        </w:tc>
        <w:tc>
          <w:tcPr>
            <w:tcW w:w="1418" w:type="dxa"/>
            <w:tcBorders>
              <w:top w:val="nil"/>
              <w:left w:val="nil"/>
              <w:bottom w:val="nil"/>
              <w:right w:val="nil"/>
            </w:tcBorders>
          </w:tcPr>
          <w:p w:rsidR="002C1A54" w:rsidRDefault="002C1A54">
            <w:pPr>
              <w:pStyle w:val="ConsPlusNormal"/>
              <w:jc w:val="center"/>
            </w:pPr>
            <w:r>
              <w:t>13067671,4</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в том числе:</w:t>
            </w:r>
          </w:p>
        </w:tc>
        <w:tc>
          <w:tcPr>
            <w:tcW w:w="567"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425"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18"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Минкультуры России</w:t>
            </w:r>
          </w:p>
        </w:tc>
        <w:tc>
          <w:tcPr>
            <w:tcW w:w="567" w:type="dxa"/>
            <w:tcBorders>
              <w:top w:val="nil"/>
              <w:left w:val="nil"/>
              <w:bottom w:val="nil"/>
              <w:right w:val="nil"/>
            </w:tcBorders>
          </w:tcPr>
          <w:p w:rsidR="002C1A54" w:rsidRDefault="002C1A54">
            <w:pPr>
              <w:pStyle w:val="ConsPlusNormal"/>
              <w:jc w:val="center"/>
            </w:pPr>
            <w:r>
              <w:t>054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2</w:t>
            </w:r>
          </w:p>
        </w:tc>
        <w:tc>
          <w:tcPr>
            <w:tcW w:w="425" w:type="dxa"/>
            <w:tcBorders>
              <w:top w:val="nil"/>
              <w:left w:val="nil"/>
              <w:bottom w:val="nil"/>
              <w:right w:val="nil"/>
            </w:tcBorders>
          </w:tcPr>
          <w:p w:rsidR="002C1A54" w:rsidRDefault="002C1A54">
            <w:pPr>
              <w:pStyle w:val="ConsPlusNormal"/>
              <w:jc w:val="center"/>
            </w:pPr>
            <w:r>
              <w:t>05</w:t>
            </w:r>
          </w:p>
        </w:tc>
        <w:tc>
          <w:tcPr>
            <w:tcW w:w="1409" w:type="dxa"/>
            <w:tcBorders>
              <w:top w:val="nil"/>
              <w:left w:val="nil"/>
              <w:bottom w:val="nil"/>
              <w:right w:val="nil"/>
            </w:tcBorders>
          </w:tcPr>
          <w:p w:rsidR="002C1A54" w:rsidRDefault="002C1A54">
            <w:pPr>
              <w:pStyle w:val="ConsPlusNormal"/>
              <w:jc w:val="center"/>
            </w:pPr>
            <w:r>
              <w:t>7566633,2</w:t>
            </w:r>
          </w:p>
        </w:tc>
        <w:tc>
          <w:tcPr>
            <w:tcW w:w="1409" w:type="dxa"/>
            <w:tcBorders>
              <w:top w:val="nil"/>
              <w:left w:val="nil"/>
              <w:bottom w:val="nil"/>
              <w:right w:val="nil"/>
            </w:tcBorders>
          </w:tcPr>
          <w:p w:rsidR="002C1A54" w:rsidRDefault="002C1A54">
            <w:pPr>
              <w:pStyle w:val="ConsPlusNormal"/>
              <w:jc w:val="center"/>
            </w:pPr>
            <w:r>
              <w:t>10376902,2</w:t>
            </w:r>
          </w:p>
        </w:tc>
        <w:tc>
          <w:tcPr>
            <w:tcW w:w="1409" w:type="dxa"/>
            <w:tcBorders>
              <w:top w:val="nil"/>
              <w:left w:val="nil"/>
              <w:bottom w:val="nil"/>
              <w:right w:val="nil"/>
            </w:tcBorders>
          </w:tcPr>
          <w:p w:rsidR="002C1A54" w:rsidRDefault="002C1A54">
            <w:pPr>
              <w:pStyle w:val="ConsPlusNormal"/>
              <w:jc w:val="center"/>
            </w:pPr>
            <w:r>
              <w:t>7714090,1</w:t>
            </w:r>
          </w:p>
        </w:tc>
        <w:tc>
          <w:tcPr>
            <w:tcW w:w="1409" w:type="dxa"/>
            <w:tcBorders>
              <w:top w:val="nil"/>
              <w:left w:val="nil"/>
              <w:bottom w:val="nil"/>
              <w:right w:val="nil"/>
            </w:tcBorders>
          </w:tcPr>
          <w:p w:rsidR="002C1A54" w:rsidRDefault="002C1A54">
            <w:pPr>
              <w:pStyle w:val="ConsPlusNormal"/>
              <w:jc w:val="center"/>
            </w:pPr>
            <w:r>
              <w:t>6854807,3</w:t>
            </w:r>
          </w:p>
        </w:tc>
        <w:tc>
          <w:tcPr>
            <w:tcW w:w="1409" w:type="dxa"/>
            <w:tcBorders>
              <w:top w:val="nil"/>
              <w:left w:val="nil"/>
              <w:bottom w:val="nil"/>
              <w:right w:val="nil"/>
            </w:tcBorders>
          </w:tcPr>
          <w:p w:rsidR="002C1A54" w:rsidRDefault="002C1A54">
            <w:pPr>
              <w:pStyle w:val="ConsPlusNormal"/>
              <w:jc w:val="center"/>
            </w:pPr>
            <w:r>
              <w:t>4212769,8</w:t>
            </w:r>
          </w:p>
        </w:tc>
        <w:tc>
          <w:tcPr>
            <w:tcW w:w="1409" w:type="dxa"/>
            <w:tcBorders>
              <w:top w:val="nil"/>
              <w:left w:val="nil"/>
              <w:bottom w:val="nil"/>
              <w:right w:val="nil"/>
            </w:tcBorders>
          </w:tcPr>
          <w:p w:rsidR="002C1A54" w:rsidRDefault="002C1A54">
            <w:pPr>
              <w:pStyle w:val="ConsPlusNormal"/>
              <w:jc w:val="center"/>
            </w:pPr>
            <w:r>
              <w:t>2840397,6</w:t>
            </w:r>
          </w:p>
        </w:tc>
        <w:tc>
          <w:tcPr>
            <w:tcW w:w="1409" w:type="dxa"/>
            <w:tcBorders>
              <w:top w:val="nil"/>
              <w:left w:val="nil"/>
              <w:bottom w:val="nil"/>
              <w:right w:val="nil"/>
            </w:tcBorders>
          </w:tcPr>
          <w:p w:rsidR="002C1A54" w:rsidRDefault="002C1A54">
            <w:pPr>
              <w:pStyle w:val="ConsPlusNormal"/>
              <w:jc w:val="center"/>
            </w:pPr>
            <w:r>
              <w:t>1586410,9</w:t>
            </w:r>
          </w:p>
        </w:tc>
        <w:tc>
          <w:tcPr>
            <w:tcW w:w="1409" w:type="dxa"/>
            <w:tcBorders>
              <w:top w:val="nil"/>
              <w:left w:val="nil"/>
              <w:bottom w:val="nil"/>
              <w:right w:val="nil"/>
            </w:tcBorders>
          </w:tcPr>
          <w:p w:rsidR="002C1A54" w:rsidRDefault="002C1A54">
            <w:pPr>
              <w:pStyle w:val="ConsPlusNormal"/>
              <w:jc w:val="center"/>
            </w:pPr>
            <w:r>
              <w:t>2071802,9</w:t>
            </w:r>
          </w:p>
        </w:tc>
        <w:tc>
          <w:tcPr>
            <w:tcW w:w="1409" w:type="dxa"/>
            <w:tcBorders>
              <w:top w:val="nil"/>
              <w:left w:val="nil"/>
              <w:bottom w:val="nil"/>
              <w:right w:val="nil"/>
            </w:tcBorders>
          </w:tcPr>
          <w:p w:rsidR="002C1A54" w:rsidRDefault="002C1A54">
            <w:pPr>
              <w:pStyle w:val="ConsPlusNormal"/>
              <w:jc w:val="center"/>
            </w:pPr>
            <w:r>
              <w:t>9000606,1</w:t>
            </w:r>
          </w:p>
        </w:tc>
        <w:tc>
          <w:tcPr>
            <w:tcW w:w="1418" w:type="dxa"/>
            <w:tcBorders>
              <w:top w:val="nil"/>
              <w:left w:val="nil"/>
              <w:bottom w:val="nil"/>
              <w:right w:val="nil"/>
            </w:tcBorders>
          </w:tcPr>
          <w:p w:rsidR="002C1A54" w:rsidRDefault="002C1A54">
            <w:pPr>
              <w:pStyle w:val="ConsPlusNormal"/>
              <w:jc w:val="center"/>
            </w:pPr>
            <w:r>
              <w:t>13067671,4</w:t>
            </w:r>
          </w:p>
        </w:tc>
      </w:tr>
      <w:tr w:rsidR="002C1A54">
        <w:tblPrEx>
          <w:tblBorders>
            <w:insideH w:val="none" w:sz="0" w:space="0" w:color="auto"/>
            <w:insideV w:val="none" w:sz="0" w:space="0" w:color="auto"/>
          </w:tblBorders>
        </w:tblPrEx>
        <w:tc>
          <w:tcPr>
            <w:tcW w:w="2042" w:type="dxa"/>
            <w:vMerge w:val="restart"/>
            <w:tcBorders>
              <w:top w:val="nil"/>
              <w:left w:val="nil"/>
              <w:bottom w:val="nil"/>
              <w:right w:val="nil"/>
            </w:tcBorders>
          </w:tcPr>
          <w:p w:rsidR="002C1A54" w:rsidRDefault="002C1A54">
            <w:pPr>
              <w:pStyle w:val="ConsPlusNormal"/>
            </w:pPr>
            <w:hyperlink w:anchor="P310" w:history="1">
              <w:r>
                <w:rPr>
                  <w:color w:val="0000FF"/>
                </w:rPr>
                <w:t>Подпрограмма 3</w:t>
              </w:r>
            </w:hyperlink>
            <w:r>
              <w:t xml:space="preserve"> "Туризм"</w:t>
            </w:r>
          </w:p>
        </w:tc>
        <w:tc>
          <w:tcPr>
            <w:tcW w:w="2154" w:type="dxa"/>
            <w:tcBorders>
              <w:top w:val="nil"/>
              <w:left w:val="nil"/>
              <w:bottom w:val="nil"/>
              <w:right w:val="nil"/>
            </w:tcBorders>
          </w:tcPr>
          <w:p w:rsidR="002C1A54" w:rsidRDefault="002C1A54">
            <w:pPr>
              <w:pStyle w:val="ConsPlusNormal"/>
            </w:pPr>
            <w:r>
              <w:t>всего</w:t>
            </w:r>
          </w:p>
        </w:tc>
        <w:tc>
          <w:tcPr>
            <w:tcW w:w="567" w:type="dxa"/>
            <w:tcBorders>
              <w:top w:val="nil"/>
              <w:left w:val="nil"/>
              <w:bottom w:val="nil"/>
              <w:right w:val="nil"/>
            </w:tcBorders>
          </w:tcPr>
          <w:p w:rsidR="002C1A54" w:rsidRDefault="002C1A54">
            <w:pPr>
              <w:pStyle w:val="ConsPlusNormal"/>
              <w:jc w:val="center"/>
            </w:pPr>
            <w:r>
              <w:t>-</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3</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728550,6</w:t>
            </w:r>
          </w:p>
        </w:tc>
        <w:tc>
          <w:tcPr>
            <w:tcW w:w="1409" w:type="dxa"/>
            <w:tcBorders>
              <w:top w:val="nil"/>
              <w:left w:val="nil"/>
              <w:bottom w:val="nil"/>
              <w:right w:val="nil"/>
            </w:tcBorders>
          </w:tcPr>
          <w:p w:rsidR="002C1A54" w:rsidRDefault="002C1A54">
            <w:pPr>
              <w:pStyle w:val="ConsPlusNormal"/>
              <w:jc w:val="center"/>
            </w:pPr>
            <w:r>
              <w:t>719059</w:t>
            </w:r>
          </w:p>
        </w:tc>
        <w:tc>
          <w:tcPr>
            <w:tcW w:w="1409" w:type="dxa"/>
            <w:tcBorders>
              <w:top w:val="nil"/>
              <w:left w:val="nil"/>
              <w:bottom w:val="nil"/>
              <w:right w:val="nil"/>
            </w:tcBorders>
          </w:tcPr>
          <w:p w:rsidR="002C1A54" w:rsidRDefault="002C1A54">
            <w:pPr>
              <w:pStyle w:val="ConsPlusNormal"/>
              <w:jc w:val="center"/>
            </w:pPr>
            <w:r>
              <w:t>533763,3</w:t>
            </w:r>
          </w:p>
        </w:tc>
        <w:tc>
          <w:tcPr>
            <w:tcW w:w="1409" w:type="dxa"/>
            <w:tcBorders>
              <w:top w:val="nil"/>
              <w:left w:val="nil"/>
              <w:bottom w:val="nil"/>
              <w:right w:val="nil"/>
            </w:tcBorders>
          </w:tcPr>
          <w:p w:rsidR="002C1A54" w:rsidRDefault="002C1A54">
            <w:pPr>
              <w:pStyle w:val="ConsPlusNormal"/>
              <w:jc w:val="center"/>
            </w:pPr>
            <w:r>
              <w:t>443466</w:t>
            </w:r>
          </w:p>
        </w:tc>
        <w:tc>
          <w:tcPr>
            <w:tcW w:w="1409" w:type="dxa"/>
            <w:tcBorders>
              <w:top w:val="nil"/>
              <w:left w:val="nil"/>
              <w:bottom w:val="nil"/>
              <w:right w:val="nil"/>
            </w:tcBorders>
          </w:tcPr>
          <w:p w:rsidR="002C1A54" w:rsidRDefault="002C1A54">
            <w:pPr>
              <w:pStyle w:val="ConsPlusNormal"/>
              <w:jc w:val="center"/>
            </w:pPr>
            <w:r>
              <w:t>469722,3</w:t>
            </w:r>
          </w:p>
        </w:tc>
        <w:tc>
          <w:tcPr>
            <w:tcW w:w="1409" w:type="dxa"/>
            <w:tcBorders>
              <w:top w:val="nil"/>
              <w:left w:val="nil"/>
              <w:bottom w:val="nil"/>
              <w:right w:val="nil"/>
            </w:tcBorders>
          </w:tcPr>
          <w:p w:rsidR="002C1A54" w:rsidRDefault="002C1A54">
            <w:pPr>
              <w:pStyle w:val="ConsPlusNormal"/>
              <w:jc w:val="center"/>
            </w:pPr>
            <w:r>
              <w:t>407603,4</w:t>
            </w:r>
          </w:p>
        </w:tc>
        <w:tc>
          <w:tcPr>
            <w:tcW w:w="1409" w:type="dxa"/>
            <w:tcBorders>
              <w:top w:val="nil"/>
              <w:left w:val="nil"/>
              <w:bottom w:val="nil"/>
              <w:right w:val="nil"/>
            </w:tcBorders>
          </w:tcPr>
          <w:p w:rsidR="002C1A54" w:rsidRDefault="002C1A54">
            <w:pPr>
              <w:pStyle w:val="ConsPlusNormal"/>
              <w:jc w:val="center"/>
            </w:pPr>
            <w:r>
              <w:t>526084</w:t>
            </w:r>
          </w:p>
        </w:tc>
        <w:tc>
          <w:tcPr>
            <w:tcW w:w="1409" w:type="dxa"/>
            <w:tcBorders>
              <w:top w:val="nil"/>
              <w:left w:val="nil"/>
              <w:bottom w:val="nil"/>
              <w:right w:val="nil"/>
            </w:tcBorders>
          </w:tcPr>
          <w:p w:rsidR="002C1A54" w:rsidRDefault="002C1A54">
            <w:pPr>
              <w:pStyle w:val="ConsPlusNormal"/>
              <w:jc w:val="center"/>
            </w:pPr>
            <w:r>
              <w:t>466878,9</w:t>
            </w:r>
          </w:p>
        </w:tc>
        <w:tc>
          <w:tcPr>
            <w:tcW w:w="1409" w:type="dxa"/>
            <w:tcBorders>
              <w:top w:val="nil"/>
              <w:left w:val="nil"/>
              <w:bottom w:val="nil"/>
              <w:right w:val="nil"/>
            </w:tcBorders>
          </w:tcPr>
          <w:p w:rsidR="002C1A54" w:rsidRDefault="002C1A54">
            <w:pPr>
              <w:pStyle w:val="ConsPlusNormal"/>
              <w:jc w:val="center"/>
            </w:pPr>
            <w:r>
              <w:t>4017230,7</w:t>
            </w:r>
          </w:p>
        </w:tc>
        <w:tc>
          <w:tcPr>
            <w:tcW w:w="1418" w:type="dxa"/>
            <w:tcBorders>
              <w:top w:val="nil"/>
              <w:left w:val="nil"/>
              <w:bottom w:val="nil"/>
              <w:right w:val="nil"/>
            </w:tcBorders>
          </w:tcPr>
          <w:p w:rsidR="002C1A54" w:rsidRDefault="002C1A54">
            <w:pPr>
              <w:pStyle w:val="ConsPlusNormal"/>
              <w:jc w:val="center"/>
            </w:pPr>
            <w:r>
              <w:t>3717466,4</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в том числе:</w:t>
            </w:r>
          </w:p>
        </w:tc>
        <w:tc>
          <w:tcPr>
            <w:tcW w:w="567"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425"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18"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Минкультуры России</w:t>
            </w:r>
          </w:p>
        </w:tc>
        <w:tc>
          <w:tcPr>
            <w:tcW w:w="567" w:type="dxa"/>
            <w:tcBorders>
              <w:top w:val="nil"/>
              <w:left w:val="nil"/>
              <w:bottom w:val="nil"/>
              <w:right w:val="nil"/>
            </w:tcBorders>
          </w:tcPr>
          <w:p w:rsidR="002C1A54" w:rsidRDefault="002C1A54">
            <w:pPr>
              <w:pStyle w:val="ConsPlusNormal"/>
              <w:jc w:val="center"/>
            </w:pPr>
            <w:r>
              <w:t>054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3</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627050</w:t>
            </w:r>
          </w:p>
        </w:tc>
        <w:tc>
          <w:tcPr>
            <w:tcW w:w="1409" w:type="dxa"/>
            <w:tcBorders>
              <w:top w:val="nil"/>
              <w:left w:val="nil"/>
              <w:bottom w:val="nil"/>
              <w:right w:val="nil"/>
            </w:tcBorders>
          </w:tcPr>
          <w:p w:rsidR="002C1A54" w:rsidRDefault="002C1A54">
            <w:pPr>
              <w:pStyle w:val="ConsPlusNormal"/>
              <w:jc w:val="center"/>
            </w:pPr>
            <w:r>
              <w:t>617050</w:t>
            </w:r>
          </w:p>
        </w:tc>
        <w:tc>
          <w:tcPr>
            <w:tcW w:w="1409" w:type="dxa"/>
            <w:tcBorders>
              <w:top w:val="nil"/>
              <w:left w:val="nil"/>
              <w:bottom w:val="nil"/>
              <w:right w:val="nil"/>
            </w:tcBorders>
          </w:tcPr>
          <w:p w:rsidR="002C1A54" w:rsidRDefault="002C1A54">
            <w:pPr>
              <w:pStyle w:val="ConsPlusNormal"/>
              <w:jc w:val="center"/>
            </w:pPr>
            <w:r>
              <w:t>306713,3</w:t>
            </w:r>
          </w:p>
        </w:tc>
        <w:tc>
          <w:tcPr>
            <w:tcW w:w="1409" w:type="dxa"/>
            <w:tcBorders>
              <w:top w:val="nil"/>
              <w:left w:val="nil"/>
              <w:bottom w:val="nil"/>
              <w:right w:val="nil"/>
            </w:tcBorders>
          </w:tcPr>
          <w:p w:rsidR="002C1A54" w:rsidRDefault="002C1A54">
            <w:pPr>
              <w:pStyle w:val="ConsPlusNormal"/>
              <w:jc w:val="center"/>
            </w:pPr>
            <w:r>
              <w:t>160000</w:t>
            </w:r>
          </w:p>
        </w:tc>
        <w:tc>
          <w:tcPr>
            <w:tcW w:w="1409" w:type="dxa"/>
            <w:tcBorders>
              <w:top w:val="nil"/>
              <w:left w:val="nil"/>
              <w:bottom w:val="nil"/>
              <w:right w:val="nil"/>
            </w:tcBorders>
          </w:tcPr>
          <w:p w:rsidR="002C1A54" w:rsidRDefault="002C1A54">
            <w:pPr>
              <w:pStyle w:val="ConsPlusNormal"/>
              <w:jc w:val="center"/>
            </w:pPr>
            <w:r>
              <w:t>160000</w:t>
            </w:r>
          </w:p>
        </w:tc>
        <w:tc>
          <w:tcPr>
            <w:tcW w:w="1409" w:type="dxa"/>
            <w:tcBorders>
              <w:top w:val="nil"/>
              <w:left w:val="nil"/>
              <w:bottom w:val="nil"/>
              <w:right w:val="nil"/>
            </w:tcBorders>
          </w:tcPr>
          <w:p w:rsidR="002C1A54" w:rsidRDefault="002C1A54">
            <w:pPr>
              <w:pStyle w:val="ConsPlusNormal"/>
              <w:jc w:val="center"/>
            </w:pPr>
            <w:r>
              <w:t>116196</w:t>
            </w:r>
          </w:p>
        </w:tc>
        <w:tc>
          <w:tcPr>
            <w:tcW w:w="1409" w:type="dxa"/>
            <w:tcBorders>
              <w:top w:val="nil"/>
              <w:left w:val="nil"/>
              <w:bottom w:val="nil"/>
              <w:right w:val="nil"/>
            </w:tcBorders>
          </w:tcPr>
          <w:p w:rsidR="002C1A54" w:rsidRDefault="002C1A54">
            <w:pPr>
              <w:pStyle w:val="ConsPlusNormal"/>
              <w:jc w:val="center"/>
            </w:pPr>
            <w:r>
              <w:t>60000</w:t>
            </w:r>
          </w:p>
        </w:tc>
        <w:tc>
          <w:tcPr>
            <w:tcW w:w="1409" w:type="dxa"/>
            <w:tcBorders>
              <w:top w:val="nil"/>
              <w:left w:val="nil"/>
              <w:bottom w:val="nil"/>
              <w:right w:val="nil"/>
            </w:tcBorders>
          </w:tcPr>
          <w:p w:rsidR="002C1A54" w:rsidRDefault="002C1A54">
            <w:pPr>
              <w:pStyle w:val="ConsPlusNormal"/>
              <w:jc w:val="center"/>
            </w:pPr>
            <w:r>
              <w:t>431358,5</w:t>
            </w:r>
          </w:p>
        </w:tc>
        <w:tc>
          <w:tcPr>
            <w:tcW w:w="1409" w:type="dxa"/>
            <w:tcBorders>
              <w:top w:val="nil"/>
              <w:left w:val="nil"/>
              <w:bottom w:val="nil"/>
              <w:right w:val="nil"/>
            </w:tcBorders>
          </w:tcPr>
          <w:p w:rsidR="002C1A54" w:rsidRDefault="002C1A54">
            <w:pPr>
              <w:pStyle w:val="ConsPlusNormal"/>
              <w:jc w:val="center"/>
            </w:pPr>
            <w:r>
              <w:t>428694,3</w:t>
            </w:r>
          </w:p>
        </w:tc>
        <w:tc>
          <w:tcPr>
            <w:tcW w:w="1418" w:type="dxa"/>
            <w:tcBorders>
              <w:top w:val="nil"/>
              <w:left w:val="nil"/>
              <w:bottom w:val="nil"/>
              <w:right w:val="nil"/>
            </w:tcBorders>
          </w:tcPr>
          <w:p w:rsidR="002C1A54" w:rsidRDefault="002C1A54">
            <w:pPr>
              <w:pStyle w:val="ConsPlusNormal"/>
              <w:jc w:val="center"/>
            </w:pPr>
            <w:r>
              <w:t>128694,3</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Федеральное агентство по туризму</w:t>
            </w:r>
          </w:p>
        </w:tc>
        <w:tc>
          <w:tcPr>
            <w:tcW w:w="567" w:type="dxa"/>
            <w:tcBorders>
              <w:top w:val="nil"/>
              <w:left w:val="nil"/>
              <w:bottom w:val="nil"/>
              <w:right w:val="nil"/>
            </w:tcBorders>
          </w:tcPr>
          <w:p w:rsidR="002C1A54" w:rsidRDefault="002C1A54">
            <w:pPr>
              <w:pStyle w:val="ConsPlusNormal"/>
              <w:jc w:val="center"/>
            </w:pPr>
            <w:r>
              <w:t>174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3</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101500,6</w:t>
            </w:r>
          </w:p>
        </w:tc>
        <w:tc>
          <w:tcPr>
            <w:tcW w:w="1409" w:type="dxa"/>
            <w:tcBorders>
              <w:top w:val="nil"/>
              <w:left w:val="nil"/>
              <w:bottom w:val="nil"/>
              <w:right w:val="nil"/>
            </w:tcBorders>
          </w:tcPr>
          <w:p w:rsidR="002C1A54" w:rsidRDefault="002C1A54">
            <w:pPr>
              <w:pStyle w:val="ConsPlusNormal"/>
              <w:jc w:val="center"/>
            </w:pPr>
            <w:r>
              <w:t>102009</w:t>
            </w:r>
          </w:p>
        </w:tc>
        <w:tc>
          <w:tcPr>
            <w:tcW w:w="1409" w:type="dxa"/>
            <w:tcBorders>
              <w:top w:val="nil"/>
              <w:left w:val="nil"/>
              <w:bottom w:val="nil"/>
              <w:right w:val="nil"/>
            </w:tcBorders>
          </w:tcPr>
          <w:p w:rsidR="002C1A54" w:rsidRDefault="002C1A54">
            <w:pPr>
              <w:pStyle w:val="ConsPlusNormal"/>
              <w:jc w:val="center"/>
            </w:pPr>
            <w:r>
              <w:t>227050</w:t>
            </w:r>
          </w:p>
        </w:tc>
        <w:tc>
          <w:tcPr>
            <w:tcW w:w="1409" w:type="dxa"/>
            <w:tcBorders>
              <w:top w:val="nil"/>
              <w:left w:val="nil"/>
              <w:bottom w:val="nil"/>
              <w:right w:val="nil"/>
            </w:tcBorders>
          </w:tcPr>
          <w:p w:rsidR="002C1A54" w:rsidRDefault="002C1A54">
            <w:pPr>
              <w:pStyle w:val="ConsPlusNormal"/>
              <w:jc w:val="center"/>
            </w:pPr>
            <w:r>
              <w:t>283466</w:t>
            </w:r>
          </w:p>
        </w:tc>
        <w:tc>
          <w:tcPr>
            <w:tcW w:w="1409" w:type="dxa"/>
            <w:tcBorders>
              <w:top w:val="nil"/>
              <w:left w:val="nil"/>
              <w:bottom w:val="nil"/>
              <w:right w:val="nil"/>
            </w:tcBorders>
          </w:tcPr>
          <w:p w:rsidR="002C1A54" w:rsidRDefault="002C1A54">
            <w:pPr>
              <w:pStyle w:val="ConsPlusNormal"/>
              <w:jc w:val="center"/>
            </w:pPr>
            <w:r>
              <w:t>309722,3</w:t>
            </w:r>
          </w:p>
        </w:tc>
        <w:tc>
          <w:tcPr>
            <w:tcW w:w="1409" w:type="dxa"/>
            <w:tcBorders>
              <w:top w:val="nil"/>
              <w:left w:val="nil"/>
              <w:bottom w:val="nil"/>
              <w:right w:val="nil"/>
            </w:tcBorders>
          </w:tcPr>
          <w:p w:rsidR="002C1A54" w:rsidRDefault="002C1A54">
            <w:pPr>
              <w:pStyle w:val="ConsPlusNormal"/>
              <w:jc w:val="center"/>
            </w:pPr>
            <w:r>
              <w:t>291407,4</w:t>
            </w:r>
          </w:p>
        </w:tc>
        <w:tc>
          <w:tcPr>
            <w:tcW w:w="1409" w:type="dxa"/>
            <w:tcBorders>
              <w:top w:val="nil"/>
              <w:left w:val="nil"/>
              <w:bottom w:val="nil"/>
              <w:right w:val="nil"/>
            </w:tcBorders>
          </w:tcPr>
          <w:p w:rsidR="002C1A54" w:rsidRDefault="002C1A54">
            <w:pPr>
              <w:pStyle w:val="ConsPlusNormal"/>
              <w:jc w:val="center"/>
            </w:pPr>
            <w:r>
              <w:t>466084</w:t>
            </w:r>
          </w:p>
        </w:tc>
        <w:tc>
          <w:tcPr>
            <w:tcW w:w="1409" w:type="dxa"/>
            <w:tcBorders>
              <w:top w:val="nil"/>
              <w:left w:val="nil"/>
              <w:bottom w:val="nil"/>
              <w:right w:val="nil"/>
            </w:tcBorders>
          </w:tcPr>
          <w:p w:rsidR="002C1A54" w:rsidRDefault="002C1A54">
            <w:pPr>
              <w:pStyle w:val="ConsPlusNormal"/>
              <w:jc w:val="center"/>
            </w:pPr>
            <w:r>
              <w:t>35520,4</w:t>
            </w:r>
          </w:p>
        </w:tc>
        <w:tc>
          <w:tcPr>
            <w:tcW w:w="1409" w:type="dxa"/>
            <w:tcBorders>
              <w:top w:val="nil"/>
              <w:left w:val="nil"/>
              <w:bottom w:val="nil"/>
              <w:right w:val="nil"/>
            </w:tcBorders>
          </w:tcPr>
          <w:p w:rsidR="002C1A54" w:rsidRDefault="002C1A54">
            <w:pPr>
              <w:pStyle w:val="ConsPlusNormal"/>
              <w:jc w:val="center"/>
            </w:pPr>
            <w:r>
              <w:t>3588536,4</w:t>
            </w:r>
          </w:p>
        </w:tc>
        <w:tc>
          <w:tcPr>
            <w:tcW w:w="1418" w:type="dxa"/>
            <w:tcBorders>
              <w:top w:val="nil"/>
              <w:left w:val="nil"/>
              <w:bottom w:val="nil"/>
              <w:right w:val="nil"/>
            </w:tcBorders>
          </w:tcPr>
          <w:p w:rsidR="002C1A54" w:rsidRDefault="002C1A54">
            <w:pPr>
              <w:pStyle w:val="ConsPlusNormal"/>
              <w:jc w:val="center"/>
            </w:pPr>
            <w:r>
              <w:t>3588772,1</w:t>
            </w:r>
          </w:p>
        </w:tc>
      </w:tr>
      <w:tr w:rsidR="002C1A54">
        <w:tblPrEx>
          <w:tblBorders>
            <w:insideH w:val="none" w:sz="0" w:space="0" w:color="auto"/>
            <w:insideV w:val="none" w:sz="0" w:space="0" w:color="auto"/>
          </w:tblBorders>
        </w:tblPrEx>
        <w:tc>
          <w:tcPr>
            <w:tcW w:w="2042" w:type="dxa"/>
            <w:vMerge w:val="restart"/>
            <w:tcBorders>
              <w:top w:val="nil"/>
              <w:left w:val="nil"/>
              <w:bottom w:val="nil"/>
              <w:right w:val="nil"/>
            </w:tcBorders>
          </w:tcPr>
          <w:p w:rsidR="002C1A54" w:rsidRDefault="002C1A54">
            <w:pPr>
              <w:pStyle w:val="ConsPlusNormal"/>
            </w:pPr>
            <w:r>
              <w:t xml:space="preserve">Основное </w:t>
            </w:r>
            <w:r>
              <w:lastRenderedPageBreak/>
              <w:t>мероприятие 3.1 "Развитие внутреннего туризма"</w:t>
            </w:r>
          </w:p>
        </w:tc>
        <w:tc>
          <w:tcPr>
            <w:tcW w:w="2154" w:type="dxa"/>
            <w:tcBorders>
              <w:top w:val="nil"/>
              <w:left w:val="nil"/>
              <w:bottom w:val="nil"/>
              <w:right w:val="nil"/>
            </w:tcBorders>
          </w:tcPr>
          <w:p w:rsidR="002C1A54" w:rsidRDefault="002C1A54">
            <w:pPr>
              <w:pStyle w:val="ConsPlusNormal"/>
            </w:pPr>
            <w:r>
              <w:lastRenderedPageBreak/>
              <w:t>всего</w:t>
            </w:r>
          </w:p>
        </w:tc>
        <w:tc>
          <w:tcPr>
            <w:tcW w:w="567" w:type="dxa"/>
            <w:tcBorders>
              <w:top w:val="nil"/>
              <w:left w:val="nil"/>
              <w:bottom w:val="nil"/>
              <w:right w:val="nil"/>
            </w:tcBorders>
          </w:tcPr>
          <w:p w:rsidR="002C1A54" w:rsidRDefault="002C1A54">
            <w:pPr>
              <w:pStyle w:val="ConsPlusNormal"/>
              <w:jc w:val="center"/>
            </w:pPr>
            <w:r>
              <w:t>-</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3</w:t>
            </w:r>
          </w:p>
        </w:tc>
        <w:tc>
          <w:tcPr>
            <w:tcW w:w="425" w:type="dxa"/>
            <w:tcBorders>
              <w:top w:val="nil"/>
              <w:left w:val="nil"/>
              <w:bottom w:val="nil"/>
              <w:right w:val="nil"/>
            </w:tcBorders>
          </w:tcPr>
          <w:p w:rsidR="002C1A54" w:rsidRDefault="002C1A54">
            <w:pPr>
              <w:pStyle w:val="ConsPlusNormal"/>
              <w:jc w:val="center"/>
            </w:pPr>
            <w:r>
              <w:t>01</w:t>
            </w:r>
          </w:p>
        </w:tc>
        <w:tc>
          <w:tcPr>
            <w:tcW w:w="1409" w:type="dxa"/>
            <w:tcBorders>
              <w:top w:val="nil"/>
              <w:left w:val="nil"/>
              <w:bottom w:val="nil"/>
              <w:right w:val="nil"/>
            </w:tcBorders>
          </w:tcPr>
          <w:p w:rsidR="002C1A54" w:rsidRDefault="002C1A54">
            <w:pPr>
              <w:pStyle w:val="ConsPlusNormal"/>
              <w:jc w:val="center"/>
            </w:pPr>
            <w:r>
              <w:t>718684,2</w:t>
            </w:r>
          </w:p>
        </w:tc>
        <w:tc>
          <w:tcPr>
            <w:tcW w:w="1409" w:type="dxa"/>
            <w:tcBorders>
              <w:top w:val="nil"/>
              <w:left w:val="nil"/>
              <w:bottom w:val="nil"/>
              <w:right w:val="nil"/>
            </w:tcBorders>
          </w:tcPr>
          <w:p w:rsidR="002C1A54" w:rsidRDefault="002C1A54">
            <w:pPr>
              <w:pStyle w:val="ConsPlusNormal"/>
              <w:jc w:val="center"/>
            </w:pPr>
            <w:r>
              <w:t>708684,2</w:t>
            </w:r>
          </w:p>
        </w:tc>
        <w:tc>
          <w:tcPr>
            <w:tcW w:w="1409" w:type="dxa"/>
            <w:tcBorders>
              <w:top w:val="nil"/>
              <w:left w:val="nil"/>
              <w:bottom w:val="nil"/>
              <w:right w:val="nil"/>
            </w:tcBorders>
          </w:tcPr>
          <w:p w:rsidR="002C1A54" w:rsidRDefault="002C1A54">
            <w:pPr>
              <w:pStyle w:val="ConsPlusNormal"/>
              <w:jc w:val="center"/>
            </w:pPr>
            <w:r>
              <w:t>522626,7</w:t>
            </w:r>
          </w:p>
        </w:tc>
        <w:tc>
          <w:tcPr>
            <w:tcW w:w="1409" w:type="dxa"/>
            <w:tcBorders>
              <w:top w:val="nil"/>
              <w:left w:val="nil"/>
              <w:bottom w:val="nil"/>
              <w:right w:val="nil"/>
            </w:tcBorders>
          </w:tcPr>
          <w:p w:rsidR="002C1A54" w:rsidRDefault="002C1A54">
            <w:pPr>
              <w:pStyle w:val="ConsPlusNormal"/>
              <w:jc w:val="center"/>
            </w:pPr>
            <w:r>
              <w:t>426019</w:t>
            </w:r>
          </w:p>
        </w:tc>
        <w:tc>
          <w:tcPr>
            <w:tcW w:w="1409" w:type="dxa"/>
            <w:tcBorders>
              <w:top w:val="nil"/>
              <w:left w:val="nil"/>
              <w:bottom w:val="nil"/>
              <w:right w:val="nil"/>
            </w:tcBorders>
          </w:tcPr>
          <w:p w:rsidR="002C1A54" w:rsidRDefault="002C1A54">
            <w:pPr>
              <w:pStyle w:val="ConsPlusNormal"/>
              <w:jc w:val="center"/>
            </w:pPr>
            <w:r>
              <w:t>451634,2</w:t>
            </w:r>
          </w:p>
        </w:tc>
        <w:tc>
          <w:tcPr>
            <w:tcW w:w="1409" w:type="dxa"/>
            <w:tcBorders>
              <w:top w:val="nil"/>
              <w:left w:val="nil"/>
              <w:bottom w:val="nil"/>
              <w:right w:val="nil"/>
            </w:tcBorders>
          </w:tcPr>
          <w:p w:rsidR="002C1A54" w:rsidRDefault="002C1A54">
            <w:pPr>
              <w:pStyle w:val="ConsPlusNormal"/>
              <w:jc w:val="center"/>
            </w:pPr>
            <w:r>
              <w:t>387799,9</w:t>
            </w:r>
          </w:p>
        </w:tc>
        <w:tc>
          <w:tcPr>
            <w:tcW w:w="1409" w:type="dxa"/>
            <w:tcBorders>
              <w:top w:val="nil"/>
              <w:left w:val="nil"/>
              <w:bottom w:val="nil"/>
              <w:right w:val="nil"/>
            </w:tcBorders>
          </w:tcPr>
          <w:p w:rsidR="002C1A54" w:rsidRDefault="002C1A54">
            <w:pPr>
              <w:pStyle w:val="ConsPlusNormal"/>
              <w:jc w:val="center"/>
            </w:pPr>
            <w:r>
              <w:t>506987,9</w:t>
            </w:r>
          </w:p>
        </w:tc>
        <w:tc>
          <w:tcPr>
            <w:tcW w:w="1409" w:type="dxa"/>
            <w:tcBorders>
              <w:top w:val="nil"/>
              <w:left w:val="nil"/>
              <w:bottom w:val="nil"/>
              <w:right w:val="nil"/>
            </w:tcBorders>
          </w:tcPr>
          <w:p w:rsidR="002C1A54" w:rsidRDefault="002C1A54">
            <w:pPr>
              <w:pStyle w:val="ConsPlusNormal"/>
              <w:jc w:val="center"/>
            </w:pPr>
            <w:r>
              <w:t>446486,6</w:t>
            </w:r>
          </w:p>
        </w:tc>
        <w:tc>
          <w:tcPr>
            <w:tcW w:w="1409" w:type="dxa"/>
            <w:tcBorders>
              <w:top w:val="nil"/>
              <w:left w:val="nil"/>
              <w:bottom w:val="nil"/>
              <w:right w:val="nil"/>
            </w:tcBorders>
          </w:tcPr>
          <w:p w:rsidR="002C1A54" w:rsidRDefault="002C1A54">
            <w:pPr>
              <w:pStyle w:val="ConsPlusNormal"/>
              <w:jc w:val="center"/>
            </w:pPr>
            <w:r>
              <w:t>3994563,5</w:t>
            </w:r>
          </w:p>
        </w:tc>
        <w:tc>
          <w:tcPr>
            <w:tcW w:w="1418" w:type="dxa"/>
            <w:tcBorders>
              <w:top w:val="nil"/>
              <w:left w:val="nil"/>
              <w:bottom w:val="nil"/>
              <w:right w:val="nil"/>
            </w:tcBorders>
          </w:tcPr>
          <w:p w:rsidR="002C1A54" w:rsidRDefault="002C1A54">
            <w:pPr>
              <w:pStyle w:val="ConsPlusNormal"/>
              <w:jc w:val="center"/>
            </w:pPr>
            <w:r>
              <w:t>3692698,5</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в том числе:</w:t>
            </w:r>
          </w:p>
        </w:tc>
        <w:tc>
          <w:tcPr>
            <w:tcW w:w="567"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425"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18"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Минкультуры России</w:t>
            </w:r>
          </w:p>
        </w:tc>
        <w:tc>
          <w:tcPr>
            <w:tcW w:w="567" w:type="dxa"/>
            <w:tcBorders>
              <w:top w:val="nil"/>
              <w:left w:val="nil"/>
              <w:bottom w:val="nil"/>
              <w:right w:val="nil"/>
            </w:tcBorders>
          </w:tcPr>
          <w:p w:rsidR="002C1A54" w:rsidRDefault="002C1A54">
            <w:pPr>
              <w:pStyle w:val="ConsPlusNormal"/>
              <w:jc w:val="center"/>
            </w:pPr>
            <w:r>
              <w:t>054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3</w:t>
            </w:r>
          </w:p>
        </w:tc>
        <w:tc>
          <w:tcPr>
            <w:tcW w:w="425" w:type="dxa"/>
            <w:tcBorders>
              <w:top w:val="nil"/>
              <w:left w:val="nil"/>
              <w:bottom w:val="nil"/>
              <w:right w:val="nil"/>
            </w:tcBorders>
          </w:tcPr>
          <w:p w:rsidR="002C1A54" w:rsidRDefault="002C1A54">
            <w:pPr>
              <w:pStyle w:val="ConsPlusNormal"/>
              <w:jc w:val="center"/>
            </w:pPr>
            <w:r>
              <w:t>01</w:t>
            </w:r>
          </w:p>
        </w:tc>
        <w:tc>
          <w:tcPr>
            <w:tcW w:w="1409" w:type="dxa"/>
            <w:tcBorders>
              <w:top w:val="nil"/>
              <w:left w:val="nil"/>
              <w:bottom w:val="nil"/>
              <w:right w:val="nil"/>
            </w:tcBorders>
          </w:tcPr>
          <w:p w:rsidR="002C1A54" w:rsidRDefault="002C1A54">
            <w:pPr>
              <w:pStyle w:val="ConsPlusNormal"/>
              <w:jc w:val="center"/>
            </w:pPr>
            <w:r>
              <w:t>627050</w:t>
            </w:r>
          </w:p>
        </w:tc>
        <w:tc>
          <w:tcPr>
            <w:tcW w:w="1409" w:type="dxa"/>
            <w:tcBorders>
              <w:top w:val="nil"/>
              <w:left w:val="nil"/>
              <w:bottom w:val="nil"/>
              <w:right w:val="nil"/>
            </w:tcBorders>
          </w:tcPr>
          <w:p w:rsidR="002C1A54" w:rsidRDefault="002C1A54">
            <w:pPr>
              <w:pStyle w:val="ConsPlusNormal"/>
              <w:jc w:val="center"/>
            </w:pPr>
            <w:r>
              <w:t>617050</w:t>
            </w:r>
          </w:p>
        </w:tc>
        <w:tc>
          <w:tcPr>
            <w:tcW w:w="1409" w:type="dxa"/>
            <w:tcBorders>
              <w:top w:val="nil"/>
              <w:left w:val="nil"/>
              <w:bottom w:val="nil"/>
              <w:right w:val="nil"/>
            </w:tcBorders>
          </w:tcPr>
          <w:p w:rsidR="002C1A54" w:rsidRDefault="002C1A54">
            <w:pPr>
              <w:pStyle w:val="ConsPlusNormal"/>
              <w:jc w:val="center"/>
            </w:pPr>
            <w:r>
              <w:t>227050</w:t>
            </w:r>
          </w:p>
        </w:tc>
        <w:tc>
          <w:tcPr>
            <w:tcW w:w="1409" w:type="dxa"/>
            <w:tcBorders>
              <w:top w:val="nil"/>
              <w:left w:val="nil"/>
              <w:bottom w:val="nil"/>
              <w:right w:val="nil"/>
            </w:tcBorders>
          </w:tcPr>
          <w:p w:rsidR="002C1A54" w:rsidRDefault="002C1A54">
            <w:pPr>
              <w:pStyle w:val="ConsPlusNormal"/>
              <w:jc w:val="center"/>
            </w:pPr>
            <w:r>
              <w:t>160000</w:t>
            </w:r>
          </w:p>
        </w:tc>
        <w:tc>
          <w:tcPr>
            <w:tcW w:w="1409" w:type="dxa"/>
            <w:tcBorders>
              <w:top w:val="nil"/>
              <w:left w:val="nil"/>
              <w:bottom w:val="nil"/>
              <w:right w:val="nil"/>
            </w:tcBorders>
          </w:tcPr>
          <w:p w:rsidR="002C1A54" w:rsidRDefault="002C1A54">
            <w:pPr>
              <w:pStyle w:val="ConsPlusNormal"/>
              <w:jc w:val="center"/>
            </w:pPr>
            <w:r>
              <w:t>160000</w:t>
            </w:r>
          </w:p>
        </w:tc>
        <w:tc>
          <w:tcPr>
            <w:tcW w:w="1409" w:type="dxa"/>
            <w:tcBorders>
              <w:top w:val="nil"/>
              <w:left w:val="nil"/>
              <w:bottom w:val="nil"/>
              <w:right w:val="nil"/>
            </w:tcBorders>
          </w:tcPr>
          <w:p w:rsidR="002C1A54" w:rsidRDefault="002C1A54">
            <w:pPr>
              <w:pStyle w:val="ConsPlusNormal"/>
              <w:jc w:val="center"/>
            </w:pPr>
            <w:r>
              <w:t>116196</w:t>
            </w:r>
          </w:p>
        </w:tc>
        <w:tc>
          <w:tcPr>
            <w:tcW w:w="1409" w:type="dxa"/>
            <w:tcBorders>
              <w:top w:val="nil"/>
              <w:left w:val="nil"/>
              <w:bottom w:val="nil"/>
              <w:right w:val="nil"/>
            </w:tcBorders>
          </w:tcPr>
          <w:p w:rsidR="002C1A54" w:rsidRDefault="002C1A54">
            <w:pPr>
              <w:pStyle w:val="ConsPlusNormal"/>
              <w:jc w:val="center"/>
            </w:pPr>
            <w:r>
              <w:t>60000</w:t>
            </w:r>
          </w:p>
        </w:tc>
        <w:tc>
          <w:tcPr>
            <w:tcW w:w="1409" w:type="dxa"/>
            <w:tcBorders>
              <w:top w:val="nil"/>
              <w:left w:val="nil"/>
              <w:bottom w:val="nil"/>
              <w:right w:val="nil"/>
            </w:tcBorders>
          </w:tcPr>
          <w:p w:rsidR="002C1A54" w:rsidRDefault="002C1A54">
            <w:pPr>
              <w:pStyle w:val="ConsPlusNormal"/>
              <w:jc w:val="center"/>
            </w:pPr>
            <w:r>
              <w:t>431358,5</w:t>
            </w:r>
          </w:p>
        </w:tc>
        <w:tc>
          <w:tcPr>
            <w:tcW w:w="1409" w:type="dxa"/>
            <w:tcBorders>
              <w:top w:val="nil"/>
              <w:left w:val="nil"/>
              <w:bottom w:val="nil"/>
              <w:right w:val="nil"/>
            </w:tcBorders>
          </w:tcPr>
          <w:p w:rsidR="002C1A54" w:rsidRDefault="002C1A54">
            <w:pPr>
              <w:pStyle w:val="ConsPlusNormal"/>
              <w:jc w:val="center"/>
            </w:pPr>
            <w:r>
              <w:t>428694,3</w:t>
            </w:r>
          </w:p>
        </w:tc>
        <w:tc>
          <w:tcPr>
            <w:tcW w:w="1418" w:type="dxa"/>
            <w:tcBorders>
              <w:top w:val="nil"/>
              <w:left w:val="nil"/>
              <w:bottom w:val="nil"/>
              <w:right w:val="nil"/>
            </w:tcBorders>
          </w:tcPr>
          <w:p w:rsidR="002C1A54" w:rsidRDefault="002C1A54">
            <w:pPr>
              <w:pStyle w:val="ConsPlusNormal"/>
              <w:jc w:val="center"/>
            </w:pPr>
            <w:r>
              <w:t>128694,3</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Ростуризм</w:t>
            </w:r>
          </w:p>
        </w:tc>
        <w:tc>
          <w:tcPr>
            <w:tcW w:w="567" w:type="dxa"/>
            <w:tcBorders>
              <w:top w:val="nil"/>
              <w:left w:val="nil"/>
              <w:bottom w:val="nil"/>
              <w:right w:val="nil"/>
            </w:tcBorders>
          </w:tcPr>
          <w:p w:rsidR="002C1A54" w:rsidRDefault="002C1A54">
            <w:pPr>
              <w:pStyle w:val="ConsPlusNormal"/>
              <w:jc w:val="center"/>
            </w:pPr>
            <w:r>
              <w:t>174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3</w:t>
            </w:r>
          </w:p>
        </w:tc>
        <w:tc>
          <w:tcPr>
            <w:tcW w:w="425" w:type="dxa"/>
            <w:tcBorders>
              <w:top w:val="nil"/>
              <w:left w:val="nil"/>
              <w:bottom w:val="nil"/>
              <w:right w:val="nil"/>
            </w:tcBorders>
          </w:tcPr>
          <w:p w:rsidR="002C1A54" w:rsidRDefault="002C1A54">
            <w:pPr>
              <w:pStyle w:val="ConsPlusNormal"/>
              <w:jc w:val="center"/>
            </w:pPr>
            <w:r>
              <w:t>01</w:t>
            </w:r>
          </w:p>
        </w:tc>
        <w:tc>
          <w:tcPr>
            <w:tcW w:w="1409" w:type="dxa"/>
            <w:tcBorders>
              <w:top w:val="nil"/>
              <w:left w:val="nil"/>
              <w:bottom w:val="nil"/>
              <w:right w:val="nil"/>
            </w:tcBorders>
          </w:tcPr>
          <w:p w:rsidR="002C1A54" w:rsidRDefault="002C1A54">
            <w:pPr>
              <w:pStyle w:val="ConsPlusNormal"/>
              <w:jc w:val="center"/>
            </w:pPr>
            <w:r>
              <w:t>91634,2</w:t>
            </w:r>
          </w:p>
        </w:tc>
        <w:tc>
          <w:tcPr>
            <w:tcW w:w="1409" w:type="dxa"/>
            <w:tcBorders>
              <w:top w:val="nil"/>
              <w:left w:val="nil"/>
              <w:bottom w:val="nil"/>
              <w:right w:val="nil"/>
            </w:tcBorders>
          </w:tcPr>
          <w:p w:rsidR="002C1A54" w:rsidRDefault="002C1A54">
            <w:pPr>
              <w:pStyle w:val="ConsPlusNormal"/>
              <w:jc w:val="center"/>
            </w:pPr>
            <w:r>
              <w:t>91634,2</w:t>
            </w:r>
          </w:p>
        </w:tc>
        <w:tc>
          <w:tcPr>
            <w:tcW w:w="1409" w:type="dxa"/>
            <w:tcBorders>
              <w:top w:val="nil"/>
              <w:left w:val="nil"/>
              <w:bottom w:val="nil"/>
              <w:right w:val="nil"/>
            </w:tcBorders>
          </w:tcPr>
          <w:p w:rsidR="002C1A54" w:rsidRDefault="002C1A54">
            <w:pPr>
              <w:pStyle w:val="ConsPlusNormal"/>
              <w:jc w:val="center"/>
            </w:pPr>
            <w:r>
              <w:t>295576,7</w:t>
            </w:r>
          </w:p>
        </w:tc>
        <w:tc>
          <w:tcPr>
            <w:tcW w:w="1409" w:type="dxa"/>
            <w:tcBorders>
              <w:top w:val="nil"/>
              <w:left w:val="nil"/>
              <w:bottom w:val="nil"/>
              <w:right w:val="nil"/>
            </w:tcBorders>
          </w:tcPr>
          <w:p w:rsidR="002C1A54" w:rsidRDefault="002C1A54">
            <w:pPr>
              <w:pStyle w:val="ConsPlusNormal"/>
              <w:jc w:val="center"/>
            </w:pPr>
            <w:r>
              <w:t>266019</w:t>
            </w:r>
          </w:p>
        </w:tc>
        <w:tc>
          <w:tcPr>
            <w:tcW w:w="1409" w:type="dxa"/>
            <w:tcBorders>
              <w:top w:val="nil"/>
              <w:left w:val="nil"/>
              <w:bottom w:val="nil"/>
              <w:right w:val="nil"/>
            </w:tcBorders>
          </w:tcPr>
          <w:p w:rsidR="002C1A54" w:rsidRDefault="002C1A54">
            <w:pPr>
              <w:pStyle w:val="ConsPlusNormal"/>
              <w:jc w:val="center"/>
            </w:pPr>
            <w:r>
              <w:t>18088,1</w:t>
            </w:r>
          </w:p>
        </w:tc>
        <w:tc>
          <w:tcPr>
            <w:tcW w:w="1409" w:type="dxa"/>
            <w:tcBorders>
              <w:top w:val="nil"/>
              <w:left w:val="nil"/>
              <w:bottom w:val="nil"/>
              <w:right w:val="nil"/>
            </w:tcBorders>
          </w:tcPr>
          <w:p w:rsidR="002C1A54" w:rsidRDefault="002C1A54">
            <w:pPr>
              <w:pStyle w:val="ConsPlusNormal"/>
              <w:jc w:val="center"/>
            </w:pPr>
            <w:r>
              <w:t>271603,9</w:t>
            </w:r>
          </w:p>
        </w:tc>
        <w:tc>
          <w:tcPr>
            <w:tcW w:w="1409" w:type="dxa"/>
            <w:tcBorders>
              <w:top w:val="nil"/>
              <w:left w:val="nil"/>
              <w:bottom w:val="nil"/>
              <w:right w:val="nil"/>
            </w:tcBorders>
          </w:tcPr>
          <w:p w:rsidR="002C1A54" w:rsidRDefault="002C1A54">
            <w:pPr>
              <w:pStyle w:val="ConsPlusNormal"/>
              <w:jc w:val="center"/>
            </w:pPr>
            <w:r>
              <w:t>446987,9</w:t>
            </w:r>
          </w:p>
        </w:tc>
        <w:tc>
          <w:tcPr>
            <w:tcW w:w="1409" w:type="dxa"/>
            <w:tcBorders>
              <w:top w:val="nil"/>
              <w:left w:val="nil"/>
              <w:bottom w:val="nil"/>
              <w:right w:val="nil"/>
            </w:tcBorders>
          </w:tcPr>
          <w:p w:rsidR="002C1A54" w:rsidRDefault="002C1A54">
            <w:pPr>
              <w:pStyle w:val="ConsPlusNormal"/>
              <w:jc w:val="center"/>
            </w:pPr>
            <w:r>
              <w:t>15128,1</w:t>
            </w:r>
          </w:p>
        </w:tc>
        <w:tc>
          <w:tcPr>
            <w:tcW w:w="1409" w:type="dxa"/>
            <w:tcBorders>
              <w:top w:val="nil"/>
              <w:left w:val="nil"/>
              <w:bottom w:val="nil"/>
              <w:right w:val="nil"/>
            </w:tcBorders>
          </w:tcPr>
          <w:p w:rsidR="002C1A54" w:rsidRDefault="002C1A54">
            <w:pPr>
              <w:pStyle w:val="ConsPlusNormal"/>
              <w:jc w:val="center"/>
            </w:pPr>
            <w:r>
              <w:t>3565869,2</w:t>
            </w:r>
          </w:p>
        </w:tc>
        <w:tc>
          <w:tcPr>
            <w:tcW w:w="1418" w:type="dxa"/>
            <w:tcBorders>
              <w:top w:val="nil"/>
              <w:left w:val="nil"/>
              <w:bottom w:val="nil"/>
              <w:right w:val="nil"/>
            </w:tcBorders>
          </w:tcPr>
          <w:p w:rsidR="002C1A54" w:rsidRDefault="002C1A54">
            <w:pPr>
              <w:pStyle w:val="ConsPlusNormal"/>
              <w:jc w:val="center"/>
            </w:pPr>
            <w:r>
              <w:t>3564004,2</w:t>
            </w:r>
          </w:p>
        </w:tc>
      </w:tr>
      <w:tr w:rsidR="002C1A54">
        <w:tblPrEx>
          <w:tblBorders>
            <w:insideH w:val="none" w:sz="0" w:space="0" w:color="auto"/>
            <w:insideV w:val="none" w:sz="0" w:space="0" w:color="auto"/>
          </w:tblBorders>
        </w:tblPrEx>
        <w:tc>
          <w:tcPr>
            <w:tcW w:w="2042" w:type="dxa"/>
            <w:vMerge w:val="restart"/>
            <w:tcBorders>
              <w:top w:val="nil"/>
              <w:left w:val="nil"/>
              <w:bottom w:val="nil"/>
              <w:right w:val="nil"/>
            </w:tcBorders>
          </w:tcPr>
          <w:p w:rsidR="002C1A54" w:rsidRDefault="002C1A54">
            <w:pPr>
              <w:pStyle w:val="ConsPlusNormal"/>
            </w:pPr>
            <w:r>
              <w:t>Основное мероприятие 3.2 "Развитие международного туризма"</w:t>
            </w:r>
          </w:p>
        </w:tc>
        <w:tc>
          <w:tcPr>
            <w:tcW w:w="2154" w:type="dxa"/>
            <w:tcBorders>
              <w:top w:val="nil"/>
              <w:left w:val="nil"/>
              <w:bottom w:val="nil"/>
              <w:right w:val="nil"/>
            </w:tcBorders>
          </w:tcPr>
          <w:p w:rsidR="002C1A54" w:rsidRDefault="002C1A54">
            <w:pPr>
              <w:pStyle w:val="ConsPlusNormal"/>
            </w:pPr>
            <w:r>
              <w:t>всего</w:t>
            </w:r>
          </w:p>
        </w:tc>
        <w:tc>
          <w:tcPr>
            <w:tcW w:w="567" w:type="dxa"/>
            <w:tcBorders>
              <w:top w:val="nil"/>
              <w:left w:val="nil"/>
              <w:bottom w:val="nil"/>
              <w:right w:val="nil"/>
            </w:tcBorders>
          </w:tcPr>
          <w:p w:rsidR="002C1A54" w:rsidRDefault="002C1A54">
            <w:pPr>
              <w:pStyle w:val="ConsPlusNormal"/>
              <w:jc w:val="center"/>
            </w:pPr>
            <w:r>
              <w:t>-</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3</w:t>
            </w:r>
          </w:p>
        </w:tc>
        <w:tc>
          <w:tcPr>
            <w:tcW w:w="425" w:type="dxa"/>
            <w:tcBorders>
              <w:top w:val="nil"/>
              <w:left w:val="nil"/>
              <w:bottom w:val="nil"/>
              <w:right w:val="nil"/>
            </w:tcBorders>
          </w:tcPr>
          <w:p w:rsidR="002C1A54" w:rsidRDefault="002C1A54">
            <w:pPr>
              <w:pStyle w:val="ConsPlusNormal"/>
              <w:jc w:val="center"/>
            </w:pPr>
            <w:r>
              <w:t>02</w:t>
            </w:r>
          </w:p>
        </w:tc>
        <w:tc>
          <w:tcPr>
            <w:tcW w:w="1409" w:type="dxa"/>
            <w:tcBorders>
              <w:top w:val="nil"/>
              <w:left w:val="nil"/>
              <w:bottom w:val="nil"/>
              <w:right w:val="nil"/>
            </w:tcBorders>
          </w:tcPr>
          <w:p w:rsidR="002C1A54" w:rsidRDefault="002C1A54">
            <w:pPr>
              <w:pStyle w:val="ConsPlusNormal"/>
              <w:jc w:val="center"/>
            </w:pPr>
            <w:r>
              <w:t>9866,4</w:t>
            </w:r>
          </w:p>
        </w:tc>
        <w:tc>
          <w:tcPr>
            <w:tcW w:w="1409" w:type="dxa"/>
            <w:tcBorders>
              <w:top w:val="nil"/>
              <w:left w:val="nil"/>
              <w:bottom w:val="nil"/>
              <w:right w:val="nil"/>
            </w:tcBorders>
          </w:tcPr>
          <w:p w:rsidR="002C1A54" w:rsidRDefault="002C1A54">
            <w:pPr>
              <w:pStyle w:val="ConsPlusNormal"/>
              <w:jc w:val="center"/>
            </w:pPr>
            <w:r>
              <w:t>10374,8</w:t>
            </w:r>
          </w:p>
        </w:tc>
        <w:tc>
          <w:tcPr>
            <w:tcW w:w="1409" w:type="dxa"/>
            <w:tcBorders>
              <w:top w:val="nil"/>
              <w:left w:val="nil"/>
              <w:bottom w:val="nil"/>
              <w:right w:val="nil"/>
            </w:tcBorders>
          </w:tcPr>
          <w:p w:rsidR="002C1A54" w:rsidRDefault="002C1A54">
            <w:pPr>
              <w:pStyle w:val="ConsPlusNormal"/>
              <w:jc w:val="center"/>
            </w:pPr>
            <w:r>
              <w:t>11136,6</w:t>
            </w:r>
          </w:p>
        </w:tc>
        <w:tc>
          <w:tcPr>
            <w:tcW w:w="1409" w:type="dxa"/>
            <w:tcBorders>
              <w:top w:val="nil"/>
              <w:left w:val="nil"/>
              <w:bottom w:val="nil"/>
              <w:right w:val="nil"/>
            </w:tcBorders>
          </w:tcPr>
          <w:p w:rsidR="002C1A54" w:rsidRDefault="002C1A54">
            <w:pPr>
              <w:pStyle w:val="ConsPlusNormal"/>
              <w:jc w:val="center"/>
            </w:pPr>
            <w:r>
              <w:t>17447</w:t>
            </w:r>
          </w:p>
        </w:tc>
        <w:tc>
          <w:tcPr>
            <w:tcW w:w="1409" w:type="dxa"/>
            <w:tcBorders>
              <w:top w:val="nil"/>
              <w:left w:val="nil"/>
              <w:bottom w:val="nil"/>
              <w:right w:val="nil"/>
            </w:tcBorders>
          </w:tcPr>
          <w:p w:rsidR="002C1A54" w:rsidRDefault="002C1A54">
            <w:pPr>
              <w:pStyle w:val="ConsPlusNormal"/>
              <w:jc w:val="center"/>
            </w:pPr>
            <w:r>
              <w:t>18088,1</w:t>
            </w:r>
          </w:p>
        </w:tc>
        <w:tc>
          <w:tcPr>
            <w:tcW w:w="1409" w:type="dxa"/>
            <w:tcBorders>
              <w:top w:val="nil"/>
              <w:left w:val="nil"/>
              <w:bottom w:val="nil"/>
              <w:right w:val="nil"/>
            </w:tcBorders>
          </w:tcPr>
          <w:p w:rsidR="002C1A54" w:rsidRDefault="002C1A54">
            <w:pPr>
              <w:pStyle w:val="ConsPlusNormal"/>
              <w:jc w:val="center"/>
            </w:pPr>
            <w:r>
              <w:t>19803,5</w:t>
            </w:r>
          </w:p>
        </w:tc>
        <w:tc>
          <w:tcPr>
            <w:tcW w:w="1409" w:type="dxa"/>
            <w:tcBorders>
              <w:top w:val="nil"/>
              <w:left w:val="nil"/>
              <w:bottom w:val="nil"/>
              <w:right w:val="nil"/>
            </w:tcBorders>
          </w:tcPr>
          <w:p w:rsidR="002C1A54" w:rsidRDefault="002C1A54">
            <w:pPr>
              <w:pStyle w:val="ConsPlusNormal"/>
              <w:jc w:val="center"/>
            </w:pPr>
            <w:r>
              <w:t>19096,1</w:t>
            </w:r>
          </w:p>
        </w:tc>
        <w:tc>
          <w:tcPr>
            <w:tcW w:w="1409" w:type="dxa"/>
            <w:tcBorders>
              <w:top w:val="nil"/>
              <w:left w:val="nil"/>
              <w:bottom w:val="nil"/>
              <w:right w:val="nil"/>
            </w:tcBorders>
          </w:tcPr>
          <w:p w:rsidR="002C1A54" w:rsidRDefault="002C1A54">
            <w:pPr>
              <w:pStyle w:val="ConsPlusNormal"/>
              <w:jc w:val="center"/>
            </w:pPr>
            <w:r>
              <w:t>20392,3</w:t>
            </w:r>
          </w:p>
        </w:tc>
        <w:tc>
          <w:tcPr>
            <w:tcW w:w="1409" w:type="dxa"/>
            <w:tcBorders>
              <w:top w:val="nil"/>
              <w:left w:val="nil"/>
              <w:bottom w:val="nil"/>
              <w:right w:val="nil"/>
            </w:tcBorders>
          </w:tcPr>
          <w:p w:rsidR="002C1A54" w:rsidRDefault="002C1A54">
            <w:pPr>
              <w:pStyle w:val="ConsPlusNormal"/>
              <w:jc w:val="center"/>
            </w:pPr>
            <w:r>
              <w:t>22667,2</w:t>
            </w:r>
          </w:p>
        </w:tc>
        <w:tc>
          <w:tcPr>
            <w:tcW w:w="1418" w:type="dxa"/>
            <w:tcBorders>
              <w:top w:val="nil"/>
              <w:left w:val="nil"/>
              <w:bottom w:val="nil"/>
              <w:right w:val="nil"/>
            </w:tcBorders>
          </w:tcPr>
          <w:p w:rsidR="002C1A54" w:rsidRDefault="002C1A54">
            <w:pPr>
              <w:pStyle w:val="ConsPlusNormal"/>
              <w:jc w:val="center"/>
            </w:pPr>
            <w:r>
              <w:t>24767,9</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в том числе:</w:t>
            </w:r>
          </w:p>
        </w:tc>
        <w:tc>
          <w:tcPr>
            <w:tcW w:w="567"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425"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18"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Ростуризм</w:t>
            </w:r>
          </w:p>
        </w:tc>
        <w:tc>
          <w:tcPr>
            <w:tcW w:w="567" w:type="dxa"/>
            <w:tcBorders>
              <w:top w:val="nil"/>
              <w:left w:val="nil"/>
              <w:bottom w:val="nil"/>
              <w:right w:val="nil"/>
            </w:tcBorders>
          </w:tcPr>
          <w:p w:rsidR="002C1A54" w:rsidRDefault="002C1A54">
            <w:pPr>
              <w:pStyle w:val="ConsPlusNormal"/>
              <w:jc w:val="center"/>
            </w:pPr>
            <w:r>
              <w:t>174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3</w:t>
            </w:r>
          </w:p>
        </w:tc>
        <w:tc>
          <w:tcPr>
            <w:tcW w:w="425" w:type="dxa"/>
            <w:tcBorders>
              <w:top w:val="nil"/>
              <w:left w:val="nil"/>
              <w:bottom w:val="nil"/>
              <w:right w:val="nil"/>
            </w:tcBorders>
          </w:tcPr>
          <w:p w:rsidR="002C1A54" w:rsidRDefault="002C1A54">
            <w:pPr>
              <w:pStyle w:val="ConsPlusNormal"/>
              <w:jc w:val="center"/>
            </w:pPr>
            <w:r>
              <w:t>02</w:t>
            </w:r>
          </w:p>
        </w:tc>
        <w:tc>
          <w:tcPr>
            <w:tcW w:w="1409" w:type="dxa"/>
            <w:tcBorders>
              <w:top w:val="nil"/>
              <w:left w:val="nil"/>
              <w:bottom w:val="nil"/>
              <w:right w:val="nil"/>
            </w:tcBorders>
          </w:tcPr>
          <w:p w:rsidR="002C1A54" w:rsidRDefault="002C1A54">
            <w:pPr>
              <w:pStyle w:val="ConsPlusNormal"/>
              <w:jc w:val="center"/>
            </w:pPr>
            <w:r>
              <w:t>9866,4</w:t>
            </w:r>
          </w:p>
        </w:tc>
        <w:tc>
          <w:tcPr>
            <w:tcW w:w="1409" w:type="dxa"/>
            <w:tcBorders>
              <w:top w:val="nil"/>
              <w:left w:val="nil"/>
              <w:bottom w:val="nil"/>
              <w:right w:val="nil"/>
            </w:tcBorders>
          </w:tcPr>
          <w:p w:rsidR="002C1A54" w:rsidRDefault="002C1A54">
            <w:pPr>
              <w:pStyle w:val="ConsPlusNormal"/>
              <w:jc w:val="center"/>
            </w:pPr>
            <w:r>
              <w:t>10374,8</w:t>
            </w:r>
          </w:p>
        </w:tc>
        <w:tc>
          <w:tcPr>
            <w:tcW w:w="1409" w:type="dxa"/>
            <w:tcBorders>
              <w:top w:val="nil"/>
              <w:left w:val="nil"/>
              <w:bottom w:val="nil"/>
              <w:right w:val="nil"/>
            </w:tcBorders>
          </w:tcPr>
          <w:p w:rsidR="002C1A54" w:rsidRDefault="002C1A54">
            <w:pPr>
              <w:pStyle w:val="ConsPlusNormal"/>
              <w:jc w:val="center"/>
            </w:pPr>
            <w:r>
              <w:t>11136,6</w:t>
            </w:r>
          </w:p>
        </w:tc>
        <w:tc>
          <w:tcPr>
            <w:tcW w:w="1409" w:type="dxa"/>
            <w:tcBorders>
              <w:top w:val="nil"/>
              <w:left w:val="nil"/>
              <w:bottom w:val="nil"/>
              <w:right w:val="nil"/>
            </w:tcBorders>
          </w:tcPr>
          <w:p w:rsidR="002C1A54" w:rsidRDefault="002C1A54">
            <w:pPr>
              <w:pStyle w:val="ConsPlusNormal"/>
              <w:jc w:val="center"/>
            </w:pPr>
            <w:r>
              <w:t>17447</w:t>
            </w:r>
          </w:p>
        </w:tc>
        <w:tc>
          <w:tcPr>
            <w:tcW w:w="1409" w:type="dxa"/>
            <w:tcBorders>
              <w:top w:val="nil"/>
              <w:left w:val="nil"/>
              <w:bottom w:val="nil"/>
              <w:right w:val="nil"/>
            </w:tcBorders>
          </w:tcPr>
          <w:p w:rsidR="002C1A54" w:rsidRDefault="002C1A54">
            <w:pPr>
              <w:pStyle w:val="ConsPlusNormal"/>
              <w:jc w:val="center"/>
            </w:pPr>
            <w:r>
              <w:t>18088,1</w:t>
            </w:r>
          </w:p>
        </w:tc>
        <w:tc>
          <w:tcPr>
            <w:tcW w:w="1409" w:type="dxa"/>
            <w:tcBorders>
              <w:top w:val="nil"/>
              <w:left w:val="nil"/>
              <w:bottom w:val="nil"/>
              <w:right w:val="nil"/>
            </w:tcBorders>
          </w:tcPr>
          <w:p w:rsidR="002C1A54" w:rsidRDefault="002C1A54">
            <w:pPr>
              <w:pStyle w:val="ConsPlusNormal"/>
              <w:jc w:val="center"/>
            </w:pPr>
            <w:r>
              <w:t>19803,5</w:t>
            </w:r>
          </w:p>
        </w:tc>
        <w:tc>
          <w:tcPr>
            <w:tcW w:w="1409" w:type="dxa"/>
            <w:tcBorders>
              <w:top w:val="nil"/>
              <w:left w:val="nil"/>
              <w:bottom w:val="nil"/>
              <w:right w:val="nil"/>
            </w:tcBorders>
          </w:tcPr>
          <w:p w:rsidR="002C1A54" w:rsidRDefault="002C1A54">
            <w:pPr>
              <w:pStyle w:val="ConsPlusNormal"/>
              <w:jc w:val="center"/>
            </w:pPr>
            <w:r>
              <w:t>19096,1</w:t>
            </w:r>
          </w:p>
        </w:tc>
        <w:tc>
          <w:tcPr>
            <w:tcW w:w="1409" w:type="dxa"/>
            <w:tcBorders>
              <w:top w:val="nil"/>
              <w:left w:val="nil"/>
              <w:bottom w:val="nil"/>
              <w:right w:val="nil"/>
            </w:tcBorders>
          </w:tcPr>
          <w:p w:rsidR="002C1A54" w:rsidRDefault="002C1A54">
            <w:pPr>
              <w:pStyle w:val="ConsPlusNormal"/>
              <w:jc w:val="center"/>
            </w:pPr>
            <w:r>
              <w:t>20392,3</w:t>
            </w:r>
          </w:p>
        </w:tc>
        <w:tc>
          <w:tcPr>
            <w:tcW w:w="1409" w:type="dxa"/>
            <w:tcBorders>
              <w:top w:val="nil"/>
              <w:left w:val="nil"/>
              <w:bottom w:val="nil"/>
              <w:right w:val="nil"/>
            </w:tcBorders>
          </w:tcPr>
          <w:p w:rsidR="002C1A54" w:rsidRDefault="002C1A54">
            <w:pPr>
              <w:pStyle w:val="ConsPlusNormal"/>
              <w:jc w:val="center"/>
            </w:pPr>
            <w:r>
              <w:t>22667,2</w:t>
            </w:r>
          </w:p>
        </w:tc>
        <w:tc>
          <w:tcPr>
            <w:tcW w:w="1418" w:type="dxa"/>
            <w:tcBorders>
              <w:top w:val="nil"/>
              <w:left w:val="nil"/>
              <w:bottom w:val="nil"/>
              <w:right w:val="nil"/>
            </w:tcBorders>
          </w:tcPr>
          <w:p w:rsidR="002C1A54" w:rsidRDefault="002C1A54">
            <w:pPr>
              <w:pStyle w:val="ConsPlusNormal"/>
              <w:jc w:val="center"/>
            </w:pPr>
            <w:r>
              <w:t>24767,9</w:t>
            </w:r>
          </w:p>
        </w:tc>
      </w:tr>
      <w:tr w:rsidR="002C1A54">
        <w:tblPrEx>
          <w:tblBorders>
            <w:insideH w:val="none" w:sz="0" w:space="0" w:color="auto"/>
            <w:insideV w:val="none" w:sz="0" w:space="0" w:color="auto"/>
          </w:tblBorders>
        </w:tblPrEx>
        <w:tc>
          <w:tcPr>
            <w:tcW w:w="2042" w:type="dxa"/>
            <w:vMerge w:val="restart"/>
            <w:tcBorders>
              <w:top w:val="nil"/>
              <w:left w:val="nil"/>
              <w:bottom w:val="nil"/>
              <w:right w:val="nil"/>
            </w:tcBorders>
          </w:tcPr>
          <w:p w:rsidR="002C1A54" w:rsidRDefault="002C1A54">
            <w:pPr>
              <w:pStyle w:val="ConsPlusNormal"/>
            </w:pPr>
            <w:hyperlink w:anchor="P363" w:history="1">
              <w:r>
                <w:rPr>
                  <w:color w:val="0000FF"/>
                </w:rPr>
                <w:t>Подпрограмма 4</w:t>
              </w:r>
            </w:hyperlink>
            <w:r>
              <w:t xml:space="preserve"> "Обеспечение условий реализации государственной программы Российской Федерации "Развитие культуры и туризма" на 2013 - 2020 годы"</w:t>
            </w:r>
          </w:p>
        </w:tc>
        <w:tc>
          <w:tcPr>
            <w:tcW w:w="2154" w:type="dxa"/>
            <w:tcBorders>
              <w:top w:val="nil"/>
              <w:left w:val="nil"/>
              <w:bottom w:val="nil"/>
              <w:right w:val="nil"/>
            </w:tcBorders>
          </w:tcPr>
          <w:p w:rsidR="002C1A54" w:rsidRDefault="002C1A54">
            <w:pPr>
              <w:pStyle w:val="ConsPlusNormal"/>
            </w:pPr>
            <w:r>
              <w:t>всего</w:t>
            </w:r>
          </w:p>
        </w:tc>
        <w:tc>
          <w:tcPr>
            <w:tcW w:w="567" w:type="dxa"/>
            <w:tcBorders>
              <w:top w:val="nil"/>
              <w:left w:val="nil"/>
              <w:bottom w:val="nil"/>
              <w:right w:val="nil"/>
            </w:tcBorders>
          </w:tcPr>
          <w:p w:rsidR="002C1A54" w:rsidRDefault="002C1A54">
            <w:pPr>
              <w:pStyle w:val="ConsPlusNormal"/>
              <w:jc w:val="center"/>
            </w:pPr>
            <w:r>
              <w:t>-</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4</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10056686,1</w:t>
            </w:r>
          </w:p>
        </w:tc>
        <w:tc>
          <w:tcPr>
            <w:tcW w:w="1409" w:type="dxa"/>
            <w:tcBorders>
              <w:top w:val="nil"/>
              <w:left w:val="nil"/>
              <w:bottom w:val="nil"/>
              <w:right w:val="nil"/>
            </w:tcBorders>
          </w:tcPr>
          <w:p w:rsidR="002C1A54" w:rsidRDefault="002C1A54">
            <w:pPr>
              <w:pStyle w:val="ConsPlusNormal"/>
              <w:jc w:val="center"/>
            </w:pPr>
            <w:r>
              <w:t>2225832,6</w:t>
            </w:r>
          </w:p>
        </w:tc>
        <w:tc>
          <w:tcPr>
            <w:tcW w:w="1409" w:type="dxa"/>
            <w:tcBorders>
              <w:top w:val="nil"/>
              <w:left w:val="nil"/>
              <w:bottom w:val="nil"/>
              <w:right w:val="nil"/>
            </w:tcBorders>
          </w:tcPr>
          <w:p w:rsidR="002C1A54" w:rsidRDefault="002C1A54">
            <w:pPr>
              <w:pStyle w:val="ConsPlusNormal"/>
              <w:jc w:val="center"/>
            </w:pPr>
            <w:r>
              <w:t>10317139,8</w:t>
            </w:r>
          </w:p>
        </w:tc>
        <w:tc>
          <w:tcPr>
            <w:tcW w:w="1409" w:type="dxa"/>
            <w:tcBorders>
              <w:top w:val="nil"/>
              <w:left w:val="nil"/>
              <w:bottom w:val="nil"/>
              <w:right w:val="nil"/>
            </w:tcBorders>
          </w:tcPr>
          <w:p w:rsidR="002C1A54" w:rsidRDefault="002C1A54">
            <w:pPr>
              <w:pStyle w:val="ConsPlusNormal"/>
              <w:jc w:val="center"/>
            </w:pPr>
            <w:r>
              <w:t>2293169,9</w:t>
            </w:r>
          </w:p>
        </w:tc>
        <w:tc>
          <w:tcPr>
            <w:tcW w:w="1409" w:type="dxa"/>
            <w:tcBorders>
              <w:top w:val="nil"/>
              <w:left w:val="nil"/>
              <w:bottom w:val="nil"/>
              <w:right w:val="nil"/>
            </w:tcBorders>
          </w:tcPr>
          <w:p w:rsidR="002C1A54" w:rsidRDefault="002C1A54">
            <w:pPr>
              <w:pStyle w:val="ConsPlusNormal"/>
              <w:jc w:val="center"/>
            </w:pPr>
            <w:r>
              <w:t>11335969,4</w:t>
            </w:r>
          </w:p>
        </w:tc>
        <w:tc>
          <w:tcPr>
            <w:tcW w:w="1409" w:type="dxa"/>
            <w:tcBorders>
              <w:top w:val="nil"/>
              <w:left w:val="nil"/>
              <w:bottom w:val="nil"/>
              <w:right w:val="nil"/>
            </w:tcBorders>
          </w:tcPr>
          <w:p w:rsidR="002C1A54" w:rsidRDefault="002C1A54">
            <w:pPr>
              <w:pStyle w:val="ConsPlusNormal"/>
              <w:jc w:val="center"/>
            </w:pPr>
            <w:r>
              <w:t>2640928,1</w:t>
            </w:r>
          </w:p>
        </w:tc>
        <w:tc>
          <w:tcPr>
            <w:tcW w:w="1409" w:type="dxa"/>
            <w:tcBorders>
              <w:top w:val="nil"/>
              <w:left w:val="nil"/>
              <w:bottom w:val="nil"/>
              <w:right w:val="nil"/>
            </w:tcBorders>
          </w:tcPr>
          <w:p w:rsidR="002C1A54" w:rsidRDefault="002C1A54">
            <w:pPr>
              <w:pStyle w:val="ConsPlusNormal"/>
              <w:jc w:val="center"/>
            </w:pPr>
            <w:r>
              <w:t>15154896,6</w:t>
            </w:r>
          </w:p>
        </w:tc>
        <w:tc>
          <w:tcPr>
            <w:tcW w:w="1409" w:type="dxa"/>
            <w:tcBorders>
              <w:top w:val="nil"/>
              <w:left w:val="nil"/>
              <w:bottom w:val="nil"/>
              <w:right w:val="nil"/>
            </w:tcBorders>
          </w:tcPr>
          <w:p w:rsidR="002C1A54" w:rsidRDefault="002C1A54">
            <w:pPr>
              <w:pStyle w:val="ConsPlusNormal"/>
              <w:jc w:val="center"/>
            </w:pPr>
            <w:r>
              <w:t>6946839</w:t>
            </w:r>
          </w:p>
        </w:tc>
        <w:tc>
          <w:tcPr>
            <w:tcW w:w="1409" w:type="dxa"/>
            <w:tcBorders>
              <w:top w:val="nil"/>
              <w:left w:val="nil"/>
              <w:bottom w:val="nil"/>
              <w:right w:val="nil"/>
            </w:tcBorders>
          </w:tcPr>
          <w:p w:rsidR="002C1A54" w:rsidRDefault="002C1A54">
            <w:pPr>
              <w:pStyle w:val="ConsPlusNormal"/>
              <w:jc w:val="center"/>
            </w:pPr>
            <w:r>
              <w:t>8117330,8</w:t>
            </w:r>
          </w:p>
        </w:tc>
        <w:tc>
          <w:tcPr>
            <w:tcW w:w="1418" w:type="dxa"/>
            <w:tcBorders>
              <w:top w:val="nil"/>
              <w:left w:val="nil"/>
              <w:bottom w:val="nil"/>
              <w:right w:val="nil"/>
            </w:tcBorders>
          </w:tcPr>
          <w:p w:rsidR="002C1A54" w:rsidRDefault="002C1A54">
            <w:pPr>
              <w:pStyle w:val="ConsPlusNormal"/>
              <w:jc w:val="center"/>
            </w:pPr>
            <w:r>
              <w:t>2918513,7</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в том числе:</w:t>
            </w:r>
          </w:p>
        </w:tc>
        <w:tc>
          <w:tcPr>
            <w:tcW w:w="567"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425"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18"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Минкультуры России</w:t>
            </w:r>
          </w:p>
        </w:tc>
        <w:tc>
          <w:tcPr>
            <w:tcW w:w="567" w:type="dxa"/>
            <w:tcBorders>
              <w:top w:val="nil"/>
              <w:left w:val="nil"/>
              <w:bottom w:val="nil"/>
              <w:right w:val="nil"/>
            </w:tcBorders>
          </w:tcPr>
          <w:p w:rsidR="002C1A54" w:rsidRDefault="002C1A54">
            <w:pPr>
              <w:pStyle w:val="ConsPlusNormal"/>
              <w:jc w:val="center"/>
            </w:pPr>
            <w:r>
              <w:t>054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4</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9812299,4</w:t>
            </w:r>
          </w:p>
        </w:tc>
        <w:tc>
          <w:tcPr>
            <w:tcW w:w="1409" w:type="dxa"/>
            <w:tcBorders>
              <w:top w:val="nil"/>
              <w:left w:val="nil"/>
              <w:bottom w:val="nil"/>
              <w:right w:val="nil"/>
            </w:tcBorders>
          </w:tcPr>
          <w:p w:rsidR="002C1A54" w:rsidRDefault="002C1A54">
            <w:pPr>
              <w:pStyle w:val="ConsPlusNormal"/>
              <w:jc w:val="center"/>
            </w:pPr>
            <w:r>
              <w:t>1893577</w:t>
            </w:r>
          </w:p>
        </w:tc>
        <w:tc>
          <w:tcPr>
            <w:tcW w:w="1409" w:type="dxa"/>
            <w:tcBorders>
              <w:top w:val="nil"/>
              <w:left w:val="nil"/>
              <w:bottom w:val="nil"/>
              <w:right w:val="nil"/>
            </w:tcBorders>
          </w:tcPr>
          <w:p w:rsidR="002C1A54" w:rsidRDefault="002C1A54">
            <w:pPr>
              <w:pStyle w:val="ConsPlusNormal"/>
              <w:jc w:val="center"/>
            </w:pPr>
            <w:r>
              <w:t>10070488,5</w:t>
            </w:r>
          </w:p>
        </w:tc>
        <w:tc>
          <w:tcPr>
            <w:tcW w:w="1409" w:type="dxa"/>
            <w:tcBorders>
              <w:top w:val="nil"/>
              <w:left w:val="nil"/>
              <w:bottom w:val="nil"/>
              <w:right w:val="nil"/>
            </w:tcBorders>
          </w:tcPr>
          <w:p w:rsidR="002C1A54" w:rsidRDefault="002C1A54">
            <w:pPr>
              <w:pStyle w:val="ConsPlusNormal"/>
              <w:jc w:val="center"/>
            </w:pPr>
            <w:r>
              <w:t>1984104,5</w:t>
            </w:r>
          </w:p>
        </w:tc>
        <w:tc>
          <w:tcPr>
            <w:tcW w:w="1409" w:type="dxa"/>
            <w:tcBorders>
              <w:top w:val="nil"/>
              <w:left w:val="nil"/>
              <w:bottom w:val="nil"/>
              <w:right w:val="nil"/>
            </w:tcBorders>
          </w:tcPr>
          <w:p w:rsidR="002C1A54" w:rsidRDefault="002C1A54">
            <w:pPr>
              <w:pStyle w:val="ConsPlusNormal"/>
              <w:jc w:val="center"/>
            </w:pPr>
            <w:r>
              <w:t>11089515,2</w:t>
            </w:r>
          </w:p>
        </w:tc>
        <w:tc>
          <w:tcPr>
            <w:tcW w:w="1409" w:type="dxa"/>
            <w:tcBorders>
              <w:top w:val="nil"/>
              <w:left w:val="nil"/>
              <w:bottom w:val="nil"/>
              <w:right w:val="nil"/>
            </w:tcBorders>
          </w:tcPr>
          <w:p w:rsidR="002C1A54" w:rsidRDefault="002C1A54">
            <w:pPr>
              <w:pStyle w:val="ConsPlusNormal"/>
              <w:jc w:val="center"/>
            </w:pPr>
            <w:r>
              <w:t>2305036,7</w:t>
            </w:r>
          </w:p>
        </w:tc>
        <w:tc>
          <w:tcPr>
            <w:tcW w:w="1409" w:type="dxa"/>
            <w:tcBorders>
              <w:top w:val="nil"/>
              <w:left w:val="nil"/>
              <w:bottom w:val="nil"/>
              <w:right w:val="nil"/>
            </w:tcBorders>
          </w:tcPr>
          <w:p w:rsidR="002C1A54" w:rsidRDefault="002C1A54">
            <w:pPr>
              <w:pStyle w:val="ConsPlusNormal"/>
              <w:jc w:val="center"/>
            </w:pPr>
            <w:r>
              <w:t>14935976,4</w:t>
            </w:r>
          </w:p>
        </w:tc>
        <w:tc>
          <w:tcPr>
            <w:tcW w:w="1409" w:type="dxa"/>
            <w:tcBorders>
              <w:top w:val="nil"/>
              <w:left w:val="nil"/>
              <w:bottom w:val="nil"/>
              <w:right w:val="nil"/>
            </w:tcBorders>
          </w:tcPr>
          <w:p w:rsidR="002C1A54" w:rsidRDefault="002C1A54">
            <w:pPr>
              <w:pStyle w:val="ConsPlusNormal"/>
              <w:jc w:val="center"/>
            </w:pPr>
            <w:r>
              <w:t>6640318</w:t>
            </w:r>
          </w:p>
        </w:tc>
        <w:tc>
          <w:tcPr>
            <w:tcW w:w="1409" w:type="dxa"/>
            <w:tcBorders>
              <w:top w:val="nil"/>
              <w:left w:val="nil"/>
              <w:bottom w:val="nil"/>
              <w:right w:val="nil"/>
            </w:tcBorders>
          </w:tcPr>
          <w:p w:rsidR="002C1A54" w:rsidRDefault="002C1A54">
            <w:pPr>
              <w:pStyle w:val="ConsPlusNormal"/>
              <w:jc w:val="center"/>
            </w:pPr>
            <w:r>
              <w:t>7809001,5</w:t>
            </w:r>
          </w:p>
        </w:tc>
        <w:tc>
          <w:tcPr>
            <w:tcW w:w="1418" w:type="dxa"/>
            <w:tcBorders>
              <w:top w:val="nil"/>
              <w:left w:val="nil"/>
              <w:bottom w:val="nil"/>
              <w:right w:val="nil"/>
            </w:tcBorders>
          </w:tcPr>
          <w:p w:rsidR="002C1A54" w:rsidRDefault="002C1A54">
            <w:pPr>
              <w:pStyle w:val="ConsPlusNormal"/>
              <w:jc w:val="center"/>
            </w:pPr>
            <w:r>
              <w:t>2603509,3</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ФАНО России</w:t>
            </w:r>
          </w:p>
        </w:tc>
        <w:tc>
          <w:tcPr>
            <w:tcW w:w="567" w:type="dxa"/>
            <w:tcBorders>
              <w:top w:val="nil"/>
              <w:left w:val="nil"/>
              <w:bottom w:val="nil"/>
              <w:right w:val="nil"/>
            </w:tcBorders>
          </w:tcPr>
          <w:p w:rsidR="002C1A54" w:rsidRDefault="002C1A54">
            <w:pPr>
              <w:pStyle w:val="ConsPlusNormal"/>
              <w:jc w:val="center"/>
            </w:pPr>
            <w:r>
              <w:t>007</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4</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102276,8</w:t>
            </w:r>
          </w:p>
        </w:tc>
        <w:tc>
          <w:tcPr>
            <w:tcW w:w="1409" w:type="dxa"/>
            <w:tcBorders>
              <w:top w:val="nil"/>
              <w:left w:val="nil"/>
              <w:bottom w:val="nil"/>
              <w:right w:val="nil"/>
            </w:tcBorders>
          </w:tcPr>
          <w:p w:rsidR="002C1A54" w:rsidRDefault="002C1A54">
            <w:pPr>
              <w:pStyle w:val="ConsPlusNormal"/>
              <w:jc w:val="center"/>
            </w:pPr>
            <w:r>
              <w:t>176571,3</w:t>
            </w:r>
          </w:p>
        </w:tc>
        <w:tc>
          <w:tcPr>
            <w:tcW w:w="1409" w:type="dxa"/>
            <w:tcBorders>
              <w:top w:val="nil"/>
              <w:left w:val="nil"/>
              <w:bottom w:val="nil"/>
              <w:right w:val="nil"/>
            </w:tcBorders>
          </w:tcPr>
          <w:p w:rsidR="002C1A54" w:rsidRDefault="002C1A54">
            <w:pPr>
              <w:pStyle w:val="ConsPlusNormal"/>
              <w:jc w:val="center"/>
            </w:pPr>
            <w:r>
              <w:t>105378,3</w:t>
            </w:r>
          </w:p>
        </w:tc>
        <w:tc>
          <w:tcPr>
            <w:tcW w:w="1409" w:type="dxa"/>
            <w:tcBorders>
              <w:top w:val="nil"/>
              <w:left w:val="nil"/>
              <w:bottom w:val="nil"/>
              <w:right w:val="nil"/>
            </w:tcBorders>
          </w:tcPr>
          <w:p w:rsidR="002C1A54" w:rsidRDefault="002C1A54">
            <w:pPr>
              <w:pStyle w:val="ConsPlusNormal"/>
              <w:jc w:val="center"/>
            </w:pPr>
            <w:r>
              <w:t>168128,1</w:t>
            </w:r>
          </w:p>
        </w:tc>
        <w:tc>
          <w:tcPr>
            <w:tcW w:w="1409" w:type="dxa"/>
            <w:tcBorders>
              <w:top w:val="nil"/>
              <w:left w:val="nil"/>
              <w:bottom w:val="nil"/>
              <w:right w:val="nil"/>
            </w:tcBorders>
          </w:tcPr>
          <w:p w:rsidR="002C1A54" w:rsidRDefault="002C1A54">
            <w:pPr>
              <w:pStyle w:val="ConsPlusNormal"/>
              <w:jc w:val="center"/>
            </w:pPr>
            <w:r>
              <w:t>109513,8</w:t>
            </w:r>
          </w:p>
        </w:tc>
        <w:tc>
          <w:tcPr>
            <w:tcW w:w="1409" w:type="dxa"/>
            <w:tcBorders>
              <w:top w:val="nil"/>
              <w:left w:val="nil"/>
              <w:bottom w:val="nil"/>
              <w:right w:val="nil"/>
            </w:tcBorders>
          </w:tcPr>
          <w:p w:rsidR="002C1A54" w:rsidRDefault="002C1A54">
            <w:pPr>
              <w:pStyle w:val="ConsPlusNormal"/>
              <w:jc w:val="center"/>
            </w:pPr>
            <w:r>
              <w:t>176011,7</w:t>
            </w:r>
          </w:p>
        </w:tc>
        <w:tc>
          <w:tcPr>
            <w:tcW w:w="1409" w:type="dxa"/>
            <w:tcBorders>
              <w:top w:val="nil"/>
              <w:left w:val="nil"/>
              <w:bottom w:val="nil"/>
              <w:right w:val="nil"/>
            </w:tcBorders>
          </w:tcPr>
          <w:p w:rsidR="002C1A54" w:rsidRDefault="002C1A54">
            <w:pPr>
              <w:pStyle w:val="ConsPlusNormal"/>
              <w:jc w:val="center"/>
            </w:pPr>
            <w:r>
              <w:t>99422,5</w:t>
            </w:r>
          </w:p>
        </w:tc>
        <w:tc>
          <w:tcPr>
            <w:tcW w:w="1409" w:type="dxa"/>
            <w:tcBorders>
              <w:top w:val="nil"/>
              <w:left w:val="nil"/>
              <w:bottom w:val="nil"/>
              <w:right w:val="nil"/>
            </w:tcBorders>
          </w:tcPr>
          <w:p w:rsidR="002C1A54" w:rsidRDefault="002C1A54">
            <w:pPr>
              <w:pStyle w:val="ConsPlusNormal"/>
              <w:jc w:val="center"/>
            </w:pPr>
            <w:r>
              <w:t>182496,6</w:t>
            </w:r>
          </w:p>
        </w:tc>
        <w:tc>
          <w:tcPr>
            <w:tcW w:w="1409" w:type="dxa"/>
            <w:tcBorders>
              <w:top w:val="nil"/>
              <w:left w:val="nil"/>
              <w:bottom w:val="nil"/>
              <w:right w:val="nil"/>
            </w:tcBorders>
          </w:tcPr>
          <w:p w:rsidR="002C1A54" w:rsidRDefault="002C1A54">
            <w:pPr>
              <w:pStyle w:val="ConsPlusNormal"/>
              <w:jc w:val="center"/>
            </w:pPr>
            <w:r>
              <w:t>183829,3</w:t>
            </w:r>
          </w:p>
        </w:tc>
        <w:tc>
          <w:tcPr>
            <w:tcW w:w="1418" w:type="dxa"/>
            <w:tcBorders>
              <w:top w:val="nil"/>
              <w:left w:val="nil"/>
              <w:bottom w:val="nil"/>
              <w:right w:val="nil"/>
            </w:tcBorders>
          </w:tcPr>
          <w:p w:rsidR="002C1A54" w:rsidRDefault="002C1A54">
            <w:pPr>
              <w:pStyle w:val="ConsPlusNormal"/>
              <w:jc w:val="center"/>
            </w:pPr>
            <w:r>
              <w:t>188724,2</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Ростуризм</w:t>
            </w:r>
          </w:p>
        </w:tc>
        <w:tc>
          <w:tcPr>
            <w:tcW w:w="567" w:type="dxa"/>
            <w:tcBorders>
              <w:top w:val="nil"/>
              <w:left w:val="nil"/>
              <w:bottom w:val="nil"/>
              <w:right w:val="nil"/>
            </w:tcBorders>
          </w:tcPr>
          <w:p w:rsidR="002C1A54" w:rsidRDefault="002C1A54">
            <w:pPr>
              <w:pStyle w:val="ConsPlusNormal"/>
              <w:jc w:val="center"/>
            </w:pPr>
            <w:r>
              <w:t>174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4</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142109,9</w:t>
            </w:r>
          </w:p>
        </w:tc>
        <w:tc>
          <w:tcPr>
            <w:tcW w:w="1409" w:type="dxa"/>
            <w:tcBorders>
              <w:top w:val="nil"/>
              <w:left w:val="nil"/>
              <w:bottom w:val="nil"/>
              <w:right w:val="nil"/>
            </w:tcBorders>
          </w:tcPr>
          <w:p w:rsidR="002C1A54" w:rsidRDefault="002C1A54">
            <w:pPr>
              <w:pStyle w:val="ConsPlusNormal"/>
              <w:jc w:val="center"/>
            </w:pPr>
            <w:r>
              <w:t>155684,3</w:t>
            </w:r>
          </w:p>
        </w:tc>
        <w:tc>
          <w:tcPr>
            <w:tcW w:w="1409" w:type="dxa"/>
            <w:tcBorders>
              <w:top w:val="nil"/>
              <w:left w:val="nil"/>
              <w:bottom w:val="nil"/>
              <w:right w:val="nil"/>
            </w:tcBorders>
          </w:tcPr>
          <w:p w:rsidR="002C1A54" w:rsidRDefault="002C1A54">
            <w:pPr>
              <w:pStyle w:val="ConsPlusNormal"/>
              <w:jc w:val="center"/>
            </w:pPr>
            <w:r>
              <w:t>141273</w:t>
            </w:r>
          </w:p>
        </w:tc>
        <w:tc>
          <w:tcPr>
            <w:tcW w:w="1409" w:type="dxa"/>
            <w:tcBorders>
              <w:top w:val="nil"/>
              <w:left w:val="nil"/>
              <w:bottom w:val="nil"/>
              <w:right w:val="nil"/>
            </w:tcBorders>
          </w:tcPr>
          <w:p w:rsidR="002C1A54" w:rsidRDefault="002C1A54">
            <w:pPr>
              <w:pStyle w:val="ConsPlusNormal"/>
              <w:jc w:val="center"/>
            </w:pPr>
            <w:r>
              <w:t>140937,3</w:t>
            </w:r>
          </w:p>
        </w:tc>
        <w:tc>
          <w:tcPr>
            <w:tcW w:w="1409" w:type="dxa"/>
            <w:tcBorders>
              <w:top w:val="nil"/>
              <w:left w:val="nil"/>
              <w:bottom w:val="nil"/>
              <w:right w:val="nil"/>
            </w:tcBorders>
          </w:tcPr>
          <w:p w:rsidR="002C1A54" w:rsidRDefault="002C1A54">
            <w:pPr>
              <w:pStyle w:val="ConsPlusNormal"/>
              <w:jc w:val="center"/>
            </w:pPr>
            <w:r>
              <w:t>136940,4</w:t>
            </w:r>
          </w:p>
        </w:tc>
        <w:tc>
          <w:tcPr>
            <w:tcW w:w="1409" w:type="dxa"/>
            <w:tcBorders>
              <w:top w:val="nil"/>
              <w:left w:val="nil"/>
              <w:bottom w:val="nil"/>
              <w:right w:val="nil"/>
            </w:tcBorders>
          </w:tcPr>
          <w:p w:rsidR="002C1A54" w:rsidRDefault="002C1A54">
            <w:pPr>
              <w:pStyle w:val="ConsPlusNormal"/>
              <w:jc w:val="center"/>
            </w:pPr>
            <w:r>
              <w:t>159879,7</w:t>
            </w:r>
          </w:p>
        </w:tc>
        <w:tc>
          <w:tcPr>
            <w:tcW w:w="1409" w:type="dxa"/>
            <w:tcBorders>
              <w:top w:val="nil"/>
              <w:left w:val="nil"/>
              <w:bottom w:val="nil"/>
              <w:right w:val="nil"/>
            </w:tcBorders>
          </w:tcPr>
          <w:p w:rsidR="002C1A54" w:rsidRDefault="002C1A54">
            <w:pPr>
              <w:pStyle w:val="ConsPlusNormal"/>
              <w:jc w:val="center"/>
            </w:pPr>
            <w:r>
              <w:t>119497,7</w:t>
            </w:r>
          </w:p>
        </w:tc>
        <w:tc>
          <w:tcPr>
            <w:tcW w:w="1409" w:type="dxa"/>
            <w:tcBorders>
              <w:top w:val="nil"/>
              <w:left w:val="nil"/>
              <w:bottom w:val="nil"/>
              <w:right w:val="nil"/>
            </w:tcBorders>
          </w:tcPr>
          <w:p w:rsidR="002C1A54" w:rsidRDefault="002C1A54">
            <w:pPr>
              <w:pStyle w:val="ConsPlusNormal"/>
              <w:jc w:val="center"/>
            </w:pPr>
            <w:r>
              <w:t>124024,4</w:t>
            </w:r>
          </w:p>
        </w:tc>
        <w:tc>
          <w:tcPr>
            <w:tcW w:w="1409" w:type="dxa"/>
            <w:tcBorders>
              <w:top w:val="nil"/>
              <w:left w:val="nil"/>
              <w:bottom w:val="nil"/>
              <w:right w:val="nil"/>
            </w:tcBorders>
          </w:tcPr>
          <w:p w:rsidR="002C1A54" w:rsidRDefault="002C1A54">
            <w:pPr>
              <w:pStyle w:val="ConsPlusNormal"/>
              <w:jc w:val="center"/>
            </w:pPr>
            <w:r>
              <w:t>124500</w:t>
            </w:r>
          </w:p>
        </w:tc>
        <w:tc>
          <w:tcPr>
            <w:tcW w:w="1418" w:type="dxa"/>
            <w:tcBorders>
              <w:top w:val="nil"/>
              <w:left w:val="nil"/>
              <w:bottom w:val="nil"/>
              <w:right w:val="nil"/>
            </w:tcBorders>
          </w:tcPr>
          <w:p w:rsidR="002C1A54" w:rsidRDefault="002C1A54">
            <w:pPr>
              <w:pStyle w:val="ConsPlusNormal"/>
              <w:jc w:val="center"/>
            </w:pPr>
            <w:r>
              <w:t>126280,2</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федеральное государственное бюджетное учреждение "Российская академия наук"</w:t>
            </w:r>
          </w:p>
        </w:tc>
        <w:tc>
          <w:tcPr>
            <w:tcW w:w="567" w:type="dxa"/>
            <w:tcBorders>
              <w:top w:val="nil"/>
              <w:left w:val="nil"/>
              <w:bottom w:val="nil"/>
              <w:right w:val="nil"/>
            </w:tcBorders>
          </w:tcPr>
          <w:p w:rsidR="002C1A54" w:rsidRDefault="002C1A54">
            <w:pPr>
              <w:pStyle w:val="ConsPlusNormal"/>
              <w:jc w:val="center"/>
            </w:pPr>
            <w:r>
              <w:t>319</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4</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Сибирское отделение Российской академии наук</w:t>
            </w:r>
          </w:p>
        </w:tc>
        <w:tc>
          <w:tcPr>
            <w:tcW w:w="567" w:type="dxa"/>
            <w:tcBorders>
              <w:top w:val="nil"/>
              <w:left w:val="nil"/>
              <w:bottom w:val="nil"/>
              <w:right w:val="nil"/>
            </w:tcBorders>
          </w:tcPr>
          <w:p w:rsidR="002C1A54" w:rsidRDefault="002C1A54">
            <w:pPr>
              <w:pStyle w:val="ConsPlusNormal"/>
              <w:jc w:val="center"/>
            </w:pPr>
            <w:r>
              <w:t>401</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4</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Росархив</w:t>
            </w:r>
          </w:p>
        </w:tc>
        <w:tc>
          <w:tcPr>
            <w:tcW w:w="567" w:type="dxa"/>
            <w:tcBorders>
              <w:top w:val="nil"/>
              <w:left w:val="nil"/>
              <w:bottom w:val="nil"/>
              <w:right w:val="nil"/>
            </w:tcBorders>
          </w:tcPr>
          <w:p w:rsidR="002C1A54" w:rsidRDefault="002C1A54">
            <w:pPr>
              <w:pStyle w:val="ConsPlusNormal"/>
              <w:jc w:val="center"/>
            </w:pPr>
            <w:r>
              <w:t>155</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4</w:t>
            </w:r>
          </w:p>
        </w:tc>
        <w:tc>
          <w:tcPr>
            <w:tcW w:w="425" w:type="dxa"/>
            <w:tcBorders>
              <w:top w:val="nil"/>
              <w:left w:val="nil"/>
              <w:bottom w:val="nil"/>
              <w:right w:val="nil"/>
            </w:tcBorders>
          </w:tcPr>
          <w:p w:rsidR="002C1A54" w:rsidRDefault="002C1A54">
            <w:pPr>
              <w:pStyle w:val="ConsPlusNormal"/>
              <w:jc w:val="center"/>
            </w:pPr>
            <w:r>
              <w:t>0</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val="restart"/>
            <w:tcBorders>
              <w:top w:val="nil"/>
              <w:left w:val="nil"/>
              <w:bottom w:val="nil"/>
              <w:right w:val="nil"/>
            </w:tcBorders>
          </w:tcPr>
          <w:p w:rsidR="002C1A54" w:rsidRDefault="002C1A54">
            <w:pPr>
              <w:pStyle w:val="ConsPlusNormal"/>
            </w:pPr>
            <w:r>
              <w:lastRenderedPageBreak/>
              <w:t>Основное мероприятие 4.1 "Развитие инфраструктуры и системы управления в сфере культуры и туризма"</w:t>
            </w:r>
          </w:p>
        </w:tc>
        <w:tc>
          <w:tcPr>
            <w:tcW w:w="2154" w:type="dxa"/>
            <w:tcBorders>
              <w:top w:val="nil"/>
              <w:left w:val="nil"/>
              <w:bottom w:val="nil"/>
              <w:right w:val="nil"/>
            </w:tcBorders>
          </w:tcPr>
          <w:p w:rsidR="002C1A54" w:rsidRDefault="002C1A54">
            <w:pPr>
              <w:pStyle w:val="ConsPlusNormal"/>
            </w:pPr>
            <w:r>
              <w:t>всего</w:t>
            </w:r>
          </w:p>
        </w:tc>
        <w:tc>
          <w:tcPr>
            <w:tcW w:w="567" w:type="dxa"/>
            <w:tcBorders>
              <w:top w:val="nil"/>
              <w:left w:val="nil"/>
              <w:bottom w:val="nil"/>
              <w:right w:val="nil"/>
            </w:tcBorders>
          </w:tcPr>
          <w:p w:rsidR="002C1A54" w:rsidRDefault="002C1A54">
            <w:pPr>
              <w:pStyle w:val="ConsPlusNormal"/>
              <w:jc w:val="center"/>
            </w:pPr>
            <w:r>
              <w:t>-</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4</w:t>
            </w:r>
          </w:p>
        </w:tc>
        <w:tc>
          <w:tcPr>
            <w:tcW w:w="425" w:type="dxa"/>
            <w:tcBorders>
              <w:top w:val="nil"/>
              <w:left w:val="nil"/>
              <w:bottom w:val="nil"/>
              <w:right w:val="nil"/>
            </w:tcBorders>
          </w:tcPr>
          <w:p w:rsidR="002C1A54" w:rsidRDefault="002C1A54">
            <w:pPr>
              <w:pStyle w:val="ConsPlusNormal"/>
              <w:jc w:val="center"/>
            </w:pPr>
            <w:r>
              <w:t>01</w:t>
            </w:r>
          </w:p>
        </w:tc>
        <w:tc>
          <w:tcPr>
            <w:tcW w:w="1409" w:type="dxa"/>
            <w:tcBorders>
              <w:top w:val="nil"/>
              <w:left w:val="nil"/>
              <w:bottom w:val="nil"/>
              <w:right w:val="nil"/>
            </w:tcBorders>
          </w:tcPr>
          <w:p w:rsidR="002C1A54" w:rsidRDefault="002C1A54">
            <w:pPr>
              <w:pStyle w:val="ConsPlusNormal"/>
              <w:jc w:val="center"/>
            </w:pPr>
            <w:r>
              <w:t>9594298,1</w:t>
            </w:r>
          </w:p>
        </w:tc>
        <w:tc>
          <w:tcPr>
            <w:tcW w:w="1409" w:type="dxa"/>
            <w:tcBorders>
              <w:top w:val="nil"/>
              <w:left w:val="nil"/>
              <w:bottom w:val="nil"/>
              <w:right w:val="nil"/>
            </w:tcBorders>
          </w:tcPr>
          <w:p w:rsidR="002C1A54" w:rsidRDefault="002C1A54">
            <w:pPr>
              <w:pStyle w:val="ConsPlusNormal"/>
              <w:jc w:val="center"/>
            </w:pPr>
            <w:r>
              <w:t>1677338,3</w:t>
            </w:r>
          </w:p>
        </w:tc>
        <w:tc>
          <w:tcPr>
            <w:tcW w:w="1409" w:type="dxa"/>
            <w:tcBorders>
              <w:top w:val="nil"/>
              <w:left w:val="nil"/>
              <w:bottom w:val="nil"/>
              <w:right w:val="nil"/>
            </w:tcBorders>
          </w:tcPr>
          <w:p w:rsidR="002C1A54" w:rsidRDefault="002C1A54">
            <w:pPr>
              <w:pStyle w:val="ConsPlusNormal"/>
              <w:jc w:val="center"/>
            </w:pPr>
            <w:r>
              <w:t>9842303,3</w:t>
            </w:r>
          </w:p>
        </w:tc>
        <w:tc>
          <w:tcPr>
            <w:tcW w:w="1409" w:type="dxa"/>
            <w:tcBorders>
              <w:top w:val="nil"/>
              <w:left w:val="nil"/>
              <w:bottom w:val="nil"/>
              <w:right w:val="nil"/>
            </w:tcBorders>
          </w:tcPr>
          <w:p w:rsidR="002C1A54" w:rsidRDefault="002C1A54">
            <w:pPr>
              <w:pStyle w:val="ConsPlusNormal"/>
              <w:jc w:val="center"/>
            </w:pPr>
            <w:r>
              <w:t>1812084,1</w:t>
            </w:r>
          </w:p>
        </w:tc>
        <w:tc>
          <w:tcPr>
            <w:tcW w:w="1409" w:type="dxa"/>
            <w:tcBorders>
              <w:top w:val="nil"/>
              <w:left w:val="nil"/>
              <w:bottom w:val="nil"/>
              <w:right w:val="nil"/>
            </w:tcBorders>
          </w:tcPr>
          <w:p w:rsidR="002C1A54" w:rsidRDefault="002C1A54">
            <w:pPr>
              <w:pStyle w:val="ConsPlusNormal"/>
              <w:jc w:val="center"/>
            </w:pPr>
            <w:r>
              <w:t>10913062,5</w:t>
            </w:r>
          </w:p>
        </w:tc>
        <w:tc>
          <w:tcPr>
            <w:tcW w:w="1409" w:type="dxa"/>
            <w:tcBorders>
              <w:top w:val="nil"/>
              <w:left w:val="nil"/>
              <w:bottom w:val="nil"/>
              <w:right w:val="nil"/>
            </w:tcBorders>
          </w:tcPr>
          <w:p w:rsidR="002C1A54" w:rsidRDefault="002C1A54">
            <w:pPr>
              <w:pStyle w:val="ConsPlusNormal"/>
              <w:jc w:val="center"/>
            </w:pPr>
            <w:r>
              <w:t>2157090,7</w:t>
            </w:r>
          </w:p>
        </w:tc>
        <w:tc>
          <w:tcPr>
            <w:tcW w:w="1409" w:type="dxa"/>
            <w:tcBorders>
              <w:top w:val="nil"/>
              <w:left w:val="nil"/>
              <w:bottom w:val="nil"/>
              <w:right w:val="nil"/>
            </w:tcBorders>
          </w:tcPr>
          <w:p w:rsidR="002C1A54" w:rsidRDefault="002C1A54">
            <w:pPr>
              <w:pStyle w:val="ConsPlusNormal"/>
              <w:jc w:val="center"/>
            </w:pPr>
            <w:r>
              <w:t>10699158,1</w:t>
            </w:r>
          </w:p>
        </w:tc>
        <w:tc>
          <w:tcPr>
            <w:tcW w:w="1409" w:type="dxa"/>
            <w:tcBorders>
              <w:top w:val="nil"/>
              <w:left w:val="nil"/>
              <w:bottom w:val="nil"/>
              <w:right w:val="nil"/>
            </w:tcBorders>
          </w:tcPr>
          <w:p w:rsidR="002C1A54" w:rsidRDefault="002C1A54">
            <w:pPr>
              <w:pStyle w:val="ConsPlusNormal"/>
              <w:jc w:val="center"/>
            </w:pPr>
            <w:r>
              <w:t>2238461,6</w:t>
            </w:r>
          </w:p>
        </w:tc>
        <w:tc>
          <w:tcPr>
            <w:tcW w:w="1409" w:type="dxa"/>
            <w:tcBorders>
              <w:top w:val="nil"/>
              <w:left w:val="nil"/>
              <w:bottom w:val="nil"/>
              <w:right w:val="nil"/>
            </w:tcBorders>
          </w:tcPr>
          <w:p w:rsidR="002C1A54" w:rsidRDefault="002C1A54">
            <w:pPr>
              <w:pStyle w:val="ConsPlusNormal"/>
              <w:jc w:val="center"/>
            </w:pPr>
            <w:r>
              <w:t>2033648,2</w:t>
            </w:r>
          </w:p>
        </w:tc>
        <w:tc>
          <w:tcPr>
            <w:tcW w:w="1418" w:type="dxa"/>
            <w:tcBorders>
              <w:top w:val="nil"/>
              <w:left w:val="nil"/>
              <w:bottom w:val="nil"/>
              <w:right w:val="nil"/>
            </w:tcBorders>
          </w:tcPr>
          <w:p w:rsidR="002C1A54" w:rsidRDefault="002C1A54">
            <w:pPr>
              <w:pStyle w:val="ConsPlusNormal"/>
              <w:jc w:val="center"/>
            </w:pPr>
            <w:r>
              <w:t>2061008,6</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в том числе:</w:t>
            </w:r>
          </w:p>
        </w:tc>
        <w:tc>
          <w:tcPr>
            <w:tcW w:w="567"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425"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18"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Минкультуры России</w:t>
            </w:r>
          </w:p>
        </w:tc>
        <w:tc>
          <w:tcPr>
            <w:tcW w:w="567" w:type="dxa"/>
            <w:tcBorders>
              <w:top w:val="nil"/>
              <w:left w:val="nil"/>
              <w:bottom w:val="nil"/>
              <w:right w:val="nil"/>
            </w:tcBorders>
          </w:tcPr>
          <w:p w:rsidR="002C1A54" w:rsidRDefault="002C1A54">
            <w:pPr>
              <w:pStyle w:val="ConsPlusNormal"/>
              <w:jc w:val="center"/>
            </w:pPr>
            <w:r>
              <w:t>054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4</w:t>
            </w:r>
          </w:p>
        </w:tc>
        <w:tc>
          <w:tcPr>
            <w:tcW w:w="425" w:type="dxa"/>
            <w:tcBorders>
              <w:top w:val="nil"/>
              <w:left w:val="nil"/>
              <w:bottom w:val="nil"/>
              <w:right w:val="nil"/>
            </w:tcBorders>
          </w:tcPr>
          <w:p w:rsidR="002C1A54" w:rsidRDefault="002C1A54">
            <w:pPr>
              <w:pStyle w:val="ConsPlusNormal"/>
              <w:jc w:val="center"/>
            </w:pPr>
            <w:r>
              <w:t>01</w:t>
            </w:r>
          </w:p>
        </w:tc>
        <w:tc>
          <w:tcPr>
            <w:tcW w:w="1409" w:type="dxa"/>
            <w:tcBorders>
              <w:top w:val="nil"/>
              <w:left w:val="nil"/>
              <w:bottom w:val="nil"/>
              <w:right w:val="nil"/>
            </w:tcBorders>
          </w:tcPr>
          <w:p w:rsidR="002C1A54" w:rsidRDefault="002C1A54">
            <w:pPr>
              <w:pStyle w:val="ConsPlusNormal"/>
              <w:jc w:val="center"/>
            </w:pPr>
            <w:r>
              <w:t>9480165,7</w:t>
            </w:r>
          </w:p>
        </w:tc>
        <w:tc>
          <w:tcPr>
            <w:tcW w:w="1409" w:type="dxa"/>
            <w:tcBorders>
              <w:top w:val="nil"/>
              <w:left w:val="nil"/>
              <w:bottom w:val="nil"/>
              <w:right w:val="nil"/>
            </w:tcBorders>
          </w:tcPr>
          <w:p w:rsidR="002C1A54" w:rsidRDefault="002C1A54">
            <w:pPr>
              <w:pStyle w:val="ConsPlusNormal"/>
              <w:jc w:val="center"/>
            </w:pPr>
            <w:r>
              <w:t>1549631,5</w:t>
            </w:r>
          </w:p>
        </w:tc>
        <w:tc>
          <w:tcPr>
            <w:tcW w:w="1409" w:type="dxa"/>
            <w:tcBorders>
              <w:top w:val="nil"/>
              <w:left w:val="nil"/>
              <w:bottom w:val="nil"/>
              <w:right w:val="nil"/>
            </w:tcBorders>
          </w:tcPr>
          <w:p w:rsidR="002C1A54" w:rsidRDefault="002C1A54">
            <w:pPr>
              <w:pStyle w:val="ConsPlusNormal"/>
              <w:jc w:val="center"/>
            </w:pPr>
            <w:r>
              <w:t>9725206,3</w:t>
            </w:r>
          </w:p>
        </w:tc>
        <w:tc>
          <w:tcPr>
            <w:tcW w:w="1409" w:type="dxa"/>
            <w:tcBorders>
              <w:top w:val="nil"/>
              <w:left w:val="nil"/>
              <w:bottom w:val="nil"/>
              <w:right w:val="nil"/>
            </w:tcBorders>
          </w:tcPr>
          <w:p w:rsidR="002C1A54" w:rsidRDefault="002C1A54">
            <w:pPr>
              <w:pStyle w:val="ConsPlusNormal"/>
              <w:jc w:val="center"/>
            </w:pPr>
            <w:r>
              <w:t>1691905,2</w:t>
            </w:r>
          </w:p>
        </w:tc>
        <w:tc>
          <w:tcPr>
            <w:tcW w:w="1409" w:type="dxa"/>
            <w:tcBorders>
              <w:top w:val="nil"/>
              <w:left w:val="nil"/>
              <w:bottom w:val="nil"/>
              <w:right w:val="nil"/>
            </w:tcBorders>
          </w:tcPr>
          <w:p w:rsidR="002C1A54" w:rsidRDefault="002C1A54">
            <w:pPr>
              <w:pStyle w:val="ConsPlusNormal"/>
              <w:jc w:val="center"/>
            </w:pPr>
            <w:r>
              <w:t>10793122,1</w:t>
            </w:r>
          </w:p>
        </w:tc>
        <w:tc>
          <w:tcPr>
            <w:tcW w:w="1409" w:type="dxa"/>
            <w:tcBorders>
              <w:top w:val="nil"/>
              <w:left w:val="nil"/>
              <w:bottom w:val="nil"/>
              <w:right w:val="nil"/>
            </w:tcBorders>
          </w:tcPr>
          <w:p w:rsidR="002C1A54" w:rsidRDefault="002C1A54">
            <w:pPr>
              <w:pStyle w:val="ConsPlusNormal"/>
              <w:jc w:val="center"/>
            </w:pPr>
            <w:r>
              <w:t>1997211</w:t>
            </w:r>
          </w:p>
        </w:tc>
        <w:tc>
          <w:tcPr>
            <w:tcW w:w="1409" w:type="dxa"/>
            <w:tcBorders>
              <w:top w:val="nil"/>
              <w:left w:val="nil"/>
              <w:bottom w:val="nil"/>
              <w:right w:val="nil"/>
            </w:tcBorders>
          </w:tcPr>
          <w:p w:rsidR="002C1A54" w:rsidRDefault="002C1A54">
            <w:pPr>
              <w:pStyle w:val="ConsPlusNormal"/>
              <w:jc w:val="center"/>
            </w:pPr>
            <w:r>
              <w:t>10579660,4</w:t>
            </w:r>
          </w:p>
        </w:tc>
        <w:tc>
          <w:tcPr>
            <w:tcW w:w="1409" w:type="dxa"/>
            <w:tcBorders>
              <w:top w:val="nil"/>
              <w:left w:val="nil"/>
              <w:bottom w:val="nil"/>
              <w:right w:val="nil"/>
            </w:tcBorders>
          </w:tcPr>
          <w:p w:rsidR="002C1A54" w:rsidRDefault="002C1A54">
            <w:pPr>
              <w:pStyle w:val="ConsPlusNormal"/>
              <w:jc w:val="center"/>
            </w:pPr>
            <w:r>
              <w:t>2114437,2</w:t>
            </w:r>
          </w:p>
        </w:tc>
        <w:tc>
          <w:tcPr>
            <w:tcW w:w="1409" w:type="dxa"/>
            <w:tcBorders>
              <w:top w:val="nil"/>
              <w:left w:val="nil"/>
              <w:bottom w:val="nil"/>
              <w:right w:val="nil"/>
            </w:tcBorders>
          </w:tcPr>
          <w:p w:rsidR="002C1A54" w:rsidRDefault="002C1A54">
            <w:pPr>
              <w:pStyle w:val="ConsPlusNormal"/>
              <w:jc w:val="center"/>
            </w:pPr>
            <w:r>
              <w:t>1909148,2</w:t>
            </w:r>
          </w:p>
        </w:tc>
        <w:tc>
          <w:tcPr>
            <w:tcW w:w="1418" w:type="dxa"/>
            <w:tcBorders>
              <w:top w:val="nil"/>
              <w:left w:val="nil"/>
              <w:bottom w:val="nil"/>
              <w:right w:val="nil"/>
            </w:tcBorders>
          </w:tcPr>
          <w:p w:rsidR="002C1A54" w:rsidRDefault="002C1A54">
            <w:pPr>
              <w:pStyle w:val="ConsPlusNormal"/>
              <w:jc w:val="center"/>
            </w:pPr>
            <w:r>
              <w:t>1934728,4</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Ростуризм</w:t>
            </w:r>
          </w:p>
        </w:tc>
        <w:tc>
          <w:tcPr>
            <w:tcW w:w="567" w:type="dxa"/>
            <w:tcBorders>
              <w:top w:val="nil"/>
              <w:left w:val="nil"/>
              <w:bottom w:val="nil"/>
              <w:right w:val="nil"/>
            </w:tcBorders>
          </w:tcPr>
          <w:p w:rsidR="002C1A54" w:rsidRDefault="002C1A54">
            <w:pPr>
              <w:pStyle w:val="ConsPlusNormal"/>
              <w:jc w:val="center"/>
            </w:pPr>
            <w:r>
              <w:t>174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4</w:t>
            </w:r>
          </w:p>
        </w:tc>
        <w:tc>
          <w:tcPr>
            <w:tcW w:w="425" w:type="dxa"/>
            <w:tcBorders>
              <w:top w:val="nil"/>
              <w:left w:val="nil"/>
              <w:bottom w:val="nil"/>
              <w:right w:val="nil"/>
            </w:tcBorders>
          </w:tcPr>
          <w:p w:rsidR="002C1A54" w:rsidRDefault="002C1A54">
            <w:pPr>
              <w:pStyle w:val="ConsPlusNormal"/>
              <w:jc w:val="center"/>
            </w:pPr>
            <w:r>
              <w:t>01</w:t>
            </w:r>
          </w:p>
        </w:tc>
        <w:tc>
          <w:tcPr>
            <w:tcW w:w="1409" w:type="dxa"/>
            <w:tcBorders>
              <w:top w:val="nil"/>
              <w:left w:val="nil"/>
              <w:bottom w:val="nil"/>
              <w:right w:val="nil"/>
            </w:tcBorders>
          </w:tcPr>
          <w:p w:rsidR="002C1A54" w:rsidRDefault="002C1A54">
            <w:pPr>
              <w:pStyle w:val="ConsPlusNormal"/>
              <w:jc w:val="center"/>
            </w:pPr>
            <w:r>
              <w:t>114132,4</w:t>
            </w:r>
          </w:p>
        </w:tc>
        <w:tc>
          <w:tcPr>
            <w:tcW w:w="1409" w:type="dxa"/>
            <w:tcBorders>
              <w:top w:val="nil"/>
              <w:left w:val="nil"/>
              <w:bottom w:val="nil"/>
              <w:right w:val="nil"/>
            </w:tcBorders>
          </w:tcPr>
          <w:p w:rsidR="002C1A54" w:rsidRDefault="002C1A54">
            <w:pPr>
              <w:pStyle w:val="ConsPlusNormal"/>
              <w:jc w:val="center"/>
            </w:pPr>
            <w:r>
              <w:t>127706,8</w:t>
            </w:r>
          </w:p>
        </w:tc>
        <w:tc>
          <w:tcPr>
            <w:tcW w:w="1409" w:type="dxa"/>
            <w:tcBorders>
              <w:top w:val="nil"/>
              <w:left w:val="nil"/>
              <w:bottom w:val="nil"/>
              <w:right w:val="nil"/>
            </w:tcBorders>
          </w:tcPr>
          <w:p w:rsidR="002C1A54" w:rsidRDefault="002C1A54">
            <w:pPr>
              <w:pStyle w:val="ConsPlusNormal"/>
              <w:jc w:val="center"/>
            </w:pPr>
            <w:r>
              <w:t>117097</w:t>
            </w:r>
          </w:p>
        </w:tc>
        <w:tc>
          <w:tcPr>
            <w:tcW w:w="1409" w:type="dxa"/>
            <w:tcBorders>
              <w:top w:val="nil"/>
              <w:left w:val="nil"/>
              <w:bottom w:val="nil"/>
              <w:right w:val="nil"/>
            </w:tcBorders>
          </w:tcPr>
          <w:p w:rsidR="002C1A54" w:rsidRDefault="002C1A54">
            <w:pPr>
              <w:pStyle w:val="ConsPlusNormal"/>
              <w:jc w:val="center"/>
            </w:pPr>
            <w:r>
              <w:t>120178,9</w:t>
            </w:r>
          </w:p>
        </w:tc>
        <w:tc>
          <w:tcPr>
            <w:tcW w:w="1409" w:type="dxa"/>
            <w:tcBorders>
              <w:top w:val="nil"/>
              <w:left w:val="nil"/>
              <w:bottom w:val="nil"/>
              <w:right w:val="nil"/>
            </w:tcBorders>
          </w:tcPr>
          <w:p w:rsidR="002C1A54" w:rsidRDefault="002C1A54">
            <w:pPr>
              <w:pStyle w:val="ConsPlusNormal"/>
              <w:jc w:val="center"/>
            </w:pPr>
            <w:r>
              <w:t>119940,4</w:t>
            </w:r>
          </w:p>
        </w:tc>
        <w:tc>
          <w:tcPr>
            <w:tcW w:w="1409" w:type="dxa"/>
            <w:tcBorders>
              <w:top w:val="nil"/>
              <w:left w:val="nil"/>
              <w:bottom w:val="nil"/>
              <w:right w:val="nil"/>
            </w:tcBorders>
          </w:tcPr>
          <w:p w:rsidR="002C1A54" w:rsidRDefault="002C1A54">
            <w:pPr>
              <w:pStyle w:val="ConsPlusNormal"/>
              <w:jc w:val="center"/>
            </w:pPr>
            <w:r>
              <w:t>159879,7</w:t>
            </w:r>
          </w:p>
        </w:tc>
        <w:tc>
          <w:tcPr>
            <w:tcW w:w="1409" w:type="dxa"/>
            <w:tcBorders>
              <w:top w:val="nil"/>
              <w:left w:val="nil"/>
              <w:bottom w:val="nil"/>
              <w:right w:val="nil"/>
            </w:tcBorders>
          </w:tcPr>
          <w:p w:rsidR="002C1A54" w:rsidRDefault="002C1A54">
            <w:pPr>
              <w:pStyle w:val="ConsPlusNormal"/>
              <w:jc w:val="center"/>
            </w:pPr>
            <w:r>
              <w:t>119497,7</w:t>
            </w:r>
          </w:p>
        </w:tc>
        <w:tc>
          <w:tcPr>
            <w:tcW w:w="1409" w:type="dxa"/>
            <w:tcBorders>
              <w:top w:val="nil"/>
              <w:left w:val="nil"/>
              <w:bottom w:val="nil"/>
              <w:right w:val="nil"/>
            </w:tcBorders>
          </w:tcPr>
          <w:p w:rsidR="002C1A54" w:rsidRDefault="002C1A54">
            <w:pPr>
              <w:pStyle w:val="ConsPlusNormal"/>
              <w:jc w:val="center"/>
            </w:pPr>
            <w:r>
              <w:t>124024,4</w:t>
            </w:r>
          </w:p>
        </w:tc>
        <w:tc>
          <w:tcPr>
            <w:tcW w:w="1409" w:type="dxa"/>
            <w:tcBorders>
              <w:top w:val="nil"/>
              <w:left w:val="nil"/>
              <w:bottom w:val="nil"/>
              <w:right w:val="nil"/>
            </w:tcBorders>
          </w:tcPr>
          <w:p w:rsidR="002C1A54" w:rsidRDefault="002C1A54">
            <w:pPr>
              <w:pStyle w:val="ConsPlusNormal"/>
              <w:jc w:val="center"/>
            </w:pPr>
            <w:r>
              <w:t>124500</w:t>
            </w:r>
          </w:p>
        </w:tc>
        <w:tc>
          <w:tcPr>
            <w:tcW w:w="1418" w:type="dxa"/>
            <w:tcBorders>
              <w:top w:val="nil"/>
              <w:left w:val="nil"/>
              <w:bottom w:val="nil"/>
              <w:right w:val="nil"/>
            </w:tcBorders>
          </w:tcPr>
          <w:p w:rsidR="002C1A54" w:rsidRDefault="002C1A54">
            <w:pPr>
              <w:pStyle w:val="ConsPlusNormal"/>
              <w:jc w:val="center"/>
            </w:pPr>
            <w:r>
              <w:t>126280,2</w:t>
            </w:r>
          </w:p>
        </w:tc>
      </w:tr>
      <w:tr w:rsidR="002C1A54">
        <w:tblPrEx>
          <w:tblBorders>
            <w:insideH w:val="none" w:sz="0" w:space="0" w:color="auto"/>
            <w:insideV w:val="none" w:sz="0" w:space="0" w:color="auto"/>
          </w:tblBorders>
        </w:tblPrEx>
        <w:tc>
          <w:tcPr>
            <w:tcW w:w="2042" w:type="dxa"/>
            <w:vMerge w:val="restart"/>
            <w:tcBorders>
              <w:top w:val="nil"/>
              <w:left w:val="nil"/>
              <w:bottom w:val="nil"/>
              <w:right w:val="nil"/>
            </w:tcBorders>
          </w:tcPr>
          <w:p w:rsidR="002C1A54" w:rsidRDefault="002C1A54">
            <w:pPr>
              <w:pStyle w:val="ConsPlusNormal"/>
            </w:pPr>
            <w:r>
              <w:t>Основное мероприятие 4.2 "Развитие фундаментальных и прикладных исследований в сфере культуры и туризма"</w:t>
            </w:r>
          </w:p>
        </w:tc>
        <w:tc>
          <w:tcPr>
            <w:tcW w:w="2154" w:type="dxa"/>
            <w:tcBorders>
              <w:top w:val="nil"/>
              <w:left w:val="nil"/>
              <w:bottom w:val="nil"/>
              <w:right w:val="nil"/>
            </w:tcBorders>
          </w:tcPr>
          <w:p w:rsidR="002C1A54" w:rsidRDefault="002C1A54">
            <w:pPr>
              <w:pStyle w:val="ConsPlusNormal"/>
            </w:pPr>
            <w:r>
              <w:t>всего</w:t>
            </w:r>
          </w:p>
        </w:tc>
        <w:tc>
          <w:tcPr>
            <w:tcW w:w="567" w:type="dxa"/>
            <w:tcBorders>
              <w:top w:val="nil"/>
              <w:left w:val="nil"/>
              <w:bottom w:val="nil"/>
              <w:right w:val="nil"/>
            </w:tcBorders>
          </w:tcPr>
          <w:p w:rsidR="002C1A54" w:rsidRDefault="002C1A54">
            <w:pPr>
              <w:pStyle w:val="ConsPlusNormal"/>
              <w:jc w:val="center"/>
            </w:pPr>
            <w:r>
              <w:t>-</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4</w:t>
            </w:r>
          </w:p>
        </w:tc>
        <w:tc>
          <w:tcPr>
            <w:tcW w:w="425" w:type="dxa"/>
            <w:tcBorders>
              <w:top w:val="nil"/>
              <w:left w:val="nil"/>
              <w:bottom w:val="nil"/>
              <w:right w:val="nil"/>
            </w:tcBorders>
          </w:tcPr>
          <w:p w:rsidR="002C1A54" w:rsidRDefault="002C1A54">
            <w:pPr>
              <w:pStyle w:val="ConsPlusNormal"/>
              <w:jc w:val="center"/>
            </w:pPr>
            <w:r>
              <w:t>02</w:t>
            </w:r>
          </w:p>
        </w:tc>
        <w:tc>
          <w:tcPr>
            <w:tcW w:w="1409" w:type="dxa"/>
            <w:tcBorders>
              <w:top w:val="nil"/>
              <w:left w:val="nil"/>
              <w:bottom w:val="nil"/>
              <w:right w:val="nil"/>
            </w:tcBorders>
          </w:tcPr>
          <w:p w:rsidR="002C1A54" w:rsidRDefault="002C1A54">
            <w:pPr>
              <w:pStyle w:val="ConsPlusNormal"/>
              <w:jc w:val="center"/>
            </w:pPr>
            <w:r>
              <w:t>462388</w:t>
            </w:r>
          </w:p>
        </w:tc>
        <w:tc>
          <w:tcPr>
            <w:tcW w:w="1409" w:type="dxa"/>
            <w:tcBorders>
              <w:top w:val="nil"/>
              <w:left w:val="nil"/>
              <w:bottom w:val="nil"/>
              <w:right w:val="nil"/>
            </w:tcBorders>
          </w:tcPr>
          <w:p w:rsidR="002C1A54" w:rsidRDefault="002C1A54">
            <w:pPr>
              <w:pStyle w:val="ConsPlusNormal"/>
              <w:jc w:val="center"/>
            </w:pPr>
            <w:r>
              <w:t>548494,3</w:t>
            </w:r>
          </w:p>
        </w:tc>
        <w:tc>
          <w:tcPr>
            <w:tcW w:w="1409" w:type="dxa"/>
            <w:tcBorders>
              <w:top w:val="nil"/>
              <w:left w:val="nil"/>
              <w:bottom w:val="nil"/>
              <w:right w:val="nil"/>
            </w:tcBorders>
          </w:tcPr>
          <w:p w:rsidR="002C1A54" w:rsidRDefault="002C1A54">
            <w:pPr>
              <w:pStyle w:val="ConsPlusNormal"/>
              <w:jc w:val="center"/>
            </w:pPr>
            <w:r>
              <w:t>474836,5</w:t>
            </w:r>
          </w:p>
        </w:tc>
        <w:tc>
          <w:tcPr>
            <w:tcW w:w="1409" w:type="dxa"/>
            <w:tcBorders>
              <w:top w:val="nil"/>
              <w:left w:val="nil"/>
              <w:bottom w:val="nil"/>
              <w:right w:val="nil"/>
            </w:tcBorders>
          </w:tcPr>
          <w:p w:rsidR="002C1A54" w:rsidRDefault="002C1A54">
            <w:pPr>
              <w:pStyle w:val="ConsPlusNormal"/>
              <w:jc w:val="center"/>
            </w:pPr>
            <w:r>
              <w:t>481085,8</w:t>
            </w:r>
          </w:p>
        </w:tc>
        <w:tc>
          <w:tcPr>
            <w:tcW w:w="1409" w:type="dxa"/>
            <w:tcBorders>
              <w:top w:val="nil"/>
              <w:left w:val="nil"/>
              <w:bottom w:val="nil"/>
              <w:right w:val="nil"/>
            </w:tcBorders>
          </w:tcPr>
          <w:p w:rsidR="002C1A54" w:rsidRDefault="002C1A54">
            <w:pPr>
              <w:pStyle w:val="ConsPlusNormal"/>
              <w:jc w:val="center"/>
            </w:pPr>
            <w:r>
              <w:t>422906,9</w:t>
            </w:r>
          </w:p>
        </w:tc>
        <w:tc>
          <w:tcPr>
            <w:tcW w:w="1409" w:type="dxa"/>
            <w:tcBorders>
              <w:top w:val="nil"/>
              <w:left w:val="nil"/>
              <w:bottom w:val="nil"/>
              <w:right w:val="nil"/>
            </w:tcBorders>
          </w:tcPr>
          <w:p w:rsidR="002C1A54" w:rsidRDefault="002C1A54">
            <w:pPr>
              <w:pStyle w:val="ConsPlusNormal"/>
              <w:jc w:val="center"/>
            </w:pPr>
            <w:r>
              <w:t>483837,4</w:t>
            </w:r>
          </w:p>
        </w:tc>
        <w:tc>
          <w:tcPr>
            <w:tcW w:w="1409" w:type="dxa"/>
            <w:tcBorders>
              <w:top w:val="nil"/>
              <w:left w:val="nil"/>
              <w:bottom w:val="nil"/>
              <w:right w:val="nil"/>
            </w:tcBorders>
          </w:tcPr>
          <w:p w:rsidR="002C1A54" w:rsidRDefault="002C1A54">
            <w:pPr>
              <w:pStyle w:val="ConsPlusNormal"/>
              <w:jc w:val="center"/>
            </w:pPr>
            <w:r>
              <w:t>389422,5</w:t>
            </w:r>
          </w:p>
        </w:tc>
        <w:tc>
          <w:tcPr>
            <w:tcW w:w="1409" w:type="dxa"/>
            <w:tcBorders>
              <w:top w:val="nil"/>
              <w:left w:val="nil"/>
              <w:bottom w:val="nil"/>
              <w:right w:val="nil"/>
            </w:tcBorders>
          </w:tcPr>
          <w:p w:rsidR="002C1A54" w:rsidRDefault="002C1A54">
            <w:pPr>
              <w:pStyle w:val="ConsPlusNormal"/>
              <w:jc w:val="center"/>
            </w:pPr>
            <w:r>
              <w:t>595877,4</w:t>
            </w:r>
          </w:p>
        </w:tc>
        <w:tc>
          <w:tcPr>
            <w:tcW w:w="1409" w:type="dxa"/>
            <w:tcBorders>
              <w:top w:val="nil"/>
              <w:left w:val="nil"/>
              <w:bottom w:val="nil"/>
              <w:right w:val="nil"/>
            </w:tcBorders>
          </w:tcPr>
          <w:p w:rsidR="002C1A54" w:rsidRDefault="002C1A54">
            <w:pPr>
              <w:pStyle w:val="ConsPlusNormal"/>
              <w:jc w:val="center"/>
            </w:pPr>
            <w:r>
              <w:t>571182,6</w:t>
            </w:r>
          </w:p>
        </w:tc>
        <w:tc>
          <w:tcPr>
            <w:tcW w:w="1418" w:type="dxa"/>
            <w:tcBorders>
              <w:top w:val="nil"/>
              <w:left w:val="nil"/>
              <w:bottom w:val="nil"/>
              <w:right w:val="nil"/>
            </w:tcBorders>
          </w:tcPr>
          <w:p w:rsidR="002C1A54" w:rsidRDefault="002C1A54">
            <w:pPr>
              <w:pStyle w:val="ConsPlusNormal"/>
              <w:jc w:val="center"/>
            </w:pPr>
            <w:r>
              <w:t>585005,1</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в том числе:</w:t>
            </w:r>
          </w:p>
        </w:tc>
        <w:tc>
          <w:tcPr>
            <w:tcW w:w="567"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425"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18"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ФАНО России</w:t>
            </w:r>
          </w:p>
        </w:tc>
        <w:tc>
          <w:tcPr>
            <w:tcW w:w="567" w:type="dxa"/>
            <w:tcBorders>
              <w:top w:val="nil"/>
              <w:left w:val="nil"/>
              <w:bottom w:val="nil"/>
              <w:right w:val="nil"/>
            </w:tcBorders>
          </w:tcPr>
          <w:p w:rsidR="002C1A54" w:rsidRDefault="002C1A54">
            <w:pPr>
              <w:pStyle w:val="ConsPlusNormal"/>
              <w:jc w:val="center"/>
            </w:pPr>
            <w:r>
              <w:t>007</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4</w:t>
            </w:r>
          </w:p>
        </w:tc>
        <w:tc>
          <w:tcPr>
            <w:tcW w:w="425" w:type="dxa"/>
            <w:tcBorders>
              <w:top w:val="nil"/>
              <w:left w:val="nil"/>
              <w:bottom w:val="nil"/>
              <w:right w:val="nil"/>
            </w:tcBorders>
          </w:tcPr>
          <w:p w:rsidR="002C1A54" w:rsidRDefault="002C1A54">
            <w:pPr>
              <w:pStyle w:val="ConsPlusNormal"/>
              <w:jc w:val="center"/>
            </w:pPr>
            <w:r>
              <w:t>02</w:t>
            </w:r>
          </w:p>
        </w:tc>
        <w:tc>
          <w:tcPr>
            <w:tcW w:w="1409" w:type="dxa"/>
            <w:tcBorders>
              <w:top w:val="nil"/>
              <w:left w:val="nil"/>
              <w:bottom w:val="nil"/>
              <w:right w:val="nil"/>
            </w:tcBorders>
          </w:tcPr>
          <w:p w:rsidR="002C1A54" w:rsidRDefault="002C1A54">
            <w:pPr>
              <w:pStyle w:val="ConsPlusNormal"/>
              <w:jc w:val="center"/>
            </w:pPr>
            <w:r>
              <w:t>102276,8</w:t>
            </w:r>
          </w:p>
        </w:tc>
        <w:tc>
          <w:tcPr>
            <w:tcW w:w="1409" w:type="dxa"/>
            <w:tcBorders>
              <w:top w:val="nil"/>
              <w:left w:val="nil"/>
              <w:bottom w:val="nil"/>
              <w:right w:val="nil"/>
            </w:tcBorders>
          </w:tcPr>
          <w:p w:rsidR="002C1A54" w:rsidRDefault="002C1A54">
            <w:pPr>
              <w:pStyle w:val="ConsPlusNormal"/>
              <w:jc w:val="center"/>
            </w:pPr>
            <w:r>
              <w:t>176571,3</w:t>
            </w:r>
          </w:p>
        </w:tc>
        <w:tc>
          <w:tcPr>
            <w:tcW w:w="1409" w:type="dxa"/>
            <w:tcBorders>
              <w:top w:val="nil"/>
              <w:left w:val="nil"/>
              <w:bottom w:val="nil"/>
              <w:right w:val="nil"/>
            </w:tcBorders>
          </w:tcPr>
          <w:p w:rsidR="002C1A54" w:rsidRDefault="002C1A54">
            <w:pPr>
              <w:pStyle w:val="ConsPlusNormal"/>
              <w:jc w:val="center"/>
            </w:pPr>
            <w:r>
              <w:t>105378,3</w:t>
            </w:r>
          </w:p>
        </w:tc>
        <w:tc>
          <w:tcPr>
            <w:tcW w:w="1409" w:type="dxa"/>
            <w:tcBorders>
              <w:top w:val="nil"/>
              <w:left w:val="nil"/>
              <w:bottom w:val="nil"/>
              <w:right w:val="nil"/>
            </w:tcBorders>
          </w:tcPr>
          <w:p w:rsidR="002C1A54" w:rsidRDefault="002C1A54">
            <w:pPr>
              <w:pStyle w:val="ConsPlusNormal"/>
              <w:jc w:val="center"/>
            </w:pPr>
            <w:r>
              <w:t>168128,1</w:t>
            </w:r>
          </w:p>
        </w:tc>
        <w:tc>
          <w:tcPr>
            <w:tcW w:w="1409" w:type="dxa"/>
            <w:tcBorders>
              <w:top w:val="nil"/>
              <w:left w:val="nil"/>
              <w:bottom w:val="nil"/>
              <w:right w:val="nil"/>
            </w:tcBorders>
          </w:tcPr>
          <w:p w:rsidR="002C1A54" w:rsidRDefault="002C1A54">
            <w:pPr>
              <w:pStyle w:val="ConsPlusNormal"/>
              <w:jc w:val="center"/>
            </w:pPr>
            <w:r>
              <w:t>109513,8</w:t>
            </w:r>
          </w:p>
        </w:tc>
        <w:tc>
          <w:tcPr>
            <w:tcW w:w="1409" w:type="dxa"/>
            <w:tcBorders>
              <w:top w:val="nil"/>
              <w:left w:val="nil"/>
              <w:bottom w:val="nil"/>
              <w:right w:val="nil"/>
            </w:tcBorders>
          </w:tcPr>
          <w:p w:rsidR="002C1A54" w:rsidRDefault="002C1A54">
            <w:pPr>
              <w:pStyle w:val="ConsPlusNormal"/>
              <w:jc w:val="center"/>
            </w:pPr>
            <w:r>
              <w:t>176011,7</w:t>
            </w:r>
          </w:p>
        </w:tc>
        <w:tc>
          <w:tcPr>
            <w:tcW w:w="1409" w:type="dxa"/>
            <w:tcBorders>
              <w:top w:val="nil"/>
              <w:left w:val="nil"/>
              <w:bottom w:val="nil"/>
              <w:right w:val="nil"/>
            </w:tcBorders>
          </w:tcPr>
          <w:p w:rsidR="002C1A54" w:rsidRDefault="002C1A54">
            <w:pPr>
              <w:pStyle w:val="ConsPlusNormal"/>
              <w:jc w:val="center"/>
            </w:pPr>
            <w:r>
              <w:t>99422,5</w:t>
            </w:r>
          </w:p>
        </w:tc>
        <w:tc>
          <w:tcPr>
            <w:tcW w:w="1409" w:type="dxa"/>
            <w:tcBorders>
              <w:top w:val="nil"/>
              <w:left w:val="nil"/>
              <w:bottom w:val="nil"/>
              <w:right w:val="nil"/>
            </w:tcBorders>
          </w:tcPr>
          <w:p w:rsidR="002C1A54" w:rsidRDefault="002C1A54">
            <w:pPr>
              <w:pStyle w:val="ConsPlusNormal"/>
              <w:jc w:val="center"/>
            </w:pPr>
            <w:r>
              <w:t>182496,6</w:t>
            </w:r>
          </w:p>
        </w:tc>
        <w:tc>
          <w:tcPr>
            <w:tcW w:w="1409" w:type="dxa"/>
            <w:tcBorders>
              <w:top w:val="nil"/>
              <w:left w:val="nil"/>
              <w:bottom w:val="nil"/>
              <w:right w:val="nil"/>
            </w:tcBorders>
          </w:tcPr>
          <w:p w:rsidR="002C1A54" w:rsidRDefault="002C1A54">
            <w:pPr>
              <w:pStyle w:val="ConsPlusNormal"/>
              <w:jc w:val="center"/>
            </w:pPr>
            <w:r>
              <w:t>183829,3</w:t>
            </w:r>
          </w:p>
        </w:tc>
        <w:tc>
          <w:tcPr>
            <w:tcW w:w="1418" w:type="dxa"/>
            <w:tcBorders>
              <w:top w:val="nil"/>
              <w:left w:val="nil"/>
              <w:bottom w:val="nil"/>
              <w:right w:val="nil"/>
            </w:tcBorders>
          </w:tcPr>
          <w:p w:rsidR="002C1A54" w:rsidRDefault="002C1A54">
            <w:pPr>
              <w:pStyle w:val="ConsPlusNormal"/>
              <w:jc w:val="center"/>
            </w:pPr>
            <w:r>
              <w:t>188724,2</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Минкультуры России</w:t>
            </w:r>
          </w:p>
        </w:tc>
        <w:tc>
          <w:tcPr>
            <w:tcW w:w="567" w:type="dxa"/>
            <w:tcBorders>
              <w:top w:val="nil"/>
              <w:left w:val="nil"/>
              <w:bottom w:val="nil"/>
              <w:right w:val="nil"/>
            </w:tcBorders>
          </w:tcPr>
          <w:p w:rsidR="002C1A54" w:rsidRDefault="002C1A54">
            <w:pPr>
              <w:pStyle w:val="ConsPlusNormal"/>
              <w:jc w:val="center"/>
            </w:pPr>
            <w:r>
              <w:t>054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4</w:t>
            </w:r>
          </w:p>
        </w:tc>
        <w:tc>
          <w:tcPr>
            <w:tcW w:w="425" w:type="dxa"/>
            <w:tcBorders>
              <w:top w:val="nil"/>
              <w:left w:val="nil"/>
              <w:bottom w:val="nil"/>
              <w:right w:val="nil"/>
            </w:tcBorders>
          </w:tcPr>
          <w:p w:rsidR="002C1A54" w:rsidRDefault="002C1A54">
            <w:pPr>
              <w:pStyle w:val="ConsPlusNormal"/>
              <w:jc w:val="center"/>
            </w:pPr>
            <w:r>
              <w:t>02</w:t>
            </w:r>
          </w:p>
        </w:tc>
        <w:tc>
          <w:tcPr>
            <w:tcW w:w="1409" w:type="dxa"/>
            <w:tcBorders>
              <w:top w:val="nil"/>
              <w:left w:val="nil"/>
              <w:bottom w:val="nil"/>
              <w:right w:val="nil"/>
            </w:tcBorders>
          </w:tcPr>
          <w:p w:rsidR="002C1A54" w:rsidRDefault="002C1A54">
            <w:pPr>
              <w:pStyle w:val="ConsPlusNormal"/>
              <w:jc w:val="center"/>
            </w:pPr>
            <w:r>
              <w:t>332133,7</w:t>
            </w:r>
          </w:p>
        </w:tc>
        <w:tc>
          <w:tcPr>
            <w:tcW w:w="1409" w:type="dxa"/>
            <w:tcBorders>
              <w:top w:val="nil"/>
              <w:left w:val="nil"/>
              <w:bottom w:val="nil"/>
              <w:right w:val="nil"/>
            </w:tcBorders>
          </w:tcPr>
          <w:p w:rsidR="002C1A54" w:rsidRDefault="002C1A54">
            <w:pPr>
              <w:pStyle w:val="ConsPlusNormal"/>
              <w:jc w:val="center"/>
            </w:pPr>
            <w:r>
              <w:t>343945,5</w:t>
            </w:r>
          </w:p>
        </w:tc>
        <w:tc>
          <w:tcPr>
            <w:tcW w:w="1409" w:type="dxa"/>
            <w:tcBorders>
              <w:top w:val="nil"/>
              <w:left w:val="nil"/>
              <w:bottom w:val="nil"/>
              <w:right w:val="nil"/>
            </w:tcBorders>
          </w:tcPr>
          <w:p w:rsidR="002C1A54" w:rsidRDefault="002C1A54">
            <w:pPr>
              <w:pStyle w:val="ConsPlusNormal"/>
              <w:jc w:val="center"/>
            </w:pPr>
            <w:r>
              <w:t>345282,2</w:t>
            </w:r>
          </w:p>
        </w:tc>
        <w:tc>
          <w:tcPr>
            <w:tcW w:w="1409" w:type="dxa"/>
            <w:tcBorders>
              <w:top w:val="nil"/>
              <w:left w:val="nil"/>
              <w:bottom w:val="nil"/>
              <w:right w:val="nil"/>
            </w:tcBorders>
          </w:tcPr>
          <w:p w:rsidR="002C1A54" w:rsidRDefault="002C1A54">
            <w:pPr>
              <w:pStyle w:val="ConsPlusNormal"/>
              <w:jc w:val="center"/>
            </w:pPr>
            <w:r>
              <w:t>292199,3</w:t>
            </w:r>
          </w:p>
        </w:tc>
        <w:tc>
          <w:tcPr>
            <w:tcW w:w="1409" w:type="dxa"/>
            <w:tcBorders>
              <w:top w:val="nil"/>
              <w:left w:val="nil"/>
              <w:bottom w:val="nil"/>
              <w:right w:val="nil"/>
            </w:tcBorders>
          </w:tcPr>
          <w:p w:rsidR="002C1A54" w:rsidRDefault="002C1A54">
            <w:pPr>
              <w:pStyle w:val="ConsPlusNormal"/>
              <w:jc w:val="center"/>
            </w:pPr>
            <w:r>
              <w:t>296393,1</w:t>
            </w:r>
          </w:p>
        </w:tc>
        <w:tc>
          <w:tcPr>
            <w:tcW w:w="1409" w:type="dxa"/>
            <w:tcBorders>
              <w:top w:val="nil"/>
              <w:left w:val="nil"/>
              <w:bottom w:val="nil"/>
              <w:right w:val="nil"/>
            </w:tcBorders>
          </w:tcPr>
          <w:p w:rsidR="002C1A54" w:rsidRDefault="002C1A54">
            <w:pPr>
              <w:pStyle w:val="ConsPlusNormal"/>
              <w:jc w:val="center"/>
            </w:pPr>
            <w:r>
              <w:t>307825,7</w:t>
            </w:r>
          </w:p>
        </w:tc>
        <w:tc>
          <w:tcPr>
            <w:tcW w:w="1409" w:type="dxa"/>
            <w:tcBorders>
              <w:top w:val="nil"/>
              <w:left w:val="nil"/>
              <w:bottom w:val="nil"/>
              <w:right w:val="nil"/>
            </w:tcBorders>
          </w:tcPr>
          <w:p w:rsidR="002C1A54" w:rsidRDefault="002C1A54">
            <w:pPr>
              <w:pStyle w:val="ConsPlusNormal"/>
              <w:jc w:val="center"/>
            </w:pPr>
            <w:r>
              <w:t>290000</w:t>
            </w:r>
          </w:p>
        </w:tc>
        <w:tc>
          <w:tcPr>
            <w:tcW w:w="1409" w:type="dxa"/>
            <w:tcBorders>
              <w:top w:val="nil"/>
              <w:left w:val="nil"/>
              <w:bottom w:val="nil"/>
              <w:right w:val="nil"/>
            </w:tcBorders>
          </w:tcPr>
          <w:p w:rsidR="002C1A54" w:rsidRDefault="002C1A54">
            <w:pPr>
              <w:pStyle w:val="ConsPlusNormal"/>
              <w:jc w:val="center"/>
            </w:pPr>
            <w:r>
              <w:t>413380,8</w:t>
            </w:r>
          </w:p>
        </w:tc>
        <w:tc>
          <w:tcPr>
            <w:tcW w:w="1409" w:type="dxa"/>
            <w:tcBorders>
              <w:top w:val="nil"/>
              <w:left w:val="nil"/>
              <w:bottom w:val="nil"/>
              <w:right w:val="nil"/>
            </w:tcBorders>
          </w:tcPr>
          <w:p w:rsidR="002C1A54" w:rsidRDefault="002C1A54">
            <w:pPr>
              <w:pStyle w:val="ConsPlusNormal"/>
              <w:jc w:val="center"/>
            </w:pPr>
            <w:r>
              <w:t>387353,3</w:t>
            </w:r>
          </w:p>
        </w:tc>
        <w:tc>
          <w:tcPr>
            <w:tcW w:w="1418" w:type="dxa"/>
            <w:tcBorders>
              <w:top w:val="nil"/>
              <w:left w:val="nil"/>
              <w:bottom w:val="nil"/>
              <w:right w:val="nil"/>
            </w:tcBorders>
          </w:tcPr>
          <w:p w:rsidR="002C1A54" w:rsidRDefault="002C1A54">
            <w:pPr>
              <w:pStyle w:val="ConsPlusNormal"/>
              <w:jc w:val="center"/>
            </w:pPr>
            <w:r>
              <w:t>396280,9</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Ростуризм</w:t>
            </w:r>
          </w:p>
        </w:tc>
        <w:tc>
          <w:tcPr>
            <w:tcW w:w="567" w:type="dxa"/>
            <w:tcBorders>
              <w:top w:val="nil"/>
              <w:left w:val="nil"/>
              <w:bottom w:val="nil"/>
              <w:right w:val="nil"/>
            </w:tcBorders>
          </w:tcPr>
          <w:p w:rsidR="002C1A54" w:rsidRDefault="002C1A54">
            <w:pPr>
              <w:pStyle w:val="ConsPlusNormal"/>
              <w:jc w:val="center"/>
            </w:pPr>
            <w:r>
              <w:t>174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4</w:t>
            </w:r>
          </w:p>
        </w:tc>
        <w:tc>
          <w:tcPr>
            <w:tcW w:w="425" w:type="dxa"/>
            <w:tcBorders>
              <w:top w:val="nil"/>
              <w:left w:val="nil"/>
              <w:bottom w:val="nil"/>
              <w:right w:val="nil"/>
            </w:tcBorders>
          </w:tcPr>
          <w:p w:rsidR="002C1A54" w:rsidRDefault="002C1A54">
            <w:pPr>
              <w:pStyle w:val="ConsPlusNormal"/>
              <w:jc w:val="center"/>
            </w:pPr>
            <w:r>
              <w:t>02</w:t>
            </w:r>
          </w:p>
        </w:tc>
        <w:tc>
          <w:tcPr>
            <w:tcW w:w="1409" w:type="dxa"/>
            <w:tcBorders>
              <w:top w:val="nil"/>
              <w:left w:val="nil"/>
              <w:bottom w:val="nil"/>
              <w:right w:val="nil"/>
            </w:tcBorders>
          </w:tcPr>
          <w:p w:rsidR="002C1A54" w:rsidRDefault="002C1A54">
            <w:pPr>
              <w:pStyle w:val="ConsPlusNormal"/>
              <w:jc w:val="center"/>
            </w:pPr>
            <w:r>
              <w:t>27977,5</w:t>
            </w:r>
          </w:p>
        </w:tc>
        <w:tc>
          <w:tcPr>
            <w:tcW w:w="1409" w:type="dxa"/>
            <w:tcBorders>
              <w:top w:val="nil"/>
              <w:left w:val="nil"/>
              <w:bottom w:val="nil"/>
              <w:right w:val="nil"/>
            </w:tcBorders>
          </w:tcPr>
          <w:p w:rsidR="002C1A54" w:rsidRDefault="002C1A54">
            <w:pPr>
              <w:pStyle w:val="ConsPlusNormal"/>
              <w:jc w:val="center"/>
            </w:pPr>
            <w:r>
              <w:t>27977,5</w:t>
            </w:r>
          </w:p>
        </w:tc>
        <w:tc>
          <w:tcPr>
            <w:tcW w:w="1409" w:type="dxa"/>
            <w:tcBorders>
              <w:top w:val="nil"/>
              <w:left w:val="nil"/>
              <w:bottom w:val="nil"/>
              <w:right w:val="nil"/>
            </w:tcBorders>
          </w:tcPr>
          <w:p w:rsidR="002C1A54" w:rsidRDefault="002C1A54">
            <w:pPr>
              <w:pStyle w:val="ConsPlusNormal"/>
              <w:jc w:val="center"/>
            </w:pPr>
            <w:r>
              <w:t>24176</w:t>
            </w:r>
          </w:p>
        </w:tc>
        <w:tc>
          <w:tcPr>
            <w:tcW w:w="1409" w:type="dxa"/>
            <w:tcBorders>
              <w:top w:val="nil"/>
              <w:left w:val="nil"/>
              <w:bottom w:val="nil"/>
              <w:right w:val="nil"/>
            </w:tcBorders>
          </w:tcPr>
          <w:p w:rsidR="002C1A54" w:rsidRDefault="002C1A54">
            <w:pPr>
              <w:pStyle w:val="ConsPlusNormal"/>
              <w:jc w:val="center"/>
            </w:pPr>
            <w:r>
              <w:t>20758,4</w:t>
            </w:r>
          </w:p>
        </w:tc>
        <w:tc>
          <w:tcPr>
            <w:tcW w:w="1409" w:type="dxa"/>
            <w:tcBorders>
              <w:top w:val="nil"/>
              <w:left w:val="nil"/>
              <w:bottom w:val="nil"/>
              <w:right w:val="nil"/>
            </w:tcBorders>
          </w:tcPr>
          <w:p w:rsidR="002C1A54" w:rsidRDefault="002C1A54">
            <w:pPr>
              <w:pStyle w:val="ConsPlusNormal"/>
              <w:jc w:val="center"/>
            </w:pPr>
            <w:r>
              <w:t>17000</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федеральное государственное бюджетное учреждение "Российская академия наук"</w:t>
            </w:r>
          </w:p>
        </w:tc>
        <w:tc>
          <w:tcPr>
            <w:tcW w:w="567" w:type="dxa"/>
            <w:tcBorders>
              <w:top w:val="nil"/>
              <w:left w:val="nil"/>
              <w:bottom w:val="nil"/>
              <w:right w:val="nil"/>
            </w:tcBorders>
          </w:tcPr>
          <w:p w:rsidR="002C1A54" w:rsidRDefault="002C1A54">
            <w:pPr>
              <w:pStyle w:val="ConsPlusNormal"/>
              <w:jc w:val="center"/>
            </w:pPr>
            <w:r>
              <w:t>319</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4</w:t>
            </w:r>
          </w:p>
        </w:tc>
        <w:tc>
          <w:tcPr>
            <w:tcW w:w="425" w:type="dxa"/>
            <w:tcBorders>
              <w:top w:val="nil"/>
              <w:left w:val="nil"/>
              <w:bottom w:val="nil"/>
              <w:right w:val="nil"/>
            </w:tcBorders>
          </w:tcPr>
          <w:p w:rsidR="002C1A54" w:rsidRDefault="002C1A54">
            <w:pPr>
              <w:pStyle w:val="ConsPlusNormal"/>
              <w:jc w:val="center"/>
            </w:pPr>
            <w:r>
              <w:t>02</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Сибирское отделение Российской академии наук</w:t>
            </w:r>
          </w:p>
        </w:tc>
        <w:tc>
          <w:tcPr>
            <w:tcW w:w="567" w:type="dxa"/>
            <w:tcBorders>
              <w:top w:val="nil"/>
              <w:left w:val="nil"/>
              <w:bottom w:val="nil"/>
              <w:right w:val="nil"/>
            </w:tcBorders>
          </w:tcPr>
          <w:p w:rsidR="002C1A54" w:rsidRDefault="002C1A54">
            <w:pPr>
              <w:pStyle w:val="ConsPlusNormal"/>
              <w:jc w:val="center"/>
            </w:pPr>
            <w:r>
              <w:t>401</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4</w:t>
            </w:r>
          </w:p>
        </w:tc>
        <w:tc>
          <w:tcPr>
            <w:tcW w:w="425" w:type="dxa"/>
            <w:tcBorders>
              <w:top w:val="nil"/>
              <w:left w:val="nil"/>
              <w:bottom w:val="nil"/>
              <w:right w:val="nil"/>
            </w:tcBorders>
          </w:tcPr>
          <w:p w:rsidR="002C1A54" w:rsidRDefault="002C1A54">
            <w:pPr>
              <w:pStyle w:val="ConsPlusNormal"/>
              <w:jc w:val="center"/>
            </w:pPr>
            <w:r>
              <w:t>02</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val="restart"/>
            <w:tcBorders>
              <w:top w:val="nil"/>
              <w:left w:val="nil"/>
              <w:bottom w:val="nil"/>
              <w:right w:val="nil"/>
            </w:tcBorders>
          </w:tcPr>
          <w:p w:rsidR="002C1A54" w:rsidRDefault="002C1A54">
            <w:pPr>
              <w:pStyle w:val="ConsPlusNormal"/>
            </w:pPr>
            <w:r>
              <w:t xml:space="preserve">Основное мероприятие 4.3 "Поддержка мероприятий </w:t>
            </w:r>
            <w:r>
              <w:lastRenderedPageBreak/>
              <w:t>субъектов Российской Федерации и муниципальных образований в сфере культуры"</w:t>
            </w:r>
          </w:p>
        </w:tc>
        <w:tc>
          <w:tcPr>
            <w:tcW w:w="2154" w:type="dxa"/>
            <w:tcBorders>
              <w:top w:val="nil"/>
              <w:left w:val="nil"/>
              <w:bottom w:val="nil"/>
              <w:right w:val="nil"/>
            </w:tcBorders>
          </w:tcPr>
          <w:p w:rsidR="002C1A54" w:rsidRDefault="002C1A54">
            <w:pPr>
              <w:pStyle w:val="ConsPlusNormal"/>
            </w:pPr>
            <w:r>
              <w:lastRenderedPageBreak/>
              <w:t>всего</w:t>
            </w:r>
          </w:p>
        </w:tc>
        <w:tc>
          <w:tcPr>
            <w:tcW w:w="567" w:type="dxa"/>
            <w:tcBorders>
              <w:top w:val="nil"/>
              <w:left w:val="nil"/>
              <w:bottom w:val="nil"/>
              <w:right w:val="nil"/>
            </w:tcBorders>
          </w:tcPr>
          <w:p w:rsidR="002C1A54" w:rsidRDefault="002C1A54">
            <w:pPr>
              <w:pStyle w:val="ConsPlusNormal"/>
              <w:jc w:val="center"/>
            </w:pPr>
            <w:r>
              <w:t>-</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4</w:t>
            </w:r>
          </w:p>
        </w:tc>
        <w:tc>
          <w:tcPr>
            <w:tcW w:w="425" w:type="dxa"/>
            <w:tcBorders>
              <w:top w:val="nil"/>
              <w:left w:val="nil"/>
              <w:bottom w:val="nil"/>
              <w:right w:val="nil"/>
            </w:tcBorders>
          </w:tcPr>
          <w:p w:rsidR="002C1A54" w:rsidRDefault="002C1A54">
            <w:pPr>
              <w:pStyle w:val="ConsPlusNormal"/>
              <w:jc w:val="center"/>
            </w:pPr>
            <w:r>
              <w:t>03</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4066316</w:t>
            </w:r>
          </w:p>
        </w:tc>
        <w:tc>
          <w:tcPr>
            <w:tcW w:w="1409" w:type="dxa"/>
            <w:tcBorders>
              <w:top w:val="nil"/>
              <w:left w:val="nil"/>
              <w:bottom w:val="nil"/>
              <w:right w:val="nil"/>
            </w:tcBorders>
          </w:tcPr>
          <w:p w:rsidR="002C1A54" w:rsidRDefault="002C1A54">
            <w:pPr>
              <w:pStyle w:val="ConsPlusNormal"/>
              <w:jc w:val="center"/>
            </w:pPr>
            <w:r>
              <w:t>4112500</w:t>
            </w:r>
          </w:p>
        </w:tc>
        <w:tc>
          <w:tcPr>
            <w:tcW w:w="1409" w:type="dxa"/>
            <w:tcBorders>
              <w:top w:val="nil"/>
              <w:left w:val="nil"/>
              <w:bottom w:val="nil"/>
              <w:right w:val="nil"/>
            </w:tcBorders>
          </w:tcPr>
          <w:p w:rsidR="002C1A54" w:rsidRDefault="002C1A54">
            <w:pPr>
              <w:pStyle w:val="ConsPlusNormal"/>
              <w:jc w:val="center"/>
            </w:pPr>
            <w:r>
              <w:t>5512500</w:t>
            </w:r>
          </w:p>
        </w:tc>
        <w:tc>
          <w:tcPr>
            <w:tcW w:w="1418" w:type="dxa"/>
            <w:tcBorders>
              <w:top w:val="nil"/>
              <w:left w:val="nil"/>
              <w:bottom w:val="nil"/>
              <w:right w:val="nil"/>
            </w:tcBorders>
          </w:tcPr>
          <w:p w:rsidR="002C1A54" w:rsidRDefault="002C1A54">
            <w:pPr>
              <w:pStyle w:val="ConsPlusNormal"/>
              <w:jc w:val="center"/>
            </w:pPr>
            <w:r>
              <w:t>272500</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в том числе:</w:t>
            </w:r>
          </w:p>
        </w:tc>
        <w:tc>
          <w:tcPr>
            <w:tcW w:w="567"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425"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18"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Минкультуры России</w:t>
            </w:r>
          </w:p>
        </w:tc>
        <w:tc>
          <w:tcPr>
            <w:tcW w:w="567" w:type="dxa"/>
            <w:tcBorders>
              <w:top w:val="nil"/>
              <w:left w:val="nil"/>
              <w:bottom w:val="nil"/>
              <w:right w:val="nil"/>
            </w:tcBorders>
          </w:tcPr>
          <w:p w:rsidR="002C1A54" w:rsidRDefault="002C1A54">
            <w:pPr>
              <w:pStyle w:val="ConsPlusNormal"/>
              <w:jc w:val="center"/>
            </w:pPr>
            <w:r>
              <w:t>054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4</w:t>
            </w:r>
          </w:p>
        </w:tc>
        <w:tc>
          <w:tcPr>
            <w:tcW w:w="425" w:type="dxa"/>
            <w:tcBorders>
              <w:top w:val="nil"/>
              <w:left w:val="nil"/>
              <w:bottom w:val="nil"/>
              <w:right w:val="nil"/>
            </w:tcBorders>
          </w:tcPr>
          <w:p w:rsidR="002C1A54" w:rsidRDefault="002C1A54">
            <w:pPr>
              <w:pStyle w:val="ConsPlusNormal"/>
              <w:jc w:val="center"/>
            </w:pPr>
            <w:r>
              <w:t>03</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4066316</w:t>
            </w:r>
          </w:p>
        </w:tc>
        <w:tc>
          <w:tcPr>
            <w:tcW w:w="1409" w:type="dxa"/>
            <w:tcBorders>
              <w:top w:val="nil"/>
              <w:left w:val="nil"/>
              <w:bottom w:val="nil"/>
              <w:right w:val="nil"/>
            </w:tcBorders>
          </w:tcPr>
          <w:p w:rsidR="002C1A54" w:rsidRDefault="002C1A54">
            <w:pPr>
              <w:pStyle w:val="ConsPlusNormal"/>
              <w:jc w:val="center"/>
            </w:pPr>
            <w:r>
              <w:t>4112500</w:t>
            </w:r>
          </w:p>
        </w:tc>
        <w:tc>
          <w:tcPr>
            <w:tcW w:w="1409" w:type="dxa"/>
            <w:tcBorders>
              <w:top w:val="nil"/>
              <w:left w:val="nil"/>
              <w:bottom w:val="nil"/>
              <w:right w:val="nil"/>
            </w:tcBorders>
          </w:tcPr>
          <w:p w:rsidR="002C1A54" w:rsidRDefault="002C1A54">
            <w:pPr>
              <w:pStyle w:val="ConsPlusNormal"/>
              <w:jc w:val="center"/>
            </w:pPr>
            <w:r>
              <w:t>5512500</w:t>
            </w:r>
          </w:p>
        </w:tc>
        <w:tc>
          <w:tcPr>
            <w:tcW w:w="1418" w:type="dxa"/>
            <w:tcBorders>
              <w:top w:val="nil"/>
              <w:left w:val="nil"/>
              <w:bottom w:val="nil"/>
              <w:right w:val="nil"/>
            </w:tcBorders>
          </w:tcPr>
          <w:p w:rsidR="002C1A54" w:rsidRDefault="002C1A54">
            <w:pPr>
              <w:pStyle w:val="ConsPlusNormal"/>
              <w:jc w:val="center"/>
            </w:pPr>
            <w:r>
              <w:t>272500</w:t>
            </w:r>
          </w:p>
        </w:tc>
      </w:tr>
      <w:tr w:rsidR="002C1A54">
        <w:tblPrEx>
          <w:tblBorders>
            <w:insideH w:val="none" w:sz="0" w:space="0" w:color="auto"/>
            <w:insideV w:val="none" w:sz="0" w:space="0" w:color="auto"/>
          </w:tblBorders>
        </w:tblPrEx>
        <w:tc>
          <w:tcPr>
            <w:tcW w:w="2042" w:type="dxa"/>
            <w:vMerge w:val="restart"/>
            <w:tcBorders>
              <w:top w:val="nil"/>
              <w:left w:val="nil"/>
              <w:bottom w:val="nil"/>
              <w:right w:val="nil"/>
            </w:tcBorders>
          </w:tcPr>
          <w:p w:rsidR="002C1A54" w:rsidRDefault="002C1A54">
            <w:pPr>
              <w:pStyle w:val="ConsPlusNormal"/>
            </w:pPr>
            <w:hyperlink w:anchor="P438" w:history="1">
              <w:r>
                <w:rPr>
                  <w:color w:val="0000FF"/>
                </w:rPr>
                <w:t>Подпрограмма 7</w:t>
              </w:r>
            </w:hyperlink>
            <w:r>
              <w:t xml:space="preserve"> "Укрепление единства российской нации и этнокультурное развитие народов России"</w:t>
            </w:r>
          </w:p>
        </w:tc>
        <w:tc>
          <w:tcPr>
            <w:tcW w:w="2154" w:type="dxa"/>
            <w:tcBorders>
              <w:top w:val="nil"/>
              <w:left w:val="nil"/>
              <w:bottom w:val="nil"/>
              <w:right w:val="nil"/>
            </w:tcBorders>
          </w:tcPr>
          <w:p w:rsidR="002C1A54" w:rsidRDefault="002C1A54">
            <w:pPr>
              <w:pStyle w:val="ConsPlusNormal"/>
            </w:pPr>
            <w:r>
              <w:t>всего</w:t>
            </w:r>
          </w:p>
        </w:tc>
        <w:tc>
          <w:tcPr>
            <w:tcW w:w="567" w:type="dxa"/>
            <w:tcBorders>
              <w:top w:val="nil"/>
              <w:left w:val="nil"/>
              <w:bottom w:val="nil"/>
              <w:right w:val="nil"/>
            </w:tcBorders>
          </w:tcPr>
          <w:p w:rsidR="002C1A54" w:rsidRDefault="002C1A54">
            <w:pPr>
              <w:pStyle w:val="ConsPlusNormal"/>
              <w:jc w:val="center"/>
            </w:pPr>
            <w:r>
              <w:t>-</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7</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228000</w:t>
            </w:r>
          </w:p>
        </w:tc>
        <w:tc>
          <w:tcPr>
            <w:tcW w:w="1409" w:type="dxa"/>
            <w:tcBorders>
              <w:top w:val="nil"/>
              <w:left w:val="nil"/>
              <w:bottom w:val="nil"/>
              <w:right w:val="nil"/>
            </w:tcBorders>
          </w:tcPr>
          <w:p w:rsidR="002C1A54" w:rsidRDefault="002C1A54">
            <w:pPr>
              <w:pStyle w:val="ConsPlusNormal"/>
              <w:jc w:val="center"/>
            </w:pPr>
            <w:r>
              <w:t>187440,7</w:t>
            </w:r>
          </w:p>
        </w:tc>
        <w:tc>
          <w:tcPr>
            <w:tcW w:w="1409" w:type="dxa"/>
            <w:tcBorders>
              <w:top w:val="nil"/>
              <w:left w:val="nil"/>
              <w:bottom w:val="nil"/>
              <w:right w:val="nil"/>
            </w:tcBorders>
          </w:tcPr>
          <w:p w:rsidR="002C1A54" w:rsidRDefault="002C1A54">
            <w:pPr>
              <w:pStyle w:val="ConsPlusNormal"/>
              <w:jc w:val="center"/>
            </w:pPr>
            <w:r>
              <w:t>281766,2</w:t>
            </w:r>
          </w:p>
        </w:tc>
        <w:tc>
          <w:tcPr>
            <w:tcW w:w="1409" w:type="dxa"/>
            <w:tcBorders>
              <w:top w:val="nil"/>
              <w:left w:val="nil"/>
              <w:bottom w:val="nil"/>
              <w:right w:val="nil"/>
            </w:tcBorders>
          </w:tcPr>
          <w:p w:rsidR="002C1A54" w:rsidRDefault="002C1A54">
            <w:pPr>
              <w:pStyle w:val="ConsPlusNormal"/>
              <w:jc w:val="center"/>
            </w:pPr>
            <w:r>
              <w:t>284903,1</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в том числе:</w:t>
            </w:r>
          </w:p>
        </w:tc>
        <w:tc>
          <w:tcPr>
            <w:tcW w:w="567"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425"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18"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Управление делами Президента Российской Федерации</w:t>
            </w:r>
          </w:p>
        </w:tc>
        <w:tc>
          <w:tcPr>
            <w:tcW w:w="567" w:type="dxa"/>
            <w:tcBorders>
              <w:top w:val="nil"/>
              <w:left w:val="nil"/>
              <w:bottom w:val="nil"/>
              <w:right w:val="nil"/>
            </w:tcBorders>
          </w:tcPr>
          <w:p w:rsidR="002C1A54" w:rsidRDefault="002C1A54">
            <w:pPr>
              <w:pStyle w:val="ConsPlusNormal"/>
              <w:jc w:val="center"/>
            </w:pPr>
            <w:r>
              <w:t>303</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7</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2500</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ФАДН России</w:t>
            </w:r>
          </w:p>
        </w:tc>
        <w:tc>
          <w:tcPr>
            <w:tcW w:w="567" w:type="dxa"/>
            <w:tcBorders>
              <w:top w:val="nil"/>
              <w:left w:val="nil"/>
              <w:bottom w:val="nil"/>
              <w:right w:val="nil"/>
            </w:tcBorders>
          </w:tcPr>
          <w:p w:rsidR="002C1A54" w:rsidRDefault="002C1A54">
            <w:pPr>
              <w:pStyle w:val="ConsPlusNormal"/>
              <w:jc w:val="center"/>
            </w:pPr>
            <w:r>
              <w:t>380</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7</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187440,7</w:t>
            </w:r>
          </w:p>
        </w:tc>
        <w:tc>
          <w:tcPr>
            <w:tcW w:w="1409" w:type="dxa"/>
            <w:tcBorders>
              <w:top w:val="nil"/>
              <w:left w:val="nil"/>
              <w:bottom w:val="nil"/>
              <w:right w:val="nil"/>
            </w:tcBorders>
          </w:tcPr>
          <w:p w:rsidR="002C1A54" w:rsidRDefault="002C1A54">
            <w:pPr>
              <w:pStyle w:val="ConsPlusNormal"/>
              <w:jc w:val="center"/>
            </w:pPr>
            <w:r>
              <w:t>281766,2</w:t>
            </w:r>
          </w:p>
        </w:tc>
        <w:tc>
          <w:tcPr>
            <w:tcW w:w="1409" w:type="dxa"/>
            <w:tcBorders>
              <w:top w:val="nil"/>
              <w:left w:val="nil"/>
              <w:bottom w:val="nil"/>
              <w:right w:val="nil"/>
            </w:tcBorders>
          </w:tcPr>
          <w:p w:rsidR="002C1A54" w:rsidRDefault="002C1A54">
            <w:pPr>
              <w:pStyle w:val="ConsPlusNormal"/>
              <w:jc w:val="center"/>
            </w:pPr>
            <w:r>
              <w:t>282403,1</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Минкультуры России</w:t>
            </w:r>
          </w:p>
        </w:tc>
        <w:tc>
          <w:tcPr>
            <w:tcW w:w="567" w:type="dxa"/>
            <w:tcBorders>
              <w:top w:val="nil"/>
              <w:left w:val="nil"/>
              <w:bottom w:val="nil"/>
              <w:right w:val="nil"/>
            </w:tcBorders>
          </w:tcPr>
          <w:p w:rsidR="002C1A54" w:rsidRDefault="002C1A54">
            <w:pPr>
              <w:pStyle w:val="ConsPlusNormal"/>
              <w:jc w:val="center"/>
            </w:pPr>
            <w:r>
              <w:t>054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7</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228000</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val="restart"/>
            <w:tcBorders>
              <w:top w:val="nil"/>
              <w:left w:val="nil"/>
              <w:bottom w:val="nil"/>
              <w:right w:val="nil"/>
            </w:tcBorders>
          </w:tcPr>
          <w:p w:rsidR="002C1A54" w:rsidRDefault="002C1A54">
            <w:pPr>
              <w:pStyle w:val="ConsPlusNormal"/>
            </w:pPr>
            <w:r>
              <w:t>Основное мероприятие 7.1 "Выработка и реализация государственной национальной политики"</w:t>
            </w:r>
          </w:p>
        </w:tc>
        <w:tc>
          <w:tcPr>
            <w:tcW w:w="2154" w:type="dxa"/>
            <w:tcBorders>
              <w:top w:val="nil"/>
              <w:left w:val="nil"/>
              <w:bottom w:val="nil"/>
              <w:right w:val="nil"/>
            </w:tcBorders>
          </w:tcPr>
          <w:p w:rsidR="002C1A54" w:rsidRDefault="002C1A54">
            <w:pPr>
              <w:pStyle w:val="ConsPlusNormal"/>
            </w:pPr>
            <w:r>
              <w:t>всего</w:t>
            </w:r>
          </w:p>
        </w:tc>
        <w:tc>
          <w:tcPr>
            <w:tcW w:w="567" w:type="dxa"/>
            <w:tcBorders>
              <w:top w:val="nil"/>
              <w:left w:val="nil"/>
              <w:bottom w:val="nil"/>
              <w:right w:val="nil"/>
            </w:tcBorders>
          </w:tcPr>
          <w:p w:rsidR="002C1A54" w:rsidRDefault="002C1A54">
            <w:pPr>
              <w:pStyle w:val="ConsPlusNormal"/>
              <w:jc w:val="center"/>
            </w:pPr>
            <w:r>
              <w:t>-</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7</w:t>
            </w:r>
          </w:p>
        </w:tc>
        <w:tc>
          <w:tcPr>
            <w:tcW w:w="425" w:type="dxa"/>
            <w:tcBorders>
              <w:top w:val="nil"/>
              <w:left w:val="nil"/>
              <w:bottom w:val="nil"/>
              <w:right w:val="nil"/>
            </w:tcBorders>
          </w:tcPr>
          <w:p w:rsidR="002C1A54" w:rsidRDefault="002C1A54">
            <w:pPr>
              <w:pStyle w:val="ConsPlusNormal"/>
              <w:jc w:val="center"/>
            </w:pPr>
            <w:r>
              <w:t>01</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139723,1</w:t>
            </w:r>
          </w:p>
        </w:tc>
        <w:tc>
          <w:tcPr>
            <w:tcW w:w="1409" w:type="dxa"/>
            <w:tcBorders>
              <w:top w:val="nil"/>
              <w:left w:val="nil"/>
              <w:bottom w:val="nil"/>
              <w:right w:val="nil"/>
            </w:tcBorders>
          </w:tcPr>
          <w:p w:rsidR="002C1A54" w:rsidRDefault="002C1A54">
            <w:pPr>
              <w:pStyle w:val="ConsPlusNormal"/>
              <w:jc w:val="center"/>
            </w:pPr>
            <w:r>
              <w:t>151940</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в том числе:</w:t>
            </w:r>
          </w:p>
        </w:tc>
        <w:tc>
          <w:tcPr>
            <w:tcW w:w="567"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425"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18"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Управление делами Президента Российской Федерации</w:t>
            </w:r>
          </w:p>
        </w:tc>
        <w:tc>
          <w:tcPr>
            <w:tcW w:w="567" w:type="dxa"/>
            <w:tcBorders>
              <w:top w:val="nil"/>
              <w:left w:val="nil"/>
              <w:bottom w:val="nil"/>
              <w:right w:val="nil"/>
            </w:tcBorders>
          </w:tcPr>
          <w:p w:rsidR="002C1A54" w:rsidRDefault="002C1A54">
            <w:pPr>
              <w:pStyle w:val="ConsPlusNormal"/>
              <w:jc w:val="center"/>
            </w:pPr>
            <w:r>
              <w:t>303</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7</w:t>
            </w:r>
          </w:p>
        </w:tc>
        <w:tc>
          <w:tcPr>
            <w:tcW w:w="425" w:type="dxa"/>
            <w:tcBorders>
              <w:top w:val="nil"/>
              <w:left w:val="nil"/>
              <w:bottom w:val="nil"/>
              <w:right w:val="nil"/>
            </w:tcBorders>
          </w:tcPr>
          <w:p w:rsidR="002C1A54" w:rsidRDefault="002C1A54">
            <w:pPr>
              <w:pStyle w:val="ConsPlusNormal"/>
              <w:jc w:val="center"/>
            </w:pPr>
            <w:r>
              <w:t>00</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2500</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ФАДН России</w:t>
            </w:r>
          </w:p>
        </w:tc>
        <w:tc>
          <w:tcPr>
            <w:tcW w:w="567" w:type="dxa"/>
            <w:tcBorders>
              <w:top w:val="nil"/>
              <w:left w:val="nil"/>
              <w:bottom w:val="nil"/>
              <w:right w:val="nil"/>
            </w:tcBorders>
          </w:tcPr>
          <w:p w:rsidR="002C1A54" w:rsidRDefault="002C1A54">
            <w:pPr>
              <w:pStyle w:val="ConsPlusNormal"/>
              <w:jc w:val="center"/>
            </w:pPr>
            <w:r>
              <w:t>380</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7</w:t>
            </w:r>
          </w:p>
        </w:tc>
        <w:tc>
          <w:tcPr>
            <w:tcW w:w="425" w:type="dxa"/>
            <w:tcBorders>
              <w:top w:val="nil"/>
              <w:left w:val="nil"/>
              <w:bottom w:val="nil"/>
              <w:right w:val="nil"/>
            </w:tcBorders>
          </w:tcPr>
          <w:p w:rsidR="002C1A54" w:rsidRDefault="002C1A54">
            <w:pPr>
              <w:pStyle w:val="ConsPlusNormal"/>
              <w:jc w:val="center"/>
            </w:pPr>
            <w:r>
              <w:t>01</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139723,1</w:t>
            </w:r>
          </w:p>
        </w:tc>
        <w:tc>
          <w:tcPr>
            <w:tcW w:w="1409" w:type="dxa"/>
            <w:tcBorders>
              <w:top w:val="nil"/>
              <w:left w:val="nil"/>
              <w:bottom w:val="nil"/>
              <w:right w:val="nil"/>
            </w:tcBorders>
          </w:tcPr>
          <w:p w:rsidR="002C1A54" w:rsidRDefault="002C1A54">
            <w:pPr>
              <w:pStyle w:val="ConsPlusNormal"/>
              <w:jc w:val="center"/>
            </w:pPr>
            <w:r>
              <w:t>149440</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val="restart"/>
            <w:tcBorders>
              <w:top w:val="nil"/>
              <w:left w:val="nil"/>
              <w:bottom w:val="nil"/>
              <w:right w:val="nil"/>
            </w:tcBorders>
          </w:tcPr>
          <w:p w:rsidR="002C1A54" w:rsidRDefault="002C1A54">
            <w:pPr>
              <w:pStyle w:val="ConsPlusNormal"/>
            </w:pPr>
            <w:r>
              <w:t xml:space="preserve">Основное мероприятие 7.2 "Государственная поддержка </w:t>
            </w:r>
            <w:r>
              <w:lastRenderedPageBreak/>
              <w:t>экономического и социального развития коренных малочисленных народов Севера, Сибири и Дальнего Востока Российской Федерации"</w:t>
            </w:r>
          </w:p>
        </w:tc>
        <w:tc>
          <w:tcPr>
            <w:tcW w:w="2154" w:type="dxa"/>
            <w:tcBorders>
              <w:top w:val="nil"/>
              <w:left w:val="nil"/>
              <w:bottom w:val="nil"/>
              <w:right w:val="nil"/>
            </w:tcBorders>
          </w:tcPr>
          <w:p w:rsidR="002C1A54" w:rsidRDefault="002C1A54">
            <w:pPr>
              <w:pStyle w:val="ConsPlusNormal"/>
            </w:pPr>
            <w:r>
              <w:lastRenderedPageBreak/>
              <w:t>всего</w:t>
            </w:r>
          </w:p>
        </w:tc>
        <w:tc>
          <w:tcPr>
            <w:tcW w:w="567" w:type="dxa"/>
            <w:tcBorders>
              <w:top w:val="nil"/>
              <w:left w:val="nil"/>
              <w:bottom w:val="nil"/>
              <w:right w:val="nil"/>
            </w:tcBorders>
          </w:tcPr>
          <w:p w:rsidR="002C1A54" w:rsidRDefault="002C1A54">
            <w:pPr>
              <w:pStyle w:val="ConsPlusNormal"/>
              <w:jc w:val="center"/>
            </w:pPr>
            <w:r>
              <w:t>-</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7</w:t>
            </w:r>
          </w:p>
        </w:tc>
        <w:tc>
          <w:tcPr>
            <w:tcW w:w="425" w:type="dxa"/>
            <w:tcBorders>
              <w:top w:val="nil"/>
              <w:left w:val="nil"/>
              <w:bottom w:val="nil"/>
              <w:right w:val="nil"/>
            </w:tcBorders>
          </w:tcPr>
          <w:p w:rsidR="002C1A54" w:rsidRDefault="002C1A54">
            <w:pPr>
              <w:pStyle w:val="ConsPlusNormal"/>
              <w:jc w:val="center"/>
            </w:pPr>
            <w:r>
              <w:t>02</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228000</w:t>
            </w:r>
          </w:p>
        </w:tc>
        <w:tc>
          <w:tcPr>
            <w:tcW w:w="1409" w:type="dxa"/>
            <w:tcBorders>
              <w:top w:val="nil"/>
              <w:left w:val="nil"/>
              <w:bottom w:val="nil"/>
              <w:right w:val="nil"/>
            </w:tcBorders>
          </w:tcPr>
          <w:p w:rsidR="002C1A54" w:rsidRDefault="002C1A54">
            <w:pPr>
              <w:pStyle w:val="ConsPlusNormal"/>
              <w:jc w:val="center"/>
            </w:pPr>
            <w:r>
              <w:t>187440,7</w:t>
            </w:r>
          </w:p>
        </w:tc>
        <w:tc>
          <w:tcPr>
            <w:tcW w:w="1409" w:type="dxa"/>
            <w:tcBorders>
              <w:top w:val="nil"/>
              <w:left w:val="nil"/>
              <w:bottom w:val="nil"/>
              <w:right w:val="nil"/>
            </w:tcBorders>
          </w:tcPr>
          <w:p w:rsidR="002C1A54" w:rsidRDefault="002C1A54">
            <w:pPr>
              <w:pStyle w:val="ConsPlusNormal"/>
              <w:jc w:val="center"/>
            </w:pPr>
            <w:r>
              <w:t>142043,1</w:t>
            </w:r>
          </w:p>
        </w:tc>
        <w:tc>
          <w:tcPr>
            <w:tcW w:w="1409" w:type="dxa"/>
            <w:tcBorders>
              <w:top w:val="nil"/>
              <w:left w:val="nil"/>
              <w:bottom w:val="nil"/>
              <w:right w:val="nil"/>
            </w:tcBorders>
          </w:tcPr>
          <w:p w:rsidR="002C1A54" w:rsidRDefault="002C1A54">
            <w:pPr>
              <w:pStyle w:val="ConsPlusNormal"/>
              <w:jc w:val="center"/>
            </w:pPr>
            <w:r>
              <w:t>132753</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в том числе:</w:t>
            </w:r>
          </w:p>
        </w:tc>
        <w:tc>
          <w:tcPr>
            <w:tcW w:w="567"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425"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18"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ФАДН России</w:t>
            </w:r>
          </w:p>
        </w:tc>
        <w:tc>
          <w:tcPr>
            <w:tcW w:w="567" w:type="dxa"/>
            <w:tcBorders>
              <w:top w:val="nil"/>
              <w:left w:val="nil"/>
              <w:bottom w:val="nil"/>
              <w:right w:val="nil"/>
            </w:tcBorders>
          </w:tcPr>
          <w:p w:rsidR="002C1A54" w:rsidRDefault="002C1A54">
            <w:pPr>
              <w:pStyle w:val="ConsPlusNormal"/>
              <w:jc w:val="center"/>
            </w:pPr>
            <w:r>
              <w:t>380</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7</w:t>
            </w:r>
          </w:p>
        </w:tc>
        <w:tc>
          <w:tcPr>
            <w:tcW w:w="425" w:type="dxa"/>
            <w:tcBorders>
              <w:top w:val="nil"/>
              <w:left w:val="nil"/>
              <w:bottom w:val="nil"/>
              <w:right w:val="nil"/>
            </w:tcBorders>
          </w:tcPr>
          <w:p w:rsidR="002C1A54" w:rsidRDefault="002C1A54">
            <w:pPr>
              <w:pStyle w:val="ConsPlusNormal"/>
              <w:jc w:val="center"/>
            </w:pPr>
            <w:r>
              <w:t>02</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187440,7</w:t>
            </w:r>
          </w:p>
        </w:tc>
        <w:tc>
          <w:tcPr>
            <w:tcW w:w="1409" w:type="dxa"/>
            <w:tcBorders>
              <w:top w:val="nil"/>
              <w:left w:val="nil"/>
              <w:bottom w:val="nil"/>
              <w:right w:val="nil"/>
            </w:tcBorders>
          </w:tcPr>
          <w:p w:rsidR="002C1A54" w:rsidRDefault="002C1A54">
            <w:pPr>
              <w:pStyle w:val="ConsPlusNormal"/>
              <w:jc w:val="center"/>
            </w:pPr>
            <w:r>
              <w:t>142043,1</w:t>
            </w:r>
          </w:p>
        </w:tc>
        <w:tc>
          <w:tcPr>
            <w:tcW w:w="1409" w:type="dxa"/>
            <w:tcBorders>
              <w:top w:val="nil"/>
              <w:left w:val="nil"/>
              <w:bottom w:val="nil"/>
              <w:right w:val="nil"/>
            </w:tcBorders>
          </w:tcPr>
          <w:p w:rsidR="002C1A54" w:rsidRDefault="002C1A54">
            <w:pPr>
              <w:pStyle w:val="ConsPlusNormal"/>
              <w:jc w:val="center"/>
            </w:pPr>
            <w:r>
              <w:t>132753</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Минкультуры России</w:t>
            </w:r>
          </w:p>
        </w:tc>
        <w:tc>
          <w:tcPr>
            <w:tcW w:w="567" w:type="dxa"/>
            <w:tcBorders>
              <w:top w:val="nil"/>
              <w:left w:val="nil"/>
              <w:bottom w:val="nil"/>
              <w:right w:val="nil"/>
            </w:tcBorders>
          </w:tcPr>
          <w:p w:rsidR="002C1A54" w:rsidRDefault="002C1A54">
            <w:pPr>
              <w:pStyle w:val="ConsPlusNormal"/>
              <w:jc w:val="center"/>
            </w:pPr>
            <w:r>
              <w:t>054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7</w:t>
            </w:r>
          </w:p>
        </w:tc>
        <w:tc>
          <w:tcPr>
            <w:tcW w:w="425" w:type="dxa"/>
            <w:tcBorders>
              <w:top w:val="nil"/>
              <w:left w:val="nil"/>
              <w:bottom w:val="nil"/>
              <w:right w:val="nil"/>
            </w:tcBorders>
          </w:tcPr>
          <w:p w:rsidR="002C1A54" w:rsidRDefault="002C1A54">
            <w:pPr>
              <w:pStyle w:val="ConsPlusNormal"/>
              <w:jc w:val="center"/>
            </w:pPr>
            <w:r>
              <w:t>02</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228000</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val="restart"/>
            <w:tcBorders>
              <w:top w:val="nil"/>
              <w:left w:val="nil"/>
              <w:bottom w:val="nil"/>
              <w:right w:val="nil"/>
            </w:tcBorders>
          </w:tcPr>
          <w:p w:rsidR="002C1A54" w:rsidRDefault="002C1A54">
            <w:pPr>
              <w:pStyle w:val="ConsPlusNormal"/>
            </w:pPr>
            <w:r>
              <w:lastRenderedPageBreak/>
              <w:t xml:space="preserve">Федеральная целевая </w:t>
            </w:r>
            <w:hyperlink r:id="rId90" w:history="1">
              <w:r>
                <w:rPr>
                  <w:color w:val="0000FF"/>
                </w:rPr>
                <w:t>программа</w:t>
              </w:r>
            </w:hyperlink>
            <w:r>
              <w:t xml:space="preserve"> "Культура России (2012 - 2018 годы)"</w:t>
            </w:r>
          </w:p>
        </w:tc>
        <w:tc>
          <w:tcPr>
            <w:tcW w:w="2154" w:type="dxa"/>
            <w:tcBorders>
              <w:top w:val="nil"/>
              <w:left w:val="nil"/>
              <w:bottom w:val="nil"/>
              <w:right w:val="nil"/>
            </w:tcBorders>
          </w:tcPr>
          <w:p w:rsidR="002C1A54" w:rsidRDefault="002C1A54">
            <w:pPr>
              <w:pStyle w:val="ConsPlusNormal"/>
            </w:pPr>
            <w:r>
              <w:t>всего</w:t>
            </w:r>
          </w:p>
        </w:tc>
        <w:tc>
          <w:tcPr>
            <w:tcW w:w="567" w:type="dxa"/>
            <w:tcBorders>
              <w:top w:val="nil"/>
              <w:left w:val="nil"/>
              <w:bottom w:val="nil"/>
              <w:right w:val="nil"/>
            </w:tcBorders>
          </w:tcPr>
          <w:p w:rsidR="002C1A54" w:rsidRDefault="002C1A54">
            <w:pPr>
              <w:pStyle w:val="ConsPlusNormal"/>
              <w:jc w:val="center"/>
            </w:pPr>
            <w:r>
              <w:t>-</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5</w:t>
            </w:r>
          </w:p>
        </w:tc>
        <w:tc>
          <w:tcPr>
            <w:tcW w:w="425"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19992932,7</w:t>
            </w:r>
          </w:p>
        </w:tc>
        <w:tc>
          <w:tcPr>
            <w:tcW w:w="1409" w:type="dxa"/>
            <w:tcBorders>
              <w:top w:val="nil"/>
              <w:left w:val="nil"/>
              <w:bottom w:val="nil"/>
              <w:right w:val="nil"/>
            </w:tcBorders>
          </w:tcPr>
          <w:p w:rsidR="002C1A54" w:rsidRDefault="002C1A54">
            <w:pPr>
              <w:pStyle w:val="ConsPlusNormal"/>
              <w:jc w:val="center"/>
            </w:pPr>
            <w:r>
              <w:t>18602713,8</w:t>
            </w:r>
          </w:p>
        </w:tc>
        <w:tc>
          <w:tcPr>
            <w:tcW w:w="1409" w:type="dxa"/>
            <w:tcBorders>
              <w:top w:val="nil"/>
              <w:left w:val="nil"/>
              <w:bottom w:val="nil"/>
              <w:right w:val="nil"/>
            </w:tcBorders>
          </w:tcPr>
          <w:p w:rsidR="002C1A54" w:rsidRDefault="002C1A54">
            <w:pPr>
              <w:pStyle w:val="ConsPlusNormal"/>
              <w:jc w:val="center"/>
            </w:pPr>
            <w:r>
              <w:t>24357715,6</w:t>
            </w:r>
          </w:p>
        </w:tc>
        <w:tc>
          <w:tcPr>
            <w:tcW w:w="1409" w:type="dxa"/>
            <w:tcBorders>
              <w:top w:val="nil"/>
              <w:left w:val="nil"/>
              <w:bottom w:val="nil"/>
              <w:right w:val="nil"/>
            </w:tcBorders>
          </w:tcPr>
          <w:p w:rsidR="002C1A54" w:rsidRDefault="002C1A54">
            <w:pPr>
              <w:pStyle w:val="ConsPlusNormal"/>
              <w:jc w:val="center"/>
            </w:pPr>
            <w:r>
              <w:t>19224664,1</w:t>
            </w:r>
          </w:p>
        </w:tc>
        <w:tc>
          <w:tcPr>
            <w:tcW w:w="1409" w:type="dxa"/>
            <w:tcBorders>
              <w:top w:val="nil"/>
              <w:left w:val="nil"/>
              <w:bottom w:val="nil"/>
              <w:right w:val="nil"/>
            </w:tcBorders>
          </w:tcPr>
          <w:p w:rsidR="002C1A54" w:rsidRDefault="002C1A54">
            <w:pPr>
              <w:pStyle w:val="ConsPlusNormal"/>
              <w:jc w:val="center"/>
            </w:pPr>
            <w:r>
              <w:t>21009040,5</w:t>
            </w:r>
          </w:p>
        </w:tc>
        <w:tc>
          <w:tcPr>
            <w:tcW w:w="1409" w:type="dxa"/>
            <w:tcBorders>
              <w:top w:val="nil"/>
              <w:left w:val="nil"/>
              <w:bottom w:val="nil"/>
              <w:right w:val="nil"/>
            </w:tcBorders>
          </w:tcPr>
          <w:p w:rsidR="002C1A54" w:rsidRDefault="002C1A54">
            <w:pPr>
              <w:pStyle w:val="ConsPlusNormal"/>
              <w:jc w:val="center"/>
            </w:pPr>
            <w:r>
              <w:t>15396210,6</w:t>
            </w:r>
          </w:p>
        </w:tc>
        <w:tc>
          <w:tcPr>
            <w:tcW w:w="1409" w:type="dxa"/>
            <w:tcBorders>
              <w:top w:val="nil"/>
              <w:left w:val="nil"/>
              <w:bottom w:val="nil"/>
              <w:right w:val="nil"/>
            </w:tcBorders>
          </w:tcPr>
          <w:p w:rsidR="002C1A54" w:rsidRDefault="002C1A54">
            <w:pPr>
              <w:pStyle w:val="ConsPlusNormal"/>
              <w:jc w:val="center"/>
            </w:pPr>
            <w:r>
              <w:t>17351373,2</w:t>
            </w:r>
          </w:p>
        </w:tc>
        <w:tc>
          <w:tcPr>
            <w:tcW w:w="1409" w:type="dxa"/>
            <w:tcBorders>
              <w:top w:val="nil"/>
              <w:left w:val="nil"/>
              <w:bottom w:val="nil"/>
              <w:right w:val="nil"/>
            </w:tcBorders>
          </w:tcPr>
          <w:p w:rsidR="002C1A54" w:rsidRDefault="002C1A54">
            <w:pPr>
              <w:pStyle w:val="ConsPlusNormal"/>
              <w:jc w:val="center"/>
            </w:pPr>
            <w:r>
              <w:t>20477853,5</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в том числе:</w:t>
            </w:r>
          </w:p>
        </w:tc>
        <w:tc>
          <w:tcPr>
            <w:tcW w:w="567"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425"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18"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Минкультуры России</w:t>
            </w:r>
          </w:p>
        </w:tc>
        <w:tc>
          <w:tcPr>
            <w:tcW w:w="567" w:type="dxa"/>
            <w:tcBorders>
              <w:top w:val="nil"/>
              <w:left w:val="nil"/>
              <w:bottom w:val="nil"/>
              <w:right w:val="nil"/>
            </w:tcBorders>
          </w:tcPr>
          <w:p w:rsidR="002C1A54" w:rsidRDefault="002C1A54">
            <w:pPr>
              <w:pStyle w:val="ConsPlusNormal"/>
              <w:jc w:val="center"/>
            </w:pPr>
            <w:r>
              <w:t>054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5</w:t>
            </w:r>
          </w:p>
        </w:tc>
        <w:tc>
          <w:tcPr>
            <w:tcW w:w="425"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15826064,9</w:t>
            </w:r>
          </w:p>
        </w:tc>
        <w:tc>
          <w:tcPr>
            <w:tcW w:w="1409" w:type="dxa"/>
            <w:tcBorders>
              <w:top w:val="nil"/>
              <w:left w:val="nil"/>
              <w:bottom w:val="nil"/>
              <w:right w:val="nil"/>
            </w:tcBorders>
          </w:tcPr>
          <w:p w:rsidR="002C1A54" w:rsidRDefault="002C1A54">
            <w:pPr>
              <w:pStyle w:val="ConsPlusNormal"/>
              <w:jc w:val="center"/>
            </w:pPr>
            <w:r>
              <w:t>15272945,7</w:t>
            </w:r>
          </w:p>
        </w:tc>
        <w:tc>
          <w:tcPr>
            <w:tcW w:w="1409" w:type="dxa"/>
            <w:tcBorders>
              <w:top w:val="nil"/>
              <w:left w:val="nil"/>
              <w:bottom w:val="nil"/>
              <w:right w:val="nil"/>
            </w:tcBorders>
          </w:tcPr>
          <w:p w:rsidR="002C1A54" w:rsidRDefault="002C1A54">
            <w:pPr>
              <w:pStyle w:val="ConsPlusNormal"/>
              <w:jc w:val="center"/>
            </w:pPr>
            <w:r>
              <w:t>21335541,4</w:t>
            </w:r>
          </w:p>
        </w:tc>
        <w:tc>
          <w:tcPr>
            <w:tcW w:w="1409" w:type="dxa"/>
            <w:tcBorders>
              <w:top w:val="nil"/>
              <w:left w:val="nil"/>
              <w:bottom w:val="nil"/>
              <w:right w:val="nil"/>
            </w:tcBorders>
          </w:tcPr>
          <w:p w:rsidR="002C1A54" w:rsidRDefault="002C1A54">
            <w:pPr>
              <w:pStyle w:val="ConsPlusNormal"/>
              <w:jc w:val="center"/>
            </w:pPr>
            <w:r>
              <w:t>16628640,8</w:t>
            </w:r>
          </w:p>
        </w:tc>
        <w:tc>
          <w:tcPr>
            <w:tcW w:w="1409" w:type="dxa"/>
            <w:tcBorders>
              <w:top w:val="nil"/>
              <w:left w:val="nil"/>
              <w:bottom w:val="nil"/>
              <w:right w:val="nil"/>
            </w:tcBorders>
          </w:tcPr>
          <w:p w:rsidR="002C1A54" w:rsidRDefault="002C1A54">
            <w:pPr>
              <w:pStyle w:val="ConsPlusNormal"/>
              <w:jc w:val="center"/>
            </w:pPr>
            <w:r>
              <w:t>18748397,8</w:t>
            </w:r>
          </w:p>
        </w:tc>
        <w:tc>
          <w:tcPr>
            <w:tcW w:w="1409" w:type="dxa"/>
            <w:tcBorders>
              <w:top w:val="nil"/>
              <w:left w:val="nil"/>
              <w:bottom w:val="nil"/>
              <w:right w:val="nil"/>
            </w:tcBorders>
          </w:tcPr>
          <w:p w:rsidR="002C1A54" w:rsidRDefault="002C1A54">
            <w:pPr>
              <w:pStyle w:val="ConsPlusNormal"/>
              <w:jc w:val="center"/>
            </w:pPr>
            <w:r>
              <w:t>13393678,6</w:t>
            </w:r>
          </w:p>
        </w:tc>
        <w:tc>
          <w:tcPr>
            <w:tcW w:w="1409" w:type="dxa"/>
            <w:tcBorders>
              <w:top w:val="nil"/>
              <w:left w:val="nil"/>
              <w:bottom w:val="nil"/>
              <w:right w:val="nil"/>
            </w:tcBorders>
          </w:tcPr>
          <w:p w:rsidR="002C1A54" w:rsidRDefault="002C1A54">
            <w:pPr>
              <w:pStyle w:val="ConsPlusNormal"/>
              <w:jc w:val="center"/>
            </w:pPr>
            <w:r>
              <w:t>15602706,7</w:t>
            </w:r>
          </w:p>
        </w:tc>
        <w:tc>
          <w:tcPr>
            <w:tcW w:w="1409" w:type="dxa"/>
            <w:tcBorders>
              <w:top w:val="nil"/>
              <w:left w:val="nil"/>
              <w:bottom w:val="nil"/>
              <w:right w:val="nil"/>
            </w:tcBorders>
          </w:tcPr>
          <w:p w:rsidR="002C1A54" w:rsidRDefault="002C1A54">
            <w:pPr>
              <w:pStyle w:val="ConsPlusNormal"/>
              <w:jc w:val="center"/>
            </w:pPr>
            <w:r>
              <w:t>18745595</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Роспечать</w:t>
            </w:r>
          </w:p>
        </w:tc>
        <w:tc>
          <w:tcPr>
            <w:tcW w:w="567" w:type="dxa"/>
            <w:tcBorders>
              <w:top w:val="nil"/>
              <w:left w:val="nil"/>
              <w:bottom w:val="nil"/>
              <w:right w:val="nil"/>
            </w:tcBorders>
          </w:tcPr>
          <w:p w:rsidR="002C1A54" w:rsidRDefault="002C1A54">
            <w:pPr>
              <w:pStyle w:val="ConsPlusNormal"/>
              <w:jc w:val="center"/>
            </w:pPr>
            <w:r>
              <w:t>135</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5</w:t>
            </w:r>
          </w:p>
        </w:tc>
        <w:tc>
          <w:tcPr>
            <w:tcW w:w="425"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337441,6</w:t>
            </w:r>
          </w:p>
        </w:tc>
        <w:tc>
          <w:tcPr>
            <w:tcW w:w="1409" w:type="dxa"/>
            <w:tcBorders>
              <w:top w:val="nil"/>
              <w:left w:val="nil"/>
              <w:bottom w:val="nil"/>
              <w:right w:val="nil"/>
            </w:tcBorders>
          </w:tcPr>
          <w:p w:rsidR="002C1A54" w:rsidRDefault="002C1A54">
            <w:pPr>
              <w:pStyle w:val="ConsPlusNormal"/>
              <w:jc w:val="center"/>
            </w:pPr>
            <w:r>
              <w:t>336818,1</w:t>
            </w:r>
          </w:p>
        </w:tc>
        <w:tc>
          <w:tcPr>
            <w:tcW w:w="1409" w:type="dxa"/>
            <w:tcBorders>
              <w:top w:val="nil"/>
              <w:left w:val="nil"/>
              <w:bottom w:val="nil"/>
              <w:right w:val="nil"/>
            </w:tcBorders>
          </w:tcPr>
          <w:p w:rsidR="002C1A54" w:rsidRDefault="002C1A54">
            <w:pPr>
              <w:pStyle w:val="ConsPlusNormal"/>
              <w:jc w:val="center"/>
            </w:pPr>
            <w:r>
              <w:t>359888,8</w:t>
            </w:r>
          </w:p>
        </w:tc>
        <w:tc>
          <w:tcPr>
            <w:tcW w:w="1409" w:type="dxa"/>
            <w:tcBorders>
              <w:top w:val="nil"/>
              <w:left w:val="nil"/>
              <w:bottom w:val="nil"/>
              <w:right w:val="nil"/>
            </w:tcBorders>
          </w:tcPr>
          <w:p w:rsidR="002C1A54" w:rsidRDefault="002C1A54">
            <w:pPr>
              <w:pStyle w:val="ConsPlusNormal"/>
              <w:jc w:val="center"/>
            </w:pPr>
            <w:r>
              <w:t>323836,5</w:t>
            </w:r>
          </w:p>
        </w:tc>
        <w:tc>
          <w:tcPr>
            <w:tcW w:w="1409" w:type="dxa"/>
            <w:tcBorders>
              <w:top w:val="nil"/>
              <w:left w:val="nil"/>
              <w:bottom w:val="nil"/>
              <w:right w:val="nil"/>
            </w:tcBorders>
          </w:tcPr>
          <w:p w:rsidR="002C1A54" w:rsidRDefault="002C1A54">
            <w:pPr>
              <w:pStyle w:val="ConsPlusNormal"/>
              <w:jc w:val="center"/>
            </w:pPr>
            <w:r>
              <w:t>336335,3</w:t>
            </w:r>
          </w:p>
        </w:tc>
        <w:tc>
          <w:tcPr>
            <w:tcW w:w="1409" w:type="dxa"/>
            <w:tcBorders>
              <w:top w:val="nil"/>
              <w:left w:val="nil"/>
              <w:bottom w:val="nil"/>
              <w:right w:val="nil"/>
            </w:tcBorders>
          </w:tcPr>
          <w:p w:rsidR="002C1A54" w:rsidRDefault="002C1A54">
            <w:pPr>
              <w:pStyle w:val="ConsPlusNormal"/>
              <w:jc w:val="center"/>
            </w:pPr>
            <w:r>
              <w:t>295291,8</w:t>
            </w:r>
          </w:p>
        </w:tc>
        <w:tc>
          <w:tcPr>
            <w:tcW w:w="1409" w:type="dxa"/>
            <w:tcBorders>
              <w:top w:val="nil"/>
              <w:left w:val="nil"/>
              <w:bottom w:val="nil"/>
              <w:right w:val="nil"/>
            </w:tcBorders>
          </w:tcPr>
          <w:p w:rsidR="002C1A54" w:rsidRDefault="002C1A54">
            <w:pPr>
              <w:pStyle w:val="ConsPlusNormal"/>
              <w:jc w:val="center"/>
            </w:pPr>
            <w:r>
              <w:t>284691</w:t>
            </w:r>
          </w:p>
        </w:tc>
        <w:tc>
          <w:tcPr>
            <w:tcW w:w="1409" w:type="dxa"/>
            <w:tcBorders>
              <w:top w:val="nil"/>
              <w:left w:val="nil"/>
              <w:bottom w:val="nil"/>
              <w:right w:val="nil"/>
            </w:tcBorders>
          </w:tcPr>
          <w:p w:rsidR="002C1A54" w:rsidRDefault="002C1A54">
            <w:pPr>
              <w:pStyle w:val="ConsPlusNormal"/>
              <w:jc w:val="center"/>
            </w:pPr>
            <w:r>
              <w:t>270186,8</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Росархив</w:t>
            </w:r>
          </w:p>
        </w:tc>
        <w:tc>
          <w:tcPr>
            <w:tcW w:w="567" w:type="dxa"/>
            <w:tcBorders>
              <w:top w:val="nil"/>
              <w:left w:val="nil"/>
              <w:bottom w:val="nil"/>
              <w:right w:val="nil"/>
            </w:tcBorders>
          </w:tcPr>
          <w:p w:rsidR="002C1A54" w:rsidRDefault="002C1A54">
            <w:pPr>
              <w:pStyle w:val="ConsPlusNormal"/>
              <w:jc w:val="center"/>
            </w:pPr>
            <w:r>
              <w:t>155</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5</w:t>
            </w:r>
          </w:p>
        </w:tc>
        <w:tc>
          <w:tcPr>
            <w:tcW w:w="425"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392896,2</w:t>
            </w:r>
          </w:p>
        </w:tc>
        <w:tc>
          <w:tcPr>
            <w:tcW w:w="1409" w:type="dxa"/>
            <w:tcBorders>
              <w:top w:val="nil"/>
              <w:left w:val="nil"/>
              <w:bottom w:val="nil"/>
              <w:right w:val="nil"/>
            </w:tcBorders>
          </w:tcPr>
          <w:p w:rsidR="002C1A54" w:rsidRDefault="002C1A54">
            <w:pPr>
              <w:pStyle w:val="ConsPlusNormal"/>
              <w:jc w:val="center"/>
            </w:pPr>
            <w:r>
              <w:t>281546,5</w:t>
            </w:r>
          </w:p>
        </w:tc>
        <w:tc>
          <w:tcPr>
            <w:tcW w:w="1409" w:type="dxa"/>
            <w:tcBorders>
              <w:top w:val="nil"/>
              <w:left w:val="nil"/>
              <w:bottom w:val="nil"/>
              <w:right w:val="nil"/>
            </w:tcBorders>
          </w:tcPr>
          <w:p w:rsidR="002C1A54" w:rsidRDefault="002C1A54">
            <w:pPr>
              <w:pStyle w:val="ConsPlusNormal"/>
              <w:jc w:val="center"/>
            </w:pPr>
            <w:r>
              <w:t>437408,9</w:t>
            </w:r>
          </w:p>
        </w:tc>
        <w:tc>
          <w:tcPr>
            <w:tcW w:w="1409" w:type="dxa"/>
            <w:tcBorders>
              <w:top w:val="nil"/>
              <w:left w:val="nil"/>
              <w:bottom w:val="nil"/>
              <w:right w:val="nil"/>
            </w:tcBorders>
          </w:tcPr>
          <w:p w:rsidR="002C1A54" w:rsidRDefault="002C1A54">
            <w:pPr>
              <w:pStyle w:val="ConsPlusNormal"/>
              <w:jc w:val="center"/>
            </w:pPr>
            <w:r>
              <w:t>269798</w:t>
            </w:r>
          </w:p>
        </w:tc>
        <w:tc>
          <w:tcPr>
            <w:tcW w:w="1409" w:type="dxa"/>
            <w:tcBorders>
              <w:top w:val="nil"/>
              <w:left w:val="nil"/>
              <w:bottom w:val="nil"/>
              <w:right w:val="nil"/>
            </w:tcBorders>
          </w:tcPr>
          <w:p w:rsidR="002C1A54" w:rsidRDefault="002C1A54">
            <w:pPr>
              <w:pStyle w:val="ConsPlusNormal"/>
              <w:jc w:val="center"/>
            </w:pPr>
            <w:r>
              <w:t>697587,6</w:t>
            </w:r>
          </w:p>
        </w:tc>
        <w:tc>
          <w:tcPr>
            <w:tcW w:w="1409" w:type="dxa"/>
            <w:tcBorders>
              <w:top w:val="nil"/>
              <w:left w:val="nil"/>
              <w:bottom w:val="nil"/>
              <w:right w:val="nil"/>
            </w:tcBorders>
          </w:tcPr>
          <w:p w:rsidR="002C1A54" w:rsidRDefault="002C1A54">
            <w:pPr>
              <w:pStyle w:val="ConsPlusNormal"/>
              <w:jc w:val="center"/>
            </w:pPr>
            <w:r>
              <w:t>595170,7</w:t>
            </w:r>
          </w:p>
        </w:tc>
        <w:tc>
          <w:tcPr>
            <w:tcW w:w="1409" w:type="dxa"/>
            <w:tcBorders>
              <w:top w:val="nil"/>
              <w:left w:val="nil"/>
              <w:bottom w:val="nil"/>
              <w:right w:val="nil"/>
            </w:tcBorders>
          </w:tcPr>
          <w:p w:rsidR="002C1A54" w:rsidRDefault="002C1A54">
            <w:pPr>
              <w:pStyle w:val="ConsPlusNormal"/>
              <w:jc w:val="center"/>
            </w:pPr>
            <w:r>
              <w:t>508300</w:t>
            </w:r>
          </w:p>
        </w:tc>
        <w:tc>
          <w:tcPr>
            <w:tcW w:w="1409" w:type="dxa"/>
            <w:tcBorders>
              <w:top w:val="nil"/>
              <w:left w:val="nil"/>
              <w:bottom w:val="nil"/>
              <w:right w:val="nil"/>
            </w:tcBorders>
          </w:tcPr>
          <w:p w:rsidR="002C1A54" w:rsidRDefault="002C1A54">
            <w:pPr>
              <w:pStyle w:val="ConsPlusNormal"/>
              <w:jc w:val="center"/>
            </w:pPr>
            <w:r>
              <w:t>606048,3</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федеральное государственное бюджетное учреждение культуры "Государственный фонд кинофильмов Российской Федерации"</w:t>
            </w:r>
          </w:p>
        </w:tc>
        <w:tc>
          <w:tcPr>
            <w:tcW w:w="567" w:type="dxa"/>
            <w:tcBorders>
              <w:top w:val="nil"/>
              <w:left w:val="nil"/>
              <w:bottom w:val="nil"/>
              <w:right w:val="nil"/>
            </w:tcBorders>
          </w:tcPr>
          <w:p w:rsidR="002C1A54" w:rsidRDefault="002C1A54">
            <w:pPr>
              <w:pStyle w:val="ConsPlusNormal"/>
              <w:jc w:val="center"/>
            </w:pPr>
            <w:r>
              <w:t>591</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5</w:t>
            </w:r>
          </w:p>
        </w:tc>
        <w:tc>
          <w:tcPr>
            <w:tcW w:w="425"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142500</w:t>
            </w:r>
          </w:p>
        </w:tc>
        <w:tc>
          <w:tcPr>
            <w:tcW w:w="1409" w:type="dxa"/>
            <w:tcBorders>
              <w:top w:val="nil"/>
              <w:left w:val="nil"/>
              <w:bottom w:val="nil"/>
              <w:right w:val="nil"/>
            </w:tcBorders>
          </w:tcPr>
          <w:p w:rsidR="002C1A54" w:rsidRDefault="002C1A54">
            <w:pPr>
              <w:pStyle w:val="ConsPlusNormal"/>
              <w:jc w:val="center"/>
            </w:pPr>
            <w:r>
              <w:t>142500</w:t>
            </w:r>
          </w:p>
        </w:tc>
        <w:tc>
          <w:tcPr>
            <w:tcW w:w="1409" w:type="dxa"/>
            <w:tcBorders>
              <w:top w:val="nil"/>
              <w:left w:val="nil"/>
              <w:bottom w:val="nil"/>
              <w:right w:val="nil"/>
            </w:tcBorders>
          </w:tcPr>
          <w:p w:rsidR="002C1A54" w:rsidRDefault="002C1A54">
            <w:pPr>
              <w:pStyle w:val="ConsPlusNormal"/>
              <w:jc w:val="center"/>
            </w:pPr>
            <w:r>
              <w:t>159750</w:t>
            </w:r>
          </w:p>
        </w:tc>
        <w:tc>
          <w:tcPr>
            <w:tcW w:w="1409" w:type="dxa"/>
            <w:tcBorders>
              <w:top w:val="nil"/>
              <w:left w:val="nil"/>
              <w:bottom w:val="nil"/>
              <w:right w:val="nil"/>
            </w:tcBorders>
          </w:tcPr>
          <w:p w:rsidR="002C1A54" w:rsidRDefault="002C1A54">
            <w:pPr>
              <w:pStyle w:val="ConsPlusNormal"/>
              <w:jc w:val="center"/>
            </w:pPr>
            <w:r>
              <w:t>143775</w:t>
            </w:r>
          </w:p>
        </w:tc>
        <w:tc>
          <w:tcPr>
            <w:tcW w:w="1409" w:type="dxa"/>
            <w:tcBorders>
              <w:top w:val="nil"/>
              <w:left w:val="nil"/>
              <w:bottom w:val="nil"/>
              <w:right w:val="nil"/>
            </w:tcBorders>
          </w:tcPr>
          <w:p w:rsidR="002C1A54" w:rsidRDefault="002C1A54">
            <w:pPr>
              <w:pStyle w:val="ConsPlusNormal"/>
              <w:jc w:val="center"/>
            </w:pPr>
            <w:r>
              <w:t>133920</w:t>
            </w:r>
          </w:p>
        </w:tc>
        <w:tc>
          <w:tcPr>
            <w:tcW w:w="1409" w:type="dxa"/>
            <w:tcBorders>
              <w:top w:val="nil"/>
              <w:left w:val="nil"/>
              <w:bottom w:val="nil"/>
              <w:right w:val="nil"/>
            </w:tcBorders>
          </w:tcPr>
          <w:p w:rsidR="002C1A54" w:rsidRDefault="002C1A54">
            <w:pPr>
              <w:pStyle w:val="ConsPlusNormal"/>
              <w:jc w:val="center"/>
            </w:pPr>
            <w:r>
              <w:t>120528</w:t>
            </w:r>
          </w:p>
        </w:tc>
        <w:tc>
          <w:tcPr>
            <w:tcW w:w="1409" w:type="dxa"/>
            <w:tcBorders>
              <w:top w:val="nil"/>
              <w:left w:val="nil"/>
              <w:bottom w:val="nil"/>
              <w:right w:val="nil"/>
            </w:tcBorders>
          </w:tcPr>
          <w:p w:rsidR="002C1A54" w:rsidRDefault="002C1A54">
            <w:pPr>
              <w:pStyle w:val="ConsPlusNormal"/>
              <w:jc w:val="center"/>
            </w:pPr>
            <w:r>
              <w:t>100000</w:t>
            </w:r>
          </w:p>
        </w:tc>
        <w:tc>
          <w:tcPr>
            <w:tcW w:w="1409" w:type="dxa"/>
            <w:tcBorders>
              <w:top w:val="nil"/>
              <w:left w:val="nil"/>
              <w:bottom w:val="nil"/>
              <w:right w:val="nil"/>
            </w:tcBorders>
          </w:tcPr>
          <w:p w:rsidR="002C1A54" w:rsidRDefault="002C1A54">
            <w:pPr>
              <w:pStyle w:val="ConsPlusNormal"/>
              <w:jc w:val="center"/>
            </w:pPr>
            <w:r>
              <w:t>80000</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 xml:space="preserve">федеральное государственное бюджетное учреждение культуры "Государственный </w:t>
            </w:r>
            <w:r>
              <w:lastRenderedPageBreak/>
              <w:t>Эрмитаж"</w:t>
            </w:r>
          </w:p>
        </w:tc>
        <w:tc>
          <w:tcPr>
            <w:tcW w:w="567" w:type="dxa"/>
            <w:tcBorders>
              <w:top w:val="nil"/>
              <w:left w:val="nil"/>
              <w:bottom w:val="nil"/>
              <w:right w:val="nil"/>
            </w:tcBorders>
          </w:tcPr>
          <w:p w:rsidR="002C1A54" w:rsidRDefault="002C1A54">
            <w:pPr>
              <w:pStyle w:val="ConsPlusNormal"/>
              <w:jc w:val="center"/>
            </w:pPr>
            <w:r>
              <w:lastRenderedPageBreak/>
              <w:t>597</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5</w:t>
            </w:r>
          </w:p>
        </w:tc>
        <w:tc>
          <w:tcPr>
            <w:tcW w:w="425"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3294030</w:t>
            </w:r>
          </w:p>
        </w:tc>
        <w:tc>
          <w:tcPr>
            <w:tcW w:w="1409" w:type="dxa"/>
            <w:tcBorders>
              <w:top w:val="nil"/>
              <w:left w:val="nil"/>
              <w:bottom w:val="nil"/>
              <w:right w:val="nil"/>
            </w:tcBorders>
          </w:tcPr>
          <w:p w:rsidR="002C1A54" w:rsidRDefault="002C1A54">
            <w:pPr>
              <w:pStyle w:val="ConsPlusNormal"/>
              <w:jc w:val="center"/>
            </w:pPr>
            <w:r>
              <w:t>2568903,5</w:t>
            </w:r>
          </w:p>
        </w:tc>
        <w:tc>
          <w:tcPr>
            <w:tcW w:w="1409" w:type="dxa"/>
            <w:tcBorders>
              <w:top w:val="nil"/>
              <w:left w:val="nil"/>
              <w:bottom w:val="nil"/>
              <w:right w:val="nil"/>
            </w:tcBorders>
          </w:tcPr>
          <w:p w:rsidR="002C1A54" w:rsidRDefault="002C1A54">
            <w:pPr>
              <w:pStyle w:val="ConsPlusNormal"/>
              <w:jc w:val="center"/>
            </w:pPr>
            <w:r>
              <w:t>2065126,5</w:t>
            </w:r>
          </w:p>
        </w:tc>
        <w:tc>
          <w:tcPr>
            <w:tcW w:w="1409" w:type="dxa"/>
            <w:tcBorders>
              <w:top w:val="nil"/>
              <w:left w:val="nil"/>
              <w:bottom w:val="nil"/>
              <w:right w:val="nil"/>
            </w:tcBorders>
          </w:tcPr>
          <w:p w:rsidR="002C1A54" w:rsidRDefault="002C1A54">
            <w:pPr>
              <w:pStyle w:val="ConsPlusNormal"/>
              <w:jc w:val="center"/>
            </w:pPr>
            <w:r>
              <w:t>1858613,8</w:t>
            </w:r>
          </w:p>
        </w:tc>
        <w:tc>
          <w:tcPr>
            <w:tcW w:w="1409" w:type="dxa"/>
            <w:tcBorders>
              <w:top w:val="nil"/>
              <w:left w:val="nil"/>
              <w:bottom w:val="nil"/>
              <w:right w:val="nil"/>
            </w:tcBorders>
          </w:tcPr>
          <w:p w:rsidR="002C1A54" w:rsidRDefault="002C1A54">
            <w:pPr>
              <w:pStyle w:val="ConsPlusNormal"/>
              <w:jc w:val="center"/>
            </w:pPr>
            <w:r>
              <w:t>1092799,8</w:t>
            </w:r>
          </w:p>
        </w:tc>
        <w:tc>
          <w:tcPr>
            <w:tcW w:w="1409" w:type="dxa"/>
            <w:tcBorders>
              <w:top w:val="nil"/>
              <w:left w:val="nil"/>
              <w:bottom w:val="nil"/>
              <w:right w:val="nil"/>
            </w:tcBorders>
          </w:tcPr>
          <w:p w:rsidR="002C1A54" w:rsidRDefault="002C1A54">
            <w:pPr>
              <w:pStyle w:val="ConsPlusNormal"/>
              <w:jc w:val="center"/>
            </w:pPr>
            <w:r>
              <w:t>991541,5</w:t>
            </w:r>
          </w:p>
        </w:tc>
        <w:tc>
          <w:tcPr>
            <w:tcW w:w="1409" w:type="dxa"/>
            <w:tcBorders>
              <w:top w:val="nil"/>
              <w:left w:val="nil"/>
              <w:bottom w:val="nil"/>
              <w:right w:val="nil"/>
            </w:tcBorders>
          </w:tcPr>
          <w:p w:rsidR="002C1A54" w:rsidRDefault="002C1A54">
            <w:pPr>
              <w:pStyle w:val="ConsPlusNormal"/>
              <w:jc w:val="center"/>
            </w:pPr>
            <w:r>
              <w:t>855675,5</w:t>
            </w:r>
          </w:p>
        </w:tc>
        <w:tc>
          <w:tcPr>
            <w:tcW w:w="1409" w:type="dxa"/>
            <w:tcBorders>
              <w:top w:val="nil"/>
              <w:left w:val="nil"/>
              <w:bottom w:val="nil"/>
              <w:right w:val="nil"/>
            </w:tcBorders>
          </w:tcPr>
          <w:p w:rsidR="002C1A54" w:rsidRDefault="002C1A54">
            <w:pPr>
              <w:pStyle w:val="ConsPlusNormal"/>
              <w:jc w:val="center"/>
            </w:pPr>
            <w:r>
              <w:t>776023,4</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val="restart"/>
            <w:tcBorders>
              <w:top w:val="nil"/>
              <w:left w:val="nil"/>
              <w:bottom w:val="nil"/>
              <w:right w:val="nil"/>
            </w:tcBorders>
          </w:tcPr>
          <w:p w:rsidR="002C1A54" w:rsidRDefault="002C1A54">
            <w:pPr>
              <w:pStyle w:val="ConsPlusNormal"/>
            </w:pPr>
            <w:r>
              <w:lastRenderedPageBreak/>
              <w:t xml:space="preserve">Федеральная целевая </w:t>
            </w:r>
            <w:hyperlink r:id="rId91" w:history="1">
              <w:r>
                <w:rPr>
                  <w:color w:val="0000FF"/>
                </w:rPr>
                <w:t>программа</w:t>
              </w:r>
            </w:hyperlink>
            <w:r>
              <w:t xml:space="preserve"> "Развитие внутреннего и въездного туризма в Российской Федерации (2011 - 2018 годы)"</w:t>
            </w:r>
          </w:p>
        </w:tc>
        <w:tc>
          <w:tcPr>
            <w:tcW w:w="2154" w:type="dxa"/>
            <w:tcBorders>
              <w:top w:val="nil"/>
              <w:left w:val="nil"/>
              <w:bottom w:val="nil"/>
              <w:right w:val="nil"/>
            </w:tcBorders>
          </w:tcPr>
          <w:p w:rsidR="002C1A54" w:rsidRDefault="002C1A54">
            <w:pPr>
              <w:pStyle w:val="ConsPlusNormal"/>
            </w:pPr>
            <w:r>
              <w:t>всего</w:t>
            </w:r>
          </w:p>
        </w:tc>
        <w:tc>
          <w:tcPr>
            <w:tcW w:w="567" w:type="dxa"/>
            <w:tcBorders>
              <w:top w:val="nil"/>
              <w:left w:val="nil"/>
              <w:bottom w:val="nil"/>
              <w:right w:val="nil"/>
            </w:tcBorders>
          </w:tcPr>
          <w:p w:rsidR="002C1A54" w:rsidRDefault="002C1A54">
            <w:pPr>
              <w:pStyle w:val="ConsPlusNormal"/>
              <w:jc w:val="center"/>
            </w:pPr>
            <w:r>
              <w:t>-</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6</w:t>
            </w:r>
          </w:p>
        </w:tc>
        <w:tc>
          <w:tcPr>
            <w:tcW w:w="425"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4640208,5</w:t>
            </w:r>
          </w:p>
        </w:tc>
        <w:tc>
          <w:tcPr>
            <w:tcW w:w="1409" w:type="dxa"/>
            <w:tcBorders>
              <w:top w:val="nil"/>
              <w:left w:val="nil"/>
              <w:bottom w:val="nil"/>
              <w:right w:val="nil"/>
            </w:tcBorders>
          </w:tcPr>
          <w:p w:rsidR="002C1A54" w:rsidRDefault="002C1A54">
            <w:pPr>
              <w:pStyle w:val="ConsPlusNormal"/>
              <w:jc w:val="center"/>
            </w:pPr>
            <w:r>
              <w:t>4637149,8</w:t>
            </w:r>
          </w:p>
        </w:tc>
        <w:tc>
          <w:tcPr>
            <w:tcW w:w="1409" w:type="dxa"/>
            <w:tcBorders>
              <w:top w:val="nil"/>
              <w:left w:val="nil"/>
              <w:bottom w:val="nil"/>
              <w:right w:val="nil"/>
            </w:tcBorders>
          </w:tcPr>
          <w:p w:rsidR="002C1A54" w:rsidRDefault="002C1A54">
            <w:pPr>
              <w:pStyle w:val="ConsPlusNormal"/>
              <w:jc w:val="center"/>
            </w:pPr>
            <w:r>
              <w:t>4939638,5</w:t>
            </w:r>
          </w:p>
        </w:tc>
        <w:tc>
          <w:tcPr>
            <w:tcW w:w="1409" w:type="dxa"/>
            <w:tcBorders>
              <w:top w:val="nil"/>
              <w:left w:val="nil"/>
              <w:bottom w:val="nil"/>
              <w:right w:val="nil"/>
            </w:tcBorders>
          </w:tcPr>
          <w:p w:rsidR="002C1A54" w:rsidRDefault="002C1A54">
            <w:pPr>
              <w:pStyle w:val="ConsPlusNormal"/>
              <w:jc w:val="center"/>
            </w:pPr>
            <w:r>
              <w:t>4037046,8</w:t>
            </w:r>
          </w:p>
        </w:tc>
        <w:tc>
          <w:tcPr>
            <w:tcW w:w="1409" w:type="dxa"/>
            <w:tcBorders>
              <w:top w:val="nil"/>
              <w:left w:val="nil"/>
              <w:bottom w:val="nil"/>
              <w:right w:val="nil"/>
            </w:tcBorders>
          </w:tcPr>
          <w:p w:rsidR="002C1A54" w:rsidRDefault="002C1A54">
            <w:pPr>
              <w:pStyle w:val="ConsPlusNormal"/>
              <w:jc w:val="center"/>
            </w:pPr>
            <w:r>
              <w:t>4308674,7</w:t>
            </w:r>
          </w:p>
        </w:tc>
        <w:tc>
          <w:tcPr>
            <w:tcW w:w="1409" w:type="dxa"/>
            <w:tcBorders>
              <w:top w:val="nil"/>
              <w:left w:val="nil"/>
              <w:bottom w:val="nil"/>
              <w:right w:val="nil"/>
            </w:tcBorders>
          </w:tcPr>
          <w:p w:rsidR="002C1A54" w:rsidRDefault="002C1A54">
            <w:pPr>
              <w:pStyle w:val="ConsPlusNormal"/>
              <w:jc w:val="center"/>
            </w:pPr>
            <w:r>
              <w:t>3863140,5</w:t>
            </w:r>
          </w:p>
        </w:tc>
        <w:tc>
          <w:tcPr>
            <w:tcW w:w="1409" w:type="dxa"/>
            <w:tcBorders>
              <w:top w:val="nil"/>
              <w:left w:val="nil"/>
              <w:bottom w:val="nil"/>
              <w:right w:val="nil"/>
            </w:tcBorders>
          </w:tcPr>
          <w:p w:rsidR="002C1A54" w:rsidRDefault="002C1A54">
            <w:pPr>
              <w:pStyle w:val="ConsPlusNormal"/>
              <w:jc w:val="center"/>
            </w:pPr>
            <w:r>
              <w:t>3626397,7</w:t>
            </w:r>
          </w:p>
        </w:tc>
        <w:tc>
          <w:tcPr>
            <w:tcW w:w="1409" w:type="dxa"/>
            <w:tcBorders>
              <w:top w:val="nil"/>
              <w:left w:val="nil"/>
              <w:bottom w:val="nil"/>
              <w:right w:val="nil"/>
            </w:tcBorders>
          </w:tcPr>
          <w:p w:rsidR="002C1A54" w:rsidRDefault="002C1A54">
            <w:pPr>
              <w:pStyle w:val="ConsPlusNormal"/>
              <w:jc w:val="center"/>
            </w:pPr>
            <w:r>
              <w:t>3506871,2</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в том числе:</w:t>
            </w:r>
          </w:p>
        </w:tc>
        <w:tc>
          <w:tcPr>
            <w:tcW w:w="567"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425"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18"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Ростуризм</w:t>
            </w:r>
          </w:p>
        </w:tc>
        <w:tc>
          <w:tcPr>
            <w:tcW w:w="567" w:type="dxa"/>
            <w:tcBorders>
              <w:top w:val="nil"/>
              <w:left w:val="nil"/>
              <w:bottom w:val="nil"/>
              <w:right w:val="nil"/>
            </w:tcBorders>
          </w:tcPr>
          <w:p w:rsidR="002C1A54" w:rsidRDefault="002C1A54">
            <w:pPr>
              <w:pStyle w:val="ConsPlusNormal"/>
              <w:jc w:val="center"/>
            </w:pPr>
            <w:r>
              <w:t>174</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6</w:t>
            </w:r>
          </w:p>
        </w:tc>
        <w:tc>
          <w:tcPr>
            <w:tcW w:w="425"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4640208,5</w:t>
            </w:r>
          </w:p>
        </w:tc>
        <w:tc>
          <w:tcPr>
            <w:tcW w:w="1409" w:type="dxa"/>
            <w:tcBorders>
              <w:top w:val="nil"/>
              <w:left w:val="nil"/>
              <w:bottom w:val="nil"/>
              <w:right w:val="nil"/>
            </w:tcBorders>
          </w:tcPr>
          <w:p w:rsidR="002C1A54" w:rsidRDefault="002C1A54">
            <w:pPr>
              <w:pStyle w:val="ConsPlusNormal"/>
              <w:jc w:val="center"/>
            </w:pPr>
            <w:r>
              <w:t>4637149,8</w:t>
            </w:r>
          </w:p>
        </w:tc>
        <w:tc>
          <w:tcPr>
            <w:tcW w:w="1409" w:type="dxa"/>
            <w:tcBorders>
              <w:top w:val="nil"/>
              <w:left w:val="nil"/>
              <w:bottom w:val="nil"/>
              <w:right w:val="nil"/>
            </w:tcBorders>
          </w:tcPr>
          <w:p w:rsidR="002C1A54" w:rsidRDefault="002C1A54">
            <w:pPr>
              <w:pStyle w:val="ConsPlusNormal"/>
              <w:jc w:val="center"/>
            </w:pPr>
            <w:r>
              <w:t>4939638,5</w:t>
            </w:r>
          </w:p>
        </w:tc>
        <w:tc>
          <w:tcPr>
            <w:tcW w:w="1409" w:type="dxa"/>
            <w:tcBorders>
              <w:top w:val="nil"/>
              <w:left w:val="nil"/>
              <w:bottom w:val="nil"/>
              <w:right w:val="nil"/>
            </w:tcBorders>
          </w:tcPr>
          <w:p w:rsidR="002C1A54" w:rsidRDefault="002C1A54">
            <w:pPr>
              <w:pStyle w:val="ConsPlusNormal"/>
              <w:jc w:val="center"/>
            </w:pPr>
            <w:r>
              <w:t>4037046,8</w:t>
            </w:r>
          </w:p>
        </w:tc>
        <w:tc>
          <w:tcPr>
            <w:tcW w:w="1409" w:type="dxa"/>
            <w:tcBorders>
              <w:top w:val="nil"/>
              <w:left w:val="nil"/>
              <w:bottom w:val="nil"/>
              <w:right w:val="nil"/>
            </w:tcBorders>
          </w:tcPr>
          <w:p w:rsidR="002C1A54" w:rsidRDefault="002C1A54">
            <w:pPr>
              <w:pStyle w:val="ConsPlusNormal"/>
              <w:jc w:val="center"/>
            </w:pPr>
            <w:r>
              <w:t>4308674,7</w:t>
            </w:r>
          </w:p>
        </w:tc>
        <w:tc>
          <w:tcPr>
            <w:tcW w:w="1409" w:type="dxa"/>
            <w:tcBorders>
              <w:top w:val="nil"/>
              <w:left w:val="nil"/>
              <w:bottom w:val="nil"/>
              <w:right w:val="nil"/>
            </w:tcBorders>
          </w:tcPr>
          <w:p w:rsidR="002C1A54" w:rsidRDefault="002C1A54">
            <w:pPr>
              <w:pStyle w:val="ConsPlusNormal"/>
              <w:jc w:val="center"/>
            </w:pPr>
            <w:r>
              <w:t>3863140,5</w:t>
            </w:r>
          </w:p>
        </w:tc>
        <w:tc>
          <w:tcPr>
            <w:tcW w:w="1409" w:type="dxa"/>
            <w:tcBorders>
              <w:top w:val="nil"/>
              <w:left w:val="nil"/>
              <w:bottom w:val="nil"/>
              <w:right w:val="nil"/>
            </w:tcBorders>
          </w:tcPr>
          <w:p w:rsidR="002C1A54" w:rsidRDefault="002C1A54">
            <w:pPr>
              <w:pStyle w:val="ConsPlusNormal"/>
              <w:jc w:val="center"/>
            </w:pPr>
            <w:r>
              <w:t>3626397,7</w:t>
            </w:r>
          </w:p>
        </w:tc>
        <w:tc>
          <w:tcPr>
            <w:tcW w:w="1409" w:type="dxa"/>
            <w:tcBorders>
              <w:top w:val="nil"/>
              <w:left w:val="nil"/>
              <w:bottom w:val="nil"/>
              <w:right w:val="nil"/>
            </w:tcBorders>
          </w:tcPr>
          <w:p w:rsidR="002C1A54" w:rsidRDefault="002C1A54">
            <w:pPr>
              <w:pStyle w:val="ConsPlusNormal"/>
              <w:jc w:val="center"/>
            </w:pPr>
            <w:r>
              <w:t>3506871,2</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nil"/>
              <w:left w:val="nil"/>
              <w:bottom w:val="nil"/>
              <w:right w:val="nil"/>
            </w:tcBorders>
          </w:tcPr>
          <w:p w:rsidR="002C1A54" w:rsidRDefault="002C1A54"/>
        </w:tc>
        <w:tc>
          <w:tcPr>
            <w:tcW w:w="2154" w:type="dxa"/>
            <w:tcBorders>
              <w:top w:val="nil"/>
              <w:left w:val="nil"/>
              <w:bottom w:val="nil"/>
              <w:right w:val="nil"/>
            </w:tcBorders>
          </w:tcPr>
          <w:p w:rsidR="002C1A54" w:rsidRDefault="002C1A54">
            <w:pPr>
              <w:pStyle w:val="ConsPlusNormal"/>
            </w:pPr>
            <w:r>
              <w:t>Минрегион России</w:t>
            </w:r>
          </w:p>
        </w:tc>
        <w:tc>
          <w:tcPr>
            <w:tcW w:w="567" w:type="dxa"/>
            <w:tcBorders>
              <w:top w:val="nil"/>
              <w:left w:val="nil"/>
              <w:bottom w:val="nil"/>
              <w:right w:val="nil"/>
            </w:tcBorders>
          </w:tcPr>
          <w:p w:rsidR="002C1A54" w:rsidRDefault="002C1A54">
            <w:pPr>
              <w:pStyle w:val="ConsPlusNormal"/>
              <w:jc w:val="center"/>
            </w:pPr>
            <w:r>
              <w:t>309</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6</w:t>
            </w:r>
          </w:p>
        </w:tc>
        <w:tc>
          <w:tcPr>
            <w:tcW w:w="425"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val="restart"/>
            <w:tcBorders>
              <w:top w:val="nil"/>
              <w:left w:val="nil"/>
              <w:bottom w:val="single" w:sz="4" w:space="0" w:color="auto"/>
              <w:right w:val="nil"/>
            </w:tcBorders>
          </w:tcPr>
          <w:p w:rsidR="002C1A54" w:rsidRDefault="002C1A54">
            <w:pPr>
              <w:pStyle w:val="ConsPlusNormal"/>
            </w:pPr>
            <w:r>
              <w:t xml:space="preserve">Федеральная целевая </w:t>
            </w:r>
            <w:hyperlink r:id="rId92" w:history="1">
              <w:r>
                <w:rPr>
                  <w:color w:val="0000FF"/>
                </w:rPr>
                <w:t>программа</w:t>
              </w:r>
            </w:hyperlink>
            <w:r>
              <w:t xml:space="preserve"> "Укрепление единства российской нации и этнокультурное развитие народов России (2014 - 2020 годы)"</w:t>
            </w:r>
          </w:p>
        </w:tc>
        <w:tc>
          <w:tcPr>
            <w:tcW w:w="2154" w:type="dxa"/>
            <w:tcBorders>
              <w:top w:val="nil"/>
              <w:left w:val="nil"/>
              <w:bottom w:val="nil"/>
              <w:right w:val="nil"/>
            </w:tcBorders>
          </w:tcPr>
          <w:p w:rsidR="002C1A54" w:rsidRDefault="002C1A54">
            <w:pPr>
              <w:pStyle w:val="ConsPlusNormal"/>
            </w:pPr>
            <w:r>
              <w:t>всего</w:t>
            </w:r>
          </w:p>
        </w:tc>
        <w:tc>
          <w:tcPr>
            <w:tcW w:w="567" w:type="dxa"/>
            <w:tcBorders>
              <w:top w:val="nil"/>
              <w:left w:val="nil"/>
              <w:bottom w:val="nil"/>
              <w:right w:val="nil"/>
            </w:tcBorders>
          </w:tcPr>
          <w:p w:rsidR="002C1A54" w:rsidRDefault="002C1A54">
            <w:pPr>
              <w:pStyle w:val="ConsPlusNormal"/>
              <w:jc w:val="center"/>
            </w:pPr>
            <w:r>
              <w:t>-</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8</w:t>
            </w:r>
          </w:p>
        </w:tc>
        <w:tc>
          <w:tcPr>
            <w:tcW w:w="425"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1434026</w:t>
            </w:r>
          </w:p>
        </w:tc>
        <w:tc>
          <w:tcPr>
            <w:tcW w:w="1409" w:type="dxa"/>
            <w:tcBorders>
              <w:top w:val="nil"/>
              <w:left w:val="nil"/>
              <w:bottom w:val="nil"/>
              <w:right w:val="nil"/>
            </w:tcBorders>
          </w:tcPr>
          <w:p w:rsidR="002C1A54" w:rsidRDefault="002C1A54">
            <w:pPr>
              <w:pStyle w:val="ConsPlusNormal"/>
              <w:jc w:val="center"/>
            </w:pPr>
            <w:r>
              <w:t>1251525,8</w:t>
            </w:r>
          </w:p>
        </w:tc>
        <w:tc>
          <w:tcPr>
            <w:tcW w:w="1409" w:type="dxa"/>
            <w:tcBorders>
              <w:top w:val="nil"/>
              <w:left w:val="nil"/>
              <w:bottom w:val="nil"/>
              <w:right w:val="nil"/>
            </w:tcBorders>
          </w:tcPr>
          <w:p w:rsidR="002C1A54" w:rsidRDefault="002C1A54">
            <w:pPr>
              <w:pStyle w:val="ConsPlusNormal"/>
              <w:jc w:val="center"/>
            </w:pPr>
            <w:r>
              <w:t>1365116,9</w:t>
            </w:r>
          </w:p>
        </w:tc>
        <w:tc>
          <w:tcPr>
            <w:tcW w:w="1409" w:type="dxa"/>
            <w:tcBorders>
              <w:top w:val="nil"/>
              <w:left w:val="nil"/>
              <w:bottom w:val="nil"/>
              <w:right w:val="nil"/>
            </w:tcBorders>
          </w:tcPr>
          <w:p w:rsidR="002C1A54" w:rsidRDefault="002C1A54">
            <w:pPr>
              <w:pStyle w:val="ConsPlusNormal"/>
              <w:jc w:val="center"/>
            </w:pPr>
            <w:r>
              <w:t>487930,1</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nil"/>
              <w:left w:val="nil"/>
              <w:bottom w:val="single" w:sz="4" w:space="0" w:color="auto"/>
              <w:right w:val="nil"/>
            </w:tcBorders>
          </w:tcPr>
          <w:p w:rsidR="002C1A54" w:rsidRDefault="002C1A54"/>
        </w:tc>
        <w:tc>
          <w:tcPr>
            <w:tcW w:w="2154" w:type="dxa"/>
            <w:tcBorders>
              <w:top w:val="nil"/>
              <w:left w:val="nil"/>
              <w:bottom w:val="nil"/>
              <w:right w:val="nil"/>
            </w:tcBorders>
          </w:tcPr>
          <w:p w:rsidR="002C1A54" w:rsidRDefault="002C1A54">
            <w:pPr>
              <w:pStyle w:val="ConsPlusNormal"/>
            </w:pPr>
            <w:r>
              <w:t>в том числе:</w:t>
            </w:r>
          </w:p>
        </w:tc>
        <w:tc>
          <w:tcPr>
            <w:tcW w:w="567"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510" w:type="dxa"/>
            <w:tcBorders>
              <w:top w:val="nil"/>
              <w:left w:val="nil"/>
              <w:bottom w:val="nil"/>
              <w:right w:val="nil"/>
            </w:tcBorders>
          </w:tcPr>
          <w:p w:rsidR="002C1A54" w:rsidRDefault="002C1A54">
            <w:pPr>
              <w:pStyle w:val="ConsPlusNormal"/>
            </w:pPr>
          </w:p>
        </w:tc>
        <w:tc>
          <w:tcPr>
            <w:tcW w:w="425"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09" w:type="dxa"/>
            <w:tcBorders>
              <w:top w:val="nil"/>
              <w:left w:val="nil"/>
              <w:bottom w:val="nil"/>
              <w:right w:val="nil"/>
            </w:tcBorders>
          </w:tcPr>
          <w:p w:rsidR="002C1A54" w:rsidRDefault="002C1A54">
            <w:pPr>
              <w:pStyle w:val="ConsPlusNormal"/>
            </w:pPr>
          </w:p>
        </w:tc>
        <w:tc>
          <w:tcPr>
            <w:tcW w:w="1418"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042" w:type="dxa"/>
            <w:vMerge/>
            <w:tcBorders>
              <w:top w:val="nil"/>
              <w:left w:val="nil"/>
              <w:bottom w:val="single" w:sz="4" w:space="0" w:color="auto"/>
              <w:right w:val="nil"/>
            </w:tcBorders>
          </w:tcPr>
          <w:p w:rsidR="002C1A54" w:rsidRDefault="002C1A54"/>
        </w:tc>
        <w:tc>
          <w:tcPr>
            <w:tcW w:w="2154" w:type="dxa"/>
            <w:tcBorders>
              <w:top w:val="nil"/>
              <w:left w:val="nil"/>
              <w:bottom w:val="nil"/>
              <w:right w:val="nil"/>
            </w:tcBorders>
          </w:tcPr>
          <w:p w:rsidR="002C1A54" w:rsidRDefault="002C1A54">
            <w:pPr>
              <w:pStyle w:val="ConsPlusNormal"/>
            </w:pPr>
            <w:r>
              <w:t>ФАДН России</w:t>
            </w:r>
          </w:p>
        </w:tc>
        <w:tc>
          <w:tcPr>
            <w:tcW w:w="567" w:type="dxa"/>
            <w:tcBorders>
              <w:top w:val="nil"/>
              <w:left w:val="nil"/>
              <w:bottom w:val="nil"/>
              <w:right w:val="nil"/>
            </w:tcBorders>
          </w:tcPr>
          <w:p w:rsidR="002C1A54" w:rsidRDefault="002C1A54">
            <w:pPr>
              <w:pStyle w:val="ConsPlusNormal"/>
              <w:jc w:val="center"/>
            </w:pPr>
            <w:r>
              <w:t>380</w:t>
            </w:r>
          </w:p>
        </w:tc>
        <w:tc>
          <w:tcPr>
            <w:tcW w:w="510" w:type="dxa"/>
            <w:tcBorders>
              <w:top w:val="nil"/>
              <w:left w:val="nil"/>
              <w:bottom w:val="nil"/>
              <w:right w:val="nil"/>
            </w:tcBorders>
          </w:tcPr>
          <w:p w:rsidR="002C1A54" w:rsidRDefault="002C1A54">
            <w:pPr>
              <w:pStyle w:val="ConsPlusNormal"/>
              <w:jc w:val="center"/>
            </w:pPr>
            <w:r>
              <w:t>11</w:t>
            </w:r>
          </w:p>
        </w:tc>
        <w:tc>
          <w:tcPr>
            <w:tcW w:w="510" w:type="dxa"/>
            <w:tcBorders>
              <w:top w:val="nil"/>
              <w:left w:val="nil"/>
              <w:bottom w:val="nil"/>
              <w:right w:val="nil"/>
            </w:tcBorders>
          </w:tcPr>
          <w:p w:rsidR="002C1A54" w:rsidRDefault="002C1A54">
            <w:pPr>
              <w:pStyle w:val="ConsPlusNormal"/>
              <w:jc w:val="center"/>
            </w:pPr>
            <w:r>
              <w:t>8</w:t>
            </w:r>
          </w:p>
        </w:tc>
        <w:tc>
          <w:tcPr>
            <w:tcW w:w="425"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1251525,8</w:t>
            </w:r>
          </w:p>
        </w:tc>
        <w:tc>
          <w:tcPr>
            <w:tcW w:w="1409" w:type="dxa"/>
            <w:tcBorders>
              <w:top w:val="nil"/>
              <w:left w:val="nil"/>
              <w:bottom w:val="nil"/>
              <w:right w:val="nil"/>
            </w:tcBorders>
          </w:tcPr>
          <w:p w:rsidR="002C1A54" w:rsidRDefault="002C1A54">
            <w:pPr>
              <w:pStyle w:val="ConsPlusNormal"/>
              <w:jc w:val="center"/>
            </w:pPr>
            <w:r>
              <w:t>1365116,9</w:t>
            </w:r>
          </w:p>
        </w:tc>
        <w:tc>
          <w:tcPr>
            <w:tcW w:w="1409" w:type="dxa"/>
            <w:tcBorders>
              <w:top w:val="nil"/>
              <w:left w:val="nil"/>
              <w:bottom w:val="nil"/>
              <w:right w:val="nil"/>
            </w:tcBorders>
          </w:tcPr>
          <w:p w:rsidR="002C1A54" w:rsidRDefault="002C1A54">
            <w:pPr>
              <w:pStyle w:val="ConsPlusNormal"/>
              <w:jc w:val="center"/>
            </w:pPr>
            <w:r>
              <w:t>487930,1</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09" w:type="dxa"/>
            <w:tcBorders>
              <w:top w:val="nil"/>
              <w:left w:val="nil"/>
              <w:bottom w:val="nil"/>
              <w:right w:val="nil"/>
            </w:tcBorders>
          </w:tcPr>
          <w:p w:rsidR="002C1A54" w:rsidRDefault="002C1A54">
            <w:pPr>
              <w:pStyle w:val="ConsPlusNormal"/>
              <w:jc w:val="center"/>
            </w:pPr>
            <w:r>
              <w:t>-</w:t>
            </w:r>
          </w:p>
        </w:tc>
        <w:tc>
          <w:tcPr>
            <w:tcW w:w="1418"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2" w:type="dxa"/>
            <w:vMerge/>
            <w:tcBorders>
              <w:top w:val="nil"/>
              <w:left w:val="nil"/>
              <w:bottom w:val="single" w:sz="4" w:space="0" w:color="auto"/>
              <w:right w:val="nil"/>
            </w:tcBorders>
          </w:tcPr>
          <w:p w:rsidR="002C1A54" w:rsidRDefault="002C1A54"/>
        </w:tc>
        <w:tc>
          <w:tcPr>
            <w:tcW w:w="2154" w:type="dxa"/>
            <w:tcBorders>
              <w:top w:val="nil"/>
              <w:left w:val="nil"/>
              <w:bottom w:val="single" w:sz="4" w:space="0" w:color="auto"/>
              <w:right w:val="nil"/>
            </w:tcBorders>
          </w:tcPr>
          <w:p w:rsidR="002C1A54" w:rsidRDefault="002C1A54">
            <w:pPr>
              <w:pStyle w:val="ConsPlusNormal"/>
            </w:pPr>
            <w:r>
              <w:t>Минкультуры России</w:t>
            </w:r>
          </w:p>
        </w:tc>
        <w:tc>
          <w:tcPr>
            <w:tcW w:w="567" w:type="dxa"/>
            <w:tcBorders>
              <w:top w:val="nil"/>
              <w:left w:val="nil"/>
              <w:bottom w:val="single" w:sz="4" w:space="0" w:color="auto"/>
              <w:right w:val="nil"/>
            </w:tcBorders>
          </w:tcPr>
          <w:p w:rsidR="002C1A54" w:rsidRDefault="002C1A54">
            <w:pPr>
              <w:pStyle w:val="ConsPlusNormal"/>
              <w:jc w:val="center"/>
            </w:pPr>
            <w:r>
              <w:t>054</w:t>
            </w:r>
          </w:p>
        </w:tc>
        <w:tc>
          <w:tcPr>
            <w:tcW w:w="510" w:type="dxa"/>
            <w:tcBorders>
              <w:top w:val="nil"/>
              <w:left w:val="nil"/>
              <w:bottom w:val="single" w:sz="4" w:space="0" w:color="auto"/>
              <w:right w:val="nil"/>
            </w:tcBorders>
          </w:tcPr>
          <w:p w:rsidR="002C1A54" w:rsidRDefault="002C1A54">
            <w:pPr>
              <w:pStyle w:val="ConsPlusNormal"/>
              <w:jc w:val="center"/>
            </w:pPr>
            <w:r>
              <w:t>11</w:t>
            </w:r>
          </w:p>
        </w:tc>
        <w:tc>
          <w:tcPr>
            <w:tcW w:w="510" w:type="dxa"/>
            <w:tcBorders>
              <w:top w:val="nil"/>
              <w:left w:val="nil"/>
              <w:bottom w:val="single" w:sz="4" w:space="0" w:color="auto"/>
              <w:right w:val="nil"/>
            </w:tcBorders>
          </w:tcPr>
          <w:p w:rsidR="002C1A54" w:rsidRDefault="002C1A54">
            <w:pPr>
              <w:pStyle w:val="ConsPlusNormal"/>
              <w:jc w:val="center"/>
            </w:pPr>
            <w:r>
              <w:t>8</w:t>
            </w:r>
          </w:p>
        </w:tc>
        <w:tc>
          <w:tcPr>
            <w:tcW w:w="425" w:type="dxa"/>
            <w:tcBorders>
              <w:top w:val="nil"/>
              <w:left w:val="nil"/>
              <w:bottom w:val="single" w:sz="4" w:space="0" w:color="auto"/>
              <w:right w:val="nil"/>
            </w:tcBorders>
          </w:tcPr>
          <w:p w:rsidR="002C1A54" w:rsidRDefault="002C1A54">
            <w:pPr>
              <w:pStyle w:val="ConsPlusNormal"/>
              <w:jc w:val="center"/>
            </w:pPr>
            <w:r>
              <w:t>-</w:t>
            </w:r>
          </w:p>
        </w:tc>
        <w:tc>
          <w:tcPr>
            <w:tcW w:w="1409" w:type="dxa"/>
            <w:tcBorders>
              <w:top w:val="nil"/>
              <w:left w:val="nil"/>
              <w:bottom w:val="single" w:sz="4" w:space="0" w:color="auto"/>
              <w:right w:val="nil"/>
            </w:tcBorders>
          </w:tcPr>
          <w:p w:rsidR="002C1A54" w:rsidRDefault="002C1A54">
            <w:pPr>
              <w:pStyle w:val="ConsPlusNormal"/>
              <w:jc w:val="center"/>
            </w:pPr>
            <w:r>
              <w:t>-</w:t>
            </w:r>
          </w:p>
        </w:tc>
        <w:tc>
          <w:tcPr>
            <w:tcW w:w="1409" w:type="dxa"/>
            <w:tcBorders>
              <w:top w:val="nil"/>
              <w:left w:val="nil"/>
              <w:bottom w:val="single" w:sz="4" w:space="0" w:color="auto"/>
              <w:right w:val="nil"/>
            </w:tcBorders>
          </w:tcPr>
          <w:p w:rsidR="002C1A54" w:rsidRDefault="002C1A54">
            <w:pPr>
              <w:pStyle w:val="ConsPlusNormal"/>
              <w:jc w:val="center"/>
            </w:pPr>
            <w:r>
              <w:t>-</w:t>
            </w:r>
          </w:p>
        </w:tc>
        <w:tc>
          <w:tcPr>
            <w:tcW w:w="1409" w:type="dxa"/>
            <w:tcBorders>
              <w:top w:val="nil"/>
              <w:left w:val="nil"/>
              <w:bottom w:val="single" w:sz="4" w:space="0" w:color="auto"/>
              <w:right w:val="nil"/>
            </w:tcBorders>
          </w:tcPr>
          <w:p w:rsidR="002C1A54" w:rsidRDefault="002C1A54">
            <w:pPr>
              <w:pStyle w:val="ConsPlusNormal"/>
              <w:jc w:val="center"/>
            </w:pPr>
            <w:r>
              <w:t>1434026</w:t>
            </w:r>
          </w:p>
        </w:tc>
        <w:tc>
          <w:tcPr>
            <w:tcW w:w="1409" w:type="dxa"/>
            <w:tcBorders>
              <w:top w:val="nil"/>
              <w:left w:val="nil"/>
              <w:bottom w:val="single" w:sz="4" w:space="0" w:color="auto"/>
              <w:right w:val="nil"/>
            </w:tcBorders>
          </w:tcPr>
          <w:p w:rsidR="002C1A54" w:rsidRDefault="002C1A54">
            <w:pPr>
              <w:pStyle w:val="ConsPlusNormal"/>
              <w:jc w:val="center"/>
            </w:pPr>
            <w:r>
              <w:t>-</w:t>
            </w:r>
          </w:p>
        </w:tc>
        <w:tc>
          <w:tcPr>
            <w:tcW w:w="1409" w:type="dxa"/>
            <w:tcBorders>
              <w:top w:val="nil"/>
              <w:left w:val="nil"/>
              <w:bottom w:val="single" w:sz="4" w:space="0" w:color="auto"/>
              <w:right w:val="nil"/>
            </w:tcBorders>
          </w:tcPr>
          <w:p w:rsidR="002C1A54" w:rsidRDefault="002C1A54">
            <w:pPr>
              <w:pStyle w:val="ConsPlusNormal"/>
              <w:jc w:val="center"/>
            </w:pPr>
            <w:r>
              <w:t>-</w:t>
            </w:r>
          </w:p>
        </w:tc>
        <w:tc>
          <w:tcPr>
            <w:tcW w:w="1409" w:type="dxa"/>
            <w:tcBorders>
              <w:top w:val="nil"/>
              <w:left w:val="nil"/>
              <w:bottom w:val="single" w:sz="4" w:space="0" w:color="auto"/>
              <w:right w:val="nil"/>
            </w:tcBorders>
          </w:tcPr>
          <w:p w:rsidR="002C1A54" w:rsidRDefault="002C1A54">
            <w:pPr>
              <w:pStyle w:val="ConsPlusNormal"/>
              <w:jc w:val="center"/>
            </w:pPr>
            <w:r>
              <w:t>-</w:t>
            </w:r>
          </w:p>
        </w:tc>
        <w:tc>
          <w:tcPr>
            <w:tcW w:w="1409" w:type="dxa"/>
            <w:tcBorders>
              <w:top w:val="nil"/>
              <w:left w:val="nil"/>
              <w:bottom w:val="single" w:sz="4" w:space="0" w:color="auto"/>
              <w:right w:val="nil"/>
            </w:tcBorders>
          </w:tcPr>
          <w:p w:rsidR="002C1A54" w:rsidRDefault="002C1A54">
            <w:pPr>
              <w:pStyle w:val="ConsPlusNormal"/>
              <w:jc w:val="center"/>
            </w:pPr>
            <w:r>
              <w:t>-</w:t>
            </w:r>
          </w:p>
        </w:tc>
        <w:tc>
          <w:tcPr>
            <w:tcW w:w="1409" w:type="dxa"/>
            <w:tcBorders>
              <w:top w:val="nil"/>
              <w:left w:val="nil"/>
              <w:bottom w:val="single" w:sz="4" w:space="0" w:color="auto"/>
              <w:right w:val="nil"/>
            </w:tcBorders>
          </w:tcPr>
          <w:p w:rsidR="002C1A54" w:rsidRDefault="002C1A54">
            <w:pPr>
              <w:pStyle w:val="ConsPlusNormal"/>
              <w:jc w:val="center"/>
            </w:pPr>
            <w:r>
              <w:t>-</w:t>
            </w:r>
          </w:p>
        </w:tc>
        <w:tc>
          <w:tcPr>
            <w:tcW w:w="1409" w:type="dxa"/>
            <w:tcBorders>
              <w:top w:val="nil"/>
              <w:left w:val="nil"/>
              <w:bottom w:val="single" w:sz="4" w:space="0" w:color="auto"/>
              <w:right w:val="nil"/>
            </w:tcBorders>
          </w:tcPr>
          <w:p w:rsidR="002C1A54" w:rsidRDefault="002C1A54">
            <w:pPr>
              <w:pStyle w:val="ConsPlusNormal"/>
              <w:jc w:val="center"/>
            </w:pPr>
            <w:r>
              <w:t>-</w:t>
            </w:r>
          </w:p>
        </w:tc>
        <w:tc>
          <w:tcPr>
            <w:tcW w:w="1418" w:type="dxa"/>
            <w:tcBorders>
              <w:top w:val="nil"/>
              <w:left w:val="nil"/>
              <w:bottom w:val="single" w:sz="4" w:space="0" w:color="auto"/>
              <w:right w:val="nil"/>
            </w:tcBorders>
          </w:tcPr>
          <w:p w:rsidR="002C1A54" w:rsidRDefault="002C1A54">
            <w:pPr>
              <w:pStyle w:val="ConsPlusNormal"/>
              <w:jc w:val="center"/>
            </w:pPr>
            <w:r>
              <w:t>-</w:t>
            </w:r>
          </w:p>
        </w:tc>
      </w:tr>
    </w:tbl>
    <w:p w:rsidR="002C1A54" w:rsidRDefault="002C1A54">
      <w:pPr>
        <w:sectPr w:rsidR="002C1A54">
          <w:pgSz w:w="16838" w:h="11905" w:orient="landscape"/>
          <w:pgMar w:top="1701" w:right="1134" w:bottom="850" w:left="1134" w:header="0" w:footer="0" w:gutter="0"/>
          <w:cols w:space="720"/>
        </w:sectPr>
      </w:pPr>
    </w:p>
    <w:p w:rsidR="002C1A54" w:rsidRDefault="002C1A54">
      <w:pPr>
        <w:pStyle w:val="ConsPlusNormal"/>
        <w:jc w:val="both"/>
      </w:pPr>
    </w:p>
    <w:p w:rsidR="002C1A54" w:rsidRDefault="002C1A54">
      <w:pPr>
        <w:pStyle w:val="ConsPlusNormal"/>
        <w:jc w:val="both"/>
      </w:pPr>
    </w:p>
    <w:p w:rsidR="002C1A54" w:rsidRDefault="002C1A54">
      <w:pPr>
        <w:pStyle w:val="ConsPlusNormal"/>
        <w:jc w:val="both"/>
      </w:pPr>
    </w:p>
    <w:p w:rsidR="002C1A54" w:rsidRDefault="002C1A54">
      <w:pPr>
        <w:pStyle w:val="ConsPlusNormal"/>
        <w:jc w:val="both"/>
      </w:pPr>
    </w:p>
    <w:p w:rsidR="002C1A54" w:rsidRDefault="002C1A54">
      <w:pPr>
        <w:pStyle w:val="ConsPlusNormal"/>
        <w:jc w:val="both"/>
      </w:pPr>
    </w:p>
    <w:p w:rsidR="002C1A54" w:rsidRDefault="002C1A54">
      <w:pPr>
        <w:pStyle w:val="ConsPlusNormal"/>
        <w:jc w:val="right"/>
        <w:outlineLvl w:val="1"/>
      </w:pPr>
      <w:r>
        <w:t>Приложение N 6</w:t>
      </w:r>
    </w:p>
    <w:p w:rsidR="002C1A54" w:rsidRDefault="002C1A54">
      <w:pPr>
        <w:pStyle w:val="ConsPlusNormal"/>
        <w:jc w:val="right"/>
      </w:pPr>
      <w:r>
        <w:t>к государственной программе</w:t>
      </w:r>
    </w:p>
    <w:p w:rsidR="002C1A54" w:rsidRDefault="002C1A54">
      <w:pPr>
        <w:pStyle w:val="ConsPlusNormal"/>
        <w:jc w:val="right"/>
      </w:pPr>
      <w:r>
        <w:t>Российской Федерации</w:t>
      </w:r>
    </w:p>
    <w:p w:rsidR="002C1A54" w:rsidRDefault="002C1A54">
      <w:pPr>
        <w:pStyle w:val="ConsPlusNormal"/>
        <w:jc w:val="right"/>
      </w:pPr>
      <w:r>
        <w:t>"Развитие культуры и туризма"</w:t>
      </w:r>
    </w:p>
    <w:p w:rsidR="002C1A54" w:rsidRDefault="002C1A54">
      <w:pPr>
        <w:pStyle w:val="ConsPlusNormal"/>
        <w:jc w:val="right"/>
      </w:pPr>
      <w:r>
        <w:t>на 2013 - 2020 годы</w:t>
      </w:r>
    </w:p>
    <w:p w:rsidR="002C1A54" w:rsidRDefault="002C1A54">
      <w:pPr>
        <w:pStyle w:val="ConsPlusNormal"/>
        <w:jc w:val="right"/>
      </w:pPr>
    </w:p>
    <w:p w:rsidR="002C1A54" w:rsidRDefault="002C1A54">
      <w:pPr>
        <w:pStyle w:val="ConsPlusTitle"/>
        <w:jc w:val="center"/>
      </w:pPr>
      <w:bookmarkStart w:id="13" w:name="P7329"/>
      <w:bookmarkEnd w:id="13"/>
      <w:r>
        <w:t>ПРАВИЛА</w:t>
      </w:r>
    </w:p>
    <w:p w:rsidR="002C1A54" w:rsidRDefault="002C1A54">
      <w:pPr>
        <w:pStyle w:val="ConsPlusTitle"/>
        <w:jc w:val="center"/>
      </w:pPr>
      <w:r>
        <w:t>ПРЕДОСТАВЛЕНИЯ И РАСПРЕДЕЛЕНИЯ СУБСИДИЙ ИЗ ФЕДЕРАЛЬНОГО</w:t>
      </w:r>
    </w:p>
    <w:p w:rsidR="002C1A54" w:rsidRDefault="002C1A54">
      <w:pPr>
        <w:pStyle w:val="ConsPlusTitle"/>
        <w:jc w:val="center"/>
      </w:pPr>
      <w:r>
        <w:t>БЮДЖЕТА БЮДЖЕТАМ СУБЪЕКТОВ РОССИЙСКОЙ ФЕДЕРАЦИИ</w:t>
      </w:r>
    </w:p>
    <w:p w:rsidR="002C1A54" w:rsidRDefault="002C1A54">
      <w:pPr>
        <w:pStyle w:val="ConsPlusTitle"/>
        <w:jc w:val="center"/>
      </w:pPr>
      <w:r>
        <w:t>НА ПОДДЕРЖКУ ТВОРЧЕСКОЙ ДЕЯТЕЛЬНОСТИ МУНИЦИПАЛЬНЫХ</w:t>
      </w:r>
    </w:p>
    <w:p w:rsidR="002C1A54" w:rsidRDefault="002C1A54">
      <w:pPr>
        <w:pStyle w:val="ConsPlusTitle"/>
        <w:jc w:val="center"/>
      </w:pPr>
      <w:r>
        <w:t>ТЕАТРОВ В НАСЕЛЕННЫХ ПУНКТАХ С ЧИСЛЕННОСТЬЮ</w:t>
      </w:r>
    </w:p>
    <w:p w:rsidR="002C1A54" w:rsidRDefault="002C1A54">
      <w:pPr>
        <w:pStyle w:val="ConsPlusTitle"/>
        <w:jc w:val="center"/>
      </w:pPr>
      <w:r>
        <w:t>НАСЕЛЕНИЯ ДО 300 ТЫС. ЧЕЛОВЕК</w:t>
      </w:r>
    </w:p>
    <w:p w:rsidR="002C1A54" w:rsidRDefault="002C1A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1A54">
        <w:trPr>
          <w:jc w:val="center"/>
        </w:trPr>
        <w:tc>
          <w:tcPr>
            <w:tcW w:w="9294" w:type="dxa"/>
            <w:tcBorders>
              <w:top w:val="nil"/>
              <w:left w:val="single" w:sz="24" w:space="0" w:color="CED3F1"/>
              <w:bottom w:val="nil"/>
              <w:right w:val="single" w:sz="24" w:space="0" w:color="F4F3F8"/>
            </w:tcBorders>
            <w:shd w:val="clear" w:color="auto" w:fill="F4F3F8"/>
          </w:tcPr>
          <w:p w:rsidR="002C1A54" w:rsidRDefault="002C1A54">
            <w:pPr>
              <w:pStyle w:val="ConsPlusNormal"/>
              <w:jc w:val="center"/>
            </w:pPr>
            <w:r>
              <w:rPr>
                <w:color w:val="392C69"/>
              </w:rPr>
              <w:t>Список изменяющих документов</w:t>
            </w:r>
          </w:p>
          <w:p w:rsidR="002C1A54" w:rsidRDefault="002C1A54">
            <w:pPr>
              <w:pStyle w:val="ConsPlusNormal"/>
              <w:jc w:val="center"/>
            </w:pPr>
            <w:r>
              <w:rPr>
                <w:color w:val="392C69"/>
              </w:rPr>
              <w:t xml:space="preserve">(в ред. </w:t>
            </w:r>
            <w:hyperlink r:id="rId93" w:history="1">
              <w:r>
                <w:rPr>
                  <w:color w:val="0000FF"/>
                </w:rPr>
                <w:t>Постановления</w:t>
              </w:r>
            </w:hyperlink>
            <w:r>
              <w:rPr>
                <w:color w:val="392C69"/>
              </w:rPr>
              <w:t xml:space="preserve"> Правительства РФ от 30.03.2018 N 378)</w:t>
            </w:r>
          </w:p>
        </w:tc>
      </w:tr>
    </w:tbl>
    <w:p w:rsidR="002C1A54" w:rsidRDefault="002C1A54">
      <w:pPr>
        <w:pStyle w:val="ConsPlusNormal"/>
        <w:jc w:val="both"/>
      </w:pPr>
    </w:p>
    <w:p w:rsidR="002C1A54" w:rsidRDefault="002C1A54">
      <w:pPr>
        <w:pStyle w:val="ConsPlusNormal"/>
        <w:ind w:firstLine="540"/>
        <w:jc w:val="both"/>
      </w:pPr>
      <w:r>
        <w:t>1. Настоящие Правила устанавливают порядок предоставления и распределения субсидий из федерального бюджета бюджетам субъектов Российской Федерации на поддержку творческой деятельности муниципальных театров в населенных пунктах с численностью населения до 300 тыс. человек (далее - субсидии).</w:t>
      </w:r>
    </w:p>
    <w:p w:rsidR="002C1A54" w:rsidRDefault="002C1A54">
      <w:pPr>
        <w:pStyle w:val="ConsPlusNormal"/>
        <w:spacing w:before="220"/>
        <w:ind w:firstLine="540"/>
        <w:jc w:val="both"/>
      </w:pPr>
      <w:r>
        <w:t>2. В настоящих Правилах под муниципальными театрами понимаются:</w:t>
      </w:r>
    </w:p>
    <w:p w:rsidR="002C1A54" w:rsidRDefault="002C1A54">
      <w:pPr>
        <w:pStyle w:val="ConsPlusNormal"/>
        <w:spacing w:before="220"/>
        <w:ind w:firstLine="540"/>
        <w:jc w:val="both"/>
      </w:pPr>
      <w:r>
        <w:t>а) профессиональные репертуарные государственные театры с постоянной труппой, имеющие в текущем репертуаре определенное количество спектаклей, являющиеся казенными, бюджетными или автономными учреждениями (либо структурными подразделениями учреждений) субъектов Российской Федерации, а также находящиеся в населенных пунктах с численностью населения до 300 тыс. человек (кроме населенных пунктов, являющихся административными центрами субъектов Российской Федерации);</w:t>
      </w:r>
    </w:p>
    <w:p w:rsidR="002C1A54" w:rsidRDefault="002C1A54">
      <w:pPr>
        <w:pStyle w:val="ConsPlusNormal"/>
        <w:spacing w:before="220"/>
        <w:ind w:firstLine="540"/>
        <w:jc w:val="both"/>
      </w:pPr>
      <w:r>
        <w:t>б) профессиональные репертуарные муниципальные театры с постоянной труппой, имеющие в текущем репертуаре определенное количество спектаклей, являющиеся казенными, бюджетными или автономными учреждениями (либо структурными подразделениями учреждений), а также находящиеся в населенных пунктах с численностью населения до 300 тыс. человек.</w:t>
      </w:r>
    </w:p>
    <w:p w:rsidR="002C1A54" w:rsidRDefault="002C1A54">
      <w:pPr>
        <w:pStyle w:val="ConsPlusNormal"/>
        <w:spacing w:before="220"/>
        <w:ind w:firstLine="540"/>
        <w:jc w:val="both"/>
      </w:pPr>
      <w:bookmarkStart w:id="14" w:name="P7342"/>
      <w:bookmarkEnd w:id="14"/>
      <w:r>
        <w:t>3. Субсидии предоставляются в целях софинансирования расходных обязательств субъектов Российской Федерации, связанных с реализацией мероприятий государственных программ субъектов Российской Федерации и (или) предоставлением субсидий из бюджета субъекта Российской Федерации местным бюджетам для реализации мероприятий муниципальных программ, предусматривающих поддержку творческой деятельности муниципальных театров по следующим направлениям:</w:t>
      </w:r>
    </w:p>
    <w:p w:rsidR="002C1A54" w:rsidRDefault="002C1A54">
      <w:pPr>
        <w:pStyle w:val="ConsPlusNormal"/>
        <w:spacing w:before="220"/>
        <w:ind w:firstLine="540"/>
        <w:jc w:val="both"/>
      </w:pPr>
      <w:r>
        <w:t>а) создание новых постановок и показ спектаклей на стационаре (далее - творческие проекты). При этом предусматриваются:</w:t>
      </w:r>
    </w:p>
    <w:p w:rsidR="002C1A54" w:rsidRDefault="002C1A54">
      <w:pPr>
        <w:pStyle w:val="ConsPlusNormal"/>
        <w:spacing w:before="220"/>
        <w:ind w:firstLine="540"/>
        <w:jc w:val="both"/>
      </w:pPr>
      <w:r>
        <w:t>оплата труда сотрудников театра, а также специалистов, привлекаемых к осуществлению творческих проектов;</w:t>
      </w:r>
    </w:p>
    <w:p w:rsidR="002C1A54" w:rsidRDefault="002C1A54">
      <w:pPr>
        <w:pStyle w:val="ConsPlusNormal"/>
        <w:spacing w:before="220"/>
        <w:ind w:firstLine="540"/>
        <w:jc w:val="both"/>
      </w:pPr>
      <w:r>
        <w:lastRenderedPageBreak/>
        <w:t>оплата авторского вознаграждения и гонораров творческим работникам, привлекаемым к осуществлению творческих проектов;</w:t>
      </w:r>
    </w:p>
    <w:p w:rsidR="002C1A54" w:rsidRDefault="002C1A54">
      <w:pPr>
        <w:pStyle w:val="ConsPlusNormal"/>
        <w:spacing w:before="220"/>
        <w:ind w:firstLine="540"/>
        <w:jc w:val="both"/>
      </w:pPr>
      <w:r>
        <w:t>оплата договоров на право показа и исполнения произведений, а также на передачу прав использования аудиовизуальной продукции;</w:t>
      </w:r>
    </w:p>
    <w:p w:rsidR="002C1A54" w:rsidRDefault="002C1A54">
      <w:pPr>
        <w:pStyle w:val="ConsPlusNormal"/>
        <w:spacing w:before="220"/>
        <w:ind w:firstLine="540"/>
        <w:jc w:val="both"/>
      </w:pPr>
      <w:r>
        <w:t>обеспечение условий по приему и направлению участников творческих проектов;</w:t>
      </w:r>
    </w:p>
    <w:p w:rsidR="002C1A54" w:rsidRDefault="002C1A54">
      <w:pPr>
        <w:pStyle w:val="ConsPlusNormal"/>
        <w:spacing w:before="220"/>
        <w:ind w:firstLine="540"/>
        <w:jc w:val="both"/>
      </w:pPr>
      <w:r>
        <w:t>оплата работ (услуг) по обеспечению творческих проектов декорациями, сценическими, экспозиционными и другими конструкциями, включая их приобретение, аренду, изготовление, монтаж (демонтаж), доставку и обслуживание;</w:t>
      </w:r>
    </w:p>
    <w:p w:rsidR="002C1A54" w:rsidRDefault="002C1A54">
      <w:pPr>
        <w:pStyle w:val="ConsPlusNormal"/>
        <w:spacing w:before="220"/>
        <w:ind w:firstLine="540"/>
        <w:jc w:val="both"/>
      </w:pPr>
      <w:r>
        <w:t>оплата работ (услуг) по обеспечению творческих проектов театральным реквизитом, бутафорией, гримом, постижерскими изделиями, театральными куклами, сценическими костюмами (в том числе головными уборами и обувью), включая их приобретение, аренду и изготовление;</w:t>
      </w:r>
    </w:p>
    <w:p w:rsidR="002C1A54" w:rsidRDefault="002C1A54">
      <w:pPr>
        <w:pStyle w:val="ConsPlusNormal"/>
        <w:spacing w:before="220"/>
        <w:ind w:firstLine="540"/>
        <w:jc w:val="both"/>
      </w:pPr>
      <w:r>
        <w:t>уплата налогов и сборов, установленных законодательством Российской Федерации;</w:t>
      </w:r>
    </w:p>
    <w:p w:rsidR="002C1A54" w:rsidRDefault="002C1A54">
      <w:pPr>
        <w:pStyle w:val="ConsPlusNormal"/>
        <w:spacing w:before="220"/>
        <w:ind w:firstLine="540"/>
        <w:jc w:val="both"/>
      </w:pPr>
      <w:r>
        <w:t>б) укрепление материально-технической базы муниципальных театров (приобретение технического и технологического оборудования, необходимого для осуществления творческой деятельности, включая его доставку, монтаж (демонтаж), погрузочно-разгрузочные работы и обслуживание).</w:t>
      </w:r>
    </w:p>
    <w:p w:rsidR="002C1A54" w:rsidRDefault="002C1A54">
      <w:pPr>
        <w:pStyle w:val="ConsPlusNormal"/>
        <w:spacing w:before="220"/>
        <w:ind w:firstLine="540"/>
        <w:jc w:val="both"/>
      </w:pPr>
      <w:r>
        <w:t xml:space="preserve">4.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утвержденных в установленном порядке Министерству культуры Российской Федерации на цели, предусмотренные </w:t>
      </w:r>
      <w:hyperlink w:anchor="P7342" w:history="1">
        <w:r>
          <w:rPr>
            <w:color w:val="0000FF"/>
          </w:rPr>
          <w:t>пунктом 3</w:t>
        </w:r>
      </w:hyperlink>
      <w:r>
        <w:t xml:space="preserve"> настоящих Правил.</w:t>
      </w:r>
    </w:p>
    <w:p w:rsidR="002C1A54" w:rsidRDefault="002C1A54">
      <w:pPr>
        <w:pStyle w:val="ConsPlusNormal"/>
        <w:spacing w:before="220"/>
        <w:ind w:firstLine="540"/>
        <w:jc w:val="both"/>
      </w:pPr>
      <w:r>
        <w:t>5. Субсидии предоставляются по итогам отбора субъектов Российской Федерации, организованного Министерством культуры Российской Федерации совместно с Общероссийской общественной организацией "Союз театральных деятелей Российской Федерации (Всероссийское театральное общество)" в установленном Министерством порядке, исходя из художественной ценности творческих мероприятий, софинансирование которых осуществляется из федерального бюджета.</w:t>
      </w:r>
    </w:p>
    <w:p w:rsidR="002C1A54" w:rsidRDefault="002C1A54">
      <w:pPr>
        <w:pStyle w:val="ConsPlusNormal"/>
        <w:spacing w:before="220"/>
        <w:ind w:firstLine="540"/>
        <w:jc w:val="both"/>
      </w:pPr>
      <w:r>
        <w:t>6. Субсидии предоставляются бюджету субъекта Российской Федерации, отвечающего следующим критериям:</w:t>
      </w:r>
    </w:p>
    <w:p w:rsidR="002C1A54" w:rsidRDefault="002C1A54">
      <w:pPr>
        <w:pStyle w:val="ConsPlusNormal"/>
        <w:spacing w:before="220"/>
        <w:ind w:firstLine="540"/>
        <w:jc w:val="both"/>
      </w:pPr>
      <w:r>
        <w:t>а) наличие на территории субъекта Российской Федерации муниципальных театров в населенных пунктах с численностью населения до 300 тыс. человек;</w:t>
      </w:r>
    </w:p>
    <w:p w:rsidR="002C1A54" w:rsidRDefault="002C1A54">
      <w:pPr>
        <w:pStyle w:val="ConsPlusNormal"/>
        <w:spacing w:before="220"/>
        <w:ind w:firstLine="540"/>
        <w:jc w:val="both"/>
      </w:pPr>
      <w:r>
        <w:t xml:space="preserve">б) наличие заявки о предоставлении субсидии по </w:t>
      </w:r>
      <w:hyperlink r:id="rId94" w:history="1">
        <w:r>
          <w:rPr>
            <w:color w:val="0000FF"/>
          </w:rPr>
          <w:t>форме</w:t>
        </w:r>
      </w:hyperlink>
      <w:r>
        <w:t>, утверждаемой Министерством культуры Российской Федерации;</w:t>
      </w:r>
    </w:p>
    <w:p w:rsidR="002C1A54" w:rsidRDefault="002C1A54">
      <w:pPr>
        <w:pStyle w:val="ConsPlusNormal"/>
        <w:spacing w:before="220"/>
        <w:ind w:firstLine="540"/>
        <w:jc w:val="both"/>
      </w:pPr>
      <w:r>
        <w:t>в)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и порядка определения объемов указанных ассигнований.</w:t>
      </w:r>
    </w:p>
    <w:p w:rsidR="002C1A54" w:rsidRDefault="002C1A54">
      <w:pPr>
        <w:pStyle w:val="ConsPlusNormal"/>
        <w:spacing w:before="220"/>
        <w:ind w:firstLine="540"/>
        <w:jc w:val="both"/>
      </w:pPr>
      <w:r>
        <w:t xml:space="preserve">7. Предельный уровень софинансирования расходного обязательства субъекта Российской Федерации из федерального бюджета определяется в соответствии с </w:t>
      </w:r>
      <w:hyperlink r:id="rId95"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w:t>
      </w:r>
      <w:r>
        <w:lastRenderedPageBreak/>
        <w:t>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2C1A54" w:rsidRDefault="002C1A54">
      <w:pPr>
        <w:pStyle w:val="ConsPlusNormal"/>
        <w:spacing w:before="220"/>
        <w:ind w:firstLine="540"/>
        <w:jc w:val="both"/>
      </w:pPr>
      <w:r>
        <w:t>Объем бюджетных ассигнований федерального бюджета на предоставление субсидии составляет не более 7 процентов общего объема указанных ассигнований.</w:t>
      </w:r>
    </w:p>
    <w:p w:rsidR="002C1A54" w:rsidRDefault="002C1A54">
      <w:pPr>
        <w:pStyle w:val="ConsPlusNormal"/>
        <w:spacing w:before="220"/>
        <w:ind w:firstLine="540"/>
        <w:jc w:val="both"/>
      </w:pPr>
      <w:r>
        <w:t>Объем бюджетных ассигнований бюджета субъекта Российской Федерации на финансовое обеспечение расходного обязательства бюджета субъекта Российской Федерации, софинансируемого за счет субсидии, может быть увеличен в одностороннем порядке со стороны субъекта Российской Федерации, что не влечет обязательств Российской Федерации по увеличению размера субсидии.</w:t>
      </w:r>
    </w:p>
    <w:p w:rsidR="002C1A54" w:rsidRDefault="002C1A54">
      <w:pPr>
        <w:pStyle w:val="ConsPlusNormal"/>
        <w:spacing w:before="220"/>
        <w:ind w:firstLine="540"/>
        <w:jc w:val="both"/>
      </w:pPr>
      <w:r>
        <w:t>8. Условиями предоставления и расходования субсидии являются:</w:t>
      </w:r>
    </w:p>
    <w:p w:rsidR="002C1A54" w:rsidRDefault="002C1A54">
      <w:pPr>
        <w:pStyle w:val="ConsPlusNormal"/>
        <w:spacing w:before="220"/>
        <w:ind w:firstLine="540"/>
        <w:jc w:val="both"/>
      </w:pPr>
      <w:r>
        <w:t>а) наличие правового акта субъекта Российской Федерации, утверждающего перечень мероприятий, в целях софинансирования которых осуществляется предоставление субсидии;</w:t>
      </w:r>
    </w:p>
    <w:p w:rsidR="002C1A54" w:rsidRDefault="002C1A54">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порядок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2C1A54" w:rsidRDefault="002C1A54">
      <w:pPr>
        <w:pStyle w:val="ConsPlusNormal"/>
        <w:spacing w:before="220"/>
        <w:ind w:firstLine="540"/>
        <w:jc w:val="both"/>
      </w:pPr>
      <w:r>
        <w:t xml:space="preserve">в) заключение соглашения о предоставлении субсидии в соответствии с </w:t>
      </w:r>
      <w:hyperlink r:id="rId96" w:history="1">
        <w:r>
          <w:rPr>
            <w:color w:val="0000FF"/>
          </w:rPr>
          <w:t>пунктом 10</w:t>
        </w:r>
      </w:hyperlink>
      <w:r>
        <w:t xml:space="preserve"> Правил формирования, предоставления и распределения субсидий.</w:t>
      </w:r>
    </w:p>
    <w:p w:rsidR="002C1A54" w:rsidRDefault="002C1A54">
      <w:pPr>
        <w:pStyle w:val="ConsPlusNormal"/>
        <w:spacing w:before="220"/>
        <w:ind w:firstLine="540"/>
        <w:jc w:val="both"/>
      </w:pPr>
      <w:r>
        <w:t>9. Размер бюджетных ассигнований федерального бюджета на предоставление субсидии бюджету i-го субъекта Российской Федерации (C</w:t>
      </w:r>
      <w:r>
        <w:rPr>
          <w:vertAlign w:val="subscript"/>
        </w:rPr>
        <w:t>i</w:t>
      </w:r>
      <w:r>
        <w:t>) в целях распределения субсидий между бюджетами субъектов Российской Федерации осуществляется по формуле:</w:t>
      </w:r>
    </w:p>
    <w:p w:rsidR="002C1A54" w:rsidRDefault="002C1A54">
      <w:pPr>
        <w:pStyle w:val="ConsPlusNormal"/>
        <w:jc w:val="both"/>
      </w:pPr>
    </w:p>
    <w:p w:rsidR="002C1A54" w:rsidRDefault="002C1A54">
      <w:pPr>
        <w:pStyle w:val="ConsPlusNormal"/>
        <w:jc w:val="center"/>
      </w:pPr>
      <w:r w:rsidRPr="00EF1CF5">
        <w:rPr>
          <w:position w:val="-23"/>
        </w:rPr>
        <w:pict>
          <v:shape id="_x0000_i1025" style="width:78.75pt;height:34.5pt" coordsize="" o:spt="100" adj="0,,0" path="" filled="f" stroked="f">
            <v:stroke joinstyle="miter"/>
            <v:imagedata r:id="rId97" o:title="base_1_296689_32768"/>
            <v:formulas/>
            <v:path o:connecttype="segments"/>
          </v:shape>
        </w:pict>
      </w:r>
      <w:r>
        <w:t>,</w:t>
      </w:r>
    </w:p>
    <w:p w:rsidR="002C1A54" w:rsidRDefault="002C1A54">
      <w:pPr>
        <w:pStyle w:val="ConsPlusNormal"/>
        <w:jc w:val="both"/>
      </w:pPr>
    </w:p>
    <w:p w:rsidR="002C1A54" w:rsidRDefault="002C1A54">
      <w:pPr>
        <w:pStyle w:val="ConsPlusNormal"/>
        <w:ind w:firstLine="540"/>
        <w:jc w:val="both"/>
      </w:pPr>
      <w:r>
        <w:t>где:</w:t>
      </w:r>
    </w:p>
    <w:p w:rsidR="002C1A54" w:rsidRDefault="002C1A54">
      <w:pPr>
        <w:pStyle w:val="ConsPlusNormal"/>
        <w:spacing w:before="220"/>
        <w:ind w:firstLine="540"/>
        <w:jc w:val="both"/>
      </w:pPr>
      <w:r>
        <w:t>K</w:t>
      </w:r>
      <w:r>
        <w:rPr>
          <w:vertAlign w:val="subscript"/>
        </w:rPr>
        <w:t>i</w:t>
      </w:r>
      <w:r>
        <w:t xml:space="preserve"> - коэффициент выравнивания потребности i-го субъекта Российской Федерации исходя из расчетной бюджетной обеспеченности и количества муниципальных театров;</w:t>
      </w:r>
    </w:p>
    <w:p w:rsidR="002C1A54" w:rsidRDefault="002C1A54">
      <w:pPr>
        <w:pStyle w:val="ConsPlusNormal"/>
        <w:spacing w:before="220"/>
        <w:ind w:firstLine="540"/>
        <w:jc w:val="both"/>
      </w:pPr>
      <w:r>
        <w:t>K - общая сумма коэффициентов выравнивания потребности субъектов Российской Федерации;</w:t>
      </w:r>
    </w:p>
    <w:p w:rsidR="002C1A54" w:rsidRDefault="002C1A54">
      <w:pPr>
        <w:pStyle w:val="ConsPlusNormal"/>
        <w:spacing w:before="220"/>
        <w:ind w:firstLine="540"/>
        <w:jc w:val="both"/>
      </w:pPr>
      <w:r>
        <w:t>C - общая сумма бюджетных ассигнований федерального бюджета на предоставление в отчетном финансовом году субсидий.</w:t>
      </w:r>
    </w:p>
    <w:p w:rsidR="002C1A54" w:rsidRDefault="002C1A54">
      <w:pPr>
        <w:pStyle w:val="ConsPlusNormal"/>
        <w:spacing w:before="220"/>
        <w:ind w:firstLine="540"/>
        <w:jc w:val="both"/>
      </w:pPr>
      <w:r>
        <w:t>10. Коэффициент выравнивания потребности i-го субъекта Российской Федерации (K</w:t>
      </w:r>
      <w:r>
        <w:rPr>
          <w:vertAlign w:val="subscript"/>
        </w:rPr>
        <w:t>i</w:t>
      </w:r>
      <w:r>
        <w:t>) определяется по формуле:</w:t>
      </w:r>
    </w:p>
    <w:p w:rsidR="002C1A54" w:rsidRDefault="002C1A54">
      <w:pPr>
        <w:pStyle w:val="ConsPlusNormal"/>
        <w:jc w:val="both"/>
      </w:pPr>
    </w:p>
    <w:p w:rsidR="002C1A54" w:rsidRDefault="002C1A54">
      <w:pPr>
        <w:pStyle w:val="ConsPlusNormal"/>
        <w:jc w:val="center"/>
      </w:pPr>
      <w:r w:rsidRPr="00EF1CF5">
        <w:rPr>
          <w:position w:val="-23"/>
        </w:rPr>
        <w:pict>
          <v:shape id="_x0000_i1026" style="width:76.5pt;height:34.5pt" coordsize="" o:spt="100" adj="0,,0" path="" filled="f" stroked="f">
            <v:stroke joinstyle="miter"/>
            <v:imagedata r:id="rId98" o:title="base_1_296689_32769"/>
            <v:formulas/>
            <v:path o:connecttype="segments"/>
          </v:shape>
        </w:pict>
      </w:r>
      <w:r>
        <w:t>,</w:t>
      </w:r>
    </w:p>
    <w:p w:rsidR="002C1A54" w:rsidRDefault="002C1A54">
      <w:pPr>
        <w:pStyle w:val="ConsPlusNormal"/>
        <w:jc w:val="both"/>
      </w:pPr>
    </w:p>
    <w:p w:rsidR="002C1A54" w:rsidRDefault="002C1A54">
      <w:pPr>
        <w:pStyle w:val="ConsPlusNormal"/>
        <w:ind w:firstLine="540"/>
        <w:jc w:val="both"/>
      </w:pPr>
      <w:r>
        <w:t>где:</w:t>
      </w:r>
    </w:p>
    <w:p w:rsidR="002C1A54" w:rsidRDefault="002C1A54">
      <w:pPr>
        <w:pStyle w:val="ConsPlusNormal"/>
        <w:spacing w:before="220"/>
        <w:ind w:firstLine="540"/>
        <w:jc w:val="both"/>
      </w:pPr>
      <w:r>
        <w:t>P</w:t>
      </w:r>
      <w:r>
        <w:rPr>
          <w:vertAlign w:val="subscript"/>
        </w:rPr>
        <w:t>i</w:t>
      </w:r>
      <w:r>
        <w:t xml:space="preserve"> - заявленная финансовая потребность i-го субъекта Российской Федерации в целях поддержки творческой деятельности муниципальных театров, включая осуществление творческих </w:t>
      </w:r>
      <w:r>
        <w:lastRenderedPageBreak/>
        <w:t>проектов и мероприятий по укреплению материально-технической базы, в населенных пунктах с численностью населения до 300 тыс. человек;</w:t>
      </w:r>
    </w:p>
    <w:p w:rsidR="002C1A54" w:rsidRDefault="002C1A54">
      <w:pPr>
        <w:pStyle w:val="ConsPlusNormal"/>
        <w:spacing w:before="220"/>
        <w:ind w:firstLine="540"/>
        <w:jc w:val="both"/>
      </w:pPr>
      <w:r>
        <w:t>P - общая заявленная финансовая потребность субъектов Российской Федерации;</w:t>
      </w:r>
    </w:p>
    <w:p w:rsidR="002C1A54" w:rsidRDefault="002C1A5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определенный в соответствии с </w:t>
      </w:r>
      <w:hyperlink r:id="rId99" w:history="1">
        <w:r>
          <w:rPr>
            <w:color w:val="0000FF"/>
          </w:rPr>
          <w:t>пунктом 13</w:t>
        </w:r>
      </w:hyperlink>
      <w:r>
        <w:t xml:space="preserve"> Правил формирования, предоставления и распределения субсидий.</w:t>
      </w:r>
    </w:p>
    <w:p w:rsidR="002C1A54" w:rsidRDefault="002C1A54">
      <w:pPr>
        <w:pStyle w:val="ConsPlusNormal"/>
        <w:spacing w:before="220"/>
        <w:ind w:firstLine="540"/>
        <w:jc w:val="both"/>
      </w:pPr>
      <w:bookmarkStart w:id="15" w:name="P7381"/>
      <w:bookmarkEnd w:id="15"/>
      <w:r>
        <w:t xml:space="preserve">11. Соглашение между Министерством культуры Российской Федерации и высшим исполнительным органом государственной власти субъекта Российской Федерации о предоставлении субсидии, а также дополнительные соглашения к соглашению, предусматривающие внесение в него изменений и его расторжение, заключаются в соответствии с типовыми </w:t>
      </w:r>
      <w:hyperlink r:id="rId100" w:history="1">
        <w:r>
          <w:rPr>
            <w:color w:val="0000FF"/>
          </w:rPr>
          <w:t>формами</w:t>
        </w:r>
      </w:hyperlink>
      <w:r>
        <w:t>, утвержденными Министерством финансов Российской Федерации.</w:t>
      </w:r>
    </w:p>
    <w:p w:rsidR="002C1A54" w:rsidRDefault="002C1A54">
      <w:pPr>
        <w:pStyle w:val="ConsPlusNormal"/>
        <w:spacing w:before="220"/>
        <w:ind w:firstLine="540"/>
        <w:jc w:val="both"/>
      </w:pPr>
      <w:r>
        <w:t>12. Перечисление субсидии осуществляется на счет территориального органа Федерального казначейства, открытый в учреждении Центрального банка Российской Федерации для учета операций со средствами бюджета субъекта Российской Федерации.</w:t>
      </w:r>
    </w:p>
    <w:p w:rsidR="002C1A54" w:rsidRDefault="002C1A54">
      <w:pPr>
        <w:pStyle w:val="ConsPlusNormal"/>
        <w:spacing w:before="220"/>
        <w:ind w:firstLine="540"/>
        <w:jc w:val="both"/>
      </w:pPr>
      <w:r>
        <w:t xml:space="preserve">13. В случае если соглашением, предусмотренным </w:t>
      </w:r>
      <w:hyperlink w:anchor="P7381" w:history="1">
        <w:r>
          <w:rPr>
            <w:color w:val="0000FF"/>
          </w:rPr>
          <w:t>пунктом 11</w:t>
        </w:r>
      </w:hyperlink>
      <w:r>
        <w:t xml:space="preserve"> настоящих Правил, предусмотрено предоставление субсидий из бюджета субъекта Российской Федерации местным бюджетам, высший исполнительный орган государственной власти субъекта Российской Федерации обязан передать субсидию местным бюджетам на основании соглашения, заключенного уполномоченным органом исполнительной власти субъекта Российской Федерации с уполномоченным органом местного самоуправления.</w:t>
      </w:r>
    </w:p>
    <w:p w:rsidR="002C1A54" w:rsidRDefault="002C1A54">
      <w:pPr>
        <w:pStyle w:val="ConsPlusNormal"/>
        <w:spacing w:before="220"/>
        <w:ind w:firstLine="540"/>
        <w:jc w:val="both"/>
      </w:pPr>
      <w:r>
        <w:t xml:space="preserve">14. При заключении соглашения, предусмотренного </w:t>
      </w:r>
      <w:hyperlink w:anchor="P7381" w:history="1">
        <w:r>
          <w:rPr>
            <w:color w:val="0000FF"/>
          </w:rPr>
          <w:t>пунктом 11</w:t>
        </w:r>
      </w:hyperlink>
      <w:r>
        <w:t xml:space="preserve"> настоящих Правил, высший исполнительный орган государственной власти представляет главному распорядителю средств федерального бюджета (в электронном виде и на бумажном носителе) отчетность об исполнении условий предоставления субсидии, включая пояснительную записку о ходе выполнения мероприятий с указанием наименования, количества, стоимости, спецификации товаров и оборудования в отношении каждого муниципального театра, источником осуществления которых является субсидия (в том числе в части софинансирования за счет средств бюджета субъекта Российской Федерации и средств бюджетов муниципальных образований).</w:t>
      </w:r>
    </w:p>
    <w:p w:rsidR="002C1A54" w:rsidRDefault="002C1A54">
      <w:pPr>
        <w:pStyle w:val="ConsPlusNormal"/>
        <w:spacing w:before="220"/>
        <w:ind w:firstLine="540"/>
        <w:jc w:val="both"/>
      </w:pPr>
      <w:r>
        <w:t>В случае невыполнения запланированных мероприятий (в том числе в части исполнения графика финансирования мероприятий в соответствующем году) пояснительная записка должна содержать информацию о причинах и принятых субъектом Российской Федерации мерах.</w:t>
      </w:r>
    </w:p>
    <w:p w:rsidR="002C1A54" w:rsidRDefault="002C1A54">
      <w:pPr>
        <w:pStyle w:val="ConsPlusNormal"/>
        <w:spacing w:before="220"/>
        <w:ind w:firstLine="540"/>
        <w:jc w:val="both"/>
      </w:pPr>
      <w:r>
        <w:t xml:space="preserve">15. Показателем результативности использования субсидии является количество посещений организаций культуры, который устанавливается соглашением, предусмотренным </w:t>
      </w:r>
      <w:hyperlink w:anchor="P7381" w:history="1">
        <w:r>
          <w:rPr>
            <w:color w:val="0000FF"/>
          </w:rPr>
          <w:t>пунктом 11</w:t>
        </w:r>
      </w:hyperlink>
      <w:r>
        <w:t xml:space="preserve"> настоящих Правил, заключаемым между Министерством культуры Российской Федерации и высшим исполнительным органом государственной власти субъекта Российской Федерации.</w:t>
      </w:r>
    </w:p>
    <w:p w:rsidR="002C1A54" w:rsidRDefault="002C1A54">
      <w:pPr>
        <w:pStyle w:val="ConsPlusNormal"/>
        <w:spacing w:before="220"/>
        <w:ind w:firstLine="540"/>
        <w:jc w:val="both"/>
      </w:pPr>
      <w:r>
        <w:t>Оценка достижения значений показателей результативности осуществляется Министерством культуры Российской Федерации на основании проведенного анализа представленной субъектами Российской Федерации отчетности.</w:t>
      </w:r>
    </w:p>
    <w:p w:rsidR="002C1A54" w:rsidRDefault="002C1A54">
      <w:pPr>
        <w:pStyle w:val="ConsPlusNormal"/>
        <w:spacing w:before="220"/>
        <w:ind w:firstLine="540"/>
        <w:jc w:val="both"/>
      </w:pPr>
      <w:r>
        <w:t xml:space="preserve">16. Положения, касающиеся порядка возврата субсидии субъектом Российской Федерации в случае нарушения обязательств, предусмотренных соглашением, указанным в </w:t>
      </w:r>
      <w:hyperlink w:anchor="P7381" w:history="1">
        <w:r>
          <w:rPr>
            <w:color w:val="0000FF"/>
          </w:rPr>
          <w:t>пункте 11</w:t>
        </w:r>
      </w:hyperlink>
      <w:r>
        <w:t xml:space="preserve"> настоящих Правил, в том числе порядка расчета размера субсидии, подлежащего возврату, сроков возврата, оснований для освобождения субъекта Российской Федерации от применения мер ответственности за нарушение обязательств, предусмотренных соглашением, а также порядка использования возвращенной субсидии Министерством культуры Российской Федерации, применяются в соответствии с </w:t>
      </w:r>
      <w:hyperlink r:id="rId101" w:history="1">
        <w:r>
          <w:rPr>
            <w:color w:val="0000FF"/>
          </w:rPr>
          <w:t>пунктами 16</w:t>
        </w:r>
      </w:hyperlink>
      <w:r>
        <w:t xml:space="preserve"> - </w:t>
      </w:r>
      <w:hyperlink r:id="rId102" w:history="1">
        <w:r>
          <w:rPr>
            <w:color w:val="0000FF"/>
          </w:rPr>
          <w:t>20</w:t>
        </w:r>
      </w:hyperlink>
      <w:r>
        <w:t xml:space="preserve">, </w:t>
      </w:r>
      <w:hyperlink r:id="rId103" w:history="1">
        <w:r>
          <w:rPr>
            <w:color w:val="0000FF"/>
          </w:rPr>
          <w:t>22</w:t>
        </w:r>
      </w:hyperlink>
      <w:r>
        <w:t xml:space="preserve"> и </w:t>
      </w:r>
      <w:hyperlink r:id="rId104" w:history="1">
        <w:r>
          <w:rPr>
            <w:color w:val="0000FF"/>
          </w:rPr>
          <w:t>23</w:t>
        </w:r>
      </w:hyperlink>
      <w:r>
        <w:t xml:space="preserve"> Правил формирования, предоставления и распределения субсидий.</w:t>
      </w:r>
    </w:p>
    <w:p w:rsidR="002C1A54" w:rsidRDefault="002C1A54">
      <w:pPr>
        <w:pStyle w:val="ConsPlusNormal"/>
        <w:spacing w:before="220"/>
        <w:ind w:firstLine="540"/>
        <w:jc w:val="both"/>
      </w:pPr>
      <w:r>
        <w:lastRenderedPageBreak/>
        <w:t>17. Ответственность за достоверность представляемых Министерству культуры Российской Федерации сведений возлагается на высший исполнительный орган государственной власти субъекта Российской Федерации.</w:t>
      </w:r>
    </w:p>
    <w:p w:rsidR="002C1A54" w:rsidRDefault="002C1A54">
      <w:pPr>
        <w:pStyle w:val="ConsPlusNormal"/>
        <w:spacing w:before="220"/>
        <w:ind w:firstLine="540"/>
        <w:jc w:val="both"/>
      </w:pPr>
      <w:r>
        <w:t xml:space="preserve">18. В случае нецелевого использования субсидий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105" w:history="1">
        <w:r>
          <w:rPr>
            <w:color w:val="0000FF"/>
          </w:rPr>
          <w:t>пунктами 16</w:t>
        </w:r>
      </w:hyperlink>
      <w:r>
        <w:t xml:space="preserve">, </w:t>
      </w:r>
      <w:hyperlink r:id="rId106" w:history="1">
        <w:r>
          <w:rPr>
            <w:color w:val="0000FF"/>
          </w:rPr>
          <w:t>19</w:t>
        </w:r>
      </w:hyperlink>
      <w:r>
        <w:t xml:space="preserve"> и </w:t>
      </w:r>
      <w:hyperlink r:id="rId107" w:history="1">
        <w:r>
          <w:rPr>
            <w:color w:val="0000FF"/>
          </w:rPr>
          <w:t>22(1)</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2C1A54" w:rsidRDefault="002C1A54">
      <w:pPr>
        <w:pStyle w:val="ConsPlusNormal"/>
        <w:spacing w:before="220"/>
        <w:ind w:firstLine="540"/>
        <w:jc w:val="both"/>
      </w:pPr>
      <w:r>
        <w:t>19. Контроль за соблюдением субъектами Российской Федерации условий предоставления субсидий осуществляется Министерством культуры Российской Федерации и федеральным органом исполнительной власти, осуществляющим функции по контролю и надзору в финансово-бюджетной сфере.</w:t>
      </w:r>
    </w:p>
    <w:p w:rsidR="002C1A54" w:rsidRDefault="002C1A54">
      <w:pPr>
        <w:pStyle w:val="ConsPlusNormal"/>
        <w:jc w:val="both"/>
      </w:pPr>
    </w:p>
    <w:p w:rsidR="002C1A54" w:rsidRDefault="002C1A54">
      <w:pPr>
        <w:pStyle w:val="ConsPlusNormal"/>
        <w:jc w:val="both"/>
      </w:pPr>
    </w:p>
    <w:p w:rsidR="002C1A54" w:rsidRDefault="002C1A54">
      <w:pPr>
        <w:pStyle w:val="ConsPlusNormal"/>
        <w:jc w:val="both"/>
      </w:pPr>
    </w:p>
    <w:p w:rsidR="002C1A54" w:rsidRDefault="002C1A54">
      <w:pPr>
        <w:pStyle w:val="ConsPlusNormal"/>
        <w:jc w:val="both"/>
      </w:pPr>
    </w:p>
    <w:p w:rsidR="002C1A54" w:rsidRDefault="002C1A54">
      <w:pPr>
        <w:pStyle w:val="ConsPlusNormal"/>
        <w:jc w:val="both"/>
      </w:pPr>
    </w:p>
    <w:p w:rsidR="002C1A54" w:rsidRDefault="002C1A54">
      <w:pPr>
        <w:pStyle w:val="ConsPlusNormal"/>
        <w:jc w:val="right"/>
        <w:outlineLvl w:val="1"/>
      </w:pPr>
      <w:r>
        <w:t>Приложение N 7</w:t>
      </w:r>
    </w:p>
    <w:p w:rsidR="002C1A54" w:rsidRDefault="002C1A54">
      <w:pPr>
        <w:pStyle w:val="ConsPlusNormal"/>
        <w:jc w:val="right"/>
      </w:pPr>
      <w:r>
        <w:t>к государственной программе</w:t>
      </w:r>
    </w:p>
    <w:p w:rsidR="002C1A54" w:rsidRDefault="002C1A54">
      <w:pPr>
        <w:pStyle w:val="ConsPlusNormal"/>
        <w:jc w:val="right"/>
      </w:pPr>
      <w:r>
        <w:t>Российской Федерации</w:t>
      </w:r>
    </w:p>
    <w:p w:rsidR="002C1A54" w:rsidRDefault="002C1A54">
      <w:pPr>
        <w:pStyle w:val="ConsPlusNormal"/>
        <w:jc w:val="right"/>
      </w:pPr>
      <w:r>
        <w:t>"Развитие культуры и туризма"</w:t>
      </w:r>
    </w:p>
    <w:p w:rsidR="002C1A54" w:rsidRDefault="002C1A54">
      <w:pPr>
        <w:pStyle w:val="ConsPlusNormal"/>
        <w:jc w:val="right"/>
      </w:pPr>
      <w:r>
        <w:t>на 2013 - 2020 годы</w:t>
      </w:r>
    </w:p>
    <w:p w:rsidR="002C1A54" w:rsidRDefault="002C1A54">
      <w:pPr>
        <w:pStyle w:val="ConsPlusNormal"/>
        <w:jc w:val="both"/>
      </w:pPr>
    </w:p>
    <w:p w:rsidR="002C1A54" w:rsidRDefault="002C1A54">
      <w:pPr>
        <w:pStyle w:val="ConsPlusTitle"/>
        <w:jc w:val="center"/>
      </w:pPr>
      <w:bookmarkStart w:id="16" w:name="P7403"/>
      <w:bookmarkEnd w:id="16"/>
      <w:r>
        <w:t>ПРАВИЛА</w:t>
      </w:r>
    </w:p>
    <w:p w:rsidR="002C1A54" w:rsidRDefault="002C1A54">
      <w:pPr>
        <w:pStyle w:val="ConsPlusTitle"/>
        <w:jc w:val="center"/>
      </w:pPr>
      <w:r>
        <w:t>ПРЕДОСТАВЛЕНИЯ И РАСПРЕДЕЛЕНИЯ СУБСИДИЙ</w:t>
      </w:r>
    </w:p>
    <w:p w:rsidR="002C1A54" w:rsidRDefault="002C1A54">
      <w:pPr>
        <w:pStyle w:val="ConsPlusTitle"/>
        <w:jc w:val="center"/>
      </w:pPr>
      <w:r>
        <w:t>ИЗ ФЕДЕРАЛЬНОГО БЮДЖЕТА БЮДЖЕТАМ СУБЪЕКТОВ РОССИЙСКОЙ</w:t>
      </w:r>
    </w:p>
    <w:p w:rsidR="002C1A54" w:rsidRDefault="002C1A54">
      <w:pPr>
        <w:pStyle w:val="ConsPlusTitle"/>
        <w:jc w:val="center"/>
      </w:pPr>
      <w:r>
        <w:t>ФЕДЕРАЦИИ НА ОБЕСПЕЧЕНИЕ РАЗВИТИЯ И УКРЕПЛЕНИЯ</w:t>
      </w:r>
    </w:p>
    <w:p w:rsidR="002C1A54" w:rsidRDefault="002C1A54">
      <w:pPr>
        <w:pStyle w:val="ConsPlusTitle"/>
        <w:jc w:val="center"/>
      </w:pPr>
      <w:r>
        <w:t>МАТЕРИАЛЬНО-ТЕХНИЧЕСКОЙ БАЗЫ ДОМОВ КУЛЬТУРЫ</w:t>
      </w:r>
    </w:p>
    <w:p w:rsidR="002C1A54" w:rsidRDefault="002C1A54">
      <w:pPr>
        <w:pStyle w:val="ConsPlusTitle"/>
        <w:jc w:val="center"/>
      </w:pPr>
      <w:r>
        <w:t>В НАСЕЛЕННЫХ ПУНКТАХ С ЧИСЛЕННОСТЬЮ</w:t>
      </w:r>
    </w:p>
    <w:p w:rsidR="002C1A54" w:rsidRDefault="002C1A54">
      <w:pPr>
        <w:pStyle w:val="ConsPlusTitle"/>
        <w:jc w:val="center"/>
      </w:pPr>
      <w:r>
        <w:t>НАСЕЛЕНИЯ ДО 50 ТЫС. ЧЕЛОВЕК</w:t>
      </w:r>
    </w:p>
    <w:p w:rsidR="002C1A54" w:rsidRDefault="002C1A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1A54">
        <w:trPr>
          <w:jc w:val="center"/>
        </w:trPr>
        <w:tc>
          <w:tcPr>
            <w:tcW w:w="9294" w:type="dxa"/>
            <w:tcBorders>
              <w:top w:val="nil"/>
              <w:left w:val="single" w:sz="24" w:space="0" w:color="CED3F1"/>
              <w:bottom w:val="nil"/>
              <w:right w:val="single" w:sz="24" w:space="0" w:color="F4F3F8"/>
            </w:tcBorders>
            <w:shd w:val="clear" w:color="auto" w:fill="F4F3F8"/>
          </w:tcPr>
          <w:p w:rsidR="002C1A54" w:rsidRDefault="002C1A54">
            <w:pPr>
              <w:pStyle w:val="ConsPlusNormal"/>
              <w:jc w:val="center"/>
            </w:pPr>
            <w:r>
              <w:rPr>
                <w:color w:val="392C69"/>
              </w:rPr>
              <w:t>Список изменяющих документов</w:t>
            </w:r>
          </w:p>
          <w:p w:rsidR="002C1A54" w:rsidRDefault="002C1A54">
            <w:pPr>
              <w:pStyle w:val="ConsPlusNormal"/>
              <w:jc w:val="center"/>
            </w:pPr>
            <w:r>
              <w:rPr>
                <w:color w:val="392C69"/>
              </w:rPr>
              <w:t xml:space="preserve">(в ред. </w:t>
            </w:r>
            <w:hyperlink r:id="rId108" w:history="1">
              <w:r>
                <w:rPr>
                  <w:color w:val="0000FF"/>
                </w:rPr>
                <w:t>Постановления</w:t>
              </w:r>
            </w:hyperlink>
            <w:r>
              <w:rPr>
                <w:color w:val="392C69"/>
              </w:rPr>
              <w:t xml:space="preserve"> Правительства РФ от 30.03.2018 N 378)</w:t>
            </w:r>
          </w:p>
        </w:tc>
      </w:tr>
    </w:tbl>
    <w:p w:rsidR="002C1A54" w:rsidRDefault="002C1A54">
      <w:pPr>
        <w:pStyle w:val="ConsPlusNormal"/>
        <w:jc w:val="both"/>
      </w:pPr>
    </w:p>
    <w:p w:rsidR="002C1A54" w:rsidRDefault="002C1A54">
      <w:pPr>
        <w:pStyle w:val="ConsPlusNormal"/>
        <w:ind w:firstLine="540"/>
        <w:jc w:val="both"/>
      </w:pPr>
      <w:r>
        <w:t>1. Настоящие Правила устанавливают порядок предоставления и распределения субсидий из федерального бюджета бюджетам субъектов Российской Федерации на обеспечение развития и укрепления материально-технической базы домов культуры в населенных пунктах с численностью населения до 50 тыс. человек (далее - субсидия).</w:t>
      </w:r>
    </w:p>
    <w:p w:rsidR="002C1A54" w:rsidRDefault="002C1A54">
      <w:pPr>
        <w:pStyle w:val="ConsPlusNormal"/>
        <w:spacing w:before="220"/>
        <w:ind w:firstLine="540"/>
        <w:jc w:val="both"/>
      </w:pPr>
      <w:r>
        <w:t>2. Понятие "дом культуры" включает в себя государственные и муниципальные учреждения культурно-досугового типа, в том числе дома и дворцы культуры, дома народного творчества, клубы, центры культурного развития, этнокультурные центры, центры культуры и досуга, центры традиционной культуры, дома фольклора, дома и центры ремесел, дома досуга, культурно-досуговые и культурно-спортивные центры.</w:t>
      </w:r>
    </w:p>
    <w:p w:rsidR="002C1A54" w:rsidRDefault="002C1A54">
      <w:pPr>
        <w:pStyle w:val="ConsPlusNormal"/>
        <w:spacing w:before="220"/>
        <w:ind w:firstLine="540"/>
        <w:jc w:val="both"/>
      </w:pPr>
      <w:bookmarkStart w:id="17" w:name="P7415"/>
      <w:bookmarkEnd w:id="17"/>
      <w:r>
        <w:t>3. Субъект Российской Федерации берет на себя обязательства по проведению отбора домов культуры для адресного распределения субсидии из федерального бюджета.</w:t>
      </w:r>
    </w:p>
    <w:p w:rsidR="002C1A54" w:rsidRDefault="002C1A54">
      <w:pPr>
        <w:pStyle w:val="ConsPlusNormal"/>
        <w:spacing w:before="220"/>
        <w:ind w:firstLine="540"/>
        <w:jc w:val="both"/>
      </w:pPr>
      <w:r>
        <w:t xml:space="preserve">Субсидии предоставляются в целях софинансирования расходных обязательств субъектов Российской Федерации по реализации мероприятий государственных программ субъектов Российской Федерации и (или) предоставления субсидий из бюджета субъекта Российской Федерации местным бюджетам для реализации мероприятий муниципальных программ, </w:t>
      </w:r>
      <w:r>
        <w:lastRenderedPageBreak/>
        <w:t>предусматривающих развитие и укрепление материально-технической базы домов культуры (и их филиалов), расположенных в населенных пунктах с численностью населения до 50 тыс. человек, выполнение ремонтных работ в отношении объектов, закрепленных на праве оперативного управления за домами культуры (и их филиалами), расположенными в населенных пунктах с численностью населения до 50 тыс. человек, включая следующие мероприятия:</w:t>
      </w:r>
    </w:p>
    <w:p w:rsidR="002C1A54" w:rsidRDefault="002C1A54">
      <w:pPr>
        <w:pStyle w:val="ConsPlusNormal"/>
        <w:spacing w:before="220"/>
        <w:ind w:firstLine="540"/>
        <w:jc w:val="both"/>
      </w:pPr>
      <w:r>
        <w:t>развитие и укрепление материально-технической базы домов культуры (и их филиалов), расположенных в населенных пунктах с численностью населения до 50 тыс. человек;</w:t>
      </w:r>
    </w:p>
    <w:p w:rsidR="002C1A54" w:rsidRDefault="002C1A54">
      <w:pPr>
        <w:pStyle w:val="ConsPlusNormal"/>
        <w:spacing w:before="220"/>
        <w:ind w:firstLine="540"/>
        <w:jc w:val="both"/>
      </w:pPr>
      <w:r>
        <w:t>ремонтные работы (текущий ремонт) в отношении зданий домов культуры (и их филиалов), расположенных в населенных пунктах с численностью населения до 50 тыс. человек.</w:t>
      </w:r>
    </w:p>
    <w:p w:rsidR="002C1A54" w:rsidRDefault="002C1A54">
      <w:pPr>
        <w:pStyle w:val="ConsPlusNormal"/>
        <w:spacing w:before="220"/>
        <w:ind w:firstLine="540"/>
        <w:jc w:val="both"/>
      </w:pPr>
      <w:r>
        <w:t xml:space="preserve">4. Субсидии предоставляются бюджетам субъектов Российской Федерации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культуры Российской Федерации как получателя средств федерального бюджета на цели, предусмотренные </w:t>
      </w:r>
      <w:hyperlink w:anchor="P7415" w:history="1">
        <w:r>
          <w:rPr>
            <w:color w:val="0000FF"/>
          </w:rPr>
          <w:t>пунктом 3</w:t>
        </w:r>
      </w:hyperlink>
      <w:r>
        <w:t xml:space="preserve"> настоящих Правил.</w:t>
      </w:r>
    </w:p>
    <w:p w:rsidR="002C1A54" w:rsidRDefault="002C1A54">
      <w:pPr>
        <w:pStyle w:val="ConsPlusNormal"/>
        <w:spacing w:before="220"/>
        <w:ind w:firstLine="540"/>
        <w:jc w:val="both"/>
      </w:pPr>
      <w:r>
        <w:t>5. Размер субсидии бюджету i-го субъекта Российской Федерации (C</w:t>
      </w:r>
      <w:r>
        <w:rPr>
          <w:vertAlign w:val="subscript"/>
        </w:rPr>
        <w:t>i</w:t>
      </w:r>
      <w:r>
        <w:t>) определяется по формуле:</w:t>
      </w:r>
    </w:p>
    <w:p w:rsidR="002C1A54" w:rsidRDefault="002C1A54">
      <w:pPr>
        <w:pStyle w:val="ConsPlusNormal"/>
        <w:jc w:val="both"/>
      </w:pPr>
    </w:p>
    <w:p w:rsidR="002C1A54" w:rsidRDefault="002C1A54">
      <w:pPr>
        <w:pStyle w:val="ConsPlusNormal"/>
        <w:jc w:val="center"/>
      </w:pPr>
      <w:r w:rsidRPr="00EF1CF5">
        <w:rPr>
          <w:position w:val="-43"/>
        </w:rPr>
        <w:pict>
          <v:shape id="_x0000_i1027" style="width:146.25pt;height:54pt" coordsize="" o:spt="100" adj="0,,0" path="" filled="f" stroked="f">
            <v:stroke joinstyle="miter"/>
            <v:imagedata r:id="rId109" o:title="base_1_296689_32770"/>
            <v:formulas/>
            <v:path o:connecttype="segments"/>
          </v:shape>
        </w:pict>
      </w:r>
      <w:r>
        <w:t>,</w:t>
      </w:r>
    </w:p>
    <w:p w:rsidR="002C1A54" w:rsidRDefault="002C1A54">
      <w:pPr>
        <w:pStyle w:val="ConsPlusNormal"/>
        <w:jc w:val="both"/>
      </w:pPr>
    </w:p>
    <w:p w:rsidR="002C1A54" w:rsidRDefault="002C1A54">
      <w:pPr>
        <w:pStyle w:val="ConsPlusNormal"/>
        <w:ind w:firstLine="540"/>
        <w:jc w:val="both"/>
      </w:pPr>
      <w:r>
        <w:t>где:</w:t>
      </w:r>
    </w:p>
    <w:p w:rsidR="002C1A54" w:rsidRDefault="002C1A54">
      <w:pPr>
        <w:pStyle w:val="ConsPlusNormal"/>
        <w:spacing w:before="220"/>
        <w:ind w:firstLine="540"/>
        <w:jc w:val="both"/>
      </w:pPr>
      <w:r w:rsidRPr="00EF1CF5">
        <w:rPr>
          <w:position w:val="-11"/>
        </w:rPr>
        <w:pict>
          <v:shape id="_x0000_i1028" style="width:30.75pt;height:22.5pt" coordsize="" o:spt="100" adj="0,,0" path="" filled="f" stroked="f">
            <v:stroke joinstyle="miter"/>
            <v:imagedata r:id="rId110" o:title="base_1_296689_32771"/>
            <v:formulas/>
            <v:path o:connecttype="segments"/>
          </v:shape>
        </w:pict>
      </w:r>
      <w:r>
        <w:t xml:space="preserve"> - общая сумма бюджетных ассигнований федерального бюджета на предоставление субсидий;</w:t>
      </w:r>
    </w:p>
    <w:p w:rsidR="002C1A54" w:rsidRDefault="002C1A54">
      <w:pPr>
        <w:pStyle w:val="ConsPlusNormal"/>
        <w:spacing w:before="220"/>
        <w:ind w:firstLine="540"/>
        <w:jc w:val="both"/>
      </w:pPr>
      <w:r>
        <w:t>D</w:t>
      </w:r>
      <w:r>
        <w:rPr>
          <w:vertAlign w:val="subscript"/>
        </w:rPr>
        <w:t>ki</w:t>
      </w:r>
      <w:r>
        <w:t xml:space="preserve"> - доля домов культуры в населенных пунктах с численностью населения до 50 тыс. человек i-го субъекта Российской Федерации в общем количестве домов культуры в населенных пунктах с численностью населения до 50 тыс. человек всех субъектов Российской Федерации;</w:t>
      </w:r>
    </w:p>
    <w:p w:rsidR="002C1A54" w:rsidRDefault="002C1A5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определенный в соответствии с </w:t>
      </w:r>
      <w:hyperlink r:id="rId111"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2C1A54" w:rsidRDefault="002C1A54">
      <w:pPr>
        <w:pStyle w:val="ConsPlusNormal"/>
        <w:spacing w:before="220"/>
        <w:ind w:firstLine="540"/>
        <w:jc w:val="both"/>
      </w:pPr>
      <w:r>
        <w:t>n - количество получателей субсидии - субъектов Российской Федерации.</w:t>
      </w:r>
    </w:p>
    <w:p w:rsidR="002C1A54" w:rsidRDefault="002C1A54">
      <w:pPr>
        <w:pStyle w:val="ConsPlusNormal"/>
        <w:spacing w:before="220"/>
        <w:ind w:firstLine="540"/>
        <w:jc w:val="both"/>
      </w:pPr>
      <w:r>
        <w:t xml:space="preserve">6. Критерием отбора субъектов Российской Федерации для предоставления субсидии является уровень расчетной бюджетной обеспеченности ниже или равный показателю 1, рассчитанный в соответствии с </w:t>
      </w:r>
      <w:hyperlink r:id="rId112" w:history="1">
        <w:r>
          <w:rPr>
            <w:color w:val="0000FF"/>
          </w:rPr>
          <w:t>методикой</w:t>
        </w:r>
      </w:hyperlink>
      <w:r>
        <w:t xml:space="preserve">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2C1A54" w:rsidRDefault="002C1A54">
      <w:pPr>
        <w:pStyle w:val="ConsPlusNormal"/>
        <w:spacing w:before="220"/>
        <w:ind w:firstLine="540"/>
        <w:jc w:val="both"/>
      </w:pPr>
      <w:r>
        <w:t xml:space="preserve">7. Предельный уровень софинансирования расходных обязательств субъектов Российской Федерации из федерального бюджета по субъектам Российской Федерации рассчитывается в соответствии с </w:t>
      </w:r>
      <w:hyperlink r:id="rId113" w:history="1">
        <w:r>
          <w:rPr>
            <w:color w:val="0000FF"/>
          </w:rPr>
          <w:t>пунктом 13</w:t>
        </w:r>
      </w:hyperlink>
      <w:r>
        <w:t xml:space="preserve"> Правил формирования, предоставления и распределения субсидий.</w:t>
      </w:r>
    </w:p>
    <w:p w:rsidR="002C1A54" w:rsidRDefault="002C1A54">
      <w:pPr>
        <w:pStyle w:val="ConsPlusNormal"/>
        <w:spacing w:before="220"/>
        <w:ind w:firstLine="540"/>
        <w:jc w:val="both"/>
      </w:pPr>
      <w:r>
        <w:lastRenderedPageBreak/>
        <w:t>Финансирование за счет средств местных бюджетов может быть предусмотрено и может осуществляться дополнительно на реализацию мероприятий в рамках субсидии, но не может быть привлечено к софинансированию расходного обязательства бюджета субъекта Российской Федерации.</w:t>
      </w:r>
    </w:p>
    <w:p w:rsidR="002C1A54" w:rsidRDefault="002C1A54">
      <w:pPr>
        <w:pStyle w:val="ConsPlusNormal"/>
        <w:spacing w:before="220"/>
        <w:ind w:firstLine="540"/>
        <w:jc w:val="both"/>
      </w:pPr>
      <w:r>
        <w:t>8. Условиями предоставления субсидий являются:</w:t>
      </w:r>
    </w:p>
    <w:p w:rsidR="002C1A54" w:rsidRDefault="002C1A54">
      <w:pPr>
        <w:pStyle w:val="ConsPlusNormal"/>
        <w:spacing w:before="220"/>
        <w:ind w:firstLine="540"/>
        <w:jc w:val="both"/>
      </w:pPr>
      <w:r>
        <w:t>а) наличие правовых актов субъектов Российской Федерации, утверждающих перечень мероприятий, в целях софинансирования которых осуществляется предоставление субсидий;</w:t>
      </w:r>
    </w:p>
    <w:p w:rsidR="002C1A54" w:rsidRDefault="002C1A54">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и порядок определения объемов указанных ассигнований, если иное не установлено актами Президента Российской Федерации или актами Правительства Российской Федерации;</w:t>
      </w:r>
    </w:p>
    <w:p w:rsidR="002C1A54" w:rsidRDefault="002C1A54">
      <w:pPr>
        <w:pStyle w:val="ConsPlusNormal"/>
        <w:spacing w:before="220"/>
        <w:ind w:firstLine="540"/>
        <w:jc w:val="both"/>
      </w:pPr>
      <w:r>
        <w:t xml:space="preserve">в) заключение соглашения о предоставлении субсидии, которое включает в себя положения, предусмотренные </w:t>
      </w:r>
      <w:hyperlink r:id="rId114" w:history="1">
        <w:r>
          <w:rPr>
            <w:color w:val="0000FF"/>
          </w:rPr>
          <w:t>пунктом 10</w:t>
        </w:r>
      </w:hyperlink>
      <w:r>
        <w:t xml:space="preserve"> Правил формирования, предоставления и распределения субсидий.</w:t>
      </w:r>
    </w:p>
    <w:p w:rsidR="002C1A54" w:rsidRDefault="002C1A54">
      <w:pPr>
        <w:pStyle w:val="ConsPlusNormal"/>
        <w:spacing w:before="220"/>
        <w:ind w:firstLine="540"/>
        <w:jc w:val="both"/>
      </w:pPr>
      <w:r>
        <w:t xml:space="preserve">9. Отбор субъектами Российской Федерации домов культуры для проведения мероприятий, предусмотренных </w:t>
      </w:r>
      <w:hyperlink w:anchor="P7415" w:history="1">
        <w:r>
          <w:rPr>
            <w:color w:val="0000FF"/>
          </w:rPr>
          <w:t>пунктом 3</w:t>
        </w:r>
      </w:hyperlink>
      <w:r>
        <w:t xml:space="preserve"> настоящих Правил, осуществляется уполномоченными исполнительными органами государственной власти субъектов Российской Федерации на основании заявок и в соответствии со следующими критериями:</w:t>
      </w:r>
    </w:p>
    <w:p w:rsidR="002C1A54" w:rsidRDefault="002C1A54">
      <w:pPr>
        <w:pStyle w:val="ConsPlusNormal"/>
        <w:spacing w:before="220"/>
        <w:ind w:firstLine="540"/>
        <w:jc w:val="both"/>
      </w:pPr>
      <w:r>
        <w:t>а) для модернизации материально-технической базы домов культуры:</w:t>
      </w:r>
    </w:p>
    <w:p w:rsidR="002C1A54" w:rsidRDefault="002C1A54">
      <w:pPr>
        <w:pStyle w:val="ConsPlusNormal"/>
        <w:spacing w:before="220"/>
        <w:ind w:firstLine="540"/>
        <w:jc w:val="both"/>
      </w:pPr>
      <w:r>
        <w:t>наличие государственных (муниципальных) программ, предусматривающих проведение указанных мероприятий;</w:t>
      </w:r>
    </w:p>
    <w:p w:rsidR="002C1A54" w:rsidRDefault="002C1A54">
      <w:pPr>
        <w:pStyle w:val="ConsPlusNormal"/>
        <w:spacing w:before="220"/>
        <w:ind w:firstLine="540"/>
        <w:jc w:val="both"/>
      </w:pPr>
      <w:r>
        <w:t>рост числа участников мероприятий в домах культуры;</w:t>
      </w:r>
    </w:p>
    <w:p w:rsidR="002C1A54" w:rsidRDefault="002C1A54">
      <w:pPr>
        <w:pStyle w:val="ConsPlusNormal"/>
        <w:spacing w:before="220"/>
        <w:ind w:firstLine="540"/>
        <w:jc w:val="both"/>
      </w:pPr>
      <w:r>
        <w:t>наличие отремонтированных зданий домов культуры;</w:t>
      </w:r>
    </w:p>
    <w:p w:rsidR="002C1A54" w:rsidRDefault="002C1A54">
      <w:pPr>
        <w:pStyle w:val="ConsPlusNormal"/>
        <w:spacing w:before="220"/>
        <w:ind w:firstLine="540"/>
        <w:jc w:val="both"/>
      </w:pPr>
      <w:r>
        <w:t>укомплектованный штат специалистами культурно-досуговой деятельности;</w:t>
      </w:r>
    </w:p>
    <w:p w:rsidR="002C1A54" w:rsidRDefault="002C1A54">
      <w:pPr>
        <w:pStyle w:val="ConsPlusNormal"/>
        <w:spacing w:before="220"/>
        <w:ind w:firstLine="540"/>
        <w:jc w:val="both"/>
      </w:pPr>
      <w:r>
        <w:t>б) для выполнения ремонтных работ (текущий ремонт):</w:t>
      </w:r>
    </w:p>
    <w:p w:rsidR="002C1A54" w:rsidRDefault="002C1A54">
      <w:pPr>
        <w:pStyle w:val="ConsPlusNormal"/>
        <w:spacing w:before="220"/>
        <w:ind w:firstLine="540"/>
        <w:jc w:val="both"/>
      </w:pPr>
      <w:r>
        <w:t>наличие сметной документации на проведение работ;</w:t>
      </w:r>
    </w:p>
    <w:p w:rsidR="002C1A54" w:rsidRDefault="002C1A54">
      <w:pPr>
        <w:pStyle w:val="ConsPlusNormal"/>
        <w:spacing w:before="220"/>
        <w:ind w:firstLine="540"/>
        <w:jc w:val="both"/>
      </w:pPr>
      <w:r>
        <w:t>наличие государственных (муниципальных) программ, предусматривающих проведение указанных мероприятий;</w:t>
      </w:r>
    </w:p>
    <w:p w:rsidR="002C1A54" w:rsidRDefault="002C1A54">
      <w:pPr>
        <w:pStyle w:val="ConsPlusNormal"/>
        <w:spacing w:before="220"/>
        <w:ind w:firstLine="540"/>
        <w:jc w:val="both"/>
      </w:pPr>
      <w:r>
        <w:t>рост числа участников мероприятий в домах культуры;</w:t>
      </w:r>
    </w:p>
    <w:p w:rsidR="002C1A54" w:rsidRDefault="002C1A54">
      <w:pPr>
        <w:pStyle w:val="ConsPlusNormal"/>
        <w:spacing w:before="220"/>
        <w:ind w:firstLine="540"/>
        <w:jc w:val="both"/>
      </w:pPr>
      <w:r>
        <w:t>укомплектованный штат специалистами культурно-досуговой деятельности.</w:t>
      </w:r>
    </w:p>
    <w:p w:rsidR="002C1A54" w:rsidRDefault="002C1A54">
      <w:pPr>
        <w:pStyle w:val="ConsPlusNormal"/>
        <w:spacing w:before="220"/>
        <w:ind w:firstLine="540"/>
        <w:jc w:val="both"/>
      </w:pPr>
      <w:bookmarkStart w:id="18" w:name="P7447"/>
      <w:bookmarkEnd w:id="18"/>
      <w:r>
        <w:t xml:space="preserve">10. Субсидия предоставляется бюджету субъекта Российской Федерации на основании соглашения между Министерством культуры Российской Федерации и уполномоченным исполнительным органом государственной власти субъекта Российской Федерации, заключаемого в соответствии с типовой </w:t>
      </w:r>
      <w:hyperlink r:id="rId115" w:history="1">
        <w:r>
          <w:rPr>
            <w:color w:val="0000FF"/>
          </w:rPr>
          <w:t>формой</w:t>
        </w:r>
      </w:hyperlink>
      <w:r>
        <w:t xml:space="preserve"> соглашения, утвержденной Министерством финансов Российской Федерации.</w:t>
      </w:r>
    </w:p>
    <w:p w:rsidR="002C1A54" w:rsidRDefault="002C1A54">
      <w:pPr>
        <w:pStyle w:val="ConsPlusNormal"/>
        <w:spacing w:before="220"/>
        <w:ind w:firstLine="540"/>
        <w:jc w:val="both"/>
      </w:pPr>
      <w:r>
        <w:t>11. Перечисление субсидии осуществляется на счет, открытый территориальным органом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2C1A54" w:rsidRDefault="002C1A54">
      <w:pPr>
        <w:pStyle w:val="ConsPlusNormal"/>
        <w:spacing w:before="220"/>
        <w:ind w:firstLine="540"/>
        <w:jc w:val="both"/>
      </w:pPr>
      <w:r>
        <w:t xml:space="preserve">12. В случае предоставления субсидии местным бюджетам уполномоченный </w:t>
      </w:r>
      <w:r>
        <w:lastRenderedPageBreak/>
        <w:t>исполнительный орган государственной власти субъекта Российской Федерации обязан передать субсидию местным бюджетам с заключением соответствующего соглашения.</w:t>
      </w:r>
    </w:p>
    <w:p w:rsidR="002C1A54" w:rsidRDefault="002C1A54">
      <w:pPr>
        <w:pStyle w:val="ConsPlusNormal"/>
        <w:spacing w:before="220"/>
        <w:ind w:firstLine="540"/>
        <w:jc w:val="both"/>
      </w:pPr>
      <w:r>
        <w:t xml:space="preserve">13. При заключении соглашения, предусмотренного </w:t>
      </w:r>
      <w:hyperlink w:anchor="P7447" w:history="1">
        <w:r>
          <w:rPr>
            <w:color w:val="0000FF"/>
          </w:rPr>
          <w:t>пунктом 10</w:t>
        </w:r>
      </w:hyperlink>
      <w:r>
        <w:t xml:space="preserve"> настоящих Правил, высший исполнительный орган государственной власти представляет главному распорядителю средств федерального бюджета (в электронном виде и на бумажном носителе) отчетность об исполнении условий предоставления субсидии.</w:t>
      </w:r>
    </w:p>
    <w:p w:rsidR="002C1A54" w:rsidRDefault="002C1A54">
      <w:pPr>
        <w:pStyle w:val="ConsPlusNormal"/>
        <w:spacing w:before="220"/>
        <w:ind w:firstLine="540"/>
        <w:jc w:val="both"/>
      </w:pPr>
      <w:r>
        <w:t>14. Показателем результативности использования субсидии является средняя численность участников клубных формирований в расчете на одну тыс. человек (в населенных пунктах с численностью населения до 50 тыс. человек), который предусмотрен соглашением, указанным в пункте 10 настоящих Правил.</w:t>
      </w:r>
    </w:p>
    <w:p w:rsidR="002C1A54" w:rsidRDefault="002C1A54">
      <w:pPr>
        <w:pStyle w:val="ConsPlusNormal"/>
        <w:spacing w:before="220"/>
        <w:ind w:firstLine="540"/>
        <w:jc w:val="both"/>
      </w:pPr>
      <w:r>
        <w:t>Оценка достижения значения показателя результативности использования субсидии осуществляется Министерством культуры Российской Федерации на основании анализа отчетности, представленной субъектами Российской Федерации.</w:t>
      </w:r>
    </w:p>
    <w:p w:rsidR="002C1A54" w:rsidRDefault="002C1A54">
      <w:pPr>
        <w:pStyle w:val="ConsPlusNormal"/>
        <w:spacing w:before="220"/>
        <w:ind w:firstLine="540"/>
        <w:jc w:val="both"/>
      </w:pPr>
      <w:r>
        <w:t xml:space="preserve">15. Положения, касающиеся порядка возврата субсидии субъектом Российской Федерации в случае нарушения обязательств, предусмотренных соглашением, указанным в </w:t>
      </w:r>
      <w:hyperlink w:anchor="P7447" w:history="1">
        <w:r>
          <w:rPr>
            <w:color w:val="0000FF"/>
          </w:rPr>
          <w:t>пункте 10</w:t>
        </w:r>
      </w:hyperlink>
      <w:r>
        <w:t xml:space="preserve"> настоящих Правил, в том числе порядка расчета размера субсидии, подлежащего возврату, сроков возврата, оснований для освобождения субъекта Российской Федерации от применения мер ответственности за нарушение обязательств, предусмотренных соглашением, а также порядка использования возвращенной субсидии Министерством культуры Российской Федерации, применяются в соответствии с </w:t>
      </w:r>
      <w:hyperlink r:id="rId116" w:history="1">
        <w:r>
          <w:rPr>
            <w:color w:val="0000FF"/>
          </w:rPr>
          <w:t>пунктами 16</w:t>
        </w:r>
      </w:hyperlink>
      <w:r>
        <w:t xml:space="preserve"> - </w:t>
      </w:r>
      <w:hyperlink r:id="rId117" w:history="1">
        <w:r>
          <w:rPr>
            <w:color w:val="0000FF"/>
          </w:rPr>
          <w:t>20</w:t>
        </w:r>
      </w:hyperlink>
      <w:r>
        <w:t xml:space="preserve">, </w:t>
      </w:r>
      <w:hyperlink r:id="rId118" w:history="1">
        <w:r>
          <w:rPr>
            <w:color w:val="0000FF"/>
          </w:rPr>
          <w:t>22</w:t>
        </w:r>
      </w:hyperlink>
      <w:r>
        <w:t xml:space="preserve"> и </w:t>
      </w:r>
      <w:hyperlink r:id="rId119" w:history="1">
        <w:r>
          <w:rPr>
            <w:color w:val="0000FF"/>
          </w:rPr>
          <w:t>23</w:t>
        </w:r>
      </w:hyperlink>
      <w:r>
        <w:t xml:space="preserve"> Правил формирования, предоставления и распределения субсидий.</w:t>
      </w:r>
    </w:p>
    <w:p w:rsidR="002C1A54" w:rsidRDefault="002C1A54">
      <w:pPr>
        <w:pStyle w:val="ConsPlusNormal"/>
        <w:spacing w:before="220"/>
        <w:ind w:firstLine="540"/>
        <w:jc w:val="both"/>
      </w:pPr>
      <w:r>
        <w:t>16. Ответственность за достоверность представляемых Министерству культуры Российской Федерации сведений возлагается на уполномоченный исполнительный орган государственной власти субъекта Российской Федерации.</w:t>
      </w:r>
    </w:p>
    <w:p w:rsidR="002C1A54" w:rsidRDefault="002C1A54">
      <w:pPr>
        <w:pStyle w:val="ConsPlusNormal"/>
        <w:spacing w:before="220"/>
        <w:ind w:firstLine="540"/>
        <w:jc w:val="both"/>
      </w:pPr>
      <w:r>
        <w:t xml:space="preserve">17. В случае нецелевого использования субсидий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120" w:history="1">
        <w:r>
          <w:rPr>
            <w:color w:val="0000FF"/>
          </w:rPr>
          <w:t>пунктами 16</w:t>
        </w:r>
      </w:hyperlink>
      <w:r>
        <w:t xml:space="preserve">, </w:t>
      </w:r>
      <w:hyperlink r:id="rId121" w:history="1">
        <w:r>
          <w:rPr>
            <w:color w:val="0000FF"/>
          </w:rPr>
          <w:t>19</w:t>
        </w:r>
      </w:hyperlink>
      <w:r>
        <w:t xml:space="preserve"> и </w:t>
      </w:r>
      <w:hyperlink r:id="rId122" w:history="1">
        <w:r>
          <w:rPr>
            <w:color w:val="0000FF"/>
          </w:rPr>
          <w:t>22(1)</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2C1A54" w:rsidRDefault="002C1A54">
      <w:pPr>
        <w:pStyle w:val="ConsPlusNormal"/>
        <w:spacing w:before="220"/>
        <w:ind w:firstLine="540"/>
        <w:jc w:val="both"/>
      </w:pPr>
      <w:r>
        <w:t>18. Контроль за соблюдением субъектами Российской Федерации условий предоставления субсидий осуществляется Министерством культуры Российской Федерации и федеральным органом исполнительной власти, осуществляющим функции по контролю и надзору в финансово-бюджетной сфере.</w:t>
      </w:r>
    </w:p>
    <w:p w:rsidR="002C1A54" w:rsidRDefault="002C1A54">
      <w:pPr>
        <w:pStyle w:val="ConsPlusNormal"/>
        <w:jc w:val="both"/>
      </w:pPr>
    </w:p>
    <w:p w:rsidR="002C1A54" w:rsidRDefault="002C1A54">
      <w:pPr>
        <w:pStyle w:val="ConsPlusNormal"/>
        <w:ind w:firstLine="540"/>
        <w:jc w:val="both"/>
      </w:pPr>
    </w:p>
    <w:p w:rsidR="002C1A54" w:rsidRDefault="002C1A54">
      <w:pPr>
        <w:pStyle w:val="ConsPlusNormal"/>
        <w:ind w:firstLine="540"/>
        <w:jc w:val="both"/>
      </w:pPr>
    </w:p>
    <w:p w:rsidR="002C1A54" w:rsidRDefault="002C1A54">
      <w:pPr>
        <w:pStyle w:val="ConsPlusNormal"/>
        <w:ind w:firstLine="540"/>
        <w:jc w:val="both"/>
      </w:pPr>
    </w:p>
    <w:p w:rsidR="002C1A54" w:rsidRDefault="002C1A54">
      <w:pPr>
        <w:pStyle w:val="ConsPlusNormal"/>
        <w:ind w:firstLine="540"/>
        <w:jc w:val="both"/>
      </w:pPr>
    </w:p>
    <w:p w:rsidR="002C1A54" w:rsidRDefault="002C1A54">
      <w:pPr>
        <w:pStyle w:val="ConsPlusNormal"/>
        <w:jc w:val="right"/>
        <w:outlineLvl w:val="1"/>
      </w:pPr>
      <w:r>
        <w:t>Приложение N 8</w:t>
      </w:r>
    </w:p>
    <w:p w:rsidR="002C1A54" w:rsidRDefault="002C1A54">
      <w:pPr>
        <w:pStyle w:val="ConsPlusNormal"/>
        <w:jc w:val="right"/>
      </w:pPr>
      <w:r>
        <w:t>к государственной программе</w:t>
      </w:r>
    </w:p>
    <w:p w:rsidR="002C1A54" w:rsidRDefault="002C1A54">
      <w:pPr>
        <w:pStyle w:val="ConsPlusNormal"/>
        <w:jc w:val="right"/>
      </w:pPr>
      <w:r>
        <w:t>Российской Федерации</w:t>
      </w:r>
    </w:p>
    <w:p w:rsidR="002C1A54" w:rsidRDefault="002C1A54">
      <w:pPr>
        <w:pStyle w:val="ConsPlusNormal"/>
        <w:jc w:val="right"/>
      </w:pPr>
      <w:r>
        <w:t>"Развитие культуры и туризма"</w:t>
      </w:r>
    </w:p>
    <w:p w:rsidR="002C1A54" w:rsidRDefault="002C1A54">
      <w:pPr>
        <w:pStyle w:val="ConsPlusNormal"/>
        <w:jc w:val="right"/>
      </w:pPr>
      <w:r>
        <w:t>на 2013 - 2020 годы</w:t>
      </w:r>
    </w:p>
    <w:p w:rsidR="002C1A54" w:rsidRDefault="002C1A54">
      <w:pPr>
        <w:pStyle w:val="ConsPlusNormal"/>
        <w:jc w:val="both"/>
      </w:pPr>
    </w:p>
    <w:p w:rsidR="002C1A54" w:rsidRDefault="002C1A54">
      <w:pPr>
        <w:pStyle w:val="ConsPlusTitle"/>
        <w:jc w:val="center"/>
      </w:pPr>
      <w:bookmarkStart w:id="19" w:name="P7468"/>
      <w:bookmarkEnd w:id="19"/>
      <w:r>
        <w:t>ПРАВИЛА</w:t>
      </w:r>
    </w:p>
    <w:p w:rsidR="002C1A54" w:rsidRDefault="002C1A54">
      <w:pPr>
        <w:pStyle w:val="ConsPlusTitle"/>
        <w:jc w:val="center"/>
      </w:pPr>
      <w:r>
        <w:t>ПРЕДОСТАВЛЕНИЯ И РАСПРЕДЕЛЕНИЯ СУБСИДИЙ ИЗ ФЕДЕРАЛЬНОГО</w:t>
      </w:r>
    </w:p>
    <w:p w:rsidR="002C1A54" w:rsidRDefault="002C1A54">
      <w:pPr>
        <w:pStyle w:val="ConsPlusTitle"/>
        <w:jc w:val="center"/>
      </w:pPr>
      <w:r>
        <w:t>БЮДЖЕТА БЮДЖЕТАМ СУБЪЕКТОВ РОССИЙСКОЙ ФЕДЕРАЦИИ</w:t>
      </w:r>
    </w:p>
    <w:p w:rsidR="002C1A54" w:rsidRDefault="002C1A54">
      <w:pPr>
        <w:pStyle w:val="ConsPlusTitle"/>
        <w:jc w:val="center"/>
      </w:pPr>
      <w:r>
        <w:t>НА ПОДДЕРЖКУ ОТРАСЛИ КУЛЬТУРЫ</w:t>
      </w:r>
    </w:p>
    <w:p w:rsidR="002C1A54" w:rsidRDefault="002C1A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1A54">
        <w:trPr>
          <w:jc w:val="center"/>
        </w:trPr>
        <w:tc>
          <w:tcPr>
            <w:tcW w:w="9294" w:type="dxa"/>
            <w:tcBorders>
              <w:top w:val="nil"/>
              <w:left w:val="single" w:sz="24" w:space="0" w:color="CED3F1"/>
              <w:bottom w:val="nil"/>
              <w:right w:val="single" w:sz="24" w:space="0" w:color="F4F3F8"/>
            </w:tcBorders>
            <w:shd w:val="clear" w:color="auto" w:fill="F4F3F8"/>
          </w:tcPr>
          <w:p w:rsidR="002C1A54" w:rsidRDefault="002C1A54">
            <w:pPr>
              <w:pStyle w:val="ConsPlusNormal"/>
              <w:jc w:val="center"/>
            </w:pPr>
            <w:r>
              <w:rPr>
                <w:color w:val="392C69"/>
              </w:rPr>
              <w:t>Список изменяющих документов</w:t>
            </w:r>
          </w:p>
          <w:p w:rsidR="002C1A54" w:rsidRDefault="002C1A54">
            <w:pPr>
              <w:pStyle w:val="ConsPlusNormal"/>
              <w:jc w:val="center"/>
            </w:pPr>
            <w:r>
              <w:rPr>
                <w:color w:val="392C69"/>
              </w:rPr>
              <w:t xml:space="preserve">(в ред. </w:t>
            </w:r>
            <w:hyperlink r:id="rId123" w:history="1">
              <w:r>
                <w:rPr>
                  <w:color w:val="0000FF"/>
                </w:rPr>
                <w:t>Постановления</w:t>
              </w:r>
            </w:hyperlink>
            <w:r>
              <w:rPr>
                <w:color w:val="392C69"/>
              </w:rPr>
              <w:t xml:space="preserve"> Правительства РФ от 30.03.2018 N 378)</w:t>
            </w:r>
          </w:p>
        </w:tc>
      </w:tr>
    </w:tbl>
    <w:p w:rsidR="002C1A54" w:rsidRDefault="002C1A54">
      <w:pPr>
        <w:pStyle w:val="ConsPlusNormal"/>
        <w:jc w:val="both"/>
      </w:pPr>
    </w:p>
    <w:p w:rsidR="002C1A54" w:rsidRDefault="002C1A54">
      <w:pPr>
        <w:pStyle w:val="ConsPlusNormal"/>
        <w:ind w:firstLine="540"/>
        <w:jc w:val="both"/>
      </w:pPr>
      <w:r>
        <w:t>1. Настоящие Правила устанавливают порядок, цели и условия предоставления и распределения из федерального бюджета субсидий бюджетам субъектов Российской Федерации на поддержку отрасли культуры (далее - субсидия).</w:t>
      </w:r>
    </w:p>
    <w:p w:rsidR="002C1A54" w:rsidRDefault="002C1A54">
      <w:pPr>
        <w:pStyle w:val="ConsPlusNormal"/>
        <w:spacing w:before="220"/>
        <w:ind w:firstLine="540"/>
        <w:jc w:val="both"/>
      </w:pPr>
      <w:bookmarkStart w:id="20" w:name="P7476"/>
      <w:bookmarkEnd w:id="20"/>
      <w:r>
        <w:t>2. Субсидии предоставляются в целях софинансирования расходных обязательств субъектов Российской Федерации на реализацию мероприятий государственных программ субъектов Российской Федерации, предусматривающих:</w:t>
      </w:r>
    </w:p>
    <w:p w:rsidR="002C1A54" w:rsidRDefault="002C1A54">
      <w:pPr>
        <w:pStyle w:val="ConsPlusNormal"/>
        <w:spacing w:before="220"/>
        <w:ind w:firstLine="540"/>
        <w:jc w:val="both"/>
      </w:pPr>
      <w:bookmarkStart w:id="21" w:name="P7477"/>
      <w:bookmarkEnd w:id="21"/>
      <w:r>
        <w:t>а) развитие учреждений культуры, в том числе:</w:t>
      </w:r>
    </w:p>
    <w:p w:rsidR="002C1A54" w:rsidRDefault="002C1A54">
      <w:pPr>
        <w:pStyle w:val="ConsPlusNormal"/>
        <w:spacing w:before="220"/>
        <w:ind w:firstLine="540"/>
        <w:jc w:val="both"/>
      </w:pPr>
      <w:r>
        <w:t>оснащение музеев компьютерным и телекоммуникационным оборудованием;</w:t>
      </w:r>
    </w:p>
    <w:p w:rsidR="002C1A54" w:rsidRDefault="002C1A54">
      <w:pPr>
        <w:pStyle w:val="ConsPlusNormal"/>
        <w:spacing w:before="220"/>
        <w:ind w:firstLine="540"/>
        <w:jc w:val="both"/>
      </w:pPr>
      <w:r>
        <w:t>закупку оборудования (фондового, противопожарного) для музеев;</w:t>
      </w:r>
    </w:p>
    <w:p w:rsidR="002C1A54" w:rsidRDefault="002C1A54">
      <w:pPr>
        <w:pStyle w:val="ConsPlusNormal"/>
        <w:spacing w:before="220"/>
        <w:ind w:firstLine="540"/>
        <w:jc w:val="both"/>
      </w:pPr>
      <w:r>
        <w:t>обеспечение музеев современными средствами охраны;</w:t>
      </w:r>
    </w:p>
    <w:p w:rsidR="002C1A54" w:rsidRDefault="002C1A54">
      <w:pPr>
        <w:pStyle w:val="ConsPlusNormal"/>
        <w:spacing w:before="220"/>
        <w:ind w:firstLine="540"/>
        <w:jc w:val="both"/>
      </w:pPr>
      <w:r>
        <w:t>изготовление и поставку мобильных библиотечных комплексов;</w:t>
      </w:r>
    </w:p>
    <w:p w:rsidR="002C1A54" w:rsidRDefault="002C1A54">
      <w:pPr>
        <w:pStyle w:val="ConsPlusNormal"/>
        <w:spacing w:before="220"/>
        <w:ind w:firstLine="540"/>
        <w:jc w:val="both"/>
      </w:pPr>
      <w:r>
        <w:t>создание модельных библиотек (для целей модернизации сельской библиотечной сети);</w:t>
      </w:r>
    </w:p>
    <w:p w:rsidR="002C1A54" w:rsidRDefault="002C1A54">
      <w:pPr>
        <w:pStyle w:val="ConsPlusNormal"/>
        <w:spacing w:before="220"/>
        <w:ind w:firstLine="540"/>
        <w:jc w:val="both"/>
      </w:pPr>
      <w:r>
        <w:t>создание общероссийской системы доступа к Национальной электронной библиотеке;</w:t>
      </w:r>
    </w:p>
    <w:p w:rsidR="002C1A54" w:rsidRDefault="002C1A54">
      <w:pPr>
        <w:pStyle w:val="ConsPlusNormal"/>
        <w:spacing w:before="220"/>
        <w:ind w:firstLine="540"/>
        <w:jc w:val="both"/>
      </w:pPr>
      <w:r>
        <w:t>создание многофункциональных мобильных культурных центров;</w:t>
      </w:r>
    </w:p>
    <w:p w:rsidR="002C1A54" w:rsidRDefault="002C1A54">
      <w:pPr>
        <w:pStyle w:val="ConsPlusNormal"/>
        <w:spacing w:before="220"/>
        <w:ind w:firstLine="540"/>
        <w:jc w:val="both"/>
      </w:pPr>
      <w:r>
        <w:t>обновление материально-технической базы, приобретение специального оборудования для учреждений культуры в малых городах и на селе;</w:t>
      </w:r>
    </w:p>
    <w:p w:rsidR="002C1A54" w:rsidRDefault="002C1A54">
      <w:pPr>
        <w:pStyle w:val="ConsPlusNormal"/>
        <w:spacing w:before="220"/>
        <w:ind w:firstLine="540"/>
        <w:jc w:val="both"/>
      </w:pPr>
      <w:r>
        <w:t>обеспечение учреждений культуры специализированным автотранспортом для обслуживания населения, в том числе сельского населения;</w:t>
      </w:r>
    </w:p>
    <w:p w:rsidR="002C1A54" w:rsidRDefault="002C1A54">
      <w:pPr>
        <w:pStyle w:val="ConsPlusNormal"/>
        <w:spacing w:before="220"/>
        <w:ind w:firstLine="540"/>
        <w:jc w:val="both"/>
      </w:pPr>
      <w:r>
        <w:t>укрепление материально-технической базы творческих казачьих коллективов;</w:t>
      </w:r>
    </w:p>
    <w:p w:rsidR="002C1A54" w:rsidRDefault="002C1A54">
      <w:pPr>
        <w:pStyle w:val="ConsPlusNormal"/>
        <w:spacing w:before="220"/>
        <w:ind w:firstLine="540"/>
        <w:jc w:val="both"/>
      </w:pPr>
      <w:r>
        <w:t>оснащение музыкальными инструментами детских школ искусств;</w:t>
      </w:r>
    </w:p>
    <w:p w:rsidR="002C1A54" w:rsidRDefault="002C1A54">
      <w:pPr>
        <w:pStyle w:val="ConsPlusNormal"/>
        <w:spacing w:before="220"/>
        <w:ind w:firstLine="540"/>
        <w:jc w:val="both"/>
      </w:pPr>
      <w:r>
        <w:t>б) комплектование книжных фондов муниципальных общедоступных библиотек и государственных центральных библиотек субъектов Российской Федерации (далее - комплектование книжных фондов);</w:t>
      </w:r>
    </w:p>
    <w:p w:rsidR="002C1A54" w:rsidRDefault="002C1A54">
      <w:pPr>
        <w:pStyle w:val="ConsPlusNormal"/>
        <w:spacing w:before="220"/>
        <w:ind w:firstLine="540"/>
        <w:jc w:val="both"/>
      </w:pPr>
      <w:bookmarkStart w:id="22" w:name="P7490"/>
      <w:bookmarkEnd w:id="22"/>
      <w:r>
        <w:t>в) подключение муниципальных общедоступных библиотек и государственных центральных библиотек в субъектах Российской Федерации (далее - библиотеки) к информационно-телекоммуникационной сети "Интернет" (далее - сеть "Интернет") и развитие библиотечного дела с учетом задачи расширения информационных технологий и оцифровки;</w:t>
      </w:r>
    </w:p>
    <w:p w:rsidR="002C1A54" w:rsidRDefault="002C1A54">
      <w:pPr>
        <w:pStyle w:val="ConsPlusNormal"/>
        <w:spacing w:before="220"/>
        <w:ind w:firstLine="540"/>
        <w:jc w:val="both"/>
      </w:pPr>
      <w:bookmarkStart w:id="23" w:name="P7491"/>
      <w:bookmarkEnd w:id="23"/>
      <w:r>
        <w:t>г) государственную поддержку лучших работников сельских учреждений культуры;</w:t>
      </w:r>
    </w:p>
    <w:p w:rsidR="002C1A54" w:rsidRDefault="002C1A54">
      <w:pPr>
        <w:pStyle w:val="ConsPlusNormal"/>
        <w:spacing w:before="220"/>
        <w:ind w:firstLine="540"/>
        <w:jc w:val="both"/>
      </w:pPr>
      <w:bookmarkStart w:id="24" w:name="P7492"/>
      <w:bookmarkEnd w:id="24"/>
      <w:r>
        <w:t>д) государственную поддержку лучших сельских учреждений культуры;</w:t>
      </w:r>
    </w:p>
    <w:p w:rsidR="002C1A54" w:rsidRDefault="002C1A54">
      <w:pPr>
        <w:pStyle w:val="ConsPlusNormal"/>
        <w:spacing w:before="220"/>
        <w:ind w:firstLine="540"/>
        <w:jc w:val="both"/>
      </w:pPr>
      <w:bookmarkStart w:id="25" w:name="P7493"/>
      <w:bookmarkEnd w:id="25"/>
      <w:r>
        <w:t>е) реализацию мероприятий по созданию инновационных культурных центров;</w:t>
      </w:r>
    </w:p>
    <w:p w:rsidR="002C1A54" w:rsidRDefault="002C1A54">
      <w:pPr>
        <w:pStyle w:val="ConsPlusNormal"/>
        <w:spacing w:before="220"/>
        <w:ind w:firstLine="540"/>
        <w:jc w:val="both"/>
      </w:pPr>
      <w:r>
        <w:t xml:space="preserve">ж) комплексные мероприятия, направленные на создание и модернизацию учреждений культурно-досугового типа в сельской местности, включая обеспечение инфраструктуры (в том числе строительство, реконструкцию и капитальный ремонт зданий), приобретение оборудования </w:t>
      </w:r>
      <w:r>
        <w:lastRenderedPageBreak/>
        <w:t>для оснащения учреждений и привлечение специалистов культурно-досуговой деятельности в целях обеспечения доступа к культурным ценностям и творческой самореализации жителей сельской местности (далее - создание и модернизация учреждений культурно-досугового типа в сельской местности).</w:t>
      </w:r>
    </w:p>
    <w:p w:rsidR="002C1A54" w:rsidRDefault="002C1A54">
      <w:pPr>
        <w:pStyle w:val="ConsPlusNormal"/>
        <w:spacing w:before="220"/>
        <w:ind w:firstLine="540"/>
        <w:jc w:val="both"/>
      </w:pPr>
      <w:r>
        <w:t>Для целей настоящих Правил под сельской местностью понимаются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а также внутригородских муниципальных образований гг. Москвы и Санкт-Петербурга);</w:t>
      </w:r>
    </w:p>
    <w:p w:rsidR="002C1A54" w:rsidRDefault="002C1A54">
      <w:pPr>
        <w:pStyle w:val="ConsPlusNormal"/>
        <w:spacing w:before="220"/>
        <w:ind w:firstLine="540"/>
        <w:jc w:val="both"/>
      </w:pPr>
      <w:bookmarkStart w:id="26" w:name="P7496"/>
      <w:bookmarkEnd w:id="26"/>
      <w:r>
        <w:t>з) техническое оснащение и содержание виртуальных концертных залов.</w:t>
      </w:r>
    </w:p>
    <w:p w:rsidR="002C1A54" w:rsidRDefault="002C1A54">
      <w:pPr>
        <w:pStyle w:val="ConsPlusNormal"/>
        <w:spacing w:before="220"/>
        <w:ind w:firstLine="540"/>
        <w:jc w:val="both"/>
      </w:pPr>
      <w:r>
        <w:t>Для целей настоящих Правил под виртуальным концертным залом понимается имущественный комплекс, закрепленный за бюджетным или автономным учреждением субъекта Российской Федерации либо муниципальным учреждением на праве оперативного управления, оснащенный необходимыми материально-техническими средствами для осуществления прямых трансляций и показов видеозаписей концертов в сети "Интернет" с участием федерального оператора сети.</w:t>
      </w:r>
    </w:p>
    <w:p w:rsidR="002C1A54" w:rsidRDefault="002C1A54">
      <w:pPr>
        <w:pStyle w:val="ConsPlusNormal"/>
        <w:spacing w:before="220"/>
        <w:ind w:firstLine="540"/>
        <w:jc w:val="both"/>
      </w:pPr>
      <w:r>
        <w:t>Отбор федерального оператора сети, обеспечивающего формирование общероссийского архива видеозаписей, а также предоставление контента для осуществления прямых трансляций в виртуальных концертных залах в субъектах Российской Федерации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C1A54" w:rsidRDefault="002C1A54">
      <w:pPr>
        <w:pStyle w:val="ConsPlusNormal"/>
        <w:spacing w:before="220"/>
        <w:ind w:firstLine="540"/>
        <w:jc w:val="both"/>
      </w:pPr>
      <w:r>
        <w:t>3. Субсидии предоставляются в целях софинансирования расходных обязательств субъектов Российской Федерации, связанных с реализацией мероприятий государственных программ субъектов Российской Федерации и (или) предоставлением субсидий из бюджета субъекта Российской Федерации местным бюджетам для реализации мероприятий муниципальных программ, предусматривающих техническое оснащение и содержание сети виртуальных концертных залов (включая разработку технической концепции, запуск в эксплуатацию и поддержание в рабочем состоянии), по следующим направлениям:</w:t>
      </w:r>
    </w:p>
    <w:p w:rsidR="002C1A54" w:rsidRDefault="002C1A54">
      <w:pPr>
        <w:pStyle w:val="ConsPlusNormal"/>
        <w:spacing w:before="220"/>
        <w:ind w:firstLine="540"/>
        <w:jc w:val="both"/>
      </w:pPr>
      <w:r>
        <w:t>а) приобретение технического и технологического оборудования, необходимого для оснащения виртуального концертного зала, включая его доставку, монтаж (демонтаж), погрузочно-разгрузочные работы, ремонт и обслуживание;</w:t>
      </w:r>
    </w:p>
    <w:p w:rsidR="002C1A54" w:rsidRDefault="002C1A54">
      <w:pPr>
        <w:pStyle w:val="ConsPlusNormal"/>
        <w:spacing w:before="220"/>
        <w:ind w:firstLine="540"/>
        <w:jc w:val="both"/>
      </w:pPr>
      <w:r>
        <w:t>б) оплата работ (услуг) по обеспечению виртуальных концертных залов сценическими конструкциями и конструктивными элементами, зрительскими местами, включая приобретение, аренду, изготовление, монтаж (демонтаж), доставку и обслуживание;</w:t>
      </w:r>
    </w:p>
    <w:p w:rsidR="002C1A54" w:rsidRDefault="002C1A54">
      <w:pPr>
        <w:pStyle w:val="ConsPlusNormal"/>
        <w:spacing w:before="220"/>
        <w:ind w:firstLine="540"/>
        <w:jc w:val="both"/>
      </w:pPr>
      <w:r>
        <w:t>в) оплата расходов по техническому и организационному обеспечению, а также информационному сопровождению мероприятий в виртуальных концертных залах (в том числе изготовление печатной продукции, услуги специалистов, участвующих в подготовке и сопровождении мероприятий);</w:t>
      </w:r>
    </w:p>
    <w:p w:rsidR="002C1A54" w:rsidRDefault="002C1A54">
      <w:pPr>
        <w:pStyle w:val="ConsPlusNormal"/>
        <w:spacing w:before="220"/>
        <w:ind w:firstLine="540"/>
        <w:jc w:val="both"/>
      </w:pPr>
      <w:r>
        <w:t>г) оплата расходов по обеспечению подключения и доступа к сети "Интернет";</w:t>
      </w:r>
    </w:p>
    <w:p w:rsidR="002C1A54" w:rsidRDefault="002C1A54">
      <w:pPr>
        <w:pStyle w:val="ConsPlusNormal"/>
        <w:spacing w:before="220"/>
        <w:ind w:firstLine="540"/>
        <w:jc w:val="both"/>
      </w:pPr>
      <w:r>
        <w:t>д) уплата налогов и сборов, установленных законодательством Российской Федерации.</w:t>
      </w:r>
    </w:p>
    <w:p w:rsidR="002C1A54" w:rsidRDefault="002C1A54">
      <w:pPr>
        <w:pStyle w:val="ConsPlusNormal"/>
        <w:spacing w:before="220"/>
        <w:ind w:firstLine="540"/>
        <w:jc w:val="both"/>
      </w:pPr>
      <w:r>
        <w:t xml:space="preserve">4. Субсидии предоставляются бюджетам субъектов Российской Федерации в пределах бюджетных ассигнований, предусмотренных в федеральном законе о федеральном бюджете на соответствующий финансовый год и плановый период (сводной бюджетной росписи федерального бюджета), и лимитов бюджетных обязательств, доведенных в установленном порядке до </w:t>
      </w:r>
      <w:r>
        <w:lastRenderedPageBreak/>
        <w:t xml:space="preserve">Министерства культуры Российской Федерации как получателя средств федерального бюджета на цели, предусмотренные </w:t>
      </w:r>
      <w:hyperlink w:anchor="P7476" w:history="1">
        <w:r>
          <w:rPr>
            <w:color w:val="0000FF"/>
          </w:rPr>
          <w:t>пунктом 2</w:t>
        </w:r>
      </w:hyperlink>
      <w:r>
        <w:t xml:space="preserve"> настоящих Правил. Распределение субсидий бюджетам субъектов Российской Федерации на очередной финансовый год и плановый период устанавливается федеральным законом о федеральном бюджете (о внесении изменений в федеральный закон о федеральном бюджете).</w:t>
      </w:r>
    </w:p>
    <w:p w:rsidR="002C1A54" w:rsidRDefault="002C1A54">
      <w:pPr>
        <w:pStyle w:val="ConsPlusNormal"/>
        <w:spacing w:before="220"/>
        <w:ind w:firstLine="540"/>
        <w:jc w:val="both"/>
      </w:pPr>
      <w:r>
        <w:t xml:space="preserve">Отбор субъектов Российской Федерации осуществляется на основании критериев отбора субъектов Российской Федерации на предоставление субсидий из федерального бюджета бюджетам субъектов Российской Федерации на поддержку отрасли культуры согласно приложению с учетом потребности в финансировании мероприятий, указанных в </w:t>
      </w:r>
      <w:hyperlink w:anchor="P7476" w:history="1">
        <w:r>
          <w:rPr>
            <w:color w:val="0000FF"/>
          </w:rPr>
          <w:t>пункте 2</w:t>
        </w:r>
      </w:hyperlink>
      <w:r>
        <w:t xml:space="preserve"> настоящих Правил.</w:t>
      </w:r>
    </w:p>
    <w:p w:rsidR="002C1A54" w:rsidRDefault="002C1A54">
      <w:pPr>
        <w:pStyle w:val="ConsPlusNormal"/>
        <w:spacing w:before="220"/>
        <w:ind w:firstLine="540"/>
        <w:jc w:val="both"/>
      </w:pPr>
      <w:r>
        <w:t xml:space="preserve">5. Общий размер субсидии, предоставляемой бюджету i-го субъекта Российской Федерации на реализацию мероприятий, указанных в </w:t>
      </w:r>
      <w:hyperlink w:anchor="P7476" w:history="1">
        <w:r>
          <w:rPr>
            <w:color w:val="0000FF"/>
          </w:rPr>
          <w:t>пункте 2</w:t>
        </w:r>
      </w:hyperlink>
      <w:r>
        <w:t xml:space="preserve"> настоящих Правил (V</w:t>
      </w:r>
      <w:r>
        <w:rPr>
          <w:vertAlign w:val="subscript"/>
        </w:rPr>
        <w:t>i</w:t>
      </w:r>
      <w:r>
        <w:t>), определяется по формуле:</w:t>
      </w:r>
    </w:p>
    <w:p w:rsidR="002C1A54" w:rsidRDefault="002C1A54">
      <w:pPr>
        <w:pStyle w:val="ConsPlusNormal"/>
        <w:jc w:val="both"/>
      </w:pPr>
    </w:p>
    <w:p w:rsidR="002C1A54" w:rsidRDefault="002C1A54">
      <w:pPr>
        <w:pStyle w:val="ConsPlusNormal"/>
        <w:jc w:val="center"/>
      </w:pPr>
      <w:r>
        <w:t>V</w:t>
      </w:r>
      <w:r>
        <w:rPr>
          <w:vertAlign w:val="subscript"/>
        </w:rPr>
        <w:t>i</w:t>
      </w:r>
      <w:r>
        <w:t xml:space="preserve"> = V</w:t>
      </w:r>
      <w:r>
        <w:rPr>
          <w:vertAlign w:val="subscript"/>
        </w:rPr>
        <w:t>1</w:t>
      </w:r>
      <w:r>
        <w:t xml:space="preserve"> + V</w:t>
      </w:r>
      <w:r>
        <w:rPr>
          <w:vertAlign w:val="subscript"/>
        </w:rPr>
        <w:t>2</w:t>
      </w:r>
      <w:r>
        <w:t xml:space="preserve"> + V</w:t>
      </w:r>
      <w:r>
        <w:rPr>
          <w:vertAlign w:val="subscript"/>
        </w:rPr>
        <w:t>3</w:t>
      </w:r>
      <w:r>
        <w:t xml:space="preserve"> + V</w:t>
      </w:r>
      <w:r>
        <w:rPr>
          <w:vertAlign w:val="subscript"/>
        </w:rPr>
        <w:t>4</w:t>
      </w:r>
      <w:r>
        <w:t xml:space="preserve"> + V</w:t>
      </w:r>
      <w:r>
        <w:rPr>
          <w:vertAlign w:val="subscript"/>
        </w:rPr>
        <w:t>5</w:t>
      </w:r>
      <w:r>
        <w:t xml:space="preserve"> + V</w:t>
      </w:r>
      <w:r>
        <w:rPr>
          <w:vertAlign w:val="subscript"/>
        </w:rPr>
        <w:t>6</w:t>
      </w:r>
      <w:r>
        <w:t xml:space="preserve"> + V</w:t>
      </w:r>
      <w:r>
        <w:rPr>
          <w:vertAlign w:val="subscript"/>
        </w:rPr>
        <w:t>7</w:t>
      </w:r>
      <w:r>
        <w:t xml:space="preserve"> + V</w:t>
      </w:r>
      <w:r>
        <w:rPr>
          <w:vertAlign w:val="subscript"/>
        </w:rPr>
        <w:t>8</w:t>
      </w:r>
      <w:r>
        <w:t>,</w:t>
      </w:r>
    </w:p>
    <w:p w:rsidR="002C1A54" w:rsidRDefault="002C1A54">
      <w:pPr>
        <w:pStyle w:val="ConsPlusNormal"/>
        <w:jc w:val="both"/>
      </w:pPr>
    </w:p>
    <w:p w:rsidR="002C1A54" w:rsidRDefault="002C1A54">
      <w:pPr>
        <w:pStyle w:val="ConsPlusNormal"/>
        <w:ind w:firstLine="540"/>
        <w:jc w:val="both"/>
      </w:pPr>
      <w:r>
        <w:t>где:</w:t>
      </w:r>
    </w:p>
    <w:p w:rsidR="002C1A54" w:rsidRDefault="002C1A54">
      <w:pPr>
        <w:pStyle w:val="ConsPlusNormal"/>
        <w:spacing w:before="220"/>
        <w:ind w:firstLine="540"/>
        <w:jc w:val="both"/>
      </w:pPr>
      <w:r>
        <w:t>V</w:t>
      </w:r>
      <w:r>
        <w:rPr>
          <w:vertAlign w:val="subscript"/>
        </w:rPr>
        <w:t>1</w:t>
      </w:r>
      <w:r>
        <w:t xml:space="preserve"> - размер бюджетных ассигнований из федерального бюджета, предоставляемых бюджету i-го субъекта Российской Федерации на реализацию мероприятий по развитию учреждений культуры;</w:t>
      </w:r>
    </w:p>
    <w:p w:rsidR="002C1A54" w:rsidRDefault="002C1A54">
      <w:pPr>
        <w:pStyle w:val="ConsPlusNormal"/>
        <w:spacing w:before="220"/>
        <w:ind w:firstLine="540"/>
        <w:jc w:val="both"/>
      </w:pPr>
      <w:r>
        <w:t>V</w:t>
      </w:r>
      <w:r>
        <w:rPr>
          <w:vertAlign w:val="subscript"/>
        </w:rPr>
        <w:t>2</w:t>
      </w:r>
      <w:r>
        <w:t xml:space="preserve"> - размер бюджетных ассигнований из федерального бюджета, предоставляемых бюджету i-го субъекта Российской Федерации на реализацию мероприятий по комплектованию книжных фондов;</w:t>
      </w:r>
    </w:p>
    <w:p w:rsidR="002C1A54" w:rsidRDefault="002C1A54">
      <w:pPr>
        <w:pStyle w:val="ConsPlusNormal"/>
        <w:spacing w:before="220"/>
        <w:ind w:firstLine="540"/>
        <w:jc w:val="both"/>
      </w:pPr>
      <w:r>
        <w:t>V</w:t>
      </w:r>
      <w:r>
        <w:rPr>
          <w:vertAlign w:val="subscript"/>
        </w:rPr>
        <w:t>3</w:t>
      </w:r>
      <w:r>
        <w:t xml:space="preserve"> - размер бюджетных ассигнований из федерального бюджета, предоставляемых бюджету i-го субъекта Российской Федерации на реализацию мероприятий по подключению библиотек к сети "Интернет";</w:t>
      </w:r>
    </w:p>
    <w:p w:rsidR="002C1A54" w:rsidRDefault="002C1A54">
      <w:pPr>
        <w:pStyle w:val="ConsPlusNormal"/>
        <w:spacing w:before="220"/>
        <w:ind w:firstLine="540"/>
        <w:jc w:val="both"/>
      </w:pPr>
      <w:r>
        <w:t>V</w:t>
      </w:r>
      <w:r>
        <w:rPr>
          <w:vertAlign w:val="subscript"/>
        </w:rPr>
        <w:t>4</w:t>
      </w:r>
      <w:r>
        <w:t xml:space="preserve"> - размер бюджетных ассигнований из федерального бюджета, предоставляемых бюджету i-го субъекта Российской Федерации на реализацию мероприятий по поддержке лучших работников сельских учреждений культуры;</w:t>
      </w:r>
    </w:p>
    <w:p w:rsidR="002C1A54" w:rsidRDefault="002C1A54">
      <w:pPr>
        <w:pStyle w:val="ConsPlusNormal"/>
        <w:spacing w:before="220"/>
        <w:ind w:firstLine="540"/>
        <w:jc w:val="both"/>
      </w:pPr>
      <w:r>
        <w:t>V</w:t>
      </w:r>
      <w:r>
        <w:rPr>
          <w:vertAlign w:val="subscript"/>
        </w:rPr>
        <w:t>5</w:t>
      </w:r>
      <w:r>
        <w:t xml:space="preserve"> - размер бюджетных ассигнований из федерального бюджета, предоставляемых бюджету i-го субъекта Российской Федерации на реализацию мероприятий по поддержке лучших сельских учреждений культуры;</w:t>
      </w:r>
    </w:p>
    <w:p w:rsidR="002C1A54" w:rsidRDefault="002C1A54">
      <w:pPr>
        <w:pStyle w:val="ConsPlusNormal"/>
        <w:spacing w:before="220"/>
        <w:ind w:firstLine="540"/>
        <w:jc w:val="both"/>
      </w:pPr>
      <w:r>
        <w:t>V</w:t>
      </w:r>
      <w:r>
        <w:rPr>
          <w:vertAlign w:val="subscript"/>
        </w:rPr>
        <w:t>6</w:t>
      </w:r>
      <w:r>
        <w:t xml:space="preserve"> - размер бюджетных ассигнований из федерального бюджета, предоставляемых бюджету i-го субъекта Российской Федерации на реализацию мероприятий по созданию инновационных культурных центров;</w:t>
      </w:r>
    </w:p>
    <w:p w:rsidR="002C1A54" w:rsidRDefault="002C1A54">
      <w:pPr>
        <w:pStyle w:val="ConsPlusNormal"/>
        <w:spacing w:before="220"/>
        <w:ind w:firstLine="540"/>
        <w:jc w:val="both"/>
      </w:pPr>
      <w:r>
        <w:t>V</w:t>
      </w:r>
      <w:r>
        <w:rPr>
          <w:vertAlign w:val="subscript"/>
        </w:rPr>
        <w:t>7</w:t>
      </w:r>
      <w:r>
        <w:t xml:space="preserve"> - размер бюджетных ассигнований из федерального бюджета, предоставляемых бюджету i-го субъекта Российской Федерации на реализацию мероприятий по созданию и модернизации учреждений культурно-досугового типа в сельской местности;</w:t>
      </w:r>
    </w:p>
    <w:p w:rsidR="002C1A54" w:rsidRDefault="002C1A54">
      <w:pPr>
        <w:pStyle w:val="ConsPlusNormal"/>
        <w:spacing w:before="220"/>
        <w:ind w:firstLine="540"/>
        <w:jc w:val="both"/>
      </w:pPr>
      <w:r>
        <w:t>V</w:t>
      </w:r>
      <w:r>
        <w:rPr>
          <w:vertAlign w:val="subscript"/>
        </w:rPr>
        <w:t>8</w:t>
      </w:r>
      <w:r>
        <w:t xml:space="preserve"> - размер бюджетных ассигнований из федерального бюджета, предоставляемых бюджету i-го субъекта Российской Федерации на реализацию мероприятий по техническому оснащению и содержанию виртуальных концертных залов.</w:t>
      </w:r>
    </w:p>
    <w:p w:rsidR="002C1A54" w:rsidRDefault="002C1A54">
      <w:pPr>
        <w:pStyle w:val="ConsPlusNormal"/>
        <w:spacing w:before="220"/>
        <w:ind w:firstLine="540"/>
        <w:jc w:val="both"/>
      </w:pPr>
      <w:r>
        <w:t>6. Размер бюджетных ассигнований из федерального бюджета, предоставляемых бюджету i-го субъекта Российской Федерации на реализацию мероприятий по развитию учреждений культуры (V</w:t>
      </w:r>
      <w:r>
        <w:rPr>
          <w:vertAlign w:val="subscript"/>
        </w:rPr>
        <w:t>1</w:t>
      </w:r>
      <w:r>
        <w:t>), определяется по формуле:</w:t>
      </w:r>
    </w:p>
    <w:p w:rsidR="002C1A54" w:rsidRDefault="002C1A54">
      <w:pPr>
        <w:pStyle w:val="ConsPlusNormal"/>
        <w:jc w:val="both"/>
      </w:pPr>
    </w:p>
    <w:p w:rsidR="002C1A54" w:rsidRDefault="002C1A54">
      <w:pPr>
        <w:pStyle w:val="ConsPlusNormal"/>
        <w:jc w:val="center"/>
      </w:pPr>
      <w:r w:rsidRPr="00EF1CF5">
        <w:rPr>
          <w:position w:val="-23"/>
        </w:rPr>
        <w:lastRenderedPageBreak/>
        <w:pict>
          <v:shape id="_x0000_i1029" style="width:91.5pt;height:34.5pt" coordsize="" o:spt="100" adj="0,,0" path="" filled="f" stroked="f">
            <v:stroke joinstyle="miter"/>
            <v:imagedata r:id="rId124" o:title="base_1_296689_32772"/>
            <v:formulas/>
            <v:path o:connecttype="segments"/>
          </v:shape>
        </w:pict>
      </w:r>
      <w:r>
        <w:t>,</w:t>
      </w:r>
    </w:p>
    <w:p w:rsidR="002C1A54" w:rsidRDefault="002C1A54">
      <w:pPr>
        <w:pStyle w:val="ConsPlusNormal"/>
        <w:jc w:val="both"/>
      </w:pPr>
    </w:p>
    <w:p w:rsidR="002C1A54" w:rsidRDefault="002C1A54">
      <w:pPr>
        <w:pStyle w:val="ConsPlusNormal"/>
        <w:ind w:firstLine="540"/>
        <w:jc w:val="both"/>
      </w:pPr>
      <w:r>
        <w:t>где:</w:t>
      </w:r>
    </w:p>
    <w:p w:rsidR="002C1A54" w:rsidRDefault="002C1A54">
      <w:pPr>
        <w:pStyle w:val="ConsPlusNormal"/>
        <w:spacing w:before="220"/>
        <w:ind w:firstLine="540"/>
        <w:jc w:val="both"/>
      </w:pPr>
      <w:r>
        <w:t>K</w:t>
      </w:r>
      <w:r>
        <w:rPr>
          <w:vertAlign w:val="subscript"/>
        </w:rPr>
        <w:t>i</w:t>
      </w:r>
      <w:r>
        <w:t xml:space="preserve"> - коэффициент выравнивания потребности i-го субъекта Российской Федерации;</w:t>
      </w:r>
    </w:p>
    <w:p w:rsidR="002C1A54" w:rsidRDefault="002C1A54">
      <w:pPr>
        <w:pStyle w:val="ConsPlusNormal"/>
        <w:spacing w:before="220"/>
        <w:ind w:firstLine="540"/>
        <w:jc w:val="both"/>
      </w:pPr>
      <w:r>
        <w:t>K - общая сумма коэффициентов выравнивания потребности субъектов Российской Федерации;</w:t>
      </w:r>
    </w:p>
    <w:p w:rsidR="002C1A54" w:rsidRDefault="002C1A54">
      <w:pPr>
        <w:pStyle w:val="ConsPlusNormal"/>
        <w:spacing w:before="220"/>
        <w:ind w:firstLine="540"/>
        <w:jc w:val="both"/>
      </w:pPr>
      <w:r w:rsidRPr="00EF1CF5">
        <w:rPr>
          <w:position w:val="-11"/>
        </w:rPr>
        <w:pict>
          <v:shape id="_x0000_i1030" style="width:26.25pt;height:22.5pt" coordsize="" o:spt="100" adj="0,,0" path="" filled="f" stroked="f">
            <v:stroke joinstyle="miter"/>
            <v:imagedata r:id="rId125" o:title="base_1_296689_32773"/>
            <v:formulas/>
            <v:path o:connecttype="segments"/>
          </v:shape>
        </w:pict>
      </w:r>
      <w:r>
        <w:t xml:space="preserve"> - общий размер бюджетных ассигнований, предусмотренный в федеральном бюджете на соответствующий финансовый год на реализацию мероприятий по развитию учреждений культуры.</w:t>
      </w:r>
    </w:p>
    <w:p w:rsidR="002C1A54" w:rsidRDefault="002C1A54">
      <w:pPr>
        <w:pStyle w:val="ConsPlusNormal"/>
        <w:spacing w:before="220"/>
        <w:ind w:firstLine="540"/>
        <w:jc w:val="both"/>
      </w:pPr>
      <w:r>
        <w:t>7. Коэффициент выравнивания потребности i-го субъекта Российской Федерации (K</w:t>
      </w:r>
      <w:r>
        <w:rPr>
          <w:vertAlign w:val="subscript"/>
        </w:rPr>
        <w:t>i</w:t>
      </w:r>
      <w:r>
        <w:t>) определяется по формуле:</w:t>
      </w:r>
    </w:p>
    <w:p w:rsidR="002C1A54" w:rsidRDefault="002C1A54">
      <w:pPr>
        <w:pStyle w:val="ConsPlusNormal"/>
        <w:jc w:val="both"/>
      </w:pPr>
    </w:p>
    <w:p w:rsidR="002C1A54" w:rsidRDefault="002C1A54">
      <w:pPr>
        <w:pStyle w:val="ConsPlusNormal"/>
        <w:jc w:val="center"/>
      </w:pPr>
      <w:r>
        <w:t>K</w:t>
      </w:r>
      <w:r>
        <w:rPr>
          <w:vertAlign w:val="subscript"/>
        </w:rPr>
        <w:t>i</w:t>
      </w:r>
      <w:r>
        <w:t xml:space="preserve"> = Ч</w:t>
      </w:r>
      <w:r>
        <w:rPr>
          <w:vertAlign w:val="subscript"/>
        </w:rPr>
        <w:t>i</w:t>
      </w:r>
      <w:r>
        <w:t xml:space="preserve"> x ПрФб</w:t>
      </w:r>
      <w:r>
        <w:rPr>
          <w:vertAlign w:val="subscript"/>
        </w:rPr>
        <w:t>i</w:t>
      </w:r>
      <w:r>
        <w:t>,</w:t>
      </w:r>
    </w:p>
    <w:p w:rsidR="002C1A54" w:rsidRDefault="002C1A54">
      <w:pPr>
        <w:pStyle w:val="ConsPlusNormal"/>
        <w:jc w:val="both"/>
      </w:pPr>
    </w:p>
    <w:p w:rsidR="002C1A54" w:rsidRDefault="002C1A54">
      <w:pPr>
        <w:pStyle w:val="ConsPlusNormal"/>
        <w:ind w:firstLine="540"/>
        <w:jc w:val="both"/>
      </w:pPr>
      <w:r>
        <w:t>где:</w:t>
      </w:r>
    </w:p>
    <w:p w:rsidR="002C1A54" w:rsidRDefault="002C1A54">
      <w:pPr>
        <w:pStyle w:val="ConsPlusNormal"/>
        <w:spacing w:before="220"/>
        <w:ind w:firstLine="540"/>
        <w:jc w:val="both"/>
      </w:pPr>
      <w:r>
        <w:t>Ч</w:t>
      </w:r>
      <w:r>
        <w:rPr>
          <w:vertAlign w:val="subscript"/>
        </w:rPr>
        <w:t>i</w:t>
      </w:r>
      <w:r>
        <w:t xml:space="preserve"> - доля численности населения i-го субъекта Российской Федерации в общей численности населения Российской Федерации (по данным Федеральной службы государственной статистики);</w:t>
      </w:r>
    </w:p>
    <w:p w:rsidR="002C1A54" w:rsidRDefault="002C1A54">
      <w:pPr>
        <w:pStyle w:val="ConsPlusNormal"/>
        <w:spacing w:before="220"/>
        <w:ind w:firstLine="540"/>
        <w:jc w:val="both"/>
      </w:pPr>
      <w:r>
        <w:t>ПрФБ</w:t>
      </w:r>
      <w:r>
        <w:rPr>
          <w:vertAlign w:val="subscript"/>
        </w:rPr>
        <w:t>i</w:t>
      </w:r>
      <w:r>
        <w:t xml:space="preserve"> - предельный уровень софинансирования расходного обязательства субъекта Российской Федерации, определенный в соответствии с </w:t>
      </w:r>
      <w:hyperlink r:id="rId126"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2C1A54" w:rsidRDefault="002C1A54">
      <w:pPr>
        <w:pStyle w:val="ConsPlusNormal"/>
        <w:spacing w:before="220"/>
        <w:ind w:firstLine="540"/>
        <w:jc w:val="both"/>
      </w:pPr>
      <w:r>
        <w:t>8. Размер бюджетных ассигнований из федерального бюджета, предоставляемых бюджету i-го субъекта Российской Федерации на реализацию мероприятий по комплектованию книжных фондов (V</w:t>
      </w:r>
      <w:r>
        <w:rPr>
          <w:vertAlign w:val="subscript"/>
        </w:rPr>
        <w:t>2</w:t>
      </w:r>
      <w:r>
        <w:t>), определяется по формуле:</w:t>
      </w:r>
    </w:p>
    <w:p w:rsidR="002C1A54" w:rsidRDefault="002C1A54">
      <w:pPr>
        <w:pStyle w:val="ConsPlusNormal"/>
        <w:jc w:val="both"/>
      </w:pPr>
    </w:p>
    <w:p w:rsidR="002C1A54" w:rsidRDefault="002C1A54">
      <w:pPr>
        <w:pStyle w:val="ConsPlusNormal"/>
        <w:jc w:val="center"/>
      </w:pPr>
      <w:r w:rsidRPr="00EF1CF5">
        <w:rPr>
          <w:position w:val="-23"/>
        </w:rPr>
        <w:pict>
          <v:shape id="_x0000_i1031" style="width:99pt;height:34.5pt" coordsize="" o:spt="100" adj="0,,0" path="" filled="f" stroked="f">
            <v:stroke joinstyle="miter"/>
            <v:imagedata r:id="rId127" o:title="base_1_296689_32774"/>
            <v:formulas/>
            <v:path o:connecttype="segments"/>
          </v:shape>
        </w:pict>
      </w:r>
      <w:r>
        <w:t>,</w:t>
      </w:r>
    </w:p>
    <w:p w:rsidR="002C1A54" w:rsidRDefault="002C1A54">
      <w:pPr>
        <w:pStyle w:val="ConsPlusNormal"/>
        <w:jc w:val="both"/>
      </w:pPr>
    </w:p>
    <w:p w:rsidR="002C1A54" w:rsidRDefault="002C1A54">
      <w:pPr>
        <w:pStyle w:val="ConsPlusNormal"/>
        <w:ind w:firstLine="540"/>
        <w:jc w:val="both"/>
      </w:pPr>
      <w:r>
        <w:t>где:</w:t>
      </w:r>
    </w:p>
    <w:p w:rsidR="002C1A54" w:rsidRDefault="002C1A54">
      <w:pPr>
        <w:pStyle w:val="ConsPlusNormal"/>
        <w:spacing w:before="220"/>
        <w:ind w:firstLine="540"/>
        <w:jc w:val="both"/>
      </w:pPr>
      <w:r w:rsidRPr="00EF1CF5">
        <w:rPr>
          <w:position w:val="-11"/>
        </w:rPr>
        <w:pict>
          <v:shape id="_x0000_i1032" style="width:27.75pt;height:22.5pt" coordsize="" o:spt="100" adj="0,,0" path="" filled="f" stroked="f">
            <v:stroke joinstyle="miter"/>
            <v:imagedata r:id="rId128" o:title="base_1_296689_32775"/>
            <v:formulas/>
            <v:path o:connecttype="segments"/>
          </v:shape>
        </w:pict>
      </w:r>
      <w:r>
        <w:t xml:space="preserve"> - общий размер бюджетных ассигнований, предусмотренный в федеральном бюджете на соответствующий финансовый год на реализацию мероприятий по комплектованию книжных фондов;</w:t>
      </w:r>
    </w:p>
    <w:p w:rsidR="002C1A54" w:rsidRDefault="002C1A54">
      <w:pPr>
        <w:pStyle w:val="ConsPlusNormal"/>
        <w:spacing w:before="220"/>
        <w:ind w:firstLine="540"/>
        <w:jc w:val="both"/>
      </w:pPr>
      <w:r>
        <w:t>Дч</w:t>
      </w:r>
      <w:r>
        <w:rPr>
          <w:vertAlign w:val="subscript"/>
        </w:rPr>
        <w:t>i</w:t>
      </w:r>
      <w:r>
        <w:t xml:space="preserve"> - доля численности населения i-го субъекта Российской Федерации в общей численности населения Российской Федерации.</w:t>
      </w:r>
    </w:p>
    <w:p w:rsidR="002C1A54" w:rsidRDefault="002C1A54">
      <w:pPr>
        <w:pStyle w:val="ConsPlusNormal"/>
        <w:spacing w:before="220"/>
        <w:ind w:firstLine="540"/>
        <w:jc w:val="both"/>
      </w:pPr>
      <w:r>
        <w:t>9. Доля численности населения i-го субъекта Российской Федерации в общей численности населения Российской Федерации (Дч</w:t>
      </w:r>
      <w:r>
        <w:rPr>
          <w:vertAlign w:val="subscript"/>
        </w:rPr>
        <w:t>i</w:t>
      </w:r>
      <w:r>
        <w:t>) определяется по формуле:</w:t>
      </w:r>
    </w:p>
    <w:p w:rsidR="002C1A54" w:rsidRDefault="002C1A54">
      <w:pPr>
        <w:pStyle w:val="ConsPlusNormal"/>
        <w:jc w:val="both"/>
      </w:pPr>
    </w:p>
    <w:p w:rsidR="002C1A54" w:rsidRDefault="002C1A54">
      <w:pPr>
        <w:pStyle w:val="ConsPlusNormal"/>
        <w:jc w:val="center"/>
      </w:pPr>
      <w:r w:rsidRPr="00EF1CF5">
        <w:rPr>
          <w:position w:val="-23"/>
        </w:rPr>
        <w:pict>
          <v:shape id="_x0000_i1033" style="width:89.25pt;height:34.5pt" coordsize="" o:spt="100" adj="0,,0" path="" filled="f" stroked="f">
            <v:stroke joinstyle="miter"/>
            <v:imagedata r:id="rId129" o:title="base_1_296689_32776"/>
            <v:formulas/>
            <v:path o:connecttype="segments"/>
          </v:shape>
        </w:pict>
      </w:r>
      <w:r>
        <w:t>,</w:t>
      </w:r>
    </w:p>
    <w:p w:rsidR="002C1A54" w:rsidRDefault="002C1A54">
      <w:pPr>
        <w:pStyle w:val="ConsPlusNormal"/>
        <w:jc w:val="both"/>
      </w:pPr>
    </w:p>
    <w:p w:rsidR="002C1A54" w:rsidRDefault="002C1A54">
      <w:pPr>
        <w:pStyle w:val="ConsPlusNormal"/>
        <w:ind w:firstLine="540"/>
        <w:jc w:val="both"/>
      </w:pPr>
      <w:r>
        <w:t>где:</w:t>
      </w:r>
    </w:p>
    <w:p w:rsidR="002C1A54" w:rsidRDefault="002C1A54">
      <w:pPr>
        <w:pStyle w:val="ConsPlusNormal"/>
        <w:spacing w:before="220"/>
        <w:ind w:firstLine="540"/>
        <w:jc w:val="both"/>
      </w:pPr>
      <w:r>
        <w:t>Ч</w:t>
      </w:r>
      <w:r>
        <w:rPr>
          <w:vertAlign w:val="subscript"/>
        </w:rPr>
        <w:t>i</w:t>
      </w:r>
      <w:r>
        <w:t xml:space="preserve"> - численность населения i-го субъекта Российской Федерации (по данным Федеральной службы государственной статистики);</w:t>
      </w:r>
    </w:p>
    <w:p w:rsidR="002C1A54" w:rsidRDefault="002C1A54">
      <w:pPr>
        <w:pStyle w:val="ConsPlusNormal"/>
        <w:spacing w:before="220"/>
        <w:ind w:firstLine="540"/>
        <w:jc w:val="both"/>
      </w:pPr>
      <w:r>
        <w:t>Ч - общая численность населения Российской Федерации (по данным Федеральной службы государственной статистики).</w:t>
      </w:r>
    </w:p>
    <w:p w:rsidR="002C1A54" w:rsidRDefault="002C1A54">
      <w:pPr>
        <w:pStyle w:val="ConsPlusNormal"/>
        <w:spacing w:before="220"/>
        <w:ind w:firstLine="540"/>
        <w:jc w:val="both"/>
      </w:pPr>
      <w:r>
        <w:t>10. Расчет бюджетных ассигнований федерального бюджета на предоставление субсидии на реализацию мероприятий по подключению библиотек к сети "Интернет" осуществляется в зависимости от средней обеспеченности библиотек доступом в сеть "Интернет".</w:t>
      </w:r>
    </w:p>
    <w:p w:rsidR="002C1A54" w:rsidRDefault="002C1A54">
      <w:pPr>
        <w:pStyle w:val="ConsPlusNormal"/>
        <w:spacing w:before="220"/>
        <w:ind w:firstLine="540"/>
        <w:jc w:val="both"/>
      </w:pPr>
      <w:r>
        <w:t xml:space="preserve">Среднее значение показателя обеспеченности библиотек доступом в сеть "Интернет" определяется в соответствии с данными статистической </w:t>
      </w:r>
      <w:hyperlink r:id="rId130" w:history="1">
        <w:r>
          <w:rPr>
            <w:color w:val="0000FF"/>
          </w:rPr>
          <w:t>формы</w:t>
        </w:r>
      </w:hyperlink>
      <w:r>
        <w:t xml:space="preserve"> отчетности N 6-НК "Сведения об общедоступной (публичной) библиотеке".</w:t>
      </w:r>
    </w:p>
    <w:p w:rsidR="002C1A54" w:rsidRDefault="002C1A54">
      <w:pPr>
        <w:pStyle w:val="ConsPlusNormal"/>
        <w:spacing w:before="220"/>
        <w:ind w:firstLine="540"/>
        <w:jc w:val="both"/>
      </w:pPr>
      <w:r>
        <w:t>К субъектам Российской Федерации, имеющим показатель обеспеченности библиотек доступом в сеть "Интернет" ниже среднероссийского, при расчете бюджетных ассигнований федерального бюджета на предоставление субсидии на реализацию мероприятий по подключению библиотек к сети "Интернет" применяется коэффициент 0,8.</w:t>
      </w:r>
    </w:p>
    <w:p w:rsidR="002C1A54" w:rsidRDefault="002C1A54">
      <w:pPr>
        <w:pStyle w:val="ConsPlusNormal"/>
        <w:spacing w:before="220"/>
        <w:ind w:firstLine="540"/>
        <w:jc w:val="both"/>
      </w:pPr>
      <w:r>
        <w:t>К субъектам Российской Федерации, имеющим показатель обеспеченности библиотек доступом в сеть "Интернет" выше среднероссийского, при расчете бюджетных ассигнований федерального бюджета на предоставление субсидии на реализацию мероприятий по подключению библиотек к сети "Интернет" применяется коэффициент 0,2.</w:t>
      </w:r>
    </w:p>
    <w:p w:rsidR="002C1A54" w:rsidRDefault="002C1A54">
      <w:pPr>
        <w:pStyle w:val="ConsPlusNormal"/>
        <w:spacing w:before="220"/>
        <w:ind w:firstLine="540"/>
        <w:jc w:val="both"/>
      </w:pPr>
      <w:r>
        <w:t>11. Размер бюджетных ассигнований из федерального бюджета, предоставляемых бюджету i-го субъекта Российской Федерации на реализацию мероприятий по подключению библиотек к сети "Интернет" (V</w:t>
      </w:r>
      <w:r>
        <w:rPr>
          <w:vertAlign w:val="subscript"/>
        </w:rPr>
        <w:t>3</w:t>
      </w:r>
      <w:r>
        <w:t>), имеющего показатель обеспеченности библиотек доступом к сети "Интернет" ниже среднероссийского, определяется по формуле:</w:t>
      </w:r>
    </w:p>
    <w:p w:rsidR="002C1A54" w:rsidRDefault="002C1A54">
      <w:pPr>
        <w:pStyle w:val="ConsPlusNormal"/>
        <w:jc w:val="both"/>
      </w:pPr>
    </w:p>
    <w:p w:rsidR="002C1A54" w:rsidRDefault="002C1A54">
      <w:pPr>
        <w:pStyle w:val="ConsPlusNormal"/>
        <w:jc w:val="center"/>
      </w:pPr>
      <w:r w:rsidRPr="00EF1CF5">
        <w:rPr>
          <w:position w:val="-33"/>
        </w:rPr>
        <w:pict>
          <v:shape id="_x0000_i1034" style="width:154.5pt;height:44.25pt" coordsize="" o:spt="100" adj="0,,0" path="" filled="f" stroked="f">
            <v:stroke joinstyle="miter"/>
            <v:imagedata r:id="rId131" o:title="base_1_296689_32777"/>
            <v:formulas/>
            <v:path o:connecttype="segments"/>
          </v:shape>
        </w:pict>
      </w:r>
      <w:r>
        <w:t>,</w:t>
      </w:r>
    </w:p>
    <w:p w:rsidR="002C1A54" w:rsidRDefault="002C1A54">
      <w:pPr>
        <w:pStyle w:val="ConsPlusNormal"/>
        <w:jc w:val="both"/>
      </w:pPr>
    </w:p>
    <w:p w:rsidR="002C1A54" w:rsidRDefault="002C1A54">
      <w:pPr>
        <w:pStyle w:val="ConsPlusNormal"/>
        <w:ind w:firstLine="540"/>
        <w:jc w:val="both"/>
      </w:pPr>
      <w:r>
        <w:t>где:</w:t>
      </w:r>
    </w:p>
    <w:p w:rsidR="002C1A54" w:rsidRDefault="002C1A54">
      <w:pPr>
        <w:pStyle w:val="ConsPlusNormal"/>
        <w:spacing w:before="220"/>
        <w:ind w:firstLine="540"/>
        <w:jc w:val="both"/>
      </w:pPr>
      <w:r w:rsidRPr="00EF1CF5">
        <w:rPr>
          <w:position w:val="-11"/>
        </w:rPr>
        <w:pict>
          <v:shape id="_x0000_i1035" style="width:27.75pt;height:22.5pt" coordsize="" o:spt="100" adj="0,,0" path="" filled="f" stroked="f">
            <v:stroke joinstyle="miter"/>
            <v:imagedata r:id="rId132" o:title="base_1_296689_32778"/>
            <v:formulas/>
            <v:path o:connecttype="segments"/>
          </v:shape>
        </w:pict>
      </w:r>
      <w:r>
        <w:t xml:space="preserve"> - общий размер бюджетных ассигнований, предусмотренный в федеральном бюджете на соответствующий финансовый год на реализацию мероприятий по подключению библиотек к сети "Интернет";</w:t>
      </w:r>
    </w:p>
    <w:p w:rsidR="002C1A54" w:rsidRDefault="002C1A54">
      <w:pPr>
        <w:pStyle w:val="ConsPlusNormal"/>
        <w:spacing w:before="220"/>
        <w:ind w:firstLine="540"/>
        <w:jc w:val="both"/>
      </w:pPr>
      <w:r w:rsidRPr="00EF1CF5">
        <w:rPr>
          <w:position w:val="-11"/>
        </w:rPr>
        <w:pict>
          <v:shape id="_x0000_i1036" style="width:27.75pt;height:22.5pt" coordsize="" o:spt="100" adj="0,,0" path="" filled="f" stroked="f">
            <v:stroke joinstyle="miter"/>
            <v:imagedata r:id="rId133" o:title="base_1_296689_32779"/>
            <v:formulas/>
            <v:path o:connecttype="segments"/>
          </v:shape>
        </w:pict>
      </w:r>
      <w:r>
        <w:t xml:space="preserve"> - размер бюджетных ассигнований на предоставление субсидии на реализацию мероприятий по подключению библиотек к сети "Интернет", предоставляемой бюджету i-го субъекта Российской Федерации (без учета выравнивания).</w:t>
      </w:r>
    </w:p>
    <w:p w:rsidR="002C1A54" w:rsidRDefault="002C1A54">
      <w:pPr>
        <w:pStyle w:val="ConsPlusNormal"/>
        <w:spacing w:before="220"/>
        <w:ind w:firstLine="540"/>
        <w:jc w:val="both"/>
      </w:pPr>
      <w:r>
        <w:t>12. Размер бюджетных ассигнований из федерального бюджета, предоставляемых бюджету i-го субъекта Российской Федерации на реализацию мероприятий по подключению библиотек к сети "Интернет" (V</w:t>
      </w:r>
      <w:r>
        <w:rPr>
          <w:vertAlign w:val="subscript"/>
        </w:rPr>
        <w:t>3</w:t>
      </w:r>
      <w:r>
        <w:t>), имеющего показатель обеспеченности библиотек доступом к сети "Интернет" выше среднероссийского, определяется по формуле:</w:t>
      </w:r>
    </w:p>
    <w:p w:rsidR="002C1A54" w:rsidRDefault="002C1A54">
      <w:pPr>
        <w:pStyle w:val="ConsPlusNormal"/>
        <w:jc w:val="both"/>
      </w:pPr>
    </w:p>
    <w:p w:rsidR="002C1A54" w:rsidRDefault="002C1A54">
      <w:pPr>
        <w:pStyle w:val="ConsPlusNormal"/>
        <w:jc w:val="center"/>
      </w:pPr>
      <w:r w:rsidRPr="00EF1CF5">
        <w:rPr>
          <w:position w:val="-33"/>
        </w:rPr>
        <w:pict>
          <v:shape id="_x0000_i1037" style="width:154.5pt;height:44.25pt" coordsize="" o:spt="100" adj="0,,0" path="" filled="f" stroked="f">
            <v:stroke joinstyle="miter"/>
            <v:imagedata r:id="rId134" o:title="base_1_296689_32780"/>
            <v:formulas/>
            <v:path o:connecttype="segments"/>
          </v:shape>
        </w:pict>
      </w:r>
      <w:r>
        <w:t>.</w:t>
      </w:r>
    </w:p>
    <w:p w:rsidR="002C1A54" w:rsidRDefault="002C1A54">
      <w:pPr>
        <w:pStyle w:val="ConsPlusNormal"/>
        <w:jc w:val="both"/>
      </w:pPr>
    </w:p>
    <w:p w:rsidR="002C1A54" w:rsidRDefault="002C1A54">
      <w:pPr>
        <w:pStyle w:val="ConsPlusNormal"/>
        <w:ind w:firstLine="540"/>
        <w:jc w:val="both"/>
      </w:pPr>
      <w:r>
        <w:t>13. Размер бюджетных ассигнований на предоставление субсидии на реализацию мероприятий по подключению библиотек к сети "Интернет", предоставляемой бюджету i-го субъекта Российской Федерации (без учета выравнивания) (</w:t>
      </w:r>
      <w:r w:rsidRPr="00EF1CF5">
        <w:rPr>
          <w:position w:val="-11"/>
        </w:rPr>
        <w:pict>
          <v:shape id="_x0000_i1038" style="width:27.75pt;height:22.5pt" coordsize="" o:spt="100" adj="0,,0" path="" filled="f" stroked="f">
            <v:stroke joinstyle="miter"/>
            <v:imagedata r:id="rId135" o:title="base_1_296689_32781"/>
            <v:formulas/>
            <v:path o:connecttype="segments"/>
          </v:shape>
        </w:pict>
      </w:r>
      <w:r>
        <w:t>), определяется по формуле:</w:t>
      </w:r>
    </w:p>
    <w:p w:rsidR="002C1A54" w:rsidRDefault="002C1A54">
      <w:pPr>
        <w:pStyle w:val="ConsPlusNormal"/>
        <w:jc w:val="both"/>
      </w:pPr>
    </w:p>
    <w:p w:rsidR="002C1A54" w:rsidRDefault="002C1A54">
      <w:pPr>
        <w:pStyle w:val="ConsPlusNormal"/>
        <w:jc w:val="center"/>
      </w:pPr>
      <w:r w:rsidRPr="00EF1CF5">
        <w:rPr>
          <w:position w:val="-11"/>
        </w:rPr>
        <w:pict>
          <v:shape id="_x0000_i1039" style="width:88.5pt;height:22.5pt" coordsize="" o:spt="100" adj="0,,0" path="" filled="f" stroked="f">
            <v:stroke joinstyle="miter"/>
            <v:imagedata r:id="rId136" o:title="base_1_296689_32782"/>
            <v:formulas/>
            <v:path o:connecttype="segments"/>
          </v:shape>
        </w:pict>
      </w:r>
      <w:r>
        <w:t>,</w:t>
      </w:r>
    </w:p>
    <w:p w:rsidR="002C1A54" w:rsidRDefault="002C1A54">
      <w:pPr>
        <w:pStyle w:val="ConsPlusNormal"/>
        <w:jc w:val="both"/>
      </w:pPr>
    </w:p>
    <w:p w:rsidR="002C1A54" w:rsidRDefault="002C1A54">
      <w:pPr>
        <w:pStyle w:val="ConsPlusNormal"/>
        <w:ind w:firstLine="540"/>
        <w:jc w:val="both"/>
      </w:pPr>
      <w:r>
        <w:t>где:</w:t>
      </w:r>
    </w:p>
    <w:p w:rsidR="002C1A54" w:rsidRDefault="002C1A54">
      <w:pPr>
        <w:pStyle w:val="ConsPlusNormal"/>
        <w:spacing w:before="220"/>
        <w:ind w:firstLine="540"/>
        <w:jc w:val="both"/>
      </w:pPr>
      <w:r>
        <w:t>Q</w:t>
      </w:r>
      <w:r>
        <w:rPr>
          <w:vertAlign w:val="subscript"/>
        </w:rPr>
        <w:t>iн</w:t>
      </w:r>
      <w:r>
        <w:t xml:space="preserve"> - количество библиотек, не имеющих доступа к сети "Интернет", в i-м субъекте Российской Федерации;</w:t>
      </w:r>
    </w:p>
    <w:p w:rsidR="002C1A54" w:rsidRDefault="002C1A54">
      <w:pPr>
        <w:pStyle w:val="ConsPlusNormal"/>
        <w:spacing w:before="220"/>
        <w:ind w:firstLine="540"/>
        <w:jc w:val="both"/>
      </w:pPr>
      <w:r>
        <w:t>C - размер средств на подключение к сети "Интернет" одной библиотеки, не имеющей доступа к сети "Интернет".</w:t>
      </w:r>
    </w:p>
    <w:p w:rsidR="002C1A54" w:rsidRDefault="002C1A54">
      <w:pPr>
        <w:pStyle w:val="ConsPlusNormal"/>
        <w:spacing w:before="220"/>
        <w:ind w:firstLine="540"/>
        <w:jc w:val="both"/>
      </w:pPr>
      <w:r>
        <w:t>14. Количество библиотек, не имеющих доступа к сети "Интернет", в i-м субъекте Российской Федерации (Q</w:t>
      </w:r>
      <w:r>
        <w:rPr>
          <w:vertAlign w:val="subscript"/>
        </w:rPr>
        <w:t>iн</w:t>
      </w:r>
      <w:r>
        <w:t>) определяется по формуле:</w:t>
      </w:r>
    </w:p>
    <w:p w:rsidR="002C1A54" w:rsidRDefault="002C1A54">
      <w:pPr>
        <w:pStyle w:val="ConsPlusNormal"/>
        <w:jc w:val="both"/>
      </w:pPr>
    </w:p>
    <w:p w:rsidR="002C1A54" w:rsidRDefault="002C1A54">
      <w:pPr>
        <w:pStyle w:val="ConsPlusNormal"/>
        <w:jc w:val="center"/>
      </w:pPr>
      <w:r>
        <w:t>Q</w:t>
      </w:r>
      <w:r>
        <w:rPr>
          <w:vertAlign w:val="subscript"/>
        </w:rPr>
        <w:t>iн</w:t>
      </w:r>
      <w:r>
        <w:t xml:space="preserve"> = Q</w:t>
      </w:r>
      <w:r>
        <w:rPr>
          <w:vertAlign w:val="subscript"/>
        </w:rPr>
        <w:t>i</w:t>
      </w:r>
      <w:r>
        <w:t xml:space="preserve"> - Q</w:t>
      </w:r>
      <w:r>
        <w:rPr>
          <w:vertAlign w:val="subscript"/>
        </w:rPr>
        <w:t>iп</w:t>
      </w:r>
      <w:r>
        <w:t>,</w:t>
      </w:r>
    </w:p>
    <w:p w:rsidR="002C1A54" w:rsidRDefault="002C1A54">
      <w:pPr>
        <w:pStyle w:val="ConsPlusNormal"/>
        <w:jc w:val="both"/>
      </w:pPr>
    </w:p>
    <w:p w:rsidR="002C1A54" w:rsidRDefault="002C1A54">
      <w:pPr>
        <w:pStyle w:val="ConsPlusNormal"/>
        <w:ind w:firstLine="540"/>
        <w:jc w:val="both"/>
      </w:pPr>
      <w:r>
        <w:t>где:</w:t>
      </w:r>
    </w:p>
    <w:p w:rsidR="002C1A54" w:rsidRDefault="002C1A54">
      <w:pPr>
        <w:pStyle w:val="ConsPlusNormal"/>
        <w:spacing w:before="220"/>
        <w:ind w:firstLine="540"/>
        <w:jc w:val="both"/>
      </w:pPr>
      <w:r>
        <w:t>Q</w:t>
      </w:r>
      <w:r>
        <w:rPr>
          <w:vertAlign w:val="subscript"/>
        </w:rPr>
        <w:t>i</w:t>
      </w:r>
      <w:r>
        <w:t xml:space="preserve"> - количество библиотек в i-м субъекте Российской Федерации (по данным Министерства культуры Российской Федерации);</w:t>
      </w:r>
    </w:p>
    <w:p w:rsidR="002C1A54" w:rsidRDefault="002C1A54">
      <w:pPr>
        <w:pStyle w:val="ConsPlusNormal"/>
        <w:spacing w:before="220"/>
        <w:ind w:firstLine="540"/>
        <w:jc w:val="both"/>
      </w:pPr>
      <w:r>
        <w:t>Q</w:t>
      </w:r>
      <w:r>
        <w:rPr>
          <w:vertAlign w:val="subscript"/>
        </w:rPr>
        <w:t>iп</w:t>
      </w:r>
      <w:r>
        <w:t xml:space="preserve"> - количество библиотек, имеющих доступ к сети "Интернет", в i-м субъекте Российской Федерации (по данным Министерства культуры Российской Федерации).</w:t>
      </w:r>
    </w:p>
    <w:p w:rsidR="002C1A54" w:rsidRDefault="002C1A54">
      <w:pPr>
        <w:pStyle w:val="ConsPlusNormal"/>
        <w:spacing w:before="220"/>
        <w:ind w:firstLine="540"/>
        <w:jc w:val="both"/>
      </w:pPr>
      <w:r>
        <w:t>15. Размер средств на подключение к сети "Интернет" одной библиотеки, не имеющей доступа к сети "Интернет" (C), определяется по формуле:</w:t>
      </w:r>
    </w:p>
    <w:p w:rsidR="002C1A54" w:rsidRDefault="002C1A54">
      <w:pPr>
        <w:pStyle w:val="ConsPlusNormal"/>
        <w:jc w:val="both"/>
      </w:pPr>
    </w:p>
    <w:p w:rsidR="002C1A54" w:rsidRDefault="002C1A54">
      <w:pPr>
        <w:pStyle w:val="ConsPlusNormal"/>
        <w:jc w:val="center"/>
      </w:pPr>
      <w:r w:rsidRPr="00EF1CF5">
        <w:rPr>
          <w:position w:val="-31"/>
        </w:rPr>
        <w:pict>
          <v:shape id="_x0000_i1040" style="width:55.5pt;height:42.75pt" coordsize="" o:spt="100" adj="0,,0" path="" filled="f" stroked="f">
            <v:stroke joinstyle="miter"/>
            <v:imagedata r:id="rId137" o:title="base_1_296689_32783"/>
            <v:formulas/>
            <v:path o:connecttype="segments"/>
          </v:shape>
        </w:pict>
      </w:r>
      <w:r>
        <w:t>,</w:t>
      </w:r>
    </w:p>
    <w:p w:rsidR="002C1A54" w:rsidRDefault="002C1A54">
      <w:pPr>
        <w:pStyle w:val="ConsPlusNormal"/>
        <w:jc w:val="both"/>
      </w:pPr>
    </w:p>
    <w:p w:rsidR="002C1A54" w:rsidRDefault="002C1A54">
      <w:pPr>
        <w:pStyle w:val="ConsPlusNormal"/>
        <w:ind w:firstLine="540"/>
        <w:jc w:val="both"/>
      </w:pPr>
      <w:r>
        <w:t>где:</w:t>
      </w:r>
    </w:p>
    <w:p w:rsidR="002C1A54" w:rsidRDefault="002C1A54">
      <w:pPr>
        <w:pStyle w:val="ConsPlusNormal"/>
        <w:spacing w:before="220"/>
        <w:ind w:firstLine="540"/>
        <w:jc w:val="both"/>
      </w:pPr>
      <w:r>
        <w:t>Q</w:t>
      </w:r>
      <w:r>
        <w:rPr>
          <w:vertAlign w:val="subscript"/>
        </w:rPr>
        <w:t>рф</w:t>
      </w:r>
      <w:r>
        <w:t xml:space="preserve"> - количество библиотек, не имеющих доступа к сети "Интернет" (по данным Министерства культуры Российской Федерации);</w:t>
      </w:r>
    </w:p>
    <w:p w:rsidR="002C1A54" w:rsidRDefault="002C1A54">
      <w:pPr>
        <w:pStyle w:val="ConsPlusNormal"/>
        <w:spacing w:before="220"/>
        <w:ind w:firstLine="540"/>
        <w:jc w:val="both"/>
      </w:pPr>
      <w:r w:rsidRPr="00EF1CF5">
        <w:rPr>
          <w:position w:val="-11"/>
        </w:rPr>
        <w:pict>
          <v:shape id="_x0000_i1041" style="width:27.75pt;height:22.5pt" coordsize="" o:spt="100" adj="0,,0" path="" filled="f" stroked="f">
            <v:stroke joinstyle="miter"/>
            <v:imagedata r:id="rId138" o:title="base_1_296689_32784"/>
            <v:formulas/>
            <v:path o:connecttype="segments"/>
          </v:shape>
        </w:pict>
      </w:r>
      <w:r>
        <w:t xml:space="preserve"> - общий размер бюджетных ассигнований, предусмотренный в федеральном бюджете на соответствующий финансовый год на реализацию мероприятий по подключению библиотек к сети "Интернет".</w:t>
      </w:r>
    </w:p>
    <w:p w:rsidR="002C1A54" w:rsidRDefault="002C1A54">
      <w:pPr>
        <w:pStyle w:val="ConsPlusNormal"/>
        <w:spacing w:before="220"/>
        <w:ind w:firstLine="540"/>
        <w:jc w:val="both"/>
      </w:pPr>
      <w:r>
        <w:t>16. Библиотеки, не имеющие доступа к сети "Интернет", определяются субъектом Российской Федерации в соответствии с данными Министерства культуры Российской Федерации.</w:t>
      </w:r>
    </w:p>
    <w:p w:rsidR="002C1A54" w:rsidRDefault="002C1A54">
      <w:pPr>
        <w:pStyle w:val="ConsPlusNormal"/>
        <w:spacing w:before="220"/>
        <w:ind w:firstLine="540"/>
        <w:jc w:val="both"/>
      </w:pPr>
      <w:r>
        <w:t>17. Размер бюджетных ассигнований из федерального бюджета, предоставляемых бюджету i-го субъекта Российской Федерации на реализацию мероприятий по поддержке лучших работников сельских учреждений культуры (V</w:t>
      </w:r>
      <w:r>
        <w:rPr>
          <w:vertAlign w:val="subscript"/>
        </w:rPr>
        <w:t>4</w:t>
      </w:r>
      <w:r>
        <w:t>), определяется по формуле:</w:t>
      </w:r>
    </w:p>
    <w:p w:rsidR="002C1A54" w:rsidRDefault="002C1A54">
      <w:pPr>
        <w:pStyle w:val="ConsPlusNormal"/>
        <w:jc w:val="both"/>
      </w:pPr>
    </w:p>
    <w:p w:rsidR="002C1A54" w:rsidRDefault="002C1A54">
      <w:pPr>
        <w:pStyle w:val="ConsPlusNormal"/>
        <w:jc w:val="center"/>
      </w:pPr>
      <w:r>
        <w:t>V</w:t>
      </w:r>
      <w:r>
        <w:rPr>
          <w:vertAlign w:val="subscript"/>
        </w:rPr>
        <w:t>4</w:t>
      </w:r>
      <w:r>
        <w:t xml:space="preserve"> = N</w:t>
      </w:r>
      <w:r>
        <w:rPr>
          <w:vertAlign w:val="subscript"/>
        </w:rPr>
        <w:t>k</w:t>
      </w:r>
      <w:r>
        <w:t xml:space="preserve"> x 50000,</w:t>
      </w:r>
    </w:p>
    <w:p w:rsidR="002C1A54" w:rsidRDefault="002C1A54">
      <w:pPr>
        <w:pStyle w:val="ConsPlusNormal"/>
        <w:jc w:val="both"/>
      </w:pPr>
    </w:p>
    <w:p w:rsidR="002C1A54" w:rsidRDefault="002C1A54">
      <w:pPr>
        <w:pStyle w:val="ConsPlusNormal"/>
        <w:ind w:firstLine="540"/>
        <w:jc w:val="both"/>
      </w:pPr>
      <w:r>
        <w:lastRenderedPageBreak/>
        <w:t>где:</w:t>
      </w:r>
    </w:p>
    <w:p w:rsidR="002C1A54" w:rsidRDefault="002C1A54">
      <w:pPr>
        <w:pStyle w:val="ConsPlusNormal"/>
        <w:spacing w:before="220"/>
        <w:ind w:firstLine="540"/>
        <w:jc w:val="both"/>
      </w:pPr>
      <w:r>
        <w:t>N</w:t>
      </w:r>
      <w:r>
        <w:rPr>
          <w:vertAlign w:val="subscript"/>
        </w:rPr>
        <w:t>k</w:t>
      </w:r>
      <w:r>
        <w:t xml:space="preserve"> - количество денежных поощрений для i-го субъекта Российской Федерации;</w:t>
      </w:r>
    </w:p>
    <w:p w:rsidR="002C1A54" w:rsidRDefault="002C1A54">
      <w:pPr>
        <w:pStyle w:val="ConsPlusNormal"/>
        <w:spacing w:before="220"/>
        <w:ind w:firstLine="540"/>
        <w:jc w:val="both"/>
      </w:pPr>
      <w:r>
        <w:t xml:space="preserve">50000 - размер денежного поощрения в соответствии с </w:t>
      </w:r>
      <w:hyperlink r:id="rId139" w:history="1">
        <w:r>
          <w:rPr>
            <w:color w:val="0000FF"/>
          </w:rPr>
          <w:t>Указом</w:t>
        </w:r>
      </w:hyperlink>
      <w:r>
        <w:t xml:space="preserve"> Президента Российской Федерации от 28 июля 2012 г. N 1062 "О мерах государственной поддержки муниципальных учреждений культуры, находящихся на территориях сельских поселений, и их работников".</w:t>
      </w:r>
    </w:p>
    <w:p w:rsidR="002C1A54" w:rsidRDefault="002C1A54">
      <w:pPr>
        <w:pStyle w:val="ConsPlusNormal"/>
        <w:spacing w:before="220"/>
        <w:ind w:firstLine="540"/>
        <w:jc w:val="both"/>
      </w:pPr>
      <w:r>
        <w:t>18. Количество денежных поощрений для i-го субъекта Российской Федерации (N</w:t>
      </w:r>
      <w:r>
        <w:rPr>
          <w:vertAlign w:val="subscript"/>
        </w:rPr>
        <w:t>k</w:t>
      </w:r>
      <w:r>
        <w:t>) определяется по формуле:</w:t>
      </w:r>
    </w:p>
    <w:p w:rsidR="002C1A54" w:rsidRDefault="002C1A54">
      <w:pPr>
        <w:pStyle w:val="ConsPlusNormal"/>
        <w:jc w:val="both"/>
      </w:pPr>
    </w:p>
    <w:p w:rsidR="002C1A54" w:rsidRDefault="002C1A54">
      <w:pPr>
        <w:pStyle w:val="ConsPlusNormal"/>
        <w:jc w:val="center"/>
      </w:pPr>
      <w:r w:rsidRPr="00EF1CF5">
        <w:rPr>
          <w:position w:val="-26"/>
        </w:rPr>
        <w:pict>
          <v:shape id="_x0000_i1042" style="width:97.5pt;height:37.5pt" coordsize="" o:spt="100" adj="0,,0" path="" filled="f" stroked="f">
            <v:stroke joinstyle="miter"/>
            <v:imagedata r:id="rId140" o:title="base_1_296689_32785"/>
            <v:formulas/>
            <v:path o:connecttype="segments"/>
          </v:shape>
        </w:pict>
      </w:r>
      <w:r>
        <w:t>,</w:t>
      </w:r>
    </w:p>
    <w:p w:rsidR="002C1A54" w:rsidRDefault="002C1A54">
      <w:pPr>
        <w:pStyle w:val="ConsPlusNormal"/>
        <w:jc w:val="both"/>
      </w:pPr>
    </w:p>
    <w:p w:rsidR="002C1A54" w:rsidRDefault="002C1A54">
      <w:pPr>
        <w:pStyle w:val="ConsPlusNormal"/>
        <w:ind w:firstLine="540"/>
        <w:jc w:val="both"/>
      </w:pPr>
      <w:r>
        <w:t>где:</w:t>
      </w:r>
    </w:p>
    <w:p w:rsidR="002C1A54" w:rsidRDefault="002C1A54">
      <w:pPr>
        <w:pStyle w:val="ConsPlusNormal"/>
        <w:spacing w:before="220"/>
        <w:ind w:firstLine="540"/>
        <w:jc w:val="both"/>
      </w:pPr>
      <w:r>
        <w:t>G</w:t>
      </w:r>
      <w:r>
        <w:rPr>
          <w:vertAlign w:val="subscript"/>
        </w:rPr>
        <w:t>1</w:t>
      </w:r>
      <w:r>
        <w:t xml:space="preserve"> - количество работников сельских учреждений культуры в i-м субъекте Российской Федерации;</w:t>
      </w:r>
    </w:p>
    <w:p w:rsidR="002C1A54" w:rsidRDefault="002C1A54">
      <w:pPr>
        <w:pStyle w:val="ConsPlusNormal"/>
        <w:spacing w:before="220"/>
        <w:ind w:firstLine="540"/>
        <w:jc w:val="both"/>
      </w:pPr>
      <w:r>
        <w:t xml:space="preserve">1000 - количество денежных поощрений в соответствии с </w:t>
      </w:r>
      <w:hyperlink r:id="rId141" w:history="1">
        <w:r>
          <w:rPr>
            <w:color w:val="0000FF"/>
          </w:rPr>
          <w:t>Указом</w:t>
        </w:r>
      </w:hyperlink>
      <w:r>
        <w:t xml:space="preserve"> Президента Российской Федерации от 28 июля 2012 г. N 1062 "О мерах государственной поддержки муниципальных учреждений культуры, находящихся на территориях сельских поселений, и их работников";</w:t>
      </w:r>
    </w:p>
    <w:p w:rsidR="002C1A54" w:rsidRDefault="002C1A54">
      <w:pPr>
        <w:pStyle w:val="ConsPlusNormal"/>
        <w:spacing w:before="220"/>
        <w:ind w:firstLine="540"/>
        <w:jc w:val="both"/>
      </w:pPr>
      <w:r>
        <w:t>S</w:t>
      </w:r>
      <w:r>
        <w:rPr>
          <w:vertAlign w:val="subscript"/>
        </w:rPr>
        <w:t>1</w:t>
      </w:r>
      <w:r>
        <w:t xml:space="preserve"> - количество работников сельских учреждений культуры в субъектах Российской Федерации.</w:t>
      </w:r>
    </w:p>
    <w:p w:rsidR="002C1A54" w:rsidRDefault="002C1A54">
      <w:pPr>
        <w:pStyle w:val="ConsPlusNormal"/>
        <w:spacing w:before="220"/>
        <w:ind w:firstLine="540"/>
        <w:jc w:val="both"/>
      </w:pPr>
      <w:r>
        <w:t>19. Размер бюджетных ассигнований из федерального бюджета, предоставляемых бюджету i-го субъекта Российской Федерации на реализацию мероприятий по поддержке лучших сельских учреждений культуры (V</w:t>
      </w:r>
      <w:r>
        <w:rPr>
          <w:vertAlign w:val="subscript"/>
        </w:rPr>
        <w:t>5</w:t>
      </w:r>
      <w:r>
        <w:t>), определяется по формуле:</w:t>
      </w:r>
    </w:p>
    <w:p w:rsidR="002C1A54" w:rsidRDefault="002C1A54">
      <w:pPr>
        <w:pStyle w:val="ConsPlusNormal"/>
        <w:jc w:val="both"/>
      </w:pPr>
    </w:p>
    <w:p w:rsidR="002C1A54" w:rsidRDefault="002C1A54">
      <w:pPr>
        <w:pStyle w:val="ConsPlusNormal"/>
        <w:jc w:val="center"/>
      </w:pPr>
      <w:r>
        <w:t>V</w:t>
      </w:r>
      <w:r>
        <w:rPr>
          <w:vertAlign w:val="subscript"/>
        </w:rPr>
        <w:t>5</w:t>
      </w:r>
      <w:r>
        <w:t xml:space="preserve"> = N</w:t>
      </w:r>
      <w:r>
        <w:rPr>
          <w:vertAlign w:val="subscript"/>
        </w:rPr>
        <w:t>k</w:t>
      </w:r>
      <w:r>
        <w:t xml:space="preserve"> x 100000,</w:t>
      </w:r>
    </w:p>
    <w:p w:rsidR="002C1A54" w:rsidRDefault="002C1A54">
      <w:pPr>
        <w:pStyle w:val="ConsPlusNormal"/>
        <w:jc w:val="both"/>
      </w:pPr>
    </w:p>
    <w:p w:rsidR="002C1A54" w:rsidRDefault="002C1A54">
      <w:pPr>
        <w:pStyle w:val="ConsPlusNormal"/>
        <w:ind w:firstLine="540"/>
        <w:jc w:val="both"/>
      </w:pPr>
      <w:r>
        <w:t>где:</w:t>
      </w:r>
    </w:p>
    <w:p w:rsidR="002C1A54" w:rsidRDefault="002C1A54">
      <w:pPr>
        <w:pStyle w:val="ConsPlusNormal"/>
        <w:spacing w:before="220"/>
        <w:ind w:firstLine="540"/>
        <w:jc w:val="both"/>
      </w:pPr>
      <w:r>
        <w:t>N</w:t>
      </w:r>
      <w:r>
        <w:rPr>
          <w:vertAlign w:val="subscript"/>
        </w:rPr>
        <w:t>k</w:t>
      </w:r>
      <w:r>
        <w:t xml:space="preserve"> - количество денежных поощрений для i-го субъекта Российской Федерации;</w:t>
      </w:r>
    </w:p>
    <w:p w:rsidR="002C1A54" w:rsidRDefault="002C1A54">
      <w:pPr>
        <w:pStyle w:val="ConsPlusNormal"/>
        <w:spacing w:before="220"/>
        <w:ind w:firstLine="540"/>
        <w:jc w:val="both"/>
      </w:pPr>
      <w:r>
        <w:t xml:space="preserve">100000 - размер денежного поощрения в соответствии с </w:t>
      </w:r>
      <w:hyperlink r:id="rId142" w:history="1">
        <w:r>
          <w:rPr>
            <w:color w:val="0000FF"/>
          </w:rPr>
          <w:t>Указом</w:t>
        </w:r>
      </w:hyperlink>
      <w:r>
        <w:t xml:space="preserve"> Президента Российской Федерации от 28 июля 2012 г. N 1062 "О мерах государственной поддержки муниципальных учреждений культуры, находящихся на территориях сельских поселений, и их работников".</w:t>
      </w:r>
    </w:p>
    <w:p w:rsidR="002C1A54" w:rsidRDefault="002C1A54">
      <w:pPr>
        <w:pStyle w:val="ConsPlusNormal"/>
        <w:spacing w:before="220"/>
        <w:ind w:firstLine="540"/>
        <w:jc w:val="both"/>
      </w:pPr>
      <w:r>
        <w:t>20. Количество денежных поощрений для i-го субъекта Российской Федерации (N</w:t>
      </w:r>
      <w:r>
        <w:rPr>
          <w:vertAlign w:val="subscript"/>
        </w:rPr>
        <w:t>k</w:t>
      </w:r>
      <w:r>
        <w:t>) определяется по формуле:</w:t>
      </w:r>
    </w:p>
    <w:p w:rsidR="002C1A54" w:rsidRDefault="002C1A54">
      <w:pPr>
        <w:pStyle w:val="ConsPlusNormal"/>
        <w:jc w:val="both"/>
      </w:pPr>
    </w:p>
    <w:p w:rsidR="002C1A54" w:rsidRDefault="002C1A54">
      <w:pPr>
        <w:pStyle w:val="ConsPlusNormal"/>
        <w:jc w:val="center"/>
      </w:pPr>
      <w:r w:rsidRPr="00EF1CF5">
        <w:rPr>
          <w:position w:val="-26"/>
        </w:rPr>
        <w:pict>
          <v:shape id="_x0000_i1043" style="width:99pt;height:37.5pt" coordsize="" o:spt="100" adj="0,,0" path="" filled="f" stroked="f">
            <v:stroke joinstyle="miter"/>
            <v:imagedata r:id="rId143" o:title="base_1_296689_32786"/>
            <v:formulas/>
            <v:path o:connecttype="segments"/>
          </v:shape>
        </w:pict>
      </w:r>
      <w:r>
        <w:t>,</w:t>
      </w:r>
    </w:p>
    <w:p w:rsidR="002C1A54" w:rsidRDefault="002C1A54">
      <w:pPr>
        <w:pStyle w:val="ConsPlusNormal"/>
        <w:jc w:val="both"/>
      </w:pPr>
    </w:p>
    <w:p w:rsidR="002C1A54" w:rsidRDefault="002C1A54">
      <w:pPr>
        <w:pStyle w:val="ConsPlusNormal"/>
        <w:ind w:firstLine="540"/>
        <w:jc w:val="both"/>
      </w:pPr>
      <w:r>
        <w:t>где:</w:t>
      </w:r>
    </w:p>
    <w:p w:rsidR="002C1A54" w:rsidRDefault="002C1A54">
      <w:pPr>
        <w:pStyle w:val="ConsPlusNormal"/>
        <w:spacing w:before="220"/>
        <w:ind w:firstLine="540"/>
        <w:jc w:val="both"/>
      </w:pPr>
      <w:r>
        <w:t>G</w:t>
      </w:r>
      <w:r>
        <w:rPr>
          <w:vertAlign w:val="subscript"/>
        </w:rPr>
        <w:t>2</w:t>
      </w:r>
      <w:r>
        <w:t xml:space="preserve"> - количество сельских учреждений культуры в i-м субъекте Российской Федерации;</w:t>
      </w:r>
    </w:p>
    <w:p w:rsidR="002C1A54" w:rsidRDefault="002C1A54">
      <w:pPr>
        <w:pStyle w:val="ConsPlusNormal"/>
        <w:spacing w:before="220"/>
        <w:ind w:firstLine="540"/>
        <w:jc w:val="both"/>
      </w:pPr>
      <w:r>
        <w:t xml:space="preserve">1000 - количество денежных поощрений, предусмотренных субъектам Российской Федерации в соответствии с </w:t>
      </w:r>
      <w:hyperlink r:id="rId144" w:history="1">
        <w:r>
          <w:rPr>
            <w:color w:val="0000FF"/>
          </w:rPr>
          <w:t>Указом</w:t>
        </w:r>
      </w:hyperlink>
      <w:r>
        <w:t xml:space="preserve"> Президента Российской Федерации от 28 июля 2012 г. N 1062 "О мерах государственной поддержки муниципальных учреждений культуры, находящихся на территориях сельских поселений, и их работников";</w:t>
      </w:r>
    </w:p>
    <w:p w:rsidR="002C1A54" w:rsidRDefault="002C1A54">
      <w:pPr>
        <w:pStyle w:val="ConsPlusNormal"/>
        <w:spacing w:before="220"/>
        <w:ind w:firstLine="540"/>
        <w:jc w:val="both"/>
      </w:pPr>
      <w:r>
        <w:lastRenderedPageBreak/>
        <w:t>S</w:t>
      </w:r>
      <w:r>
        <w:rPr>
          <w:vertAlign w:val="subscript"/>
        </w:rPr>
        <w:t>2</w:t>
      </w:r>
      <w:r>
        <w:t xml:space="preserve"> - количество сельских учреждений культуры в субъектах Российской Федерации.</w:t>
      </w:r>
    </w:p>
    <w:p w:rsidR="002C1A54" w:rsidRDefault="002C1A54">
      <w:pPr>
        <w:pStyle w:val="ConsPlusNormal"/>
        <w:spacing w:before="220"/>
        <w:ind w:firstLine="540"/>
        <w:jc w:val="both"/>
      </w:pPr>
      <w:r>
        <w:t>21. Размер бюджетных ассигнований из федерального бюджета, предоставляемых бюджету i-го субъекта Российской Федерации на реализацию мероприятий по созданию инновационных культурных центров (V</w:t>
      </w:r>
      <w:r>
        <w:rPr>
          <w:vertAlign w:val="subscript"/>
        </w:rPr>
        <w:t>6</w:t>
      </w:r>
      <w:r>
        <w:t>), определяется по формуле:</w:t>
      </w:r>
    </w:p>
    <w:p w:rsidR="002C1A54" w:rsidRDefault="002C1A54">
      <w:pPr>
        <w:pStyle w:val="ConsPlusNormal"/>
        <w:jc w:val="both"/>
      </w:pPr>
    </w:p>
    <w:p w:rsidR="002C1A54" w:rsidRDefault="002C1A54">
      <w:pPr>
        <w:pStyle w:val="ConsPlusNormal"/>
        <w:jc w:val="center"/>
      </w:pPr>
      <w:r w:rsidRPr="00EF1CF5">
        <w:rPr>
          <w:position w:val="-58"/>
        </w:rPr>
        <w:pict>
          <v:shape id="_x0000_i1044" style="width:169.5pt;height:69pt" coordsize="" o:spt="100" adj="0,,0" path="" filled="f" stroked="f">
            <v:stroke joinstyle="miter"/>
            <v:imagedata r:id="rId145" o:title="base_1_296689_32787"/>
            <v:formulas/>
            <v:path o:connecttype="segments"/>
          </v:shape>
        </w:pict>
      </w:r>
      <w:r>
        <w:t>,</w:t>
      </w:r>
    </w:p>
    <w:p w:rsidR="002C1A54" w:rsidRDefault="002C1A54">
      <w:pPr>
        <w:pStyle w:val="ConsPlusNormal"/>
        <w:jc w:val="both"/>
      </w:pPr>
    </w:p>
    <w:p w:rsidR="002C1A54" w:rsidRDefault="002C1A54">
      <w:pPr>
        <w:pStyle w:val="ConsPlusNormal"/>
        <w:ind w:firstLine="540"/>
        <w:jc w:val="both"/>
      </w:pPr>
      <w:r>
        <w:t>где:</w:t>
      </w:r>
    </w:p>
    <w:p w:rsidR="002C1A54" w:rsidRDefault="002C1A54">
      <w:pPr>
        <w:pStyle w:val="ConsPlusNormal"/>
        <w:spacing w:before="220"/>
        <w:ind w:firstLine="540"/>
        <w:jc w:val="both"/>
      </w:pPr>
      <w:r w:rsidRPr="00EF1CF5">
        <w:rPr>
          <w:position w:val="-11"/>
        </w:rPr>
        <w:pict>
          <v:shape id="_x0000_i1045" style="width:27.75pt;height:22.5pt" coordsize="" o:spt="100" adj="0,,0" path="" filled="f" stroked="f">
            <v:stroke joinstyle="miter"/>
            <v:imagedata r:id="rId146" o:title="base_1_296689_32788"/>
            <v:formulas/>
            <v:path o:connecttype="segments"/>
          </v:shape>
        </w:pict>
      </w:r>
      <w:r>
        <w:t xml:space="preserve"> - общий размер бюджетных ассигнований, предусмотренный в федеральном бюджете на соответствующий финансовый год на реализацию мероприятий по созданию инновационных культурных центров;</w:t>
      </w:r>
    </w:p>
    <w:p w:rsidR="002C1A54" w:rsidRDefault="002C1A54">
      <w:pPr>
        <w:pStyle w:val="ConsPlusNormal"/>
        <w:spacing w:before="220"/>
        <w:ind w:firstLine="540"/>
        <w:jc w:val="both"/>
      </w:pPr>
      <w:r>
        <w:t>N</w:t>
      </w:r>
      <w:r>
        <w:rPr>
          <w:vertAlign w:val="subscript"/>
        </w:rPr>
        <w:t>i</w:t>
      </w:r>
      <w:r>
        <w:t xml:space="preserve"> - количество инновационных культурных центров в i-м субъекте Российской Федерации;</w:t>
      </w:r>
    </w:p>
    <w:p w:rsidR="002C1A54" w:rsidRDefault="002C1A54">
      <w:pPr>
        <w:pStyle w:val="ConsPlusNormal"/>
        <w:spacing w:before="220"/>
        <w:ind w:firstLine="540"/>
        <w:jc w:val="both"/>
      </w:pPr>
      <w:r>
        <w:t>N - общее количество инновационных культурных центров во всех субъектах Российской Федерации, заявки на получение субсидии которых соответствуют установленным критериям отбора;</w:t>
      </w:r>
    </w:p>
    <w:p w:rsidR="002C1A54" w:rsidRDefault="002C1A54">
      <w:pPr>
        <w:pStyle w:val="ConsPlusNormal"/>
        <w:spacing w:before="220"/>
        <w:ind w:firstLine="540"/>
        <w:jc w:val="both"/>
      </w:pPr>
      <w:r>
        <w:t>ПрФБ</w:t>
      </w:r>
      <w:r>
        <w:rPr>
          <w:vertAlign w:val="subscript"/>
        </w:rPr>
        <w:t>i</w:t>
      </w:r>
      <w:r>
        <w:t xml:space="preserve"> - предельный уровень софинансирования расходного обязательства субъекта Российской Федерации, определенный в соответствии с </w:t>
      </w:r>
      <w:hyperlink r:id="rId147" w:history="1">
        <w:r>
          <w:rPr>
            <w:color w:val="0000FF"/>
          </w:rPr>
          <w:t>пунктом 13</w:t>
        </w:r>
      </w:hyperlink>
      <w:r>
        <w:t xml:space="preserve"> Правил формирования, предоставления и распределения субсидий;</w:t>
      </w:r>
    </w:p>
    <w:p w:rsidR="002C1A54" w:rsidRDefault="002C1A54">
      <w:pPr>
        <w:pStyle w:val="ConsPlusNormal"/>
        <w:spacing w:before="220"/>
        <w:ind w:firstLine="540"/>
        <w:jc w:val="both"/>
      </w:pPr>
      <w:r>
        <w:t>m - общее количество субъектов Российской Федерации, заявки на получение субсидии которых соответствуют установленным критериям отбора.</w:t>
      </w:r>
    </w:p>
    <w:p w:rsidR="002C1A54" w:rsidRDefault="002C1A54">
      <w:pPr>
        <w:pStyle w:val="ConsPlusNormal"/>
        <w:spacing w:before="220"/>
        <w:ind w:firstLine="540"/>
        <w:jc w:val="both"/>
      </w:pPr>
      <w:bookmarkStart w:id="27" w:name="P7626"/>
      <w:bookmarkEnd w:id="27"/>
      <w:r>
        <w:t>22. Размер бюджетных ассигнований из федерального бюджета, предоставляемых бюджету i-го субъекта Российской Федерации на реализацию мероприятий по созданию и модернизации учреждений культурно-досугового типа в сельской местности (V</w:t>
      </w:r>
      <w:r>
        <w:rPr>
          <w:vertAlign w:val="subscript"/>
        </w:rPr>
        <w:t>7</w:t>
      </w:r>
      <w:r>
        <w:t>), определяется по формуле:</w:t>
      </w:r>
    </w:p>
    <w:p w:rsidR="002C1A54" w:rsidRDefault="002C1A54">
      <w:pPr>
        <w:pStyle w:val="ConsPlusNormal"/>
        <w:jc w:val="both"/>
      </w:pPr>
    </w:p>
    <w:p w:rsidR="002C1A54" w:rsidRDefault="002C1A54">
      <w:pPr>
        <w:pStyle w:val="ConsPlusNormal"/>
        <w:jc w:val="center"/>
      </w:pPr>
      <w:r w:rsidRPr="00EF1CF5">
        <w:rPr>
          <w:position w:val="-61"/>
        </w:rPr>
        <w:pict>
          <v:shape id="_x0000_i1046" style="width:245.25pt;height:72.75pt" coordsize="" o:spt="100" adj="0,,0" path="" filled="f" stroked="f">
            <v:stroke joinstyle="miter"/>
            <v:imagedata r:id="rId148" o:title="base_1_296689_32789"/>
            <v:formulas/>
            <v:path o:connecttype="segments"/>
          </v:shape>
        </w:pict>
      </w:r>
      <w:r>
        <w:t>,</w:t>
      </w:r>
    </w:p>
    <w:p w:rsidR="002C1A54" w:rsidRDefault="002C1A54">
      <w:pPr>
        <w:pStyle w:val="ConsPlusNormal"/>
        <w:jc w:val="both"/>
      </w:pPr>
    </w:p>
    <w:p w:rsidR="002C1A54" w:rsidRDefault="002C1A54">
      <w:pPr>
        <w:pStyle w:val="ConsPlusNormal"/>
        <w:ind w:firstLine="540"/>
        <w:jc w:val="both"/>
      </w:pPr>
      <w:r>
        <w:t>где:</w:t>
      </w:r>
    </w:p>
    <w:p w:rsidR="002C1A54" w:rsidRDefault="002C1A54">
      <w:pPr>
        <w:pStyle w:val="ConsPlusNormal"/>
        <w:spacing w:before="220"/>
        <w:ind w:firstLine="540"/>
        <w:jc w:val="both"/>
      </w:pPr>
      <w:r w:rsidRPr="00EF1CF5">
        <w:rPr>
          <w:position w:val="-11"/>
        </w:rPr>
        <w:pict>
          <v:shape id="_x0000_i1047" style="width:27.75pt;height:22.5pt" coordsize="" o:spt="100" adj="0,,0" path="" filled="f" stroked="f">
            <v:stroke joinstyle="miter"/>
            <v:imagedata r:id="rId149" o:title="base_1_296689_32790"/>
            <v:formulas/>
            <v:path o:connecttype="segments"/>
          </v:shape>
        </w:pict>
      </w:r>
      <w:r>
        <w:t xml:space="preserve"> - размер бюджетных ассигнований, предусмотренный в федеральном бюджете на соответствующий финансовый год на софинансирование мероприятий по созданию и модернизации учреждений культурно-досугового типа в сельской местности;</w:t>
      </w:r>
    </w:p>
    <w:p w:rsidR="002C1A54" w:rsidRDefault="002C1A54">
      <w:pPr>
        <w:pStyle w:val="ConsPlusNormal"/>
        <w:spacing w:before="220"/>
        <w:ind w:firstLine="540"/>
        <w:jc w:val="both"/>
      </w:pPr>
      <w:r>
        <w:t>ДСН</w:t>
      </w:r>
      <w:r>
        <w:rPr>
          <w:vertAlign w:val="subscript"/>
        </w:rPr>
        <w:t>i</w:t>
      </w:r>
      <w:r>
        <w:t xml:space="preserve"> - удельный вес численности сельского населения i-го субъекта Российской Федерации в общей численности сельского населения Российской Федерации (определяется на основании данных Федеральной службы государственной статистики);</w:t>
      </w:r>
    </w:p>
    <w:p w:rsidR="002C1A54" w:rsidRDefault="002C1A54">
      <w:pPr>
        <w:pStyle w:val="ConsPlusNormal"/>
        <w:spacing w:before="220"/>
        <w:ind w:firstLine="540"/>
        <w:jc w:val="both"/>
      </w:pPr>
      <w:r>
        <w:t>Коб</w:t>
      </w:r>
      <w:r>
        <w:rPr>
          <w:vertAlign w:val="subscript"/>
        </w:rPr>
        <w:t>i</w:t>
      </w:r>
      <w:r>
        <w:t xml:space="preserve"> - коэффициент отклонения уровня обеспеченности i-го субъекта Российской Федерации учреждениями культурно-досугового типа от среднего по сельской местности Российской Федерации уровня;</w:t>
      </w:r>
    </w:p>
    <w:p w:rsidR="002C1A54" w:rsidRDefault="002C1A54">
      <w:pPr>
        <w:pStyle w:val="ConsPlusNormal"/>
        <w:spacing w:before="220"/>
        <w:ind w:firstLine="540"/>
        <w:jc w:val="both"/>
      </w:pPr>
      <w:r>
        <w:lastRenderedPageBreak/>
        <w:t>ПрФБ</w:t>
      </w:r>
      <w:r>
        <w:rPr>
          <w:vertAlign w:val="subscript"/>
        </w:rPr>
        <w:t>i</w:t>
      </w:r>
      <w:r>
        <w:t xml:space="preserve"> - предельный уровень софинансирования расходного обязательства субъекта Российской Федерации, определенный в соответствии с </w:t>
      </w:r>
      <w:hyperlink r:id="rId150" w:history="1">
        <w:r>
          <w:rPr>
            <w:color w:val="0000FF"/>
          </w:rPr>
          <w:t>пунктом 13</w:t>
        </w:r>
      </w:hyperlink>
      <w:r>
        <w:t xml:space="preserve"> Правил формирования, предоставления и распределения субсидий;</w:t>
      </w:r>
    </w:p>
    <w:p w:rsidR="002C1A54" w:rsidRDefault="002C1A54">
      <w:pPr>
        <w:pStyle w:val="ConsPlusNormal"/>
        <w:spacing w:before="220"/>
        <w:ind w:firstLine="540"/>
        <w:jc w:val="both"/>
      </w:pPr>
      <w:r>
        <w:t>m - общее количество субъектов Российской Федерации, заявки на получение субсидии которых соответствуют установленным критериям отбора.</w:t>
      </w:r>
    </w:p>
    <w:p w:rsidR="002C1A54" w:rsidRDefault="002C1A54">
      <w:pPr>
        <w:pStyle w:val="ConsPlusNormal"/>
        <w:spacing w:before="220"/>
        <w:ind w:firstLine="540"/>
        <w:jc w:val="both"/>
      </w:pPr>
      <w:r>
        <w:t>При расчете субсидий бюджетам субъектов Российской Федерации 30 процентов объема бюджетных ассигнований предусматривается на софинансирование мероприятий по созданию и модернизации учреждений культурно-досугового типа в сельской местности на приоритетных территориях (Дальневосточный федеральный округ, Байкальский регион, Северо-Кавказский федеральный округ, Республика Крым, г. Севастополь, Калининградская область, Арктическая зона Российской Федерации).</w:t>
      </w:r>
    </w:p>
    <w:p w:rsidR="002C1A54" w:rsidRDefault="002C1A54">
      <w:pPr>
        <w:pStyle w:val="ConsPlusNormal"/>
        <w:spacing w:before="220"/>
        <w:ind w:firstLine="540"/>
        <w:jc w:val="both"/>
      </w:pPr>
      <w:r>
        <w:t>23. Коэффициент отклонения уровня обеспеченности i-го субъекта Российской Федерации учреждениями культурно-досугового типа от среднего по сельской местности Российской Федерации уровня (Коб</w:t>
      </w:r>
      <w:r>
        <w:rPr>
          <w:vertAlign w:val="subscript"/>
        </w:rPr>
        <w:t>i</w:t>
      </w:r>
      <w:r>
        <w:t>) определяется по формуле:</w:t>
      </w:r>
    </w:p>
    <w:p w:rsidR="002C1A54" w:rsidRDefault="002C1A54">
      <w:pPr>
        <w:pStyle w:val="ConsPlusNormal"/>
        <w:jc w:val="both"/>
      </w:pPr>
    </w:p>
    <w:p w:rsidR="002C1A54" w:rsidRDefault="002C1A54">
      <w:pPr>
        <w:pStyle w:val="ConsPlusNormal"/>
        <w:jc w:val="center"/>
      </w:pPr>
      <w:r w:rsidRPr="00EF1CF5">
        <w:rPr>
          <w:position w:val="-33"/>
        </w:rPr>
        <w:pict>
          <v:shape id="_x0000_i1048" style="width:126pt;height:44.25pt" coordsize="" o:spt="100" adj="0,,0" path="" filled="f" stroked="f">
            <v:stroke joinstyle="miter"/>
            <v:imagedata r:id="rId151" o:title="base_1_296689_32791"/>
            <v:formulas/>
            <v:path o:connecttype="segments"/>
          </v:shape>
        </w:pict>
      </w:r>
      <w:r>
        <w:t>,</w:t>
      </w:r>
    </w:p>
    <w:p w:rsidR="002C1A54" w:rsidRDefault="002C1A54">
      <w:pPr>
        <w:pStyle w:val="ConsPlusNormal"/>
        <w:jc w:val="both"/>
      </w:pPr>
    </w:p>
    <w:p w:rsidR="002C1A54" w:rsidRDefault="002C1A54">
      <w:pPr>
        <w:pStyle w:val="ConsPlusNormal"/>
        <w:ind w:firstLine="540"/>
        <w:jc w:val="both"/>
      </w:pPr>
      <w:r>
        <w:t>где:</w:t>
      </w:r>
    </w:p>
    <w:p w:rsidR="002C1A54" w:rsidRDefault="002C1A54">
      <w:pPr>
        <w:pStyle w:val="ConsPlusNormal"/>
        <w:spacing w:before="220"/>
        <w:ind w:firstLine="540"/>
        <w:jc w:val="both"/>
      </w:pPr>
      <w:r>
        <w:t>У</w:t>
      </w:r>
      <w:r>
        <w:rPr>
          <w:vertAlign w:val="subscript"/>
        </w:rPr>
        <w:t>обi</w:t>
      </w:r>
      <w:r>
        <w:t xml:space="preserve"> - уровень обеспеченности i-го субъекта Российской Федерации учреждениями культурно-досугового типа;</w:t>
      </w:r>
    </w:p>
    <w:p w:rsidR="002C1A54" w:rsidRDefault="002C1A54">
      <w:pPr>
        <w:pStyle w:val="ConsPlusNormal"/>
        <w:spacing w:before="220"/>
        <w:ind w:firstLine="540"/>
        <w:jc w:val="both"/>
      </w:pPr>
      <w:r w:rsidRPr="00EF1CF5">
        <w:rPr>
          <w:position w:val="-11"/>
        </w:rPr>
        <w:pict>
          <v:shape id="_x0000_i1049" style="width:30pt;height:22.5pt" coordsize="" o:spt="100" adj="0,,0" path="" filled="f" stroked="f">
            <v:stroke joinstyle="miter"/>
            <v:imagedata r:id="rId152" o:title="base_1_296689_32792"/>
            <v:formulas/>
            <v:path o:connecttype="segments"/>
          </v:shape>
        </w:pict>
      </w:r>
      <w:r>
        <w:t xml:space="preserve"> - уровень обеспеченности учреждениями культурно-досугового типа в сельской местности в среднем по Российской Федерации.</w:t>
      </w:r>
    </w:p>
    <w:p w:rsidR="002C1A54" w:rsidRDefault="002C1A54">
      <w:pPr>
        <w:pStyle w:val="ConsPlusNormal"/>
        <w:spacing w:before="220"/>
        <w:ind w:firstLine="540"/>
        <w:jc w:val="both"/>
      </w:pPr>
      <w:r>
        <w:t>24. Уровень обеспеченности учреждениями культурно-досугового типа (при определении уровня обеспеченности учреждениями культурно-досугового типа используется показатель, предусматривающий наличие одного учреждения в административном центре сельского поселения и наличие одного учреждения на 1000 человек независимо от количества населенных пунктов в сельском поселении) (У</w:t>
      </w:r>
      <w:r>
        <w:rPr>
          <w:vertAlign w:val="subscript"/>
        </w:rPr>
        <w:t>обi</w:t>
      </w:r>
      <w:r>
        <w:t>) определяется по формуле:</w:t>
      </w:r>
    </w:p>
    <w:p w:rsidR="002C1A54" w:rsidRDefault="002C1A54">
      <w:pPr>
        <w:pStyle w:val="ConsPlusNormal"/>
        <w:jc w:val="both"/>
      </w:pPr>
    </w:p>
    <w:p w:rsidR="002C1A54" w:rsidRDefault="002C1A54">
      <w:pPr>
        <w:pStyle w:val="ConsPlusNormal"/>
        <w:jc w:val="center"/>
      </w:pPr>
      <w:r w:rsidRPr="00EF1CF5">
        <w:rPr>
          <w:position w:val="-26"/>
        </w:rPr>
        <w:pict>
          <v:shape id="_x0000_i1050" style="width:96.75pt;height:37.5pt" coordsize="" o:spt="100" adj="0,,0" path="" filled="f" stroked="f">
            <v:stroke joinstyle="miter"/>
            <v:imagedata r:id="rId153" o:title="base_1_296689_32793"/>
            <v:formulas/>
            <v:path o:connecttype="segments"/>
          </v:shape>
        </w:pict>
      </w:r>
      <w:r>
        <w:t>,</w:t>
      </w:r>
    </w:p>
    <w:p w:rsidR="002C1A54" w:rsidRDefault="002C1A54">
      <w:pPr>
        <w:pStyle w:val="ConsPlusNormal"/>
        <w:jc w:val="both"/>
      </w:pPr>
    </w:p>
    <w:p w:rsidR="002C1A54" w:rsidRDefault="002C1A54">
      <w:pPr>
        <w:pStyle w:val="ConsPlusNormal"/>
        <w:ind w:firstLine="540"/>
        <w:jc w:val="both"/>
      </w:pPr>
      <w:r>
        <w:t>где:</w:t>
      </w:r>
    </w:p>
    <w:p w:rsidR="002C1A54" w:rsidRDefault="002C1A54">
      <w:pPr>
        <w:pStyle w:val="ConsPlusNormal"/>
        <w:spacing w:before="220"/>
        <w:ind w:firstLine="540"/>
        <w:jc w:val="both"/>
      </w:pPr>
      <w:r>
        <w:t>В - количество мест в учреждениях культурно-досугового типа в i-м субъекте Российской Федерации (по данным ведомственной отчетности);</w:t>
      </w:r>
    </w:p>
    <w:p w:rsidR="002C1A54" w:rsidRDefault="002C1A54">
      <w:pPr>
        <w:pStyle w:val="ConsPlusNormal"/>
        <w:spacing w:before="220"/>
        <w:ind w:firstLine="540"/>
        <w:jc w:val="both"/>
      </w:pPr>
      <w:r>
        <w:t>Ч</w:t>
      </w:r>
      <w:r>
        <w:rPr>
          <w:vertAlign w:val="subscript"/>
        </w:rPr>
        <w:t>i</w:t>
      </w:r>
      <w:r>
        <w:t xml:space="preserve"> - численность сельского населения в i-м субъекте Российской Федерации (по данным Федеральной службы государственной статистики).</w:t>
      </w:r>
    </w:p>
    <w:p w:rsidR="002C1A54" w:rsidRDefault="002C1A54">
      <w:pPr>
        <w:pStyle w:val="ConsPlusNormal"/>
        <w:spacing w:before="220"/>
        <w:ind w:firstLine="540"/>
        <w:jc w:val="both"/>
      </w:pPr>
      <w:r>
        <w:t xml:space="preserve">25. В случае если уровень обеспеченности i-го субъекта Российской Федерации учреждениями культурно-досугового типа в 2 и более раза больше среднего по сельской местности Российской Федерации уровня обеспеченности учреждениями культурно-досугового типа, в формуле, указанной в </w:t>
      </w:r>
      <w:hyperlink w:anchor="P7626" w:history="1">
        <w:r>
          <w:rPr>
            <w:color w:val="0000FF"/>
          </w:rPr>
          <w:t>пункте 22</w:t>
        </w:r>
      </w:hyperlink>
      <w:r>
        <w:t xml:space="preserve"> настоящих Правил, для i-го субъекта Российской Федерации применяется наименьшее значение коэффициента отклонения указанного уровня в субъекте Российской Федерации.</w:t>
      </w:r>
    </w:p>
    <w:p w:rsidR="002C1A54" w:rsidRDefault="002C1A54">
      <w:pPr>
        <w:pStyle w:val="ConsPlusNormal"/>
        <w:spacing w:before="220"/>
        <w:ind w:firstLine="540"/>
        <w:jc w:val="both"/>
      </w:pPr>
      <w:r>
        <w:lastRenderedPageBreak/>
        <w:t>26. Размер бюджетных ассигнований из федерального бюджета, предоставляемых бюджету i-го субъекта Российской Федерации на реализацию мероприятий по техническому оснащению и содержанию виртуальных концертных залов (V</w:t>
      </w:r>
      <w:r>
        <w:rPr>
          <w:vertAlign w:val="subscript"/>
        </w:rPr>
        <w:t>8</w:t>
      </w:r>
      <w:r>
        <w:t>), определяется по формуле:</w:t>
      </w:r>
    </w:p>
    <w:p w:rsidR="002C1A54" w:rsidRDefault="002C1A54">
      <w:pPr>
        <w:pStyle w:val="ConsPlusNormal"/>
        <w:jc w:val="both"/>
      </w:pPr>
    </w:p>
    <w:p w:rsidR="002C1A54" w:rsidRDefault="002C1A54">
      <w:pPr>
        <w:pStyle w:val="ConsPlusNormal"/>
        <w:jc w:val="center"/>
      </w:pPr>
      <w:r w:rsidRPr="00EF1CF5">
        <w:rPr>
          <w:position w:val="-23"/>
        </w:rPr>
        <w:pict>
          <v:shape id="_x0000_i1051" style="width:92.25pt;height:34.5pt" coordsize="" o:spt="100" adj="0,,0" path="" filled="f" stroked="f">
            <v:stroke joinstyle="miter"/>
            <v:imagedata r:id="rId154" o:title="base_1_296689_32794"/>
            <v:formulas/>
            <v:path o:connecttype="segments"/>
          </v:shape>
        </w:pict>
      </w:r>
      <w:r>
        <w:t>,</w:t>
      </w:r>
    </w:p>
    <w:p w:rsidR="002C1A54" w:rsidRDefault="002C1A54">
      <w:pPr>
        <w:pStyle w:val="ConsPlusNormal"/>
        <w:jc w:val="both"/>
      </w:pPr>
    </w:p>
    <w:p w:rsidR="002C1A54" w:rsidRDefault="002C1A54">
      <w:pPr>
        <w:pStyle w:val="ConsPlusNormal"/>
        <w:ind w:firstLine="540"/>
        <w:jc w:val="both"/>
      </w:pPr>
      <w:r>
        <w:t>где:</w:t>
      </w:r>
    </w:p>
    <w:p w:rsidR="002C1A54" w:rsidRDefault="002C1A54">
      <w:pPr>
        <w:pStyle w:val="ConsPlusNormal"/>
        <w:spacing w:before="220"/>
        <w:ind w:firstLine="540"/>
        <w:jc w:val="both"/>
      </w:pPr>
      <w:r>
        <w:t>K</w:t>
      </w:r>
      <w:r>
        <w:rPr>
          <w:vertAlign w:val="subscript"/>
        </w:rPr>
        <w:t>i</w:t>
      </w:r>
      <w:r>
        <w:t xml:space="preserve"> - коэффициент выравнивания потребности i-го субъекта Российской Федерации;</w:t>
      </w:r>
    </w:p>
    <w:p w:rsidR="002C1A54" w:rsidRDefault="002C1A54">
      <w:pPr>
        <w:pStyle w:val="ConsPlusNormal"/>
        <w:spacing w:before="220"/>
        <w:ind w:firstLine="540"/>
        <w:jc w:val="both"/>
      </w:pPr>
      <w:r>
        <w:t>K - общая сумма коэффициентов выравнивания потребности субъектов Российской Федерации;</w:t>
      </w:r>
    </w:p>
    <w:p w:rsidR="002C1A54" w:rsidRDefault="002C1A54">
      <w:pPr>
        <w:pStyle w:val="ConsPlusNormal"/>
        <w:spacing w:before="220"/>
        <w:ind w:firstLine="540"/>
        <w:jc w:val="both"/>
      </w:pPr>
      <w:r w:rsidRPr="00EF1CF5">
        <w:rPr>
          <w:position w:val="-11"/>
        </w:rPr>
        <w:pict>
          <v:shape id="_x0000_i1052" style="width:27.75pt;height:22.5pt" coordsize="" o:spt="100" adj="0,,0" path="" filled="f" stroked="f">
            <v:stroke joinstyle="miter"/>
            <v:imagedata r:id="rId155" o:title="base_1_296689_32795"/>
            <v:formulas/>
            <v:path o:connecttype="segments"/>
          </v:shape>
        </w:pict>
      </w:r>
      <w:r>
        <w:t xml:space="preserve"> - общая сумма бюджетных ассигнований федерального бюджета на предоставление в соответствующем финансовом году субсидий на техническое оснащение и содержание сети виртуальных концертных залов.</w:t>
      </w:r>
    </w:p>
    <w:p w:rsidR="002C1A54" w:rsidRDefault="002C1A54">
      <w:pPr>
        <w:pStyle w:val="ConsPlusNormal"/>
        <w:spacing w:before="220"/>
        <w:ind w:firstLine="540"/>
        <w:jc w:val="both"/>
      </w:pPr>
      <w:r>
        <w:t>27. Коэффициент выравнивания потребности i-го субъекта Российской Федерации (K</w:t>
      </w:r>
      <w:r>
        <w:rPr>
          <w:vertAlign w:val="subscript"/>
        </w:rPr>
        <w:t>i</w:t>
      </w:r>
      <w:r>
        <w:t>) определяется по формуле:</w:t>
      </w:r>
    </w:p>
    <w:p w:rsidR="002C1A54" w:rsidRDefault="002C1A54">
      <w:pPr>
        <w:pStyle w:val="ConsPlusNormal"/>
        <w:jc w:val="both"/>
      </w:pPr>
    </w:p>
    <w:p w:rsidR="002C1A54" w:rsidRDefault="002C1A54">
      <w:pPr>
        <w:pStyle w:val="ConsPlusNormal"/>
        <w:jc w:val="center"/>
      </w:pPr>
      <w:r w:rsidRPr="00EF1CF5">
        <w:rPr>
          <w:position w:val="-23"/>
        </w:rPr>
        <w:pict>
          <v:shape id="_x0000_i1053" style="width:103.5pt;height:34.5pt" coordsize="" o:spt="100" adj="0,,0" path="" filled="f" stroked="f">
            <v:stroke joinstyle="miter"/>
            <v:imagedata r:id="rId156" o:title="base_1_296689_32796"/>
            <v:formulas/>
            <v:path o:connecttype="segments"/>
          </v:shape>
        </w:pict>
      </w:r>
      <w:r>
        <w:t>,</w:t>
      </w:r>
    </w:p>
    <w:p w:rsidR="002C1A54" w:rsidRDefault="002C1A54">
      <w:pPr>
        <w:pStyle w:val="ConsPlusNormal"/>
        <w:jc w:val="both"/>
      </w:pPr>
    </w:p>
    <w:p w:rsidR="002C1A54" w:rsidRDefault="002C1A54">
      <w:pPr>
        <w:pStyle w:val="ConsPlusNormal"/>
        <w:ind w:firstLine="540"/>
        <w:jc w:val="both"/>
      </w:pPr>
      <w:r>
        <w:t>где:</w:t>
      </w:r>
    </w:p>
    <w:p w:rsidR="002C1A54" w:rsidRDefault="002C1A54">
      <w:pPr>
        <w:pStyle w:val="ConsPlusNormal"/>
        <w:spacing w:before="220"/>
        <w:ind w:firstLine="540"/>
        <w:jc w:val="both"/>
      </w:pPr>
      <w:r>
        <w:t>P</w:t>
      </w:r>
      <w:r>
        <w:rPr>
          <w:vertAlign w:val="subscript"/>
        </w:rPr>
        <w:t>i</w:t>
      </w:r>
      <w:r>
        <w:t xml:space="preserve"> - заявленная финансовая потребность i-го субъекта Российской Федерации на техническое оснащение и содержание виртуальных концертных залов;</w:t>
      </w:r>
    </w:p>
    <w:p w:rsidR="002C1A54" w:rsidRDefault="002C1A54">
      <w:pPr>
        <w:pStyle w:val="ConsPlusNormal"/>
        <w:spacing w:before="220"/>
        <w:ind w:firstLine="540"/>
        <w:jc w:val="both"/>
      </w:pPr>
      <w:r>
        <w:t>P - общая заявленная финансовая потребность субъектов Российской Федерации на техническое оснащение и содержание виртуальных концертных залов;</w:t>
      </w:r>
    </w:p>
    <w:p w:rsidR="002C1A54" w:rsidRDefault="002C1A54">
      <w:pPr>
        <w:pStyle w:val="ConsPlusNormal"/>
        <w:spacing w:before="220"/>
        <w:ind w:firstLine="540"/>
        <w:jc w:val="both"/>
      </w:pPr>
      <w:r>
        <w:t xml:space="preserve">ПрФБi - предельный уровень софинансирования расходного обязательства субъекта Российской Федерации, определенный в соответствии с </w:t>
      </w:r>
      <w:hyperlink r:id="rId157" w:history="1">
        <w:r>
          <w:rPr>
            <w:color w:val="0000FF"/>
          </w:rPr>
          <w:t>пунктом 13</w:t>
        </w:r>
      </w:hyperlink>
      <w:r>
        <w:t xml:space="preserve"> Правил формирования, предоставления и распределения субсидий.</w:t>
      </w:r>
    </w:p>
    <w:p w:rsidR="002C1A54" w:rsidRDefault="002C1A54">
      <w:pPr>
        <w:pStyle w:val="ConsPlusNormal"/>
        <w:spacing w:before="220"/>
        <w:ind w:firstLine="540"/>
        <w:jc w:val="both"/>
      </w:pPr>
      <w:r>
        <w:t>28. Условиями предоставления субсидии являются:</w:t>
      </w:r>
    </w:p>
    <w:p w:rsidR="002C1A54" w:rsidRDefault="002C1A54">
      <w:pPr>
        <w:pStyle w:val="ConsPlusNormal"/>
        <w:spacing w:before="220"/>
        <w:ind w:firstLine="540"/>
        <w:jc w:val="both"/>
      </w:pPr>
      <w:r>
        <w:t>а) наличие перечня мероприятий, подлежащих утверждению правовыми актами субъекта Российской Федерации в соответствии с требованиями нормативных правовых актов Российской Федерации, в целях софинансирования которых осуществляется предоставление субсидии;</w:t>
      </w:r>
    </w:p>
    <w:p w:rsidR="002C1A54" w:rsidRDefault="002C1A54">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2C1A54" w:rsidRDefault="002C1A54">
      <w:pPr>
        <w:pStyle w:val="ConsPlusNormal"/>
        <w:spacing w:before="220"/>
        <w:ind w:firstLine="540"/>
        <w:jc w:val="both"/>
      </w:pPr>
      <w:r>
        <w:t xml:space="preserve">в) заключение соглашения о предоставлении субсидии в соответствии с </w:t>
      </w:r>
      <w:hyperlink r:id="rId158" w:history="1">
        <w:r>
          <w:rPr>
            <w:color w:val="0000FF"/>
          </w:rPr>
          <w:t>пунктом 10</w:t>
        </w:r>
      </w:hyperlink>
      <w:r>
        <w:t xml:space="preserve"> Правил формирования, предоставления и распределения субсидий.</w:t>
      </w:r>
    </w:p>
    <w:p w:rsidR="002C1A54" w:rsidRDefault="002C1A54">
      <w:pPr>
        <w:pStyle w:val="ConsPlusNormal"/>
        <w:spacing w:before="220"/>
        <w:ind w:firstLine="540"/>
        <w:jc w:val="both"/>
      </w:pPr>
      <w:r>
        <w:t xml:space="preserve">29. Субсидия предоставляется бюджету субъекта Российской Федерации в соответствии с соглашением, заключаемым между Министерством культуры Российской Федерации и высшим </w:t>
      </w:r>
      <w:r>
        <w:lastRenderedPageBreak/>
        <w:t xml:space="preserve">исполнительным органом государственной власти субъекта Российской Федерации (далее - соглашение)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типовой </w:t>
      </w:r>
      <w:hyperlink r:id="rId159" w:history="1">
        <w:r>
          <w:rPr>
            <w:color w:val="0000FF"/>
          </w:rPr>
          <w:t>формой</w:t>
        </w:r>
      </w:hyperlink>
      <w:r>
        <w:t xml:space="preserve"> соглашения, утвержденной Министерством финансов Российской Федерации.</w:t>
      </w:r>
    </w:p>
    <w:p w:rsidR="002C1A54" w:rsidRDefault="002C1A54">
      <w:pPr>
        <w:pStyle w:val="ConsPlusNormal"/>
        <w:spacing w:before="220"/>
        <w:ind w:firstLine="540"/>
        <w:jc w:val="both"/>
      </w:pPr>
      <w:r>
        <w:t xml:space="preserve">30. Внесение в соглашение изменений, предусматривающих ухудшение значений показателей результативности использования субсидии, указанных в </w:t>
      </w:r>
      <w:hyperlink w:anchor="P7679" w:history="1">
        <w:r>
          <w:rPr>
            <w:color w:val="0000FF"/>
          </w:rPr>
          <w:t>пункте 32</w:t>
        </w:r>
      </w:hyperlink>
      <w:r>
        <w:t xml:space="preserve"> настоящих Правил, а также увеличение сроков реализации предусмотренных соглашением мероприятий не допускаются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w:t>
      </w:r>
      <w:hyperlink r:id="rId160" w:history="1">
        <w:r>
          <w:rPr>
            <w:color w:val="0000FF"/>
          </w:rPr>
          <w:t>программы</w:t>
        </w:r>
      </w:hyperlink>
      <w:r>
        <w:t xml:space="preserve"> Российской Федерации "Развитие культуры и туризма" на 2013 - 2020 годы, утвержденной постановлением Правительства Российской Федерации от 15 апреля 2014 г. N 317 "Об утверждении государственной программы Российской Федерации "Развитие культуры и туризма" на 2013 - 2020 годы", а также в случае существенного (более чем на 20 процентов) сокращения размера субсидии.</w:t>
      </w:r>
    </w:p>
    <w:p w:rsidR="002C1A54" w:rsidRDefault="002C1A54">
      <w:pPr>
        <w:pStyle w:val="ConsPlusNormal"/>
        <w:spacing w:before="220"/>
        <w:ind w:firstLine="540"/>
        <w:jc w:val="both"/>
      </w:pPr>
      <w:r>
        <w:t xml:space="preserve">31. Субсидия предоставляется по одному или нескольким мероприятиям, указанным в </w:t>
      </w:r>
      <w:hyperlink w:anchor="P7476" w:history="1">
        <w:r>
          <w:rPr>
            <w:color w:val="0000FF"/>
          </w:rPr>
          <w:t>пункте 2</w:t>
        </w:r>
      </w:hyperlink>
      <w:r>
        <w:t xml:space="preserve"> настоящих Правил. Субъект Российской Федерации по согласованию с Министерством культуры Российской Федерации при заключении соглашения вправе перераспределить субсидию между мероприятиями, указанными в </w:t>
      </w:r>
      <w:hyperlink w:anchor="P7476" w:history="1">
        <w:r>
          <w:rPr>
            <w:color w:val="0000FF"/>
          </w:rPr>
          <w:t>пункте 2</w:t>
        </w:r>
      </w:hyperlink>
      <w:r>
        <w:t xml:space="preserve"> настоящих Правил, с соответствующей корректировкой состава показателей результативности использования субсидии.</w:t>
      </w:r>
    </w:p>
    <w:p w:rsidR="002C1A54" w:rsidRDefault="002C1A54">
      <w:pPr>
        <w:pStyle w:val="ConsPlusNormal"/>
        <w:spacing w:before="220"/>
        <w:ind w:firstLine="540"/>
        <w:jc w:val="both"/>
      </w:pPr>
      <w:r>
        <w:t>Размер средств бюджета субъекта Российской Федерации может быть увеличен в одностороннем порядке со стороны субъекта Российской Федерации, что не влечет обязательств по увеличению размера предоставляемой субсидии.</w:t>
      </w:r>
    </w:p>
    <w:p w:rsidR="002C1A54" w:rsidRDefault="002C1A54">
      <w:pPr>
        <w:pStyle w:val="ConsPlusNormal"/>
        <w:spacing w:before="220"/>
        <w:ind w:firstLine="540"/>
        <w:jc w:val="both"/>
      </w:pPr>
      <w:r>
        <w:t xml:space="preserve">В случае предоставления субсидии по нескольким мероприятиям, указанным в </w:t>
      </w:r>
      <w:hyperlink w:anchor="P7476" w:history="1">
        <w:r>
          <w:rPr>
            <w:color w:val="0000FF"/>
          </w:rPr>
          <w:t>пункте 2</w:t>
        </w:r>
      </w:hyperlink>
      <w:r>
        <w:t xml:space="preserve"> настоящих Правил, допускается применение разных уровней софинансирования расходных обязательств субъектов Российской Федерации из федерального бюджета. При этом уровень софинансирования мероприятий из федерального бюджета составляет:</w:t>
      </w:r>
    </w:p>
    <w:p w:rsidR="002C1A54" w:rsidRDefault="002C1A54">
      <w:pPr>
        <w:pStyle w:val="ConsPlusNormal"/>
        <w:spacing w:before="220"/>
        <w:ind w:firstLine="540"/>
        <w:jc w:val="both"/>
      </w:pPr>
      <w:r>
        <w:t xml:space="preserve">в отношении мероприятий, предусмотренных </w:t>
      </w:r>
      <w:hyperlink w:anchor="P7477" w:history="1">
        <w:r>
          <w:rPr>
            <w:color w:val="0000FF"/>
          </w:rPr>
          <w:t>подпунктами "а"</w:t>
        </w:r>
      </w:hyperlink>
      <w:r>
        <w:t xml:space="preserve"> - </w:t>
      </w:r>
      <w:hyperlink w:anchor="P7490" w:history="1">
        <w:r>
          <w:rPr>
            <w:color w:val="0000FF"/>
          </w:rPr>
          <w:t>"в"</w:t>
        </w:r>
      </w:hyperlink>
      <w:r>
        <w:t xml:space="preserve">, </w:t>
      </w:r>
      <w:hyperlink w:anchor="P7493" w:history="1">
        <w:r>
          <w:rPr>
            <w:color w:val="0000FF"/>
          </w:rPr>
          <w:t>"е"</w:t>
        </w:r>
      </w:hyperlink>
      <w:r>
        <w:t xml:space="preserve"> - </w:t>
      </w:r>
      <w:hyperlink w:anchor="P7496" w:history="1">
        <w:r>
          <w:rPr>
            <w:color w:val="0000FF"/>
          </w:rPr>
          <w:t>"з" пункта 2</w:t>
        </w:r>
      </w:hyperlink>
      <w:r>
        <w:t xml:space="preserve"> настоящих Правил, до 95 процентов;</w:t>
      </w:r>
    </w:p>
    <w:p w:rsidR="002C1A54" w:rsidRDefault="002C1A54">
      <w:pPr>
        <w:pStyle w:val="ConsPlusNormal"/>
        <w:spacing w:before="220"/>
        <w:ind w:firstLine="540"/>
        <w:jc w:val="both"/>
      </w:pPr>
      <w:r>
        <w:t xml:space="preserve">в отношении мероприятий, предусмотренных </w:t>
      </w:r>
      <w:hyperlink w:anchor="P7491" w:history="1">
        <w:r>
          <w:rPr>
            <w:color w:val="0000FF"/>
          </w:rPr>
          <w:t>подпунктами "г"</w:t>
        </w:r>
      </w:hyperlink>
      <w:r>
        <w:t xml:space="preserve"> и </w:t>
      </w:r>
      <w:hyperlink w:anchor="P7492" w:history="1">
        <w:r>
          <w:rPr>
            <w:color w:val="0000FF"/>
          </w:rPr>
          <w:t>"д" пункта 2</w:t>
        </w:r>
      </w:hyperlink>
      <w:r>
        <w:t xml:space="preserve"> настоящих Правил, до 100 процентов.</w:t>
      </w:r>
    </w:p>
    <w:p w:rsidR="002C1A54" w:rsidRDefault="002C1A54">
      <w:pPr>
        <w:pStyle w:val="ConsPlusNormal"/>
        <w:spacing w:before="220"/>
        <w:ind w:firstLine="540"/>
        <w:jc w:val="both"/>
      </w:pPr>
      <w:bookmarkStart w:id="28" w:name="P7679"/>
      <w:bookmarkEnd w:id="28"/>
      <w:r>
        <w:t>32. Оценка показателей результативности использования субсидии субъектами Российской Федерации осуществляется Министерством культуры Российской Федерации по итогам финансового года путем сравнения фактически достигнутых значений и установленных соглашениями значений следующих показателей результативности использования субсидий:</w:t>
      </w:r>
    </w:p>
    <w:p w:rsidR="002C1A54" w:rsidRDefault="002C1A54">
      <w:pPr>
        <w:pStyle w:val="ConsPlusNormal"/>
        <w:spacing w:before="220"/>
        <w:ind w:firstLine="540"/>
        <w:jc w:val="both"/>
      </w:pPr>
      <w:r>
        <w:t>а) доля зданий учреждений культурно-досугового типа в сельской местности, находящихся в неудовлетворительном состоянии, в общем количестве зданий учреждений культурно-досугового типа в сельской местности;</w:t>
      </w:r>
    </w:p>
    <w:p w:rsidR="002C1A54" w:rsidRDefault="002C1A54">
      <w:pPr>
        <w:pStyle w:val="ConsPlusNormal"/>
        <w:spacing w:before="220"/>
        <w:ind w:firstLine="540"/>
        <w:jc w:val="both"/>
      </w:pPr>
      <w:r>
        <w:t>б) количество посещений организаций культуры по отношению к уровню 2010 года.</w:t>
      </w:r>
    </w:p>
    <w:p w:rsidR="002C1A54" w:rsidRDefault="002C1A54">
      <w:pPr>
        <w:pStyle w:val="ConsPlusNormal"/>
        <w:spacing w:before="220"/>
        <w:ind w:firstLine="540"/>
        <w:jc w:val="both"/>
      </w:pPr>
      <w:r>
        <w:t>33. Перечисление субсидии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2C1A54" w:rsidRDefault="002C1A54">
      <w:pPr>
        <w:pStyle w:val="ConsPlusNormal"/>
        <w:spacing w:before="220"/>
        <w:ind w:firstLine="540"/>
        <w:jc w:val="both"/>
      </w:pPr>
      <w:r>
        <w:t xml:space="preserve">34. При заключении соглашения высший исполнительный орган государственной власти </w:t>
      </w:r>
      <w:r>
        <w:lastRenderedPageBreak/>
        <w:t>субъекта Российской Федерации представляет главному распорядителю средств федерального бюджета (в электронном виде и на бумажном носителе) отчетность об исполнении условий предоставления субсидии.</w:t>
      </w:r>
    </w:p>
    <w:p w:rsidR="002C1A54" w:rsidRDefault="002C1A54">
      <w:pPr>
        <w:pStyle w:val="ConsPlusNormal"/>
        <w:spacing w:before="220"/>
        <w:ind w:firstLine="540"/>
        <w:jc w:val="both"/>
      </w:pPr>
      <w:r>
        <w:t xml:space="preserve">35. Положения, касающиеся порядка возврата субсидии субъектом Российской Федерации в случае нарушения обязательств, предусмотренных соглашением, в том числе порядка расчета размера субсидии, подлежащего возврату, сроков возврата, оснований для освобождения субъекта Российской Федерации от применения мер ответственности за нарушение обязательств, предусмотренных соглашением, а также порядка использования возвращенной субсидии Министерством культуры Российской Федерации, применяются в соответствии с </w:t>
      </w:r>
      <w:hyperlink r:id="rId161" w:history="1">
        <w:r>
          <w:rPr>
            <w:color w:val="0000FF"/>
          </w:rPr>
          <w:t>пунктами 16</w:t>
        </w:r>
      </w:hyperlink>
      <w:r>
        <w:t xml:space="preserve"> - </w:t>
      </w:r>
      <w:hyperlink r:id="rId162" w:history="1">
        <w:r>
          <w:rPr>
            <w:color w:val="0000FF"/>
          </w:rPr>
          <w:t>20</w:t>
        </w:r>
      </w:hyperlink>
      <w:r>
        <w:t xml:space="preserve">, </w:t>
      </w:r>
      <w:hyperlink r:id="rId163" w:history="1">
        <w:r>
          <w:rPr>
            <w:color w:val="0000FF"/>
          </w:rPr>
          <w:t>22</w:t>
        </w:r>
      </w:hyperlink>
      <w:r>
        <w:t xml:space="preserve"> и </w:t>
      </w:r>
      <w:hyperlink r:id="rId164" w:history="1">
        <w:r>
          <w:rPr>
            <w:color w:val="0000FF"/>
          </w:rPr>
          <w:t>23</w:t>
        </w:r>
      </w:hyperlink>
      <w:r>
        <w:t xml:space="preserve"> Правил формирования, предоставления и распределения субсидий.</w:t>
      </w:r>
    </w:p>
    <w:p w:rsidR="002C1A54" w:rsidRDefault="002C1A54">
      <w:pPr>
        <w:pStyle w:val="ConsPlusNormal"/>
        <w:spacing w:before="220"/>
        <w:ind w:firstLine="540"/>
        <w:jc w:val="both"/>
      </w:pPr>
      <w:r>
        <w:t>36. Ответственность за достоверность представляемых Министерству культуры Российской Федерации сведений возлагается на высший исполнительный орган государственной власти субъекта Российской Федерации.</w:t>
      </w:r>
    </w:p>
    <w:p w:rsidR="002C1A54" w:rsidRDefault="002C1A54">
      <w:pPr>
        <w:pStyle w:val="ConsPlusNormal"/>
        <w:spacing w:before="220"/>
        <w:ind w:firstLine="540"/>
        <w:jc w:val="both"/>
      </w:pPr>
      <w:r>
        <w:t xml:space="preserve">37.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165" w:history="1">
        <w:r>
          <w:rPr>
            <w:color w:val="0000FF"/>
          </w:rPr>
          <w:t>пунктами 16</w:t>
        </w:r>
      </w:hyperlink>
      <w:r>
        <w:t xml:space="preserve">, </w:t>
      </w:r>
      <w:hyperlink r:id="rId166" w:history="1">
        <w:r>
          <w:rPr>
            <w:color w:val="0000FF"/>
          </w:rPr>
          <w:t>19</w:t>
        </w:r>
      </w:hyperlink>
      <w:r>
        <w:t xml:space="preserve"> и </w:t>
      </w:r>
      <w:hyperlink r:id="rId167" w:history="1">
        <w:r>
          <w:rPr>
            <w:color w:val="0000FF"/>
          </w:rPr>
          <w:t>22(1)</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2C1A54" w:rsidRDefault="002C1A54">
      <w:pPr>
        <w:pStyle w:val="ConsPlusNormal"/>
        <w:spacing w:before="220"/>
        <w:ind w:firstLine="540"/>
        <w:jc w:val="both"/>
      </w:pPr>
      <w:r>
        <w:t>38. Контроль за соблюдением субъектами Российской Федерации порядка, целей и условий предоставления субсидий осуществляется Министерством культуры Российской Федерации и федеральным органом исполнительной власти, осуществляющим функции по контролю и надзору в финансово-бюджетной сфере.</w:t>
      </w:r>
    </w:p>
    <w:p w:rsidR="002C1A54" w:rsidRDefault="002C1A54">
      <w:pPr>
        <w:pStyle w:val="ConsPlusNormal"/>
        <w:jc w:val="both"/>
      </w:pPr>
    </w:p>
    <w:p w:rsidR="002C1A54" w:rsidRDefault="002C1A54">
      <w:pPr>
        <w:pStyle w:val="ConsPlusNormal"/>
        <w:jc w:val="both"/>
      </w:pPr>
    </w:p>
    <w:p w:rsidR="002C1A54" w:rsidRDefault="002C1A54">
      <w:pPr>
        <w:pStyle w:val="ConsPlusNormal"/>
        <w:jc w:val="both"/>
      </w:pPr>
    </w:p>
    <w:p w:rsidR="002C1A54" w:rsidRDefault="002C1A54">
      <w:pPr>
        <w:pStyle w:val="ConsPlusNormal"/>
        <w:jc w:val="both"/>
      </w:pPr>
    </w:p>
    <w:p w:rsidR="002C1A54" w:rsidRDefault="002C1A54">
      <w:pPr>
        <w:pStyle w:val="ConsPlusNormal"/>
        <w:jc w:val="both"/>
      </w:pPr>
    </w:p>
    <w:p w:rsidR="002C1A54" w:rsidRDefault="002C1A54">
      <w:pPr>
        <w:pStyle w:val="ConsPlusNormal"/>
        <w:jc w:val="right"/>
        <w:outlineLvl w:val="2"/>
      </w:pPr>
      <w:r>
        <w:t>Приложение</w:t>
      </w:r>
    </w:p>
    <w:p w:rsidR="002C1A54" w:rsidRDefault="002C1A54">
      <w:pPr>
        <w:pStyle w:val="ConsPlusNormal"/>
        <w:jc w:val="right"/>
      </w:pPr>
      <w:r>
        <w:t>к Правилам предоставления</w:t>
      </w:r>
    </w:p>
    <w:p w:rsidR="002C1A54" w:rsidRDefault="002C1A54">
      <w:pPr>
        <w:pStyle w:val="ConsPlusNormal"/>
        <w:jc w:val="right"/>
      </w:pPr>
      <w:r>
        <w:t>и распределения субсидий</w:t>
      </w:r>
    </w:p>
    <w:p w:rsidR="002C1A54" w:rsidRDefault="002C1A54">
      <w:pPr>
        <w:pStyle w:val="ConsPlusNormal"/>
        <w:jc w:val="right"/>
      </w:pPr>
      <w:r>
        <w:t>из федерального бюджета бюджетам</w:t>
      </w:r>
    </w:p>
    <w:p w:rsidR="002C1A54" w:rsidRDefault="002C1A54">
      <w:pPr>
        <w:pStyle w:val="ConsPlusNormal"/>
        <w:jc w:val="right"/>
      </w:pPr>
      <w:r>
        <w:t>субъектов Российской Федерации</w:t>
      </w:r>
    </w:p>
    <w:p w:rsidR="002C1A54" w:rsidRDefault="002C1A54">
      <w:pPr>
        <w:pStyle w:val="ConsPlusNormal"/>
        <w:jc w:val="right"/>
      </w:pPr>
      <w:r>
        <w:t>на поддержку отрасли культуры</w:t>
      </w:r>
    </w:p>
    <w:p w:rsidR="002C1A54" w:rsidRDefault="002C1A54">
      <w:pPr>
        <w:pStyle w:val="ConsPlusNormal"/>
        <w:jc w:val="both"/>
      </w:pPr>
    </w:p>
    <w:p w:rsidR="002C1A54" w:rsidRDefault="002C1A54">
      <w:pPr>
        <w:pStyle w:val="ConsPlusNormal"/>
        <w:jc w:val="center"/>
      </w:pPr>
      <w:r>
        <w:t>КРИТЕРИИ</w:t>
      </w:r>
    </w:p>
    <w:p w:rsidR="002C1A54" w:rsidRDefault="002C1A54">
      <w:pPr>
        <w:pStyle w:val="ConsPlusNormal"/>
        <w:jc w:val="center"/>
      </w:pPr>
      <w:r>
        <w:t>ОТБОРА СУБЪЕКТОВ РОССИЙСКОЙ ФЕДЕРАЦИИ НА ПРЕДОСТАВЛЕНИЕ</w:t>
      </w:r>
    </w:p>
    <w:p w:rsidR="002C1A54" w:rsidRDefault="002C1A54">
      <w:pPr>
        <w:pStyle w:val="ConsPlusNormal"/>
        <w:jc w:val="center"/>
      </w:pPr>
      <w:r>
        <w:t>СУБСИДИЙ ИЗ ФЕДЕРАЛЬНОГО БЮДЖЕТА БЮДЖЕТАМ СУБЪЕКТОВ</w:t>
      </w:r>
    </w:p>
    <w:p w:rsidR="002C1A54" w:rsidRDefault="002C1A54">
      <w:pPr>
        <w:pStyle w:val="ConsPlusNormal"/>
        <w:jc w:val="center"/>
      </w:pPr>
      <w:r>
        <w:t>РОССИЙСКОЙ ФЕДЕРАЦИИ НА ПОДДЕРЖКУ ОТРАСЛИ КУЛЬТУРЫ</w:t>
      </w:r>
    </w:p>
    <w:p w:rsidR="002C1A54" w:rsidRDefault="002C1A54">
      <w:pPr>
        <w:pStyle w:val="ConsPlusNormal"/>
        <w:jc w:val="both"/>
      </w:pPr>
    </w:p>
    <w:p w:rsidR="002C1A54" w:rsidRDefault="002C1A54">
      <w:pPr>
        <w:pStyle w:val="ConsPlusNormal"/>
        <w:ind w:firstLine="540"/>
        <w:jc w:val="both"/>
      </w:pPr>
      <w:r>
        <w:t>1. Критерии отбора субъектов Российской Федерации на предоставление бюджетных ассигнований федерального бюджета на реализацию мероприятий по развитию учреждений культуры (максимальное значение оценки (баллов) - 100):</w:t>
      </w:r>
    </w:p>
    <w:p w:rsidR="002C1A54" w:rsidRDefault="002C1A54">
      <w:pPr>
        <w:pStyle w:val="ConsPlusNormal"/>
        <w:spacing w:before="220"/>
        <w:ind w:firstLine="540"/>
        <w:jc w:val="both"/>
      </w:pPr>
      <w:r>
        <w:t>а) в части оснащения музеев компьютерным и телекоммуникационным оборудованием:</w:t>
      </w:r>
    </w:p>
    <w:p w:rsidR="002C1A54" w:rsidRDefault="002C1A54">
      <w:pPr>
        <w:pStyle w:val="ConsPlusNormal"/>
        <w:spacing w:before="220"/>
        <w:ind w:firstLine="540"/>
        <w:jc w:val="both"/>
      </w:pPr>
      <w:r>
        <w:t>наличие и основные технические данные парка персональных компьютеров (есть - 15 баллов, нет - 0 баллов);</w:t>
      </w:r>
    </w:p>
    <w:p w:rsidR="002C1A54" w:rsidRDefault="002C1A54">
      <w:pPr>
        <w:pStyle w:val="ConsPlusNormal"/>
        <w:spacing w:before="220"/>
        <w:ind w:firstLine="540"/>
        <w:jc w:val="both"/>
      </w:pPr>
      <w:r>
        <w:t>длительность эксплуатации персональных компьютеров (более 5 лет - 40 баллов, более 1 года - 10 баллов, менее 1 года - 0 баллов);</w:t>
      </w:r>
    </w:p>
    <w:p w:rsidR="002C1A54" w:rsidRDefault="002C1A54">
      <w:pPr>
        <w:pStyle w:val="ConsPlusNormal"/>
        <w:spacing w:before="220"/>
        <w:ind w:firstLine="540"/>
        <w:jc w:val="both"/>
      </w:pPr>
      <w:r>
        <w:lastRenderedPageBreak/>
        <w:t>наличие каналов связи и технических возможностей для подключения музея к информационно-телекоммуникационной сети "Интернет" (далее - сеть "Интернет") (есть - 35 баллов, нет - 0 баллов);</w:t>
      </w:r>
    </w:p>
    <w:p w:rsidR="002C1A54" w:rsidRDefault="002C1A54">
      <w:pPr>
        <w:pStyle w:val="ConsPlusNormal"/>
        <w:spacing w:before="220"/>
        <w:ind w:firstLine="540"/>
        <w:jc w:val="both"/>
      </w:pPr>
      <w:r>
        <w:t>б) в части закупки оборудования (фондового, противопожарного) и обеспечения музеев современными средствами охраны:</w:t>
      </w:r>
    </w:p>
    <w:p w:rsidR="002C1A54" w:rsidRDefault="002C1A54">
      <w:pPr>
        <w:pStyle w:val="ConsPlusNormal"/>
        <w:spacing w:before="220"/>
        <w:ind w:firstLine="540"/>
        <w:jc w:val="both"/>
      </w:pPr>
      <w:r>
        <w:t>наличие постов охраны в музеях (есть - 20 баллов, нет - 0 баллов);</w:t>
      </w:r>
    </w:p>
    <w:p w:rsidR="002C1A54" w:rsidRDefault="002C1A54">
      <w:pPr>
        <w:pStyle w:val="ConsPlusNormal"/>
        <w:spacing w:before="220"/>
        <w:ind w:firstLine="540"/>
        <w:jc w:val="both"/>
      </w:pPr>
      <w:r>
        <w:t>количество музеев, расположенных на территории памятника истории и культуры (менее 2 - 5 баллов, более 2 - 10 баллов);</w:t>
      </w:r>
    </w:p>
    <w:p w:rsidR="002C1A54" w:rsidRDefault="002C1A54">
      <w:pPr>
        <w:pStyle w:val="ConsPlusNormal"/>
        <w:spacing w:before="220"/>
        <w:ind w:firstLine="540"/>
        <w:jc w:val="both"/>
      </w:pPr>
      <w:r>
        <w:t>длительность эксплуатации средств охраны, фондового и противопожарного оборудования (более 5 лет - 40 баллов, более 1 года - 10 баллов, менее 1 года - 0 баллов);</w:t>
      </w:r>
    </w:p>
    <w:p w:rsidR="002C1A54" w:rsidRDefault="002C1A54">
      <w:pPr>
        <w:pStyle w:val="ConsPlusNormal"/>
        <w:spacing w:before="220"/>
        <w:ind w:firstLine="540"/>
        <w:jc w:val="both"/>
      </w:pPr>
      <w:r>
        <w:t>количество посетителей музея в течение месяца в среднем (менее 3 тыс. человек - 15 баллов, более 3 тыс. человек - 30 баллов);</w:t>
      </w:r>
    </w:p>
    <w:p w:rsidR="002C1A54" w:rsidRDefault="002C1A54">
      <w:pPr>
        <w:pStyle w:val="ConsPlusNormal"/>
        <w:spacing w:before="220"/>
        <w:ind w:firstLine="540"/>
        <w:jc w:val="both"/>
      </w:pPr>
      <w:r>
        <w:t>в) в части изготовления и поставки мобильных библиотечных комплексов:</w:t>
      </w:r>
    </w:p>
    <w:p w:rsidR="002C1A54" w:rsidRDefault="002C1A54">
      <w:pPr>
        <w:pStyle w:val="ConsPlusNormal"/>
        <w:spacing w:before="220"/>
        <w:ind w:firstLine="540"/>
        <w:jc w:val="both"/>
      </w:pPr>
      <w:r>
        <w:t xml:space="preserve">обеспеченность пунктами внестационарного обслуживания общедоступной библиотеки поселения по отношению к социальным нормативам и нормам, одобренным </w:t>
      </w:r>
      <w:hyperlink r:id="rId168" w:history="1">
        <w:r>
          <w:rPr>
            <w:color w:val="0000FF"/>
          </w:rPr>
          <w:t>распоряжением</w:t>
        </w:r>
      </w:hyperlink>
      <w:r>
        <w:t xml:space="preserve"> Правительства Российской Федерации от 3 июля 1996 г. N 1063-р (ниже нормы - 40 баллов, соответствует норме - 10 баллов, выше нормы - 5 баллов);</w:t>
      </w:r>
    </w:p>
    <w:p w:rsidR="002C1A54" w:rsidRDefault="002C1A54">
      <w:pPr>
        <w:pStyle w:val="ConsPlusNormal"/>
        <w:spacing w:before="220"/>
        <w:ind w:firstLine="540"/>
        <w:jc w:val="both"/>
      </w:pPr>
      <w:r>
        <w:t>доля библиотек муниципальных образований, подключенных к сети "Интернет" (менее 20 процентов - 20 баллов, 21 - 50 процентов - 10 баллов, более 50 процентов - 5 баллов);</w:t>
      </w:r>
    </w:p>
    <w:p w:rsidR="002C1A54" w:rsidRDefault="002C1A54">
      <w:pPr>
        <w:pStyle w:val="ConsPlusNormal"/>
        <w:spacing w:before="220"/>
        <w:ind w:firstLine="540"/>
        <w:jc w:val="both"/>
      </w:pPr>
      <w:r>
        <w:t>наличие в субъекте Российской Федерации мобильных библиотечных комплексов, приобретенных за счет средств федерального бюджета (есть - 10 баллов, нет - 20 баллов);</w:t>
      </w:r>
    </w:p>
    <w:p w:rsidR="002C1A54" w:rsidRDefault="002C1A54">
      <w:pPr>
        <w:pStyle w:val="ConsPlusNormal"/>
        <w:spacing w:before="220"/>
        <w:ind w:firstLine="540"/>
        <w:jc w:val="both"/>
      </w:pPr>
      <w:r>
        <w:t>наличие соответствующего персонала для эксплуатации мобильных библиотечных комплексов (есть - 15 баллов, нет - 0 баллов);</w:t>
      </w:r>
    </w:p>
    <w:p w:rsidR="002C1A54" w:rsidRDefault="002C1A54">
      <w:pPr>
        <w:pStyle w:val="ConsPlusNormal"/>
        <w:spacing w:before="220"/>
        <w:ind w:firstLine="540"/>
        <w:jc w:val="both"/>
      </w:pPr>
      <w:r>
        <w:t>наличие гаража, обеспечивающего условия хранения мобильных библиотечных комплексов (собственный - 15 баллов, арендованный - 5 баллов);</w:t>
      </w:r>
    </w:p>
    <w:p w:rsidR="002C1A54" w:rsidRDefault="002C1A54">
      <w:pPr>
        <w:pStyle w:val="ConsPlusNormal"/>
        <w:spacing w:before="220"/>
        <w:ind w:firstLine="540"/>
        <w:jc w:val="both"/>
      </w:pPr>
      <w:r>
        <w:t>г) в части создания модельных библиотек (для целей модернизации сельской библиотечной сети):</w:t>
      </w:r>
    </w:p>
    <w:p w:rsidR="002C1A54" w:rsidRDefault="002C1A54">
      <w:pPr>
        <w:pStyle w:val="ConsPlusNormal"/>
        <w:spacing w:before="220"/>
        <w:ind w:firstLine="540"/>
        <w:jc w:val="both"/>
      </w:pPr>
      <w:r>
        <w:t xml:space="preserve">обеспеченность межпоселенческими библиотеками субъекта Российской Федерации по отношению к социальным нормативам и нормам, одобренным </w:t>
      </w:r>
      <w:hyperlink r:id="rId169" w:history="1">
        <w:r>
          <w:rPr>
            <w:color w:val="0000FF"/>
          </w:rPr>
          <w:t>распоряжением</w:t>
        </w:r>
      </w:hyperlink>
      <w:r>
        <w:t xml:space="preserve"> Правительства Российской Федерации от 3 июля 1996 г. N 1063-р (ниже нормы - 40 баллов, соответствует норме - 20 баллов, выше нормы - 0 баллов);</w:t>
      </w:r>
    </w:p>
    <w:p w:rsidR="002C1A54" w:rsidRDefault="002C1A54">
      <w:pPr>
        <w:pStyle w:val="ConsPlusNormal"/>
        <w:spacing w:before="220"/>
        <w:ind w:firstLine="540"/>
        <w:jc w:val="both"/>
      </w:pPr>
      <w:r>
        <w:t>наличие отремонтированного, оснащенного библиотечной мебелью и охранной сигнализацией помещения для создания модельной библиотеки (есть - 20 баллов, нет - 0 баллов);</w:t>
      </w:r>
    </w:p>
    <w:p w:rsidR="002C1A54" w:rsidRDefault="002C1A54">
      <w:pPr>
        <w:pStyle w:val="ConsPlusNormal"/>
        <w:spacing w:before="220"/>
        <w:ind w:firstLine="540"/>
        <w:jc w:val="both"/>
      </w:pPr>
      <w:r>
        <w:t>наличие каналов связи и технических возможностей для подключения модельной библиотеки к сети "Интернет" (есть - 20 баллов, нет - 0 баллов);</w:t>
      </w:r>
    </w:p>
    <w:p w:rsidR="002C1A54" w:rsidRDefault="002C1A54">
      <w:pPr>
        <w:pStyle w:val="ConsPlusNormal"/>
        <w:spacing w:before="220"/>
        <w:ind w:firstLine="540"/>
        <w:jc w:val="both"/>
      </w:pPr>
      <w:r>
        <w:t>наличие обученного персонала, имеющего свидетельство о повышении квалификации государственного образца, выданного не ранее 2009 года (есть - 20 баллов, нет - 0 баллов);</w:t>
      </w:r>
    </w:p>
    <w:p w:rsidR="002C1A54" w:rsidRDefault="002C1A54">
      <w:pPr>
        <w:pStyle w:val="ConsPlusNormal"/>
        <w:spacing w:before="220"/>
        <w:ind w:firstLine="540"/>
        <w:jc w:val="both"/>
      </w:pPr>
      <w:r>
        <w:t>д) в части создания общероссийской системы доступа к Национальной электронной библиотеке:</w:t>
      </w:r>
    </w:p>
    <w:p w:rsidR="002C1A54" w:rsidRDefault="002C1A54">
      <w:pPr>
        <w:pStyle w:val="ConsPlusNormal"/>
        <w:spacing w:before="220"/>
        <w:ind w:firstLine="540"/>
        <w:jc w:val="both"/>
      </w:pPr>
      <w:r>
        <w:lastRenderedPageBreak/>
        <w:t>наличие помещения для организации виртуального читального зала (есть - 20 баллов, нет - 0 баллов);</w:t>
      </w:r>
    </w:p>
    <w:p w:rsidR="002C1A54" w:rsidRDefault="002C1A54">
      <w:pPr>
        <w:pStyle w:val="ConsPlusNormal"/>
        <w:spacing w:before="220"/>
        <w:ind w:firstLine="540"/>
        <w:jc w:val="both"/>
      </w:pPr>
      <w:r>
        <w:t>количество рабочих мест в виртуальном читальном зале (до 3 человек - 5 баллов, от 4 до 9 человек - 10 баллов, от 10 человек - 15 баллов);</w:t>
      </w:r>
    </w:p>
    <w:p w:rsidR="002C1A54" w:rsidRDefault="002C1A54">
      <w:pPr>
        <w:pStyle w:val="ConsPlusNormal"/>
        <w:spacing w:before="220"/>
        <w:ind w:firstLine="540"/>
        <w:jc w:val="both"/>
      </w:pPr>
      <w:r>
        <w:t>оборудование виртуального читального зала персональными компьютерами и их основные технические данные (есть - 5 баллов, нет - 0 баллов);</w:t>
      </w:r>
    </w:p>
    <w:p w:rsidR="002C1A54" w:rsidRDefault="002C1A54">
      <w:pPr>
        <w:pStyle w:val="ConsPlusNormal"/>
        <w:spacing w:before="220"/>
        <w:ind w:firstLine="540"/>
        <w:jc w:val="both"/>
      </w:pPr>
      <w:r>
        <w:t>длительность эксплуатации персональных компьютеров (более 5 лет - 0 баллов, более 1 года - 5 баллов, менее 1 года - 10 баллов);</w:t>
      </w:r>
    </w:p>
    <w:p w:rsidR="002C1A54" w:rsidRDefault="002C1A54">
      <w:pPr>
        <w:pStyle w:val="ConsPlusNormal"/>
        <w:spacing w:before="220"/>
        <w:ind w:firstLine="540"/>
        <w:jc w:val="both"/>
      </w:pPr>
      <w:r>
        <w:t>использование работающими компьютерами электронных библиографических систем (используется - 5 баллов, не используется - 0 баллов);</w:t>
      </w:r>
    </w:p>
    <w:p w:rsidR="002C1A54" w:rsidRDefault="002C1A54">
      <w:pPr>
        <w:pStyle w:val="ConsPlusNormal"/>
        <w:spacing w:before="220"/>
        <w:ind w:firstLine="540"/>
        <w:jc w:val="both"/>
      </w:pPr>
      <w:r>
        <w:t>наличие доступа к сети "Интернет" и скорость подключения (от 10 Мб/с - 15 баллов, до 10 Мб/с - 5 баллов, подключение отсутствует - 0 баллов);</w:t>
      </w:r>
    </w:p>
    <w:p w:rsidR="002C1A54" w:rsidRDefault="002C1A54">
      <w:pPr>
        <w:pStyle w:val="ConsPlusNormal"/>
        <w:spacing w:before="220"/>
        <w:ind w:firstLine="540"/>
        <w:jc w:val="both"/>
      </w:pPr>
      <w:r>
        <w:t>наличие в виртуальном читальном зале администратора и технического специалиста (есть - 10 баллов, нет - 0 баллов);</w:t>
      </w:r>
    </w:p>
    <w:p w:rsidR="002C1A54" w:rsidRDefault="002C1A54">
      <w:pPr>
        <w:pStyle w:val="ConsPlusNormal"/>
        <w:spacing w:before="220"/>
        <w:ind w:firstLine="540"/>
        <w:jc w:val="both"/>
      </w:pPr>
      <w:r>
        <w:t>посещаемость библиотеки в среднем в течение месяца (менее 3 тыс. человек - 5 баллов, от 3 до 8 тыс. человек - 10 баллов, более 8 тыс. человек - 15 баллов);</w:t>
      </w:r>
    </w:p>
    <w:p w:rsidR="002C1A54" w:rsidRDefault="002C1A54">
      <w:pPr>
        <w:pStyle w:val="ConsPlusNormal"/>
        <w:spacing w:before="220"/>
        <w:ind w:firstLine="540"/>
        <w:jc w:val="both"/>
      </w:pPr>
      <w:r>
        <w:t>наличие учебного центра (есть - 5 баллов, нет - 0 баллов);</w:t>
      </w:r>
    </w:p>
    <w:p w:rsidR="002C1A54" w:rsidRDefault="002C1A54">
      <w:pPr>
        <w:pStyle w:val="ConsPlusNormal"/>
        <w:spacing w:before="220"/>
        <w:ind w:firstLine="540"/>
        <w:jc w:val="both"/>
      </w:pPr>
      <w:r>
        <w:t>е) в части создания многофункциональных мобильных культурных центров:</w:t>
      </w:r>
    </w:p>
    <w:p w:rsidR="002C1A54" w:rsidRDefault="002C1A54">
      <w:pPr>
        <w:pStyle w:val="ConsPlusNormal"/>
        <w:spacing w:before="220"/>
        <w:ind w:firstLine="540"/>
        <w:jc w:val="both"/>
      </w:pPr>
      <w:r>
        <w:t>количество муниципальных районов в субъекте Российской Федерации (1 - 12 муниципальных районов - 5 баллов, 13 - 24 муниципальных района - 10 баллов, 25 - 36 муниципальных районов - 15 баллов, 37 - 48 муниципальных районов - 20 баллов, 49 - 60 муниципальных районов - 30 баллов);</w:t>
      </w:r>
    </w:p>
    <w:p w:rsidR="002C1A54" w:rsidRDefault="002C1A54">
      <w:pPr>
        <w:pStyle w:val="ConsPlusNormal"/>
        <w:spacing w:before="220"/>
        <w:ind w:firstLine="540"/>
        <w:jc w:val="both"/>
      </w:pPr>
      <w:r>
        <w:t>количество учреждений культурно-досугового типа в субъекте Российской Федерации (менее 100 учреждений - 30 баллов, от 101 учреждения до 600 учреждений - 20 баллов, от 601 учреждения до 1100 учреждений - 15 баллов, от 1101 учреждения до 1600 учреждений - 10 баллов, более 1601 учреждения - 5 баллов);</w:t>
      </w:r>
    </w:p>
    <w:p w:rsidR="002C1A54" w:rsidRDefault="002C1A54">
      <w:pPr>
        <w:pStyle w:val="ConsPlusNormal"/>
        <w:spacing w:before="220"/>
        <w:ind w:firstLine="540"/>
        <w:jc w:val="both"/>
      </w:pPr>
      <w:r>
        <w:t>наличие в субъекте многофункционального мобильного культурного центра (есть - 0 баллов, нет - 10 баллов);</w:t>
      </w:r>
    </w:p>
    <w:p w:rsidR="002C1A54" w:rsidRDefault="002C1A54">
      <w:pPr>
        <w:pStyle w:val="ConsPlusNormal"/>
        <w:spacing w:before="220"/>
        <w:ind w:firstLine="540"/>
        <w:jc w:val="both"/>
      </w:pPr>
      <w:r>
        <w:t>наличие соответствующего персонала для эксплуатации мобильного культурного центра (есть - 15 баллов, нет - 0 баллов);</w:t>
      </w:r>
    </w:p>
    <w:p w:rsidR="002C1A54" w:rsidRDefault="002C1A54">
      <w:pPr>
        <w:pStyle w:val="ConsPlusNormal"/>
        <w:spacing w:before="220"/>
        <w:ind w:firstLine="540"/>
        <w:jc w:val="both"/>
      </w:pPr>
      <w:r>
        <w:t>наличие гаража, обеспечивающего условия хранения мобильных библиотечных комплексов (собственный - 15 баллов, арендованный - 5 баллов);</w:t>
      </w:r>
    </w:p>
    <w:p w:rsidR="002C1A54" w:rsidRDefault="002C1A54">
      <w:pPr>
        <w:pStyle w:val="ConsPlusNormal"/>
        <w:spacing w:before="220"/>
        <w:ind w:firstLine="540"/>
        <w:jc w:val="both"/>
      </w:pPr>
      <w:r>
        <w:t>ж) в части обновления материально-технической базы, приобретения специального оборудования для учреждений культуры в малых городах и на селе:</w:t>
      </w:r>
    </w:p>
    <w:p w:rsidR="002C1A54" w:rsidRDefault="002C1A54">
      <w:pPr>
        <w:pStyle w:val="ConsPlusNormal"/>
        <w:spacing w:before="220"/>
        <w:ind w:firstLine="540"/>
        <w:jc w:val="both"/>
      </w:pPr>
      <w:r>
        <w:t>доля современной материально-технической базы в учреждениях культуры в общем количестве учреждений культуры в субъекте Российской Федерации (более 90 процентов - 10 баллов, от 70 до 90 процентов - 20 баллов, менее 70 процентов - 35 баллов);</w:t>
      </w:r>
    </w:p>
    <w:p w:rsidR="002C1A54" w:rsidRDefault="002C1A54">
      <w:pPr>
        <w:pStyle w:val="ConsPlusNormal"/>
        <w:spacing w:before="220"/>
        <w:ind w:firstLine="540"/>
        <w:jc w:val="both"/>
      </w:pPr>
      <w:r>
        <w:t>доля зданий учреждений культуры, находящихся в удовлетворительном состоянии, в общем количестве учреждений культуры в субъекте Российской Федерации (более 90 процентов - 35 баллов, от 70 до 90 процентов - 20 баллов, менее 70 процентов - 10 баллов);</w:t>
      </w:r>
    </w:p>
    <w:p w:rsidR="002C1A54" w:rsidRDefault="002C1A54">
      <w:pPr>
        <w:pStyle w:val="ConsPlusNormal"/>
        <w:spacing w:before="220"/>
        <w:ind w:firstLine="540"/>
        <w:jc w:val="both"/>
      </w:pPr>
      <w:r>
        <w:lastRenderedPageBreak/>
        <w:t>укомплектованность учреждений культуры специалистами культурно-досуговой деятельности (более 90 процентов - 30 баллов, от 70 до 90 процентов - 20 баллов, менее 70 процентов - 10 баллов);</w:t>
      </w:r>
    </w:p>
    <w:p w:rsidR="002C1A54" w:rsidRDefault="002C1A54">
      <w:pPr>
        <w:pStyle w:val="ConsPlusNormal"/>
        <w:spacing w:before="220"/>
        <w:ind w:firstLine="540"/>
        <w:jc w:val="both"/>
      </w:pPr>
      <w:r>
        <w:t>з) в части обеспечения учреждений культуры специализированным автотранспортом для обслуживания населения, в том числе сельского населения:</w:t>
      </w:r>
    </w:p>
    <w:p w:rsidR="002C1A54" w:rsidRDefault="002C1A54">
      <w:pPr>
        <w:pStyle w:val="ConsPlusNormal"/>
        <w:spacing w:before="220"/>
        <w:ind w:firstLine="540"/>
        <w:jc w:val="both"/>
      </w:pPr>
      <w:r>
        <w:t xml:space="preserve">доля зданий культурно-досуговых учреждений, находящихся в удовлетворительном состоянии, в общем количестве зданий культурно-досуговых учреждений (75 процентов и ниже - 20 баллов, выше 75 процентов - 0 баллов). Значение показателя рассчитывается исходя из статистических данных </w:t>
      </w:r>
      <w:hyperlink r:id="rId170" w:history="1">
        <w:r>
          <w:rPr>
            <w:color w:val="0000FF"/>
          </w:rPr>
          <w:t>(форма 7-НК)</w:t>
        </w:r>
      </w:hyperlink>
      <w:r>
        <w:t>;</w:t>
      </w:r>
    </w:p>
    <w:p w:rsidR="002C1A54" w:rsidRDefault="002C1A54">
      <w:pPr>
        <w:pStyle w:val="ConsPlusNormal"/>
        <w:spacing w:before="220"/>
        <w:ind w:firstLine="540"/>
        <w:jc w:val="both"/>
      </w:pPr>
      <w:r>
        <w:t>наличие доступа к высокоскоростной информационно-телекоммуникационной сети "Интернет" в учреждениях культуры (менее 10 процентов - 20 баллов, от 10 до 20 процентов - 15 баллов, более 20 процентов - 5 баллов);</w:t>
      </w:r>
    </w:p>
    <w:p w:rsidR="002C1A54" w:rsidRDefault="002C1A54">
      <w:pPr>
        <w:pStyle w:val="ConsPlusNormal"/>
        <w:spacing w:before="220"/>
        <w:ind w:firstLine="540"/>
        <w:jc w:val="both"/>
      </w:pPr>
      <w:r>
        <w:t>наличие целевых средств в бюджете на содержание специализированного автотранспорта (есть - 20 баллов, нет - 5 баллов);</w:t>
      </w:r>
    </w:p>
    <w:p w:rsidR="002C1A54" w:rsidRDefault="002C1A54">
      <w:pPr>
        <w:pStyle w:val="ConsPlusNormal"/>
        <w:spacing w:before="220"/>
        <w:ind w:firstLine="540"/>
        <w:jc w:val="both"/>
      </w:pPr>
      <w:r>
        <w:t>наличие соответствующего персонала для эксплуатации специализированного автотранспорта (есть - 20 баллов, нет - 5 баллов);</w:t>
      </w:r>
    </w:p>
    <w:p w:rsidR="002C1A54" w:rsidRDefault="002C1A54">
      <w:pPr>
        <w:pStyle w:val="ConsPlusNormal"/>
        <w:spacing w:before="220"/>
        <w:ind w:firstLine="540"/>
        <w:jc w:val="both"/>
      </w:pPr>
      <w:r>
        <w:t>наличие гаража, обеспечивающего условия хранения и технического обслуживания специализированного автотранспорта (собственный - 20 баллов, арендованный - 5 баллов);</w:t>
      </w:r>
    </w:p>
    <w:p w:rsidR="002C1A54" w:rsidRDefault="002C1A54">
      <w:pPr>
        <w:pStyle w:val="ConsPlusNormal"/>
        <w:spacing w:before="220"/>
        <w:ind w:firstLine="540"/>
        <w:jc w:val="both"/>
      </w:pPr>
      <w:r>
        <w:t>и) в части укрепления материально-технической базы творческих казачьих коллективов:</w:t>
      </w:r>
    </w:p>
    <w:p w:rsidR="002C1A54" w:rsidRDefault="002C1A54">
      <w:pPr>
        <w:pStyle w:val="ConsPlusNormal"/>
        <w:spacing w:before="220"/>
        <w:ind w:firstLine="540"/>
        <w:jc w:val="both"/>
      </w:pPr>
      <w:r>
        <w:t>численный состав коллектива (до 50 человек - 5 баллов, от 51 человека до 100 человек - 10 баллов, свыше 100 человек - 30 баллов);</w:t>
      </w:r>
    </w:p>
    <w:p w:rsidR="002C1A54" w:rsidRDefault="002C1A54">
      <w:pPr>
        <w:pStyle w:val="ConsPlusNormal"/>
        <w:spacing w:before="220"/>
        <w:ind w:firstLine="540"/>
        <w:jc w:val="both"/>
      </w:pPr>
      <w:r>
        <w:t>срок существования коллектива (до 10 лет - 5 баллов, от 10 до 15 лет - 10 баллов, свыше 15 лет - 15 баллов);</w:t>
      </w:r>
    </w:p>
    <w:p w:rsidR="002C1A54" w:rsidRDefault="002C1A54">
      <w:pPr>
        <w:pStyle w:val="ConsPlusNormal"/>
        <w:spacing w:before="220"/>
        <w:ind w:firstLine="540"/>
        <w:jc w:val="both"/>
      </w:pPr>
      <w:r>
        <w:t>наличие у членов коллектива званий "Лауреат международного (всероссийского) конкурса" (есть - 15 баллов, нет - 0 баллов);</w:t>
      </w:r>
    </w:p>
    <w:p w:rsidR="002C1A54" w:rsidRDefault="002C1A54">
      <w:pPr>
        <w:pStyle w:val="ConsPlusNormal"/>
        <w:spacing w:before="220"/>
        <w:ind w:firstLine="540"/>
        <w:jc w:val="both"/>
      </w:pPr>
      <w:r>
        <w:t>наличие постоянной репетиционной базы для занятий коллектива (есть - 20 баллов, нет - 0 баллов);</w:t>
      </w:r>
    </w:p>
    <w:p w:rsidR="002C1A54" w:rsidRDefault="002C1A54">
      <w:pPr>
        <w:pStyle w:val="ConsPlusNormal"/>
        <w:spacing w:before="220"/>
        <w:ind w:firstLine="540"/>
        <w:jc w:val="both"/>
      </w:pPr>
      <w:r>
        <w:t>наличие необходимых штатных единиц в коллективе, в том числе руководителя и концертмейстера (есть - 20 баллов, нет - 0 баллов);</w:t>
      </w:r>
    </w:p>
    <w:p w:rsidR="002C1A54" w:rsidRDefault="002C1A54">
      <w:pPr>
        <w:pStyle w:val="ConsPlusNormal"/>
        <w:spacing w:before="220"/>
        <w:ind w:firstLine="540"/>
        <w:jc w:val="both"/>
      </w:pPr>
      <w:r>
        <w:t>к) в части укрепления материально-технической базы и оснащения оборудованием детских школ искусств:</w:t>
      </w:r>
    </w:p>
    <w:p w:rsidR="002C1A54" w:rsidRDefault="002C1A54">
      <w:pPr>
        <w:pStyle w:val="ConsPlusNormal"/>
        <w:spacing w:before="220"/>
        <w:ind w:firstLine="540"/>
        <w:jc w:val="both"/>
      </w:pPr>
      <w:r>
        <w:t>объем средств консолидированного бюджета субъекта Российской Федерации, выделяемых на проведение творческих мероприятий для детей, обучающихся в детских школах искусств, на текущий год (менее 500 тыс. рублей - 0 баллов, от 500 тыс. рублей до 1 млн. рублей - 15 баллов, более 1 млн. рублей - 25 баллов);</w:t>
      </w:r>
    </w:p>
    <w:p w:rsidR="002C1A54" w:rsidRDefault="002C1A54">
      <w:pPr>
        <w:pStyle w:val="ConsPlusNormal"/>
        <w:spacing w:before="220"/>
        <w:ind w:firstLine="540"/>
        <w:jc w:val="both"/>
      </w:pPr>
      <w:r>
        <w:t>уровень изношенности музыкальных инструментов (менее 1 процента - 0 баллов, от 1 процента до 20 процентов - 10 баллов, более 20 процентов - 25 баллов);</w:t>
      </w:r>
    </w:p>
    <w:p w:rsidR="002C1A54" w:rsidRDefault="002C1A54">
      <w:pPr>
        <w:pStyle w:val="ConsPlusNormal"/>
        <w:spacing w:before="220"/>
        <w:ind w:firstLine="540"/>
        <w:jc w:val="both"/>
      </w:pPr>
      <w:r>
        <w:t>реализация дополнительных предпрофессиональных общеобразовательных программ в области искусств в среднем по детским школам искусств в субъекте Российской Федерации (более 3 программ - 20 баллов, менее 3 программ - 5 баллов);</w:t>
      </w:r>
    </w:p>
    <w:p w:rsidR="002C1A54" w:rsidRDefault="002C1A54">
      <w:pPr>
        <w:pStyle w:val="ConsPlusNormal"/>
        <w:spacing w:before="220"/>
        <w:ind w:firstLine="540"/>
        <w:jc w:val="both"/>
      </w:pPr>
      <w:r>
        <w:lastRenderedPageBreak/>
        <w:t>доля детей, обучающихся в детских школах искусств, в общей численности учащихся детей (менее 10 процентов - 5 баллов, от 10 процентов до 11,5 процента - 20 баллов, от 11,6 процента и более - 30 баллов).</w:t>
      </w:r>
    </w:p>
    <w:p w:rsidR="002C1A54" w:rsidRDefault="002C1A54">
      <w:pPr>
        <w:pStyle w:val="ConsPlusNormal"/>
        <w:spacing w:before="220"/>
        <w:ind w:firstLine="540"/>
        <w:jc w:val="both"/>
      </w:pPr>
      <w:r>
        <w:t>2. Критерии отбора субъектов Российской Федерации на предоставление бюджетных ассигнований федерального бюджета на реализацию:</w:t>
      </w:r>
    </w:p>
    <w:p w:rsidR="002C1A54" w:rsidRDefault="002C1A54">
      <w:pPr>
        <w:pStyle w:val="ConsPlusNormal"/>
        <w:spacing w:before="220"/>
        <w:ind w:firstLine="540"/>
        <w:jc w:val="both"/>
      </w:pPr>
      <w:r>
        <w:t>а) мероприятий по подключению муниципальных общедоступных библиотек и государственных центральных библиотек субъектов Российской Федерации к сети "Интернет" и развитию библиотечного дела с учетом расширения информационных технологий и оцифровки:</w:t>
      </w:r>
    </w:p>
    <w:p w:rsidR="002C1A54" w:rsidRDefault="002C1A54">
      <w:pPr>
        <w:pStyle w:val="ConsPlusNormal"/>
        <w:spacing w:before="220"/>
        <w:ind w:firstLine="540"/>
        <w:jc w:val="both"/>
      </w:pPr>
      <w:r>
        <w:t xml:space="preserve">для субъектов Российской Федерации, имеющих уровень обеспеченности библиотек доступом ниже среднего (средний уровень определяется согласно данным статистической </w:t>
      </w:r>
      <w:hyperlink r:id="rId171" w:history="1">
        <w:r>
          <w:rPr>
            <w:color w:val="0000FF"/>
          </w:rPr>
          <w:t>формы</w:t>
        </w:r>
      </w:hyperlink>
      <w:r>
        <w:t xml:space="preserve"> отчетности N 6-НК "Сведения об общедоступной (публичной) библиотеке"), устанавливается 80 процентов бюджетных ассигнований, предусмотренных по указанному направлению;</w:t>
      </w:r>
    </w:p>
    <w:p w:rsidR="002C1A54" w:rsidRDefault="002C1A54">
      <w:pPr>
        <w:pStyle w:val="ConsPlusNormal"/>
        <w:spacing w:before="220"/>
        <w:ind w:firstLine="540"/>
        <w:jc w:val="both"/>
      </w:pPr>
      <w:r>
        <w:t xml:space="preserve">для субъектов Российской Федерации, имеющих уровень обеспеченности библиотек доступом выше среднего (средний уровень определяется согласно данным статистической </w:t>
      </w:r>
      <w:hyperlink r:id="rId172" w:history="1">
        <w:r>
          <w:rPr>
            <w:color w:val="0000FF"/>
          </w:rPr>
          <w:t>формы</w:t>
        </w:r>
      </w:hyperlink>
      <w:r>
        <w:t xml:space="preserve"> отчетности N 6-НК "Сведения об общедоступной (публичной) библиотеке"), устанавливается 20 процентов бюджетных ассигнований, предусмотренных по указанному направлению;</w:t>
      </w:r>
    </w:p>
    <w:p w:rsidR="002C1A54" w:rsidRDefault="002C1A54">
      <w:pPr>
        <w:pStyle w:val="ConsPlusNormal"/>
        <w:spacing w:before="220"/>
        <w:ind w:firstLine="540"/>
        <w:jc w:val="both"/>
      </w:pPr>
      <w:r>
        <w:t>б) мероприятий по комплектованию книжных фондов муниципальных общедоступных библиотек и государственных центральных библиотек субъектов Российской Федерации, предусматривающих:</w:t>
      </w:r>
    </w:p>
    <w:p w:rsidR="002C1A54" w:rsidRDefault="002C1A54">
      <w:pPr>
        <w:pStyle w:val="ConsPlusNormal"/>
        <w:spacing w:before="220"/>
        <w:ind w:firstLine="540"/>
        <w:jc w:val="both"/>
      </w:pPr>
      <w:r>
        <w:t xml:space="preserve">уровень обеспеченности комплектования книжных фондов по отношению к социальным нормативами и нормам, одобренным </w:t>
      </w:r>
      <w:hyperlink r:id="rId173" w:history="1">
        <w:r>
          <w:rPr>
            <w:color w:val="0000FF"/>
          </w:rPr>
          <w:t>распоряжением</w:t>
        </w:r>
      </w:hyperlink>
      <w:r>
        <w:t xml:space="preserve"> Правительства Российской Федерации от 3 июля 1996 г. N 1063-р;</w:t>
      </w:r>
    </w:p>
    <w:p w:rsidR="002C1A54" w:rsidRDefault="002C1A54">
      <w:pPr>
        <w:pStyle w:val="ConsPlusNormal"/>
        <w:spacing w:before="220"/>
        <w:ind w:firstLine="540"/>
        <w:jc w:val="both"/>
      </w:pPr>
      <w:r>
        <w:t>наличие в региональной программе мероприятий по комплектованию книжных фондов;</w:t>
      </w:r>
    </w:p>
    <w:p w:rsidR="002C1A54" w:rsidRDefault="002C1A54">
      <w:pPr>
        <w:pStyle w:val="ConsPlusNormal"/>
        <w:spacing w:before="220"/>
        <w:ind w:firstLine="540"/>
        <w:jc w:val="both"/>
      </w:pPr>
      <w:r>
        <w:t>в) мероприятий по государственной поддержке муниципальных учреждений культуры и лучших работников муниципальных учреждений культуры, находящихся на территориях сельских поселений. Основанием для выплаты денежного поощрения лучшим муниципальным учреждениям культуры, находящимся на территориях сельских поселений, и их работникам является распоряжение уполномоченного органа исполнительной власти субъекта Российской Федерации о присуждении денежных поощрений, определенных конкурсной комиссией указанного органа исполнительной власти. Денежные средства перечисляются лучшим муниципальным учреждениям культуры, находящимся на территориях сельских поселений, на лицевой счет данного учреждения, лучшим работникам - на счет, открытый в кредитной организации. Денежные средства перечисляются на счета получателей в 3-месячный срок со дня вступления в силу распоряжения уполномоченного органа исполнительной власти субъекта Российской Федерации о присуждении денежных поощрений, но не позднее текущего года. Уполномоченный орган исполнительной власти субъекта Российской Федерации осуществляет конкурсный отбор в соответствии со следующими критериями:</w:t>
      </w:r>
    </w:p>
    <w:p w:rsidR="002C1A54" w:rsidRDefault="002C1A54">
      <w:pPr>
        <w:pStyle w:val="ConsPlusNormal"/>
        <w:spacing w:before="220"/>
        <w:ind w:firstLine="540"/>
        <w:jc w:val="both"/>
      </w:pPr>
      <w:r>
        <w:t>в отношении культурно-досуговой деятельности:</w:t>
      </w:r>
    </w:p>
    <w:p w:rsidR="002C1A54" w:rsidRDefault="002C1A54">
      <w:pPr>
        <w:pStyle w:val="ConsPlusNormal"/>
        <w:spacing w:before="220"/>
        <w:ind w:firstLine="540"/>
        <w:jc w:val="both"/>
      </w:pPr>
      <w:r>
        <w:t>удельный вес населения, участвующего в культурно-досуговых мероприятиях (в процентах от общего числа населения);</w:t>
      </w:r>
    </w:p>
    <w:p w:rsidR="002C1A54" w:rsidRDefault="002C1A54">
      <w:pPr>
        <w:pStyle w:val="ConsPlusNormal"/>
        <w:spacing w:before="220"/>
        <w:ind w:firstLine="540"/>
        <w:jc w:val="both"/>
      </w:pPr>
      <w:r>
        <w:t>уровень материально-технической базы (оснащенность техническим оборудованием, пополнение музыкального инструментария и обновление сценических костюмов, создание условий для посетителей в соответствии с их интересами и запросами (наличие игровых и спортивных комнат);</w:t>
      </w:r>
    </w:p>
    <w:p w:rsidR="002C1A54" w:rsidRDefault="002C1A54">
      <w:pPr>
        <w:pStyle w:val="ConsPlusNormal"/>
        <w:spacing w:before="220"/>
        <w:ind w:firstLine="540"/>
        <w:jc w:val="both"/>
      </w:pPr>
      <w:r>
        <w:lastRenderedPageBreak/>
        <w:t>художественно-эстетический уровень оформления помещений, состояние прилегающей территории (планировка, благоустройство, освещение, озеленение);</w:t>
      </w:r>
    </w:p>
    <w:p w:rsidR="002C1A54" w:rsidRDefault="002C1A54">
      <w:pPr>
        <w:pStyle w:val="ConsPlusNormal"/>
        <w:spacing w:before="220"/>
        <w:ind w:firstLine="540"/>
        <w:jc w:val="both"/>
      </w:pPr>
      <w:r>
        <w:t>количество клубных формирований. Развитие самодеятельного художественного творчества (количество коллективов, их жанровое многообразие и художественный уровень, процент населения, участвующего в систематических занятиях художественным творчеством);</w:t>
      </w:r>
    </w:p>
    <w:p w:rsidR="002C1A54" w:rsidRDefault="002C1A54">
      <w:pPr>
        <w:pStyle w:val="ConsPlusNormal"/>
        <w:spacing w:before="220"/>
        <w:ind w:firstLine="540"/>
        <w:jc w:val="both"/>
      </w:pPr>
      <w:r>
        <w:t>поиск и внедрение инновационных форм и методов работы с учетом особенностей различных категорий населения;</w:t>
      </w:r>
    </w:p>
    <w:p w:rsidR="002C1A54" w:rsidRDefault="002C1A54">
      <w:pPr>
        <w:pStyle w:val="ConsPlusNormal"/>
        <w:spacing w:before="220"/>
        <w:ind w:firstLine="540"/>
        <w:jc w:val="both"/>
      </w:pPr>
      <w:r>
        <w:t>количество проводимых культурно-массовых мероприятий;</w:t>
      </w:r>
    </w:p>
    <w:p w:rsidR="002C1A54" w:rsidRDefault="002C1A54">
      <w:pPr>
        <w:pStyle w:val="ConsPlusNormal"/>
        <w:spacing w:before="220"/>
        <w:ind w:firstLine="540"/>
        <w:jc w:val="both"/>
      </w:pPr>
      <w:r>
        <w:t>количество культурно-досуговых мероприятий, рассчитанных на обслуживание социально менее защищенных групп - людей с ограниченными возможностями, пенсионеров (в процентах от общего числа проводимых мероприятий);</w:t>
      </w:r>
    </w:p>
    <w:p w:rsidR="002C1A54" w:rsidRDefault="002C1A54">
      <w:pPr>
        <w:pStyle w:val="ConsPlusNormal"/>
        <w:spacing w:before="220"/>
        <w:ind w:firstLine="540"/>
        <w:jc w:val="both"/>
      </w:pPr>
      <w:r>
        <w:t>количество культурно-просветительских мероприятий, ориентированных на детство и юношество (в процентах от общего числа проводимых мероприятий);</w:t>
      </w:r>
    </w:p>
    <w:p w:rsidR="002C1A54" w:rsidRDefault="002C1A54">
      <w:pPr>
        <w:pStyle w:val="ConsPlusNormal"/>
        <w:spacing w:before="220"/>
        <w:ind w:firstLine="540"/>
        <w:jc w:val="both"/>
      </w:pPr>
      <w:r>
        <w:t>средняя заполняемость зрительных залов на культурно-досуговых мероприятиях;</w:t>
      </w:r>
    </w:p>
    <w:p w:rsidR="002C1A54" w:rsidRDefault="002C1A54">
      <w:pPr>
        <w:pStyle w:val="ConsPlusNormal"/>
        <w:spacing w:before="220"/>
        <w:ind w:firstLine="540"/>
        <w:jc w:val="both"/>
      </w:pPr>
      <w:r>
        <w:t>взаимодействие с муниципальными и региональными учреждениями культуры, образования, молодежной политики, социального обеспечения;</w:t>
      </w:r>
    </w:p>
    <w:p w:rsidR="002C1A54" w:rsidRDefault="002C1A54">
      <w:pPr>
        <w:pStyle w:val="ConsPlusNormal"/>
        <w:spacing w:before="220"/>
        <w:ind w:firstLine="540"/>
        <w:jc w:val="both"/>
      </w:pPr>
      <w:r>
        <w:t>участие в региональных, межрегиональных, всероссийских и международных фестивалях, конкурсах, праздниках и других массово-зрелищных мероприятиях;</w:t>
      </w:r>
    </w:p>
    <w:p w:rsidR="002C1A54" w:rsidRDefault="002C1A54">
      <w:pPr>
        <w:pStyle w:val="ConsPlusNormal"/>
        <w:spacing w:before="220"/>
        <w:ind w:firstLine="540"/>
        <w:jc w:val="both"/>
      </w:pPr>
      <w:r>
        <w:t>работа со средствами массовой информации, информационная и PR-деятельность;</w:t>
      </w:r>
    </w:p>
    <w:p w:rsidR="002C1A54" w:rsidRDefault="002C1A54">
      <w:pPr>
        <w:pStyle w:val="ConsPlusNormal"/>
        <w:spacing w:before="220"/>
        <w:ind w:firstLine="540"/>
        <w:jc w:val="both"/>
      </w:pPr>
      <w:r>
        <w:t>достижения в работе по изучению, сохранению и возрождению фольклора, национальных костюмов, художественных промыслов, народной традиционной культуры;</w:t>
      </w:r>
    </w:p>
    <w:p w:rsidR="002C1A54" w:rsidRDefault="002C1A54">
      <w:pPr>
        <w:pStyle w:val="ConsPlusNormal"/>
        <w:spacing w:before="220"/>
        <w:ind w:firstLine="540"/>
        <w:jc w:val="both"/>
      </w:pPr>
      <w:r>
        <w:t>работа по развитию жанров народного творчества, в том числе вокального, хореографического, музыкального, семейного, циркового, театрального и других жанров;</w:t>
      </w:r>
    </w:p>
    <w:p w:rsidR="002C1A54" w:rsidRDefault="002C1A54">
      <w:pPr>
        <w:pStyle w:val="ConsPlusNormal"/>
        <w:spacing w:before="220"/>
        <w:ind w:firstLine="540"/>
        <w:jc w:val="both"/>
      </w:pPr>
      <w:r>
        <w:t>наличие проектов по изучению и пропаганде истории и культуры "малой Родины", краеведческой работе;</w:t>
      </w:r>
    </w:p>
    <w:p w:rsidR="002C1A54" w:rsidRDefault="002C1A54">
      <w:pPr>
        <w:pStyle w:val="ConsPlusNormal"/>
        <w:spacing w:before="220"/>
        <w:ind w:firstLine="540"/>
        <w:jc w:val="both"/>
      </w:pPr>
      <w:r>
        <w:t>наличие дипломов, благодарностей, почетных грамот региональных или федеральных органов управления культурой (органов исполнительной власти социальной сферы), других учреждений;</w:t>
      </w:r>
    </w:p>
    <w:p w:rsidR="002C1A54" w:rsidRDefault="002C1A54">
      <w:pPr>
        <w:pStyle w:val="ConsPlusNormal"/>
        <w:spacing w:before="220"/>
        <w:ind w:firstLine="540"/>
        <w:jc w:val="both"/>
      </w:pPr>
      <w:r>
        <w:t>в отношении библиотечного дела:</w:t>
      </w:r>
    </w:p>
    <w:p w:rsidR="002C1A54" w:rsidRDefault="002C1A54">
      <w:pPr>
        <w:pStyle w:val="ConsPlusNormal"/>
        <w:spacing w:before="220"/>
        <w:ind w:firstLine="540"/>
        <w:jc w:val="both"/>
      </w:pPr>
      <w:r>
        <w:t>число посещений библиотеки за год;</w:t>
      </w:r>
    </w:p>
    <w:p w:rsidR="002C1A54" w:rsidRDefault="002C1A54">
      <w:pPr>
        <w:pStyle w:val="ConsPlusNormal"/>
        <w:spacing w:before="220"/>
        <w:ind w:firstLine="540"/>
        <w:jc w:val="both"/>
      </w:pPr>
      <w:r>
        <w:t>процент охвата населения библиотечным обслуживанием;</w:t>
      </w:r>
    </w:p>
    <w:p w:rsidR="002C1A54" w:rsidRDefault="002C1A54">
      <w:pPr>
        <w:pStyle w:val="ConsPlusNormal"/>
        <w:spacing w:before="220"/>
        <w:ind w:firstLine="540"/>
        <w:jc w:val="both"/>
      </w:pPr>
      <w:r>
        <w:t>количество культурно-просветительных мероприятий, ориентированных в том числе на детей и молодежь, социально менее защищенные группы населения (людей с ограниченными возможностями, пенсионеров) (за год);</w:t>
      </w:r>
    </w:p>
    <w:p w:rsidR="002C1A54" w:rsidRDefault="002C1A54">
      <w:pPr>
        <w:pStyle w:val="ConsPlusNormal"/>
        <w:spacing w:before="220"/>
        <w:ind w:firstLine="540"/>
        <w:jc w:val="both"/>
      </w:pPr>
      <w:r>
        <w:t>применение информационных технологий в работе библиотеки;</w:t>
      </w:r>
    </w:p>
    <w:p w:rsidR="002C1A54" w:rsidRDefault="002C1A54">
      <w:pPr>
        <w:pStyle w:val="ConsPlusNormal"/>
        <w:spacing w:before="220"/>
        <w:ind w:firstLine="540"/>
        <w:jc w:val="both"/>
      </w:pPr>
      <w:r>
        <w:t>наличие краеведческих проектов в деятельности библиотеки;</w:t>
      </w:r>
    </w:p>
    <w:p w:rsidR="002C1A54" w:rsidRDefault="002C1A54">
      <w:pPr>
        <w:pStyle w:val="ConsPlusNormal"/>
        <w:spacing w:before="220"/>
        <w:ind w:firstLine="540"/>
        <w:jc w:val="both"/>
      </w:pPr>
      <w:r>
        <w:t>наличие проектов по развитию библиотечного дела;</w:t>
      </w:r>
    </w:p>
    <w:p w:rsidR="002C1A54" w:rsidRDefault="002C1A54">
      <w:pPr>
        <w:pStyle w:val="ConsPlusNormal"/>
        <w:spacing w:before="220"/>
        <w:ind w:firstLine="540"/>
        <w:jc w:val="both"/>
      </w:pPr>
      <w:r>
        <w:lastRenderedPageBreak/>
        <w:t>участие в муниципальных, региональных и общероссийских проектах по развитию библиотечного дела;</w:t>
      </w:r>
    </w:p>
    <w:p w:rsidR="002C1A54" w:rsidRDefault="002C1A54">
      <w:pPr>
        <w:pStyle w:val="ConsPlusNormal"/>
        <w:spacing w:before="220"/>
        <w:ind w:firstLine="540"/>
        <w:jc w:val="both"/>
      </w:pPr>
      <w:r>
        <w:t>взаимодействие с муниципальными и региональными органами власти, учреждениями культуры, образования, молодежной политики, социального обеспечения;</w:t>
      </w:r>
    </w:p>
    <w:p w:rsidR="002C1A54" w:rsidRDefault="002C1A54">
      <w:pPr>
        <w:pStyle w:val="ConsPlusNormal"/>
        <w:spacing w:before="220"/>
        <w:ind w:firstLine="540"/>
        <w:jc w:val="both"/>
      </w:pPr>
      <w:r>
        <w:t>работа со средствами массовой информации, информационная и PR-деятельность;</w:t>
      </w:r>
    </w:p>
    <w:p w:rsidR="002C1A54" w:rsidRDefault="002C1A54">
      <w:pPr>
        <w:pStyle w:val="ConsPlusNormal"/>
        <w:spacing w:before="220"/>
        <w:ind w:firstLine="540"/>
        <w:jc w:val="both"/>
      </w:pPr>
      <w:r>
        <w:t>наличие дипломов, благодарностей, почетных грамот региональных или федеральных органов управления культурой (органов исполнительной власти социальной сферы), других учреждений;</w:t>
      </w:r>
    </w:p>
    <w:p w:rsidR="002C1A54" w:rsidRDefault="002C1A54">
      <w:pPr>
        <w:pStyle w:val="ConsPlusNormal"/>
        <w:spacing w:before="220"/>
        <w:ind w:firstLine="540"/>
        <w:jc w:val="both"/>
      </w:pPr>
      <w:r>
        <w:t>в отношении музейного дела:</w:t>
      </w:r>
    </w:p>
    <w:p w:rsidR="002C1A54" w:rsidRDefault="002C1A54">
      <w:pPr>
        <w:pStyle w:val="ConsPlusNormal"/>
        <w:spacing w:before="220"/>
        <w:ind w:firstLine="540"/>
        <w:jc w:val="both"/>
      </w:pPr>
      <w:r>
        <w:t>художественно-эстетический уровень экспозиций музея;</w:t>
      </w:r>
    </w:p>
    <w:p w:rsidR="002C1A54" w:rsidRDefault="002C1A54">
      <w:pPr>
        <w:pStyle w:val="ConsPlusNormal"/>
        <w:spacing w:before="220"/>
        <w:ind w:firstLine="540"/>
        <w:jc w:val="both"/>
      </w:pPr>
      <w:r>
        <w:t>количество посетителей музея (за год);</w:t>
      </w:r>
    </w:p>
    <w:p w:rsidR="002C1A54" w:rsidRDefault="002C1A54">
      <w:pPr>
        <w:pStyle w:val="ConsPlusNormal"/>
        <w:spacing w:before="220"/>
        <w:ind w:firstLine="540"/>
        <w:jc w:val="both"/>
      </w:pPr>
      <w:r>
        <w:t>количество выставок, в том числе передвижных (за год);</w:t>
      </w:r>
    </w:p>
    <w:p w:rsidR="002C1A54" w:rsidRDefault="002C1A54">
      <w:pPr>
        <w:pStyle w:val="ConsPlusNormal"/>
        <w:spacing w:before="220"/>
        <w:ind w:firstLine="540"/>
        <w:jc w:val="both"/>
      </w:pPr>
      <w:r>
        <w:t>количество культурно-просветительных мероприятий, в том числе ориентированных на детей и молодежь, социально менее защищенные группы населения (людей с ограниченными возможностями, пенсионеров) (за год);</w:t>
      </w:r>
    </w:p>
    <w:p w:rsidR="002C1A54" w:rsidRDefault="002C1A54">
      <w:pPr>
        <w:pStyle w:val="ConsPlusNormal"/>
        <w:spacing w:before="220"/>
        <w:ind w:firstLine="540"/>
        <w:jc w:val="both"/>
      </w:pPr>
      <w:r>
        <w:t>поиск и внедрение инновационных форм и методов работы с населением;</w:t>
      </w:r>
    </w:p>
    <w:p w:rsidR="002C1A54" w:rsidRDefault="002C1A54">
      <w:pPr>
        <w:pStyle w:val="ConsPlusNormal"/>
        <w:spacing w:before="220"/>
        <w:ind w:firstLine="540"/>
        <w:jc w:val="both"/>
      </w:pPr>
      <w:r>
        <w:t>популяризация культурного наследия "малой Родины", краеведческая работа;</w:t>
      </w:r>
    </w:p>
    <w:p w:rsidR="002C1A54" w:rsidRDefault="002C1A54">
      <w:pPr>
        <w:pStyle w:val="ConsPlusNormal"/>
        <w:spacing w:before="220"/>
        <w:ind w:firstLine="540"/>
        <w:jc w:val="both"/>
      </w:pPr>
      <w:r>
        <w:t>работа со средствами массовой информации, PR-деятельность;</w:t>
      </w:r>
    </w:p>
    <w:p w:rsidR="002C1A54" w:rsidRDefault="002C1A54">
      <w:pPr>
        <w:pStyle w:val="ConsPlusNormal"/>
        <w:spacing w:before="220"/>
        <w:ind w:firstLine="540"/>
        <w:jc w:val="both"/>
      </w:pPr>
      <w:r>
        <w:t>количество новых поступлений предметов музейного фонда (за год);</w:t>
      </w:r>
    </w:p>
    <w:p w:rsidR="002C1A54" w:rsidRDefault="002C1A54">
      <w:pPr>
        <w:pStyle w:val="ConsPlusNormal"/>
        <w:spacing w:before="220"/>
        <w:ind w:firstLine="540"/>
        <w:jc w:val="both"/>
      </w:pPr>
      <w:r>
        <w:t>применение информационных технологий в учетно-хранительской работе музея;</w:t>
      </w:r>
    </w:p>
    <w:p w:rsidR="002C1A54" w:rsidRDefault="002C1A54">
      <w:pPr>
        <w:pStyle w:val="ConsPlusNormal"/>
        <w:spacing w:before="220"/>
        <w:ind w:firstLine="540"/>
        <w:jc w:val="both"/>
      </w:pPr>
      <w:r>
        <w:t>количество научных публикаций на основе изучения фондовых коллекций;</w:t>
      </w:r>
    </w:p>
    <w:p w:rsidR="002C1A54" w:rsidRDefault="002C1A54">
      <w:pPr>
        <w:pStyle w:val="ConsPlusNormal"/>
        <w:spacing w:before="220"/>
        <w:ind w:firstLine="540"/>
        <w:jc w:val="both"/>
      </w:pPr>
      <w:r>
        <w:t>проведение повышения квалификации музейных кадров;</w:t>
      </w:r>
    </w:p>
    <w:p w:rsidR="002C1A54" w:rsidRDefault="002C1A54">
      <w:pPr>
        <w:pStyle w:val="ConsPlusNormal"/>
        <w:spacing w:before="220"/>
        <w:ind w:firstLine="540"/>
        <w:jc w:val="both"/>
      </w:pPr>
      <w:r>
        <w:t>наличие дипломов, благодарностей, почетных грамот региональных или федеральных органов управления культурой (органов исполнительной власти социальной сферы), других учреждений;</w:t>
      </w:r>
    </w:p>
    <w:p w:rsidR="002C1A54" w:rsidRDefault="002C1A54">
      <w:pPr>
        <w:pStyle w:val="ConsPlusNormal"/>
        <w:spacing w:before="220"/>
        <w:ind w:firstLine="540"/>
        <w:jc w:val="both"/>
      </w:pPr>
      <w:r>
        <w:t>г) мероприятий по созданию инновационных культурных центров при наличии в субъекте Российской Федерации утвержденного комплекса мероприятий по созданию инновационных культурных центров, предусматривающего в том числе:</w:t>
      </w:r>
    </w:p>
    <w:p w:rsidR="002C1A54" w:rsidRDefault="002C1A54">
      <w:pPr>
        <w:pStyle w:val="ConsPlusNormal"/>
        <w:spacing w:before="220"/>
        <w:ind w:firstLine="540"/>
        <w:jc w:val="both"/>
      </w:pPr>
      <w:r>
        <w:t>проведение мероприятий, направленных на распространение инновационной практики в области культуры и новых культурных форм, формирование инновационных подходов в сфере искусства и культуры у представителей творческих профессий;</w:t>
      </w:r>
    </w:p>
    <w:p w:rsidR="002C1A54" w:rsidRDefault="002C1A54">
      <w:pPr>
        <w:pStyle w:val="ConsPlusNormal"/>
        <w:spacing w:before="220"/>
        <w:ind w:firstLine="540"/>
        <w:jc w:val="both"/>
      </w:pPr>
      <w:r>
        <w:t>поддержку реализации негосударственными организациями инновационных творческих проектов в области современной культуры;</w:t>
      </w:r>
    </w:p>
    <w:p w:rsidR="002C1A54" w:rsidRDefault="002C1A54">
      <w:pPr>
        <w:pStyle w:val="ConsPlusNormal"/>
        <w:spacing w:before="220"/>
        <w:ind w:firstLine="540"/>
        <w:jc w:val="both"/>
      </w:pPr>
      <w:r>
        <w:t>проектирование зданий инновационных культурных центров;</w:t>
      </w:r>
    </w:p>
    <w:p w:rsidR="002C1A54" w:rsidRDefault="002C1A54">
      <w:pPr>
        <w:pStyle w:val="ConsPlusNormal"/>
        <w:spacing w:before="220"/>
        <w:ind w:firstLine="540"/>
        <w:jc w:val="both"/>
      </w:pPr>
      <w:r>
        <w:t>строительство зданий инновационных культурных центров;</w:t>
      </w:r>
    </w:p>
    <w:p w:rsidR="002C1A54" w:rsidRDefault="002C1A54">
      <w:pPr>
        <w:pStyle w:val="ConsPlusNormal"/>
        <w:spacing w:before="220"/>
        <w:ind w:firstLine="540"/>
        <w:jc w:val="both"/>
      </w:pPr>
      <w:r>
        <w:t>приобретение оборудования для оснащения инновационных культурных центров;</w:t>
      </w:r>
    </w:p>
    <w:p w:rsidR="002C1A54" w:rsidRDefault="002C1A54">
      <w:pPr>
        <w:pStyle w:val="ConsPlusNormal"/>
        <w:spacing w:before="220"/>
        <w:ind w:firstLine="540"/>
        <w:jc w:val="both"/>
      </w:pPr>
      <w:r>
        <w:lastRenderedPageBreak/>
        <w:t>д) мероприятий по созданию и модернизации учреждений культурно-досугового типа в сельской местности, предусматривающих:</w:t>
      </w:r>
    </w:p>
    <w:p w:rsidR="002C1A54" w:rsidRDefault="002C1A54">
      <w:pPr>
        <w:pStyle w:val="ConsPlusNormal"/>
        <w:spacing w:before="220"/>
        <w:ind w:firstLine="540"/>
        <w:jc w:val="both"/>
      </w:pPr>
      <w:r>
        <w:t>обеспеченность сельскими учреждениями культурно-досугового типа в субъекте Российской Федерации в соответствии с методическими рекомендациями Министерства культуры Российской Федерации;</w:t>
      </w:r>
    </w:p>
    <w:p w:rsidR="002C1A54" w:rsidRDefault="002C1A54">
      <w:pPr>
        <w:pStyle w:val="ConsPlusNormal"/>
        <w:spacing w:before="220"/>
        <w:ind w:firstLine="540"/>
        <w:jc w:val="both"/>
      </w:pPr>
      <w:r>
        <w:t>наличие в региональной программе мероприятий по созданию новых учреждений культурно-досугового типа в сельской местности;</w:t>
      </w:r>
    </w:p>
    <w:p w:rsidR="002C1A54" w:rsidRDefault="002C1A54">
      <w:pPr>
        <w:pStyle w:val="ConsPlusNormal"/>
        <w:spacing w:before="220"/>
        <w:ind w:firstLine="540"/>
        <w:jc w:val="both"/>
      </w:pPr>
      <w:r>
        <w:t>наличие утвержденной в установленном порядке проектно-сметной документации,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 (в случае, если проведение этой экспертизы в соответствии с законодательством Российской Федерации является обязательным), а также наличие сметы расходов на капитальный ремонт объектов, утвержденной высшим исполнительным органом государственной власти субъекта Российской Федерации;</w:t>
      </w:r>
    </w:p>
    <w:p w:rsidR="002C1A54" w:rsidRDefault="002C1A54">
      <w:pPr>
        <w:pStyle w:val="ConsPlusNormal"/>
        <w:spacing w:before="220"/>
        <w:ind w:firstLine="540"/>
        <w:jc w:val="both"/>
      </w:pPr>
      <w:r>
        <w:t>подтверждение наличия подготовленного земельного участка для создания учреждений культурно-досугового типа в сельской местности;</w:t>
      </w:r>
    </w:p>
    <w:p w:rsidR="002C1A54" w:rsidRDefault="002C1A54">
      <w:pPr>
        <w:pStyle w:val="ConsPlusNormal"/>
        <w:spacing w:before="220"/>
        <w:ind w:firstLine="540"/>
        <w:jc w:val="both"/>
      </w:pPr>
      <w:r>
        <w:t>обязательство субъекта Российской Федерации обеспечить за счет средств регионального бюджета благоустройство прилегающей территории созданного учреждения культурно-досугового типа в сельской местности, подключение его к инженерным сетям, а также закупку и установку необходимого оборудования;</w:t>
      </w:r>
    </w:p>
    <w:p w:rsidR="002C1A54" w:rsidRDefault="002C1A54">
      <w:pPr>
        <w:pStyle w:val="ConsPlusNormal"/>
        <w:spacing w:before="220"/>
        <w:ind w:firstLine="540"/>
        <w:jc w:val="both"/>
      </w:pPr>
      <w:r>
        <w:t>е) мероприятий по техническому оснащению и содержанию виртуальных концертных залов, предусматривающих:</w:t>
      </w:r>
    </w:p>
    <w:p w:rsidR="002C1A54" w:rsidRDefault="002C1A54">
      <w:pPr>
        <w:pStyle w:val="ConsPlusNormal"/>
        <w:spacing w:before="220"/>
        <w:ind w:firstLine="540"/>
        <w:jc w:val="both"/>
      </w:pPr>
      <w:r>
        <w:t>наличие на территории субъекта Российской Федерации учреждений, осуществляющих филармоническую и (или) просветительскую деятельность в области искусства и (или) академической музыки;</w:t>
      </w:r>
    </w:p>
    <w:p w:rsidR="002C1A54" w:rsidRDefault="002C1A54">
      <w:pPr>
        <w:pStyle w:val="ConsPlusNormal"/>
        <w:spacing w:before="220"/>
        <w:ind w:firstLine="540"/>
        <w:jc w:val="both"/>
      </w:pPr>
      <w:r>
        <w:t>наличие заявки на предоставление субсидии;</w:t>
      </w:r>
    </w:p>
    <w:p w:rsidR="002C1A54" w:rsidRDefault="002C1A54">
      <w:pPr>
        <w:pStyle w:val="ConsPlusNormal"/>
        <w:spacing w:before="220"/>
        <w:ind w:firstLine="540"/>
        <w:jc w:val="both"/>
      </w:pPr>
      <w:r>
        <w:t>наличие заключенного с федеральным оператором сети соглашения о порядке предоставления контента для осуществления прямых трансляций концертов в информационно-телекоммуникационной сети "Интернет".</w:t>
      </w:r>
    </w:p>
    <w:p w:rsidR="002C1A54" w:rsidRDefault="002C1A54">
      <w:pPr>
        <w:pStyle w:val="ConsPlusNormal"/>
        <w:jc w:val="both"/>
      </w:pPr>
    </w:p>
    <w:p w:rsidR="002C1A54" w:rsidRDefault="002C1A54">
      <w:pPr>
        <w:pStyle w:val="ConsPlusNormal"/>
        <w:jc w:val="both"/>
      </w:pPr>
    </w:p>
    <w:p w:rsidR="002C1A54" w:rsidRDefault="002C1A54">
      <w:pPr>
        <w:pStyle w:val="ConsPlusNormal"/>
        <w:jc w:val="both"/>
      </w:pPr>
    </w:p>
    <w:p w:rsidR="002C1A54" w:rsidRDefault="002C1A54">
      <w:pPr>
        <w:pStyle w:val="ConsPlusNormal"/>
        <w:jc w:val="both"/>
      </w:pPr>
    </w:p>
    <w:p w:rsidR="002C1A54" w:rsidRDefault="002C1A54">
      <w:pPr>
        <w:pStyle w:val="ConsPlusNormal"/>
        <w:jc w:val="both"/>
      </w:pPr>
    </w:p>
    <w:p w:rsidR="002C1A54" w:rsidRDefault="002C1A54">
      <w:pPr>
        <w:pStyle w:val="ConsPlusNormal"/>
        <w:jc w:val="right"/>
        <w:outlineLvl w:val="1"/>
      </w:pPr>
      <w:r>
        <w:t>Приложение N 9</w:t>
      </w:r>
    </w:p>
    <w:p w:rsidR="002C1A54" w:rsidRDefault="002C1A54">
      <w:pPr>
        <w:pStyle w:val="ConsPlusNormal"/>
        <w:jc w:val="right"/>
      </w:pPr>
      <w:r>
        <w:t>к государственной программе</w:t>
      </w:r>
    </w:p>
    <w:p w:rsidR="002C1A54" w:rsidRDefault="002C1A54">
      <w:pPr>
        <w:pStyle w:val="ConsPlusNormal"/>
        <w:jc w:val="right"/>
      </w:pPr>
      <w:r>
        <w:t>Российской Федерации</w:t>
      </w:r>
    </w:p>
    <w:p w:rsidR="002C1A54" w:rsidRDefault="002C1A54">
      <w:pPr>
        <w:pStyle w:val="ConsPlusNormal"/>
        <w:jc w:val="right"/>
      </w:pPr>
      <w:r>
        <w:t>"Развитие культуры и туризма"</w:t>
      </w:r>
    </w:p>
    <w:p w:rsidR="002C1A54" w:rsidRDefault="002C1A54">
      <w:pPr>
        <w:pStyle w:val="ConsPlusNormal"/>
        <w:jc w:val="right"/>
      </w:pPr>
      <w:r>
        <w:t>на 2013 - 2020 годы</w:t>
      </w:r>
    </w:p>
    <w:p w:rsidR="002C1A54" w:rsidRDefault="002C1A54">
      <w:pPr>
        <w:pStyle w:val="ConsPlusNormal"/>
        <w:ind w:firstLine="540"/>
        <w:jc w:val="both"/>
      </w:pPr>
    </w:p>
    <w:p w:rsidR="002C1A54" w:rsidRDefault="002C1A54">
      <w:pPr>
        <w:pStyle w:val="ConsPlusTitle"/>
        <w:jc w:val="center"/>
      </w:pPr>
      <w:bookmarkStart w:id="29" w:name="P7839"/>
      <w:bookmarkEnd w:id="29"/>
      <w:r>
        <w:t>ПРАВИЛА</w:t>
      </w:r>
    </w:p>
    <w:p w:rsidR="002C1A54" w:rsidRDefault="002C1A54">
      <w:pPr>
        <w:pStyle w:val="ConsPlusTitle"/>
        <w:jc w:val="center"/>
      </w:pPr>
      <w:r>
        <w:t>ПРЕДОСТАВЛЕНИЯ И РАСПРЕДЕЛЕНИЯ СУБСИДИЙ ИЗ ФЕДЕРАЛЬНОГО</w:t>
      </w:r>
    </w:p>
    <w:p w:rsidR="002C1A54" w:rsidRDefault="002C1A54">
      <w:pPr>
        <w:pStyle w:val="ConsPlusTitle"/>
        <w:jc w:val="center"/>
      </w:pPr>
      <w:r>
        <w:t>БЮДЖЕТА БЮДЖЕТАМ СУБЪЕКТОВ РОССИЙСКОЙ ФЕДЕРАЦИИ</w:t>
      </w:r>
    </w:p>
    <w:p w:rsidR="002C1A54" w:rsidRDefault="002C1A54">
      <w:pPr>
        <w:pStyle w:val="ConsPlusTitle"/>
        <w:jc w:val="center"/>
      </w:pPr>
      <w:r>
        <w:t>НА ПОДГОТОВКУ И ПРОВЕДЕНИЕ ПРАЗДНОВАНИЯ</w:t>
      </w:r>
    </w:p>
    <w:p w:rsidR="002C1A54" w:rsidRDefault="002C1A54">
      <w:pPr>
        <w:pStyle w:val="ConsPlusTitle"/>
        <w:jc w:val="center"/>
      </w:pPr>
      <w:r>
        <w:t>НА ФЕДЕРАЛЬНОМ УРОВНЕ ПАМЯТНЫХ ДАТ</w:t>
      </w:r>
    </w:p>
    <w:p w:rsidR="002C1A54" w:rsidRDefault="002C1A54">
      <w:pPr>
        <w:pStyle w:val="ConsPlusTitle"/>
        <w:jc w:val="center"/>
      </w:pPr>
      <w:r>
        <w:t>СУБЪЕКТОВ РОССИЙСКОЙ ФЕДЕРАЦИИ</w:t>
      </w:r>
    </w:p>
    <w:p w:rsidR="002C1A54" w:rsidRDefault="002C1A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1A54">
        <w:trPr>
          <w:jc w:val="center"/>
        </w:trPr>
        <w:tc>
          <w:tcPr>
            <w:tcW w:w="9294" w:type="dxa"/>
            <w:tcBorders>
              <w:top w:val="nil"/>
              <w:left w:val="single" w:sz="24" w:space="0" w:color="CED3F1"/>
              <w:bottom w:val="nil"/>
              <w:right w:val="single" w:sz="24" w:space="0" w:color="F4F3F8"/>
            </w:tcBorders>
            <w:shd w:val="clear" w:color="auto" w:fill="F4F3F8"/>
          </w:tcPr>
          <w:p w:rsidR="002C1A54" w:rsidRDefault="002C1A54">
            <w:pPr>
              <w:pStyle w:val="ConsPlusNormal"/>
              <w:jc w:val="center"/>
            </w:pPr>
            <w:r>
              <w:rPr>
                <w:color w:val="392C69"/>
              </w:rPr>
              <w:t>Список изменяющих документов</w:t>
            </w:r>
          </w:p>
          <w:p w:rsidR="002C1A54" w:rsidRDefault="002C1A54">
            <w:pPr>
              <w:pStyle w:val="ConsPlusNormal"/>
              <w:jc w:val="center"/>
            </w:pPr>
            <w:r>
              <w:rPr>
                <w:color w:val="392C69"/>
              </w:rPr>
              <w:t xml:space="preserve">(в ред. </w:t>
            </w:r>
            <w:hyperlink r:id="rId174" w:history="1">
              <w:r>
                <w:rPr>
                  <w:color w:val="0000FF"/>
                </w:rPr>
                <w:t>Постановления</w:t>
              </w:r>
            </w:hyperlink>
            <w:r>
              <w:rPr>
                <w:color w:val="392C69"/>
              </w:rPr>
              <w:t xml:space="preserve"> Правительства РФ от 30.03.2018 N 378)</w:t>
            </w:r>
          </w:p>
        </w:tc>
      </w:tr>
    </w:tbl>
    <w:p w:rsidR="002C1A54" w:rsidRDefault="002C1A54">
      <w:pPr>
        <w:pStyle w:val="ConsPlusNormal"/>
        <w:jc w:val="both"/>
      </w:pPr>
    </w:p>
    <w:p w:rsidR="002C1A54" w:rsidRDefault="002C1A54">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подготовку и проведение празднования на федеральном уровне памятных дат субъектов Российской Федерации (далее - субсидии).</w:t>
      </w:r>
    </w:p>
    <w:p w:rsidR="002C1A54" w:rsidRDefault="002C1A54">
      <w:pPr>
        <w:pStyle w:val="ConsPlusNormal"/>
        <w:spacing w:before="220"/>
        <w:ind w:firstLine="540"/>
        <w:jc w:val="both"/>
      </w:pPr>
      <w:r>
        <w:t>2. Субсидии предусматриваются в федеральном законе о федеральном бюджете на очередной финансовый год и плановый период. Главным распорядителем средств федерального бюджета является Министерство культуры Российской Федерации.</w:t>
      </w:r>
    </w:p>
    <w:p w:rsidR="002C1A54" w:rsidRDefault="002C1A54">
      <w:pPr>
        <w:pStyle w:val="ConsPlusNormal"/>
        <w:spacing w:before="220"/>
        <w:ind w:firstLine="540"/>
        <w:jc w:val="both"/>
      </w:pPr>
      <w:r>
        <w:t>3. Субсидия предоставляется равными частями в течение 3 лет.</w:t>
      </w:r>
    </w:p>
    <w:p w:rsidR="002C1A54" w:rsidRDefault="002C1A54">
      <w:pPr>
        <w:pStyle w:val="ConsPlusNormal"/>
        <w:spacing w:before="220"/>
        <w:ind w:firstLine="540"/>
        <w:jc w:val="both"/>
      </w:pPr>
      <w:r>
        <w:t>4. Срок реализации мероприятий, связанных с подготовкой и проведением празднования на федеральном уровне памятной даты субъекта Российской Федерации, осуществляемых за счет субсидии (далее - мероприятия), не может превышать 3 лет с 1 января года начала финансирования мероприятий до года официального празднования указанной памятной даты.</w:t>
      </w:r>
    </w:p>
    <w:p w:rsidR="002C1A54" w:rsidRDefault="002C1A54">
      <w:pPr>
        <w:pStyle w:val="ConsPlusNormal"/>
        <w:spacing w:before="220"/>
        <w:ind w:firstLine="540"/>
        <w:jc w:val="both"/>
      </w:pPr>
      <w:r>
        <w:t>5. Критериями отбора субъекта Российской Федерации для предоставления субсидии являются:</w:t>
      </w:r>
    </w:p>
    <w:p w:rsidR="002C1A54" w:rsidRDefault="002C1A54">
      <w:pPr>
        <w:pStyle w:val="ConsPlusNormal"/>
        <w:spacing w:before="220"/>
        <w:ind w:firstLine="540"/>
        <w:jc w:val="both"/>
      </w:pPr>
      <w:r>
        <w:t>а) наличие указа Президента Российской Федерации о праздновании на федеральном уровне памятной даты субъекта Российской Федерации;</w:t>
      </w:r>
    </w:p>
    <w:p w:rsidR="002C1A54" w:rsidRDefault="002C1A54">
      <w:pPr>
        <w:pStyle w:val="ConsPlusNormal"/>
        <w:spacing w:before="220"/>
        <w:ind w:firstLine="540"/>
        <w:jc w:val="both"/>
      </w:pPr>
      <w:r>
        <w:t>б) наличие утвержденного плана мероприятий.</w:t>
      </w:r>
    </w:p>
    <w:p w:rsidR="002C1A54" w:rsidRDefault="002C1A54">
      <w:pPr>
        <w:pStyle w:val="ConsPlusNormal"/>
        <w:spacing w:before="220"/>
        <w:ind w:firstLine="540"/>
        <w:jc w:val="both"/>
      </w:pPr>
      <w:r>
        <w:t>6. Субсидия предоставляется субъекту Российской Федерации при наличии утвержденного плана мероприятий.</w:t>
      </w:r>
    </w:p>
    <w:p w:rsidR="002C1A54" w:rsidRDefault="002C1A54">
      <w:pPr>
        <w:pStyle w:val="ConsPlusNormal"/>
        <w:spacing w:before="220"/>
        <w:ind w:firstLine="540"/>
        <w:jc w:val="both"/>
      </w:pPr>
      <w:r>
        <w:t xml:space="preserve">7. Предельный уровень софинансирования расходного обязательства субъекта Российской Федерации из федерального бюджета определяется в соответствии с </w:t>
      </w:r>
      <w:hyperlink r:id="rId175"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2C1A54" w:rsidRDefault="002C1A54">
      <w:pPr>
        <w:pStyle w:val="ConsPlusNormal"/>
        <w:spacing w:before="220"/>
        <w:ind w:firstLine="540"/>
        <w:jc w:val="both"/>
      </w:pPr>
      <w:r>
        <w:t>8. Субсидия не предоставляется, если уровень расчетной бюджетной обеспеченности субъекта Российской Федерации на год принятия указа Президента Российской Федерации о праздновании на федеральном уровне памятной даты субъекта Российской Федерации превышает 1.</w:t>
      </w:r>
    </w:p>
    <w:p w:rsidR="002C1A54" w:rsidRDefault="002C1A54">
      <w:pPr>
        <w:pStyle w:val="ConsPlusNormal"/>
        <w:spacing w:before="220"/>
        <w:ind w:firstLine="540"/>
        <w:jc w:val="both"/>
      </w:pPr>
      <w:r>
        <w:t xml:space="preserve">9. Условиями предоставления субсидий в соответствии с </w:t>
      </w:r>
      <w:hyperlink r:id="rId176" w:history="1">
        <w:r>
          <w:rPr>
            <w:color w:val="0000FF"/>
          </w:rPr>
          <w:t>пунктом 8</w:t>
        </w:r>
      </w:hyperlink>
      <w:r>
        <w:t xml:space="preserve"> Правил формирования, предоставления и распределения субсидий являются:</w:t>
      </w:r>
    </w:p>
    <w:p w:rsidR="002C1A54" w:rsidRDefault="002C1A54">
      <w:pPr>
        <w:pStyle w:val="ConsPlusNormal"/>
        <w:spacing w:before="220"/>
        <w:ind w:firstLine="540"/>
        <w:jc w:val="both"/>
      </w:pPr>
      <w:r>
        <w:t>а) наличие правовых актов субъектов Российской Федерации, утверждающих перечень мероприятий, в целях софинансирования которых осуществляется предоставление субсидий;</w:t>
      </w:r>
    </w:p>
    <w:p w:rsidR="002C1A54" w:rsidRDefault="002C1A54">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наличие порядка определения объемов указанных ассигнований, если иное не установлено актами </w:t>
      </w:r>
      <w:r>
        <w:lastRenderedPageBreak/>
        <w:t>Президента Российской Федерации или Правительства Российской Федерации;</w:t>
      </w:r>
    </w:p>
    <w:p w:rsidR="002C1A54" w:rsidRDefault="002C1A54">
      <w:pPr>
        <w:pStyle w:val="ConsPlusNormal"/>
        <w:spacing w:before="220"/>
        <w:ind w:firstLine="540"/>
        <w:jc w:val="both"/>
      </w:pPr>
      <w:r>
        <w:t xml:space="preserve">в) заключение соглашения о предоставлении субсидии в соответствии с </w:t>
      </w:r>
      <w:hyperlink r:id="rId177" w:history="1">
        <w:r>
          <w:rPr>
            <w:color w:val="0000FF"/>
          </w:rPr>
          <w:t>пунктом 10</w:t>
        </w:r>
      </w:hyperlink>
      <w:r>
        <w:t xml:space="preserve"> Правил формирования, предоставления и распределения субсидий.</w:t>
      </w:r>
    </w:p>
    <w:p w:rsidR="002C1A54" w:rsidRDefault="002C1A54">
      <w:pPr>
        <w:pStyle w:val="ConsPlusNormal"/>
        <w:spacing w:before="220"/>
        <w:ind w:firstLine="540"/>
        <w:jc w:val="both"/>
      </w:pPr>
      <w:r>
        <w:t>10. Объем бюджетных ассигнований бюджета субъекта Российской Федерации на софинансирование расходного обязательства субъекта Российской Федерации за счет субсидии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заключенным Министерством культуры Российской Федерации и уполномоченным исполнительным органом государственной власти субъекта Российской Федерации (далее - соглашение), значений показателей результативности использования субсидии.</w:t>
      </w:r>
    </w:p>
    <w:p w:rsidR="002C1A54" w:rsidRDefault="002C1A54">
      <w:pPr>
        <w:pStyle w:val="ConsPlusNormal"/>
        <w:spacing w:before="220"/>
        <w:ind w:firstLine="540"/>
        <w:jc w:val="both"/>
      </w:pPr>
      <w:r>
        <w:t>11. Субсидия может быть направлена на реализацию культурно-массовых мероприятий, осуществление просветительской и издательской деятельности, проведение выставок и фестивалей, выполнение ремонтных работ в отношении объектов, закрепленных на праве оперативного управления за государственными или муниципальными учреждениями, а также на выполнение реставрационных работ в отношении объектов культурного наследия, находящихся в государственной или муниципальной собственности, непосредственно связанных с празднованием на федеральном уровне памятной даты субъекта Российской Федерации, за исключением расходов капитального характера, а также на софинансирование расходных обязательств субъектов Российской Федерации, связанных с предоставлением субсидий из бюджета субъекта Российской Федерации местным бюджетам для реализации мероприятий муниципальных программ.</w:t>
      </w:r>
    </w:p>
    <w:p w:rsidR="002C1A54" w:rsidRDefault="002C1A54">
      <w:pPr>
        <w:pStyle w:val="ConsPlusNormal"/>
        <w:spacing w:before="220"/>
        <w:ind w:firstLine="540"/>
        <w:jc w:val="both"/>
      </w:pPr>
      <w:r>
        <w:t>12. Общий размер субсидии, предоставляемой бюджету i-го субъекта Российской Федерации (</w:t>
      </w:r>
      <w:r w:rsidRPr="00EF1CF5">
        <w:rPr>
          <w:position w:val="-9"/>
        </w:rPr>
        <w:pict>
          <v:shape id="_x0000_i1054" style="width:23.25pt;height:21pt" coordsize="" o:spt="100" adj="0,,0" path="" filled="f" stroked="f">
            <v:stroke joinstyle="miter"/>
            <v:imagedata r:id="rId178" o:title="base_1_296689_32797"/>
            <v:formulas/>
            <v:path o:connecttype="segments"/>
          </v:shape>
        </w:pict>
      </w:r>
      <w:r>
        <w:t>), определяется по формуле:</w:t>
      </w:r>
    </w:p>
    <w:p w:rsidR="002C1A54" w:rsidRDefault="002C1A54">
      <w:pPr>
        <w:pStyle w:val="ConsPlusNormal"/>
        <w:jc w:val="both"/>
      </w:pPr>
    </w:p>
    <w:p w:rsidR="002C1A54" w:rsidRDefault="002C1A54">
      <w:pPr>
        <w:pStyle w:val="ConsPlusNormal"/>
        <w:jc w:val="center"/>
      </w:pPr>
      <w:r w:rsidRPr="00EF1CF5">
        <w:rPr>
          <w:position w:val="-9"/>
        </w:rPr>
        <w:pict>
          <v:shape id="_x0000_i1055" style="width:122.25pt;height:21pt" coordsize="" o:spt="100" adj="0,,0" path="" filled="f" stroked="f">
            <v:stroke joinstyle="miter"/>
            <v:imagedata r:id="rId179" o:title="base_1_296689_32798"/>
            <v:formulas/>
            <v:path o:connecttype="segments"/>
          </v:shape>
        </w:pict>
      </w:r>
      <w:r>
        <w:t>,</w:t>
      </w:r>
    </w:p>
    <w:p w:rsidR="002C1A54" w:rsidRDefault="002C1A54">
      <w:pPr>
        <w:pStyle w:val="ConsPlusNormal"/>
        <w:jc w:val="both"/>
      </w:pPr>
    </w:p>
    <w:p w:rsidR="002C1A54" w:rsidRDefault="002C1A54">
      <w:pPr>
        <w:pStyle w:val="ConsPlusNormal"/>
        <w:ind w:firstLine="540"/>
        <w:jc w:val="both"/>
      </w:pPr>
      <w:r>
        <w:t>где:</w:t>
      </w:r>
    </w:p>
    <w:p w:rsidR="002C1A54" w:rsidRDefault="002C1A54">
      <w:pPr>
        <w:pStyle w:val="ConsPlusNormal"/>
        <w:spacing w:before="220"/>
        <w:ind w:firstLine="540"/>
        <w:jc w:val="both"/>
      </w:pPr>
      <w:r>
        <w:t>N</w:t>
      </w:r>
      <w:r>
        <w:rPr>
          <w:vertAlign w:val="subscript"/>
        </w:rPr>
        <w:t>ф</w:t>
      </w:r>
      <w:r>
        <w:t xml:space="preserve"> - норматив финансовых затрат федерального бюджета, составляющий 600 рублей на одного жителя города и 300 рублей на одного жителя субъекта Российской Федерации;</w:t>
      </w:r>
    </w:p>
    <w:p w:rsidR="002C1A54" w:rsidRDefault="002C1A54">
      <w:pPr>
        <w:pStyle w:val="ConsPlusNormal"/>
        <w:spacing w:before="220"/>
        <w:ind w:firstLine="540"/>
        <w:jc w:val="both"/>
      </w:pPr>
      <w:r>
        <w:t>У</w:t>
      </w:r>
      <w:r>
        <w:rPr>
          <w:vertAlign w:val="subscript"/>
        </w:rPr>
        <w:t>i</w:t>
      </w:r>
      <w:r>
        <w:t xml:space="preserve"> - предельный уровень софинансирования расходного обязательства субъекта Российской Федерации, рассчитанный в соответствии с </w:t>
      </w:r>
      <w:hyperlink r:id="rId180" w:history="1">
        <w:r>
          <w:rPr>
            <w:color w:val="0000FF"/>
          </w:rPr>
          <w:t>пунктом 13</w:t>
        </w:r>
      </w:hyperlink>
      <w:r>
        <w:t xml:space="preserve"> Правил формирования, предоставления и распределения субсидий. Расчет размера субсидии распространяется на вновь утверждаемые планы основных мероприятий;</w:t>
      </w:r>
    </w:p>
    <w:p w:rsidR="002C1A54" w:rsidRDefault="002C1A54">
      <w:pPr>
        <w:pStyle w:val="ConsPlusNormal"/>
        <w:spacing w:before="220"/>
        <w:ind w:firstLine="540"/>
        <w:jc w:val="both"/>
      </w:pPr>
      <w:r>
        <w:t>Hs</w:t>
      </w:r>
      <w:r>
        <w:rPr>
          <w:vertAlign w:val="subscript"/>
        </w:rPr>
        <w:t>i</w:t>
      </w:r>
      <w:r>
        <w:t xml:space="preserve"> - численность постоянного населения i-го города или i-го субъекта Российской Федерации, которая устанавливается в пределах не более 2 млн. человек.</w:t>
      </w:r>
    </w:p>
    <w:p w:rsidR="002C1A54" w:rsidRDefault="002C1A54">
      <w:pPr>
        <w:pStyle w:val="ConsPlusNormal"/>
        <w:spacing w:before="220"/>
        <w:ind w:firstLine="540"/>
        <w:jc w:val="both"/>
      </w:pPr>
      <w:r>
        <w:t>13. Максимальный размер субсидии, предоставляемой в текущем финансовом году на подготовку и проведение празднования на федеральном уровне одной памятной даты субъекта Российской Федерации, не превышает 300 млн. рублей.</w:t>
      </w:r>
    </w:p>
    <w:p w:rsidR="002C1A54" w:rsidRDefault="002C1A54">
      <w:pPr>
        <w:pStyle w:val="ConsPlusNormal"/>
        <w:spacing w:before="220"/>
        <w:ind w:firstLine="540"/>
        <w:jc w:val="both"/>
      </w:pPr>
      <w:r>
        <w:t>14. Распределение субсидий утверждается федеральным законом о федеральном бюджете на очередной финансовый год и плановый период и (или) актами Правительства Российской Федерации.</w:t>
      </w:r>
    </w:p>
    <w:p w:rsidR="002C1A54" w:rsidRDefault="002C1A54">
      <w:pPr>
        <w:pStyle w:val="ConsPlusNormal"/>
        <w:spacing w:before="220"/>
        <w:ind w:firstLine="540"/>
        <w:jc w:val="both"/>
      </w:pPr>
      <w:r>
        <w:t>15. Субсидия предоставляется в соответствии с соглашением, а также планом основных мероприятий.</w:t>
      </w:r>
    </w:p>
    <w:p w:rsidR="002C1A54" w:rsidRDefault="002C1A54">
      <w:pPr>
        <w:pStyle w:val="ConsPlusNormal"/>
        <w:spacing w:before="220"/>
        <w:ind w:firstLine="540"/>
        <w:jc w:val="both"/>
      </w:pPr>
      <w:r>
        <w:t>Типовая форма соглашения утверждается Министерством финансов Российской Федерации.</w:t>
      </w:r>
    </w:p>
    <w:p w:rsidR="002C1A54" w:rsidRDefault="002C1A54">
      <w:pPr>
        <w:pStyle w:val="ConsPlusNormal"/>
        <w:spacing w:before="220"/>
        <w:ind w:firstLine="540"/>
        <w:jc w:val="both"/>
      </w:pPr>
      <w:r>
        <w:lastRenderedPageBreak/>
        <w:t>План основных мероприятий утверждается организационным комитетом по подготовке и проведению празднования памятной даты субъекта Российской Федерации не ранее чем за 4 года, но не позднее чем за 3 года до года официального празднования памятной даты.</w:t>
      </w:r>
    </w:p>
    <w:p w:rsidR="002C1A54" w:rsidRDefault="002C1A54">
      <w:pPr>
        <w:pStyle w:val="ConsPlusNormal"/>
        <w:spacing w:before="220"/>
        <w:ind w:firstLine="540"/>
        <w:jc w:val="both"/>
      </w:pPr>
      <w:r>
        <w:t>16. Внесение в соглашение изменений, предусматривающих ухудшение значений показателей результативности использования субсидии,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а также в случае существенного (более чем на 20 процентов) сокращения размера субсидии.</w:t>
      </w:r>
    </w:p>
    <w:p w:rsidR="002C1A54" w:rsidRDefault="002C1A54">
      <w:pPr>
        <w:pStyle w:val="ConsPlusNormal"/>
        <w:spacing w:before="220"/>
        <w:ind w:firstLine="540"/>
        <w:jc w:val="both"/>
      </w:pPr>
      <w:r>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2C1A54" w:rsidRDefault="002C1A54">
      <w:pPr>
        <w:pStyle w:val="ConsPlusNormal"/>
        <w:spacing w:before="220"/>
        <w:ind w:firstLine="540"/>
        <w:jc w:val="both"/>
      </w:pPr>
      <w:r>
        <w:t>18. В случае если соглашением предусмотрено предоставление субсидий из бюджета субъекта Российской Федерации местным бюджетам, уполномоченный исполнительный орган государственной власти субъекта Российской Федерации обязан заключить с уполномоченным органом местного самоуправления соглашение о перечислении субсидии местному бюджету и перечислить указанную субсидию в местный бюджет.</w:t>
      </w:r>
    </w:p>
    <w:p w:rsidR="002C1A54" w:rsidRDefault="002C1A54">
      <w:pPr>
        <w:pStyle w:val="ConsPlusNormal"/>
        <w:spacing w:before="220"/>
        <w:ind w:firstLine="540"/>
        <w:jc w:val="both"/>
      </w:pPr>
      <w:r>
        <w:t>19. При заключении соглашения высший исполнительный орган государственной власти субъекта Российской Федерации представляет главному распорядителю средств федерального бюджета (в электронном виде и на бумажном носителе) отчет об исполнении условий предоставления субсидии.</w:t>
      </w:r>
    </w:p>
    <w:p w:rsidR="002C1A54" w:rsidRDefault="002C1A54">
      <w:pPr>
        <w:pStyle w:val="ConsPlusNormal"/>
        <w:spacing w:before="220"/>
        <w:ind w:firstLine="540"/>
        <w:jc w:val="both"/>
      </w:pPr>
      <w:r>
        <w:t xml:space="preserve">20. Положения, касающиеся порядка возврата субсидии субъектом Российской Федерации в случае нарушения обязательств, предусмотренных соглашением, в том числе порядка расчета размера субсидии, подлежащего возврату, сроков возврата, оснований для освобождения субъекта Российской Федерации от применения мер ответственности за нарушение обязательств, предусмотренных соглашением, а также порядка использования возвращенной субсидии Министерством культуры Российской Федерации, применяются в соответствии с </w:t>
      </w:r>
      <w:hyperlink r:id="rId181" w:history="1">
        <w:r>
          <w:rPr>
            <w:color w:val="0000FF"/>
          </w:rPr>
          <w:t>пунктами 16</w:t>
        </w:r>
      </w:hyperlink>
      <w:r>
        <w:t xml:space="preserve"> - </w:t>
      </w:r>
      <w:hyperlink r:id="rId182" w:history="1">
        <w:r>
          <w:rPr>
            <w:color w:val="0000FF"/>
          </w:rPr>
          <w:t>20</w:t>
        </w:r>
      </w:hyperlink>
      <w:r>
        <w:t xml:space="preserve">, </w:t>
      </w:r>
      <w:hyperlink r:id="rId183" w:history="1">
        <w:r>
          <w:rPr>
            <w:color w:val="0000FF"/>
          </w:rPr>
          <w:t>22</w:t>
        </w:r>
      </w:hyperlink>
      <w:r>
        <w:t xml:space="preserve"> и </w:t>
      </w:r>
      <w:hyperlink r:id="rId184" w:history="1">
        <w:r>
          <w:rPr>
            <w:color w:val="0000FF"/>
          </w:rPr>
          <w:t>23</w:t>
        </w:r>
      </w:hyperlink>
      <w:r>
        <w:t xml:space="preserve"> Правил формирования, предоставления и распределения субсидий.</w:t>
      </w:r>
    </w:p>
    <w:p w:rsidR="002C1A54" w:rsidRDefault="002C1A54">
      <w:pPr>
        <w:pStyle w:val="ConsPlusNormal"/>
        <w:spacing w:before="220"/>
        <w:ind w:firstLine="540"/>
        <w:jc w:val="both"/>
      </w:pPr>
      <w:r>
        <w:t>21. Эффективность осуществления расходов бюджета субъекта Российской Федерации, источником финансового обеспечения которых является субсидия, оценивается Министерством культуры Российской Федерации на основании достижения установленных соглашением следующих показателей результативности использования субсидии:</w:t>
      </w:r>
    </w:p>
    <w:p w:rsidR="002C1A54" w:rsidRDefault="002C1A54">
      <w:pPr>
        <w:pStyle w:val="ConsPlusNormal"/>
        <w:spacing w:before="220"/>
        <w:ind w:firstLine="540"/>
        <w:jc w:val="both"/>
      </w:pPr>
      <w:r>
        <w:t>а) выполнение плана основных мероприятий не менее чем на 90 процентов ежегодно;</w:t>
      </w:r>
    </w:p>
    <w:p w:rsidR="002C1A54" w:rsidRDefault="002C1A54">
      <w:pPr>
        <w:pStyle w:val="ConsPlusNormal"/>
        <w:spacing w:before="220"/>
        <w:ind w:firstLine="540"/>
        <w:jc w:val="both"/>
      </w:pPr>
      <w:r>
        <w:t>б) средняя численность участников клубных формирований в расчете на 1 тыс. человек.</w:t>
      </w:r>
    </w:p>
    <w:p w:rsidR="002C1A54" w:rsidRDefault="002C1A54">
      <w:pPr>
        <w:pStyle w:val="ConsPlusNormal"/>
        <w:spacing w:before="220"/>
        <w:ind w:firstLine="540"/>
        <w:jc w:val="both"/>
      </w:pPr>
      <w:r>
        <w:t>22. Уполномоченный исполнительный орган государственной власти субъекта Российской Федерации должен представлять в Министерство культуры Российской Федерации в государственной интегрированной информационной системе управления общественными финансами "Электронный бюджет" отчет о расходах, в целях софинансирования которых предоставлена субсидия, и отчет о достижении значений показателей результативности использования субсидии, а также представлять на бумажном носителе в произвольной форме пояснительную записку о ходе выполнения плана мероприятий в следующие сроки:</w:t>
      </w:r>
    </w:p>
    <w:p w:rsidR="002C1A54" w:rsidRDefault="002C1A54">
      <w:pPr>
        <w:pStyle w:val="ConsPlusNormal"/>
        <w:spacing w:before="220"/>
        <w:ind w:firstLine="540"/>
        <w:jc w:val="both"/>
      </w:pPr>
      <w:r>
        <w:t>не позднее 15-го числа месяца, следующего за отчетным периодом года (квартальная отчетность);</w:t>
      </w:r>
    </w:p>
    <w:p w:rsidR="002C1A54" w:rsidRDefault="002C1A54">
      <w:pPr>
        <w:pStyle w:val="ConsPlusNormal"/>
        <w:spacing w:before="220"/>
        <w:ind w:firstLine="540"/>
        <w:jc w:val="both"/>
      </w:pPr>
      <w:r>
        <w:t>не позднее 31 декабря года, в котором перечислялась субсидия (годовая отчетность).</w:t>
      </w:r>
    </w:p>
    <w:p w:rsidR="002C1A54" w:rsidRDefault="002C1A54">
      <w:pPr>
        <w:pStyle w:val="ConsPlusNormal"/>
        <w:spacing w:before="220"/>
        <w:ind w:firstLine="540"/>
        <w:jc w:val="both"/>
      </w:pPr>
      <w:r>
        <w:lastRenderedPageBreak/>
        <w:t>23. Ответственность за достоверность представляемых в Министерство культуры Российской Федерации сведений и соблюдение условий, установленных настоящими Правилами и соглашением, возлагается на высший исполнительный орган государственной власти субъекта Российской Федерации.</w:t>
      </w:r>
    </w:p>
    <w:p w:rsidR="002C1A54" w:rsidRDefault="002C1A54">
      <w:pPr>
        <w:pStyle w:val="ConsPlusNormal"/>
        <w:spacing w:before="220"/>
        <w:ind w:firstLine="540"/>
        <w:jc w:val="both"/>
      </w:pPr>
      <w:r>
        <w:t xml:space="preserve">24. В случае нецелевого использования субсидий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185" w:history="1">
        <w:r>
          <w:rPr>
            <w:color w:val="0000FF"/>
          </w:rPr>
          <w:t>пунктами 16</w:t>
        </w:r>
      </w:hyperlink>
      <w:r>
        <w:t xml:space="preserve">, </w:t>
      </w:r>
      <w:hyperlink r:id="rId186" w:history="1">
        <w:r>
          <w:rPr>
            <w:color w:val="0000FF"/>
          </w:rPr>
          <w:t>19</w:t>
        </w:r>
      </w:hyperlink>
      <w:r>
        <w:t xml:space="preserve"> и </w:t>
      </w:r>
      <w:hyperlink r:id="rId187" w:history="1">
        <w:r>
          <w:rPr>
            <w:color w:val="0000FF"/>
          </w:rPr>
          <w:t>22.1</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2C1A54" w:rsidRDefault="002C1A54">
      <w:pPr>
        <w:pStyle w:val="ConsPlusNormal"/>
        <w:spacing w:before="220"/>
        <w:ind w:firstLine="540"/>
        <w:jc w:val="both"/>
      </w:pPr>
      <w:r>
        <w:t>25. Контроль за соблюдением субъектами Российской Федерации условий предоставления субсидий осуществляется Министерством культуры Российской Федерации и федеральным органом исполнительной власти, осуществляющим функции по контролю и надзору в финансово-бюджетной сфере.</w:t>
      </w:r>
    </w:p>
    <w:p w:rsidR="002C1A54" w:rsidRDefault="002C1A54">
      <w:pPr>
        <w:pStyle w:val="ConsPlusNormal"/>
        <w:jc w:val="center"/>
      </w:pPr>
    </w:p>
    <w:p w:rsidR="002C1A54" w:rsidRDefault="002C1A54">
      <w:pPr>
        <w:pStyle w:val="ConsPlusNormal"/>
        <w:ind w:firstLine="540"/>
        <w:jc w:val="both"/>
      </w:pPr>
    </w:p>
    <w:p w:rsidR="002C1A54" w:rsidRDefault="002C1A54">
      <w:pPr>
        <w:pStyle w:val="ConsPlusNormal"/>
        <w:ind w:firstLine="540"/>
        <w:jc w:val="both"/>
      </w:pPr>
    </w:p>
    <w:p w:rsidR="002C1A54" w:rsidRDefault="002C1A54">
      <w:pPr>
        <w:pStyle w:val="ConsPlusNormal"/>
        <w:ind w:firstLine="540"/>
        <w:jc w:val="both"/>
      </w:pPr>
    </w:p>
    <w:p w:rsidR="002C1A54" w:rsidRDefault="002C1A54">
      <w:pPr>
        <w:pStyle w:val="ConsPlusNormal"/>
        <w:ind w:firstLine="540"/>
        <w:jc w:val="both"/>
      </w:pPr>
    </w:p>
    <w:p w:rsidR="002C1A54" w:rsidRDefault="002C1A54">
      <w:pPr>
        <w:pStyle w:val="ConsPlusNormal"/>
        <w:jc w:val="right"/>
        <w:outlineLvl w:val="1"/>
      </w:pPr>
      <w:r>
        <w:t>Приложение N 10</w:t>
      </w:r>
    </w:p>
    <w:p w:rsidR="002C1A54" w:rsidRDefault="002C1A54">
      <w:pPr>
        <w:pStyle w:val="ConsPlusNormal"/>
        <w:jc w:val="right"/>
      </w:pPr>
      <w:r>
        <w:t>к государственной программе</w:t>
      </w:r>
    </w:p>
    <w:p w:rsidR="002C1A54" w:rsidRDefault="002C1A54">
      <w:pPr>
        <w:pStyle w:val="ConsPlusNormal"/>
        <w:jc w:val="right"/>
      </w:pPr>
      <w:r>
        <w:t>Российской Федерации</w:t>
      </w:r>
    </w:p>
    <w:p w:rsidR="002C1A54" w:rsidRDefault="002C1A54">
      <w:pPr>
        <w:pStyle w:val="ConsPlusNormal"/>
        <w:jc w:val="right"/>
      </w:pPr>
      <w:r>
        <w:t>"Развитие культуры и туризма"</w:t>
      </w:r>
    </w:p>
    <w:p w:rsidR="002C1A54" w:rsidRDefault="002C1A54">
      <w:pPr>
        <w:pStyle w:val="ConsPlusNormal"/>
        <w:jc w:val="right"/>
      </w:pPr>
      <w:r>
        <w:t>на 2013 - 2020 годы</w:t>
      </w:r>
    </w:p>
    <w:p w:rsidR="002C1A54" w:rsidRDefault="002C1A54">
      <w:pPr>
        <w:pStyle w:val="ConsPlusNormal"/>
        <w:ind w:firstLine="540"/>
        <w:jc w:val="both"/>
      </w:pPr>
    </w:p>
    <w:p w:rsidR="002C1A54" w:rsidRDefault="002C1A54">
      <w:pPr>
        <w:pStyle w:val="ConsPlusTitle"/>
        <w:jc w:val="center"/>
      </w:pPr>
      <w:bookmarkStart w:id="30" w:name="P7902"/>
      <w:bookmarkEnd w:id="30"/>
      <w:r>
        <w:t>СВОДНАЯ ИНФОРМАЦИЯ</w:t>
      </w:r>
    </w:p>
    <w:p w:rsidR="002C1A54" w:rsidRDefault="002C1A54">
      <w:pPr>
        <w:pStyle w:val="ConsPlusTitle"/>
        <w:jc w:val="center"/>
      </w:pPr>
      <w:r>
        <w:t>ПО ОПЕРЕЖАЮЩЕМУ РАЗВИТИЮ ДАЛЬНЕВОСТОЧНОГО</w:t>
      </w:r>
    </w:p>
    <w:p w:rsidR="002C1A54" w:rsidRDefault="002C1A54">
      <w:pPr>
        <w:pStyle w:val="ConsPlusTitle"/>
        <w:jc w:val="center"/>
      </w:pPr>
      <w:r>
        <w:t>ФЕДЕРАЛЬНОГО ОКРУГА</w:t>
      </w:r>
    </w:p>
    <w:p w:rsidR="002C1A54" w:rsidRDefault="002C1A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1A54">
        <w:trPr>
          <w:jc w:val="center"/>
        </w:trPr>
        <w:tc>
          <w:tcPr>
            <w:tcW w:w="9294" w:type="dxa"/>
            <w:tcBorders>
              <w:top w:val="nil"/>
              <w:left w:val="single" w:sz="24" w:space="0" w:color="CED3F1"/>
              <w:bottom w:val="nil"/>
              <w:right w:val="single" w:sz="24" w:space="0" w:color="F4F3F8"/>
            </w:tcBorders>
            <w:shd w:val="clear" w:color="auto" w:fill="F4F3F8"/>
          </w:tcPr>
          <w:p w:rsidR="002C1A54" w:rsidRDefault="002C1A54">
            <w:pPr>
              <w:pStyle w:val="ConsPlusNormal"/>
              <w:jc w:val="center"/>
            </w:pPr>
            <w:r>
              <w:rPr>
                <w:color w:val="392C69"/>
              </w:rPr>
              <w:t>Список изменяющих документов</w:t>
            </w:r>
          </w:p>
          <w:p w:rsidR="002C1A54" w:rsidRDefault="002C1A54">
            <w:pPr>
              <w:pStyle w:val="ConsPlusNormal"/>
              <w:jc w:val="center"/>
            </w:pPr>
            <w:r>
              <w:rPr>
                <w:color w:val="392C69"/>
              </w:rPr>
              <w:t xml:space="preserve">(в ред. </w:t>
            </w:r>
            <w:hyperlink r:id="rId188" w:history="1">
              <w:r>
                <w:rPr>
                  <w:color w:val="0000FF"/>
                </w:rPr>
                <w:t>Постановления</w:t>
              </w:r>
            </w:hyperlink>
            <w:r>
              <w:rPr>
                <w:color w:val="392C69"/>
              </w:rPr>
              <w:t xml:space="preserve"> Правительства РФ от 30.03.2018 N 378)</w:t>
            </w:r>
          </w:p>
        </w:tc>
      </w:tr>
    </w:tbl>
    <w:p w:rsidR="002C1A54" w:rsidRDefault="002C1A54">
      <w:pPr>
        <w:pStyle w:val="ConsPlusNormal"/>
        <w:jc w:val="both"/>
      </w:pPr>
    </w:p>
    <w:p w:rsidR="002C1A54" w:rsidRDefault="002C1A54">
      <w:pPr>
        <w:sectPr w:rsidR="002C1A54">
          <w:pgSz w:w="11905" w:h="16838"/>
          <w:pgMar w:top="1134" w:right="850" w:bottom="1134" w:left="1701" w:header="0" w:footer="0" w:gutter="0"/>
          <w:cols w:space="720"/>
        </w:sectPr>
      </w:pPr>
    </w:p>
    <w:p w:rsidR="002C1A54" w:rsidRDefault="002C1A54">
      <w:pPr>
        <w:pStyle w:val="ConsPlusNormal"/>
        <w:jc w:val="center"/>
        <w:outlineLvl w:val="2"/>
      </w:pPr>
      <w:r>
        <w:lastRenderedPageBreak/>
        <w:t>I. Сведения о целях, задачах и целевых показателях</w:t>
      </w:r>
    </w:p>
    <w:p w:rsidR="002C1A54" w:rsidRDefault="002C1A54">
      <w:pPr>
        <w:pStyle w:val="ConsPlusNormal"/>
        <w:jc w:val="center"/>
      </w:pPr>
      <w:r>
        <w:t>(индикаторах) государственной программы Российской</w:t>
      </w:r>
    </w:p>
    <w:p w:rsidR="002C1A54" w:rsidRDefault="002C1A54">
      <w:pPr>
        <w:pStyle w:val="ConsPlusNormal"/>
        <w:jc w:val="center"/>
      </w:pPr>
      <w:r>
        <w:t>Федерации "Развитие культуры и туризма" на 2013 - 2020 годы</w:t>
      </w:r>
    </w:p>
    <w:p w:rsidR="002C1A54" w:rsidRDefault="002C1A54">
      <w:pPr>
        <w:pStyle w:val="ConsPlusNormal"/>
        <w:jc w:val="center"/>
      </w:pPr>
      <w:r>
        <w:t>на территории Дальневосточного федерального округа</w:t>
      </w:r>
    </w:p>
    <w:p w:rsidR="002C1A54" w:rsidRDefault="002C1A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2665"/>
        <w:gridCol w:w="907"/>
        <w:gridCol w:w="907"/>
        <w:gridCol w:w="831"/>
        <w:gridCol w:w="831"/>
        <w:gridCol w:w="964"/>
        <w:gridCol w:w="907"/>
        <w:gridCol w:w="831"/>
        <w:gridCol w:w="907"/>
        <w:gridCol w:w="831"/>
        <w:gridCol w:w="831"/>
      </w:tblGrid>
      <w:tr w:rsidR="002C1A54">
        <w:tc>
          <w:tcPr>
            <w:tcW w:w="3005" w:type="dxa"/>
            <w:gridSpan w:val="2"/>
            <w:vMerge w:val="restart"/>
            <w:tcBorders>
              <w:top w:val="single" w:sz="4" w:space="0" w:color="auto"/>
              <w:left w:val="nil"/>
              <w:bottom w:val="single" w:sz="4" w:space="0" w:color="auto"/>
            </w:tcBorders>
          </w:tcPr>
          <w:p w:rsidR="002C1A54" w:rsidRDefault="002C1A54">
            <w:pPr>
              <w:pStyle w:val="ConsPlusNormal"/>
              <w:jc w:val="center"/>
            </w:pPr>
            <w:r>
              <w:t>Российская Федерация, Дальневосточный федеральный округ, субъект Российской Федерации, входящий в состав Дальневосточного федерального округа</w:t>
            </w:r>
          </w:p>
        </w:tc>
        <w:tc>
          <w:tcPr>
            <w:tcW w:w="8747" w:type="dxa"/>
            <w:gridSpan w:val="10"/>
            <w:tcBorders>
              <w:top w:val="single" w:sz="4" w:space="0" w:color="auto"/>
              <w:bottom w:val="single" w:sz="4" w:space="0" w:color="auto"/>
              <w:right w:val="nil"/>
            </w:tcBorders>
          </w:tcPr>
          <w:p w:rsidR="002C1A54" w:rsidRDefault="002C1A54">
            <w:pPr>
              <w:pStyle w:val="ConsPlusNormal"/>
              <w:jc w:val="center"/>
            </w:pPr>
            <w:r>
              <w:t>Значения показателей</w:t>
            </w:r>
          </w:p>
        </w:tc>
      </w:tr>
      <w:tr w:rsidR="002C1A54">
        <w:tc>
          <w:tcPr>
            <w:tcW w:w="3005" w:type="dxa"/>
            <w:gridSpan w:val="2"/>
            <w:vMerge/>
            <w:tcBorders>
              <w:top w:val="single" w:sz="4" w:space="0" w:color="auto"/>
              <w:left w:val="nil"/>
              <w:bottom w:val="single" w:sz="4" w:space="0" w:color="auto"/>
            </w:tcBorders>
          </w:tcPr>
          <w:p w:rsidR="002C1A54" w:rsidRDefault="002C1A54"/>
        </w:tc>
        <w:tc>
          <w:tcPr>
            <w:tcW w:w="1814" w:type="dxa"/>
            <w:gridSpan w:val="2"/>
            <w:tcBorders>
              <w:top w:val="single" w:sz="4" w:space="0" w:color="auto"/>
              <w:bottom w:val="single" w:sz="4" w:space="0" w:color="auto"/>
            </w:tcBorders>
          </w:tcPr>
          <w:p w:rsidR="002C1A54" w:rsidRDefault="002C1A54">
            <w:pPr>
              <w:pStyle w:val="ConsPlusNormal"/>
              <w:jc w:val="center"/>
            </w:pPr>
            <w:r>
              <w:t>2014 год</w:t>
            </w:r>
          </w:p>
        </w:tc>
        <w:tc>
          <w:tcPr>
            <w:tcW w:w="1662" w:type="dxa"/>
            <w:gridSpan w:val="2"/>
            <w:tcBorders>
              <w:top w:val="single" w:sz="4" w:space="0" w:color="auto"/>
              <w:bottom w:val="single" w:sz="4" w:space="0" w:color="auto"/>
            </w:tcBorders>
          </w:tcPr>
          <w:p w:rsidR="002C1A54" w:rsidRDefault="002C1A54">
            <w:pPr>
              <w:pStyle w:val="ConsPlusNormal"/>
              <w:jc w:val="center"/>
            </w:pPr>
            <w:r>
              <w:t>2015 год</w:t>
            </w:r>
          </w:p>
        </w:tc>
        <w:tc>
          <w:tcPr>
            <w:tcW w:w="1871" w:type="dxa"/>
            <w:gridSpan w:val="2"/>
            <w:tcBorders>
              <w:top w:val="single" w:sz="4" w:space="0" w:color="auto"/>
              <w:bottom w:val="single" w:sz="4" w:space="0" w:color="auto"/>
            </w:tcBorders>
          </w:tcPr>
          <w:p w:rsidR="002C1A54" w:rsidRDefault="002C1A54">
            <w:pPr>
              <w:pStyle w:val="ConsPlusNormal"/>
              <w:jc w:val="center"/>
            </w:pPr>
            <w:r>
              <w:t>2016 год</w:t>
            </w:r>
          </w:p>
        </w:tc>
        <w:tc>
          <w:tcPr>
            <w:tcW w:w="831" w:type="dxa"/>
            <w:vMerge w:val="restart"/>
            <w:tcBorders>
              <w:top w:val="single" w:sz="4" w:space="0" w:color="auto"/>
              <w:bottom w:val="single" w:sz="4" w:space="0" w:color="auto"/>
            </w:tcBorders>
          </w:tcPr>
          <w:p w:rsidR="002C1A54" w:rsidRDefault="002C1A54">
            <w:pPr>
              <w:pStyle w:val="ConsPlusNormal"/>
              <w:jc w:val="center"/>
            </w:pPr>
            <w:r>
              <w:t>2017 год</w:t>
            </w:r>
          </w:p>
        </w:tc>
        <w:tc>
          <w:tcPr>
            <w:tcW w:w="907" w:type="dxa"/>
            <w:vMerge w:val="restart"/>
            <w:tcBorders>
              <w:top w:val="single" w:sz="4" w:space="0" w:color="auto"/>
              <w:bottom w:val="single" w:sz="4" w:space="0" w:color="auto"/>
            </w:tcBorders>
          </w:tcPr>
          <w:p w:rsidR="002C1A54" w:rsidRDefault="002C1A54">
            <w:pPr>
              <w:pStyle w:val="ConsPlusNormal"/>
              <w:jc w:val="center"/>
            </w:pPr>
            <w:r>
              <w:t>2018 год</w:t>
            </w:r>
          </w:p>
        </w:tc>
        <w:tc>
          <w:tcPr>
            <w:tcW w:w="831" w:type="dxa"/>
            <w:vMerge w:val="restart"/>
            <w:tcBorders>
              <w:top w:val="single" w:sz="4" w:space="0" w:color="auto"/>
              <w:bottom w:val="single" w:sz="4" w:space="0" w:color="auto"/>
            </w:tcBorders>
          </w:tcPr>
          <w:p w:rsidR="002C1A54" w:rsidRDefault="002C1A54">
            <w:pPr>
              <w:pStyle w:val="ConsPlusNormal"/>
              <w:jc w:val="center"/>
            </w:pPr>
            <w:r>
              <w:t>2019 год</w:t>
            </w:r>
          </w:p>
        </w:tc>
        <w:tc>
          <w:tcPr>
            <w:tcW w:w="831" w:type="dxa"/>
            <w:vMerge w:val="restart"/>
            <w:tcBorders>
              <w:top w:val="single" w:sz="4" w:space="0" w:color="auto"/>
              <w:bottom w:val="single" w:sz="4" w:space="0" w:color="auto"/>
              <w:right w:val="nil"/>
            </w:tcBorders>
          </w:tcPr>
          <w:p w:rsidR="002C1A54" w:rsidRDefault="002C1A54">
            <w:pPr>
              <w:pStyle w:val="ConsPlusNormal"/>
              <w:jc w:val="center"/>
            </w:pPr>
            <w:r>
              <w:t>2020 год</w:t>
            </w:r>
          </w:p>
        </w:tc>
      </w:tr>
      <w:tr w:rsidR="002C1A54">
        <w:tc>
          <w:tcPr>
            <w:tcW w:w="3005" w:type="dxa"/>
            <w:gridSpan w:val="2"/>
            <w:vMerge/>
            <w:tcBorders>
              <w:top w:val="single" w:sz="4" w:space="0" w:color="auto"/>
              <w:left w:val="nil"/>
              <w:bottom w:val="single" w:sz="4" w:space="0" w:color="auto"/>
            </w:tcBorders>
          </w:tcPr>
          <w:p w:rsidR="002C1A54" w:rsidRDefault="002C1A54"/>
        </w:tc>
        <w:tc>
          <w:tcPr>
            <w:tcW w:w="907" w:type="dxa"/>
            <w:tcBorders>
              <w:top w:val="single" w:sz="4" w:space="0" w:color="auto"/>
              <w:bottom w:val="single" w:sz="4" w:space="0" w:color="auto"/>
            </w:tcBorders>
          </w:tcPr>
          <w:p w:rsidR="002C1A54" w:rsidRDefault="002C1A54">
            <w:pPr>
              <w:pStyle w:val="ConsPlusNormal"/>
              <w:jc w:val="center"/>
            </w:pPr>
            <w:r>
              <w:t>план.</w:t>
            </w:r>
          </w:p>
        </w:tc>
        <w:tc>
          <w:tcPr>
            <w:tcW w:w="907" w:type="dxa"/>
            <w:tcBorders>
              <w:top w:val="single" w:sz="4" w:space="0" w:color="auto"/>
              <w:bottom w:val="single" w:sz="4" w:space="0" w:color="auto"/>
            </w:tcBorders>
          </w:tcPr>
          <w:p w:rsidR="002C1A54" w:rsidRDefault="002C1A54">
            <w:pPr>
              <w:pStyle w:val="ConsPlusNormal"/>
              <w:jc w:val="center"/>
            </w:pPr>
            <w:r>
              <w:t>факт.</w:t>
            </w:r>
          </w:p>
        </w:tc>
        <w:tc>
          <w:tcPr>
            <w:tcW w:w="831" w:type="dxa"/>
            <w:tcBorders>
              <w:top w:val="single" w:sz="4" w:space="0" w:color="auto"/>
              <w:bottom w:val="single" w:sz="4" w:space="0" w:color="auto"/>
            </w:tcBorders>
          </w:tcPr>
          <w:p w:rsidR="002C1A54" w:rsidRDefault="002C1A54">
            <w:pPr>
              <w:pStyle w:val="ConsPlusNormal"/>
              <w:jc w:val="center"/>
            </w:pPr>
            <w:r>
              <w:t>план.</w:t>
            </w:r>
          </w:p>
        </w:tc>
        <w:tc>
          <w:tcPr>
            <w:tcW w:w="831" w:type="dxa"/>
            <w:tcBorders>
              <w:top w:val="single" w:sz="4" w:space="0" w:color="auto"/>
              <w:bottom w:val="single" w:sz="4" w:space="0" w:color="auto"/>
            </w:tcBorders>
          </w:tcPr>
          <w:p w:rsidR="002C1A54" w:rsidRDefault="002C1A54">
            <w:pPr>
              <w:pStyle w:val="ConsPlusNormal"/>
              <w:jc w:val="center"/>
            </w:pPr>
            <w:r>
              <w:t>факт.</w:t>
            </w:r>
          </w:p>
        </w:tc>
        <w:tc>
          <w:tcPr>
            <w:tcW w:w="964" w:type="dxa"/>
            <w:tcBorders>
              <w:top w:val="single" w:sz="4" w:space="0" w:color="auto"/>
              <w:bottom w:val="single" w:sz="4" w:space="0" w:color="auto"/>
            </w:tcBorders>
          </w:tcPr>
          <w:p w:rsidR="002C1A54" w:rsidRDefault="002C1A54">
            <w:pPr>
              <w:pStyle w:val="ConsPlusNormal"/>
              <w:jc w:val="center"/>
            </w:pPr>
            <w:r>
              <w:t>план.</w:t>
            </w:r>
          </w:p>
        </w:tc>
        <w:tc>
          <w:tcPr>
            <w:tcW w:w="907" w:type="dxa"/>
            <w:tcBorders>
              <w:top w:val="single" w:sz="4" w:space="0" w:color="auto"/>
              <w:bottom w:val="single" w:sz="4" w:space="0" w:color="auto"/>
            </w:tcBorders>
          </w:tcPr>
          <w:p w:rsidR="002C1A54" w:rsidRDefault="002C1A54">
            <w:pPr>
              <w:pStyle w:val="ConsPlusNormal"/>
              <w:jc w:val="center"/>
            </w:pPr>
            <w:r>
              <w:t>факт.</w:t>
            </w:r>
          </w:p>
        </w:tc>
        <w:tc>
          <w:tcPr>
            <w:tcW w:w="831" w:type="dxa"/>
            <w:vMerge/>
            <w:tcBorders>
              <w:top w:val="single" w:sz="4" w:space="0" w:color="auto"/>
              <w:bottom w:val="single" w:sz="4" w:space="0" w:color="auto"/>
            </w:tcBorders>
          </w:tcPr>
          <w:p w:rsidR="002C1A54" w:rsidRDefault="002C1A54"/>
        </w:tc>
        <w:tc>
          <w:tcPr>
            <w:tcW w:w="907" w:type="dxa"/>
            <w:vMerge/>
            <w:tcBorders>
              <w:top w:val="single" w:sz="4" w:space="0" w:color="auto"/>
              <w:bottom w:val="single" w:sz="4" w:space="0" w:color="auto"/>
            </w:tcBorders>
          </w:tcPr>
          <w:p w:rsidR="002C1A54" w:rsidRDefault="002C1A54"/>
        </w:tc>
        <w:tc>
          <w:tcPr>
            <w:tcW w:w="831" w:type="dxa"/>
            <w:vMerge/>
            <w:tcBorders>
              <w:top w:val="single" w:sz="4" w:space="0" w:color="auto"/>
              <w:bottom w:val="single" w:sz="4" w:space="0" w:color="auto"/>
            </w:tcBorders>
          </w:tcPr>
          <w:p w:rsidR="002C1A54" w:rsidRDefault="002C1A54"/>
        </w:tc>
        <w:tc>
          <w:tcPr>
            <w:tcW w:w="831" w:type="dxa"/>
            <w:vMerge/>
            <w:tcBorders>
              <w:top w:val="single" w:sz="4" w:space="0" w:color="auto"/>
              <w:bottom w:val="single" w:sz="4" w:space="0" w:color="auto"/>
              <w:right w:val="nil"/>
            </w:tcBorders>
          </w:tcPr>
          <w:p w:rsidR="002C1A54" w:rsidRDefault="002C1A54"/>
        </w:tc>
      </w:tr>
      <w:tr w:rsidR="002C1A54">
        <w:tblPrEx>
          <w:tblBorders>
            <w:insideH w:val="none" w:sz="0" w:space="0" w:color="auto"/>
            <w:insideV w:val="none" w:sz="0" w:space="0" w:color="auto"/>
          </w:tblBorders>
        </w:tblPrEx>
        <w:tc>
          <w:tcPr>
            <w:tcW w:w="11752" w:type="dxa"/>
            <w:gridSpan w:val="12"/>
            <w:tcBorders>
              <w:top w:val="single" w:sz="4" w:space="0" w:color="auto"/>
              <w:left w:val="nil"/>
              <w:bottom w:val="nil"/>
              <w:right w:val="nil"/>
            </w:tcBorders>
            <w:vAlign w:val="center"/>
          </w:tcPr>
          <w:p w:rsidR="002C1A54" w:rsidRDefault="002C1A54">
            <w:pPr>
              <w:pStyle w:val="ConsPlusNormal"/>
              <w:jc w:val="center"/>
              <w:outlineLvl w:val="3"/>
            </w:pPr>
            <w:r>
              <w:t>Государственная программа Российской Федерации "Развитие культуры и туризма" на 2013 - 2020 годы</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vAlign w:val="center"/>
          </w:tcPr>
          <w:p w:rsidR="002C1A54" w:rsidRDefault="002C1A54">
            <w:pPr>
              <w:pStyle w:val="ConsPlusNormal"/>
              <w:jc w:val="center"/>
            </w:pPr>
            <w:r>
              <w:t>Цель - создание благоприятных условий для устойчивого развития сфер культуры и туризма в регионах Дальневосточного федерального округа</w:t>
            </w:r>
          </w:p>
          <w:p w:rsidR="002C1A54" w:rsidRDefault="002C1A54">
            <w:pPr>
              <w:pStyle w:val="ConsPlusNormal"/>
              <w:jc w:val="center"/>
            </w:pPr>
            <w:r>
              <w:t>Задача 1 - поддержка мероприятий регионов Дальневосточного федерального округа и муниципальных образований в сфере культуры</w:t>
            </w:r>
          </w:p>
          <w:p w:rsidR="002C1A54" w:rsidRDefault="002C1A54">
            <w:pPr>
              <w:pStyle w:val="ConsPlusNormal"/>
              <w:jc w:val="center"/>
            </w:pPr>
            <w:r>
              <w:t>Задача 2 - обеспечение развития и укрепления материально-технической базы региональных и муниципальных учреждений культуры, создание и развитие федеральных государственных учреждений культуры и искусства на Дальнем Востоке</w:t>
            </w:r>
          </w:p>
          <w:p w:rsidR="002C1A54" w:rsidRDefault="002C1A54">
            <w:pPr>
              <w:pStyle w:val="ConsPlusNormal"/>
              <w:jc w:val="center"/>
            </w:pPr>
            <w:r>
              <w:t>Задача 3 - развитие туристско-рекреационного комплекса (туристской инфраструктуры) в регионах Дальневосточного федерального округа и продвижение Дальнего Востока на рынке туристских услуг (включая пакетные продукты)</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vAlign w:val="center"/>
          </w:tcPr>
          <w:p w:rsidR="002C1A54" w:rsidRDefault="002C1A54">
            <w:pPr>
              <w:pStyle w:val="ConsPlusNormal"/>
              <w:jc w:val="center"/>
            </w:pPr>
            <w:r>
              <w:t>Количество посещений организаций культуры по отношению к уровню 2010 года, процентов</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Российская Федерация</w:t>
            </w:r>
          </w:p>
        </w:tc>
        <w:tc>
          <w:tcPr>
            <w:tcW w:w="907" w:type="dxa"/>
            <w:tcBorders>
              <w:top w:val="nil"/>
              <w:left w:val="nil"/>
              <w:bottom w:val="nil"/>
              <w:right w:val="nil"/>
            </w:tcBorders>
          </w:tcPr>
          <w:p w:rsidR="002C1A54" w:rsidRDefault="002C1A54">
            <w:pPr>
              <w:pStyle w:val="ConsPlusNormal"/>
              <w:jc w:val="center"/>
            </w:pPr>
            <w:r>
              <w:t>111,9</w:t>
            </w:r>
          </w:p>
        </w:tc>
        <w:tc>
          <w:tcPr>
            <w:tcW w:w="907" w:type="dxa"/>
            <w:tcBorders>
              <w:top w:val="nil"/>
              <w:left w:val="nil"/>
              <w:bottom w:val="nil"/>
              <w:right w:val="nil"/>
            </w:tcBorders>
          </w:tcPr>
          <w:p w:rsidR="002C1A54" w:rsidRDefault="002C1A54">
            <w:pPr>
              <w:pStyle w:val="ConsPlusNormal"/>
              <w:jc w:val="center"/>
            </w:pPr>
            <w:r>
              <w:t>99,3</w:t>
            </w:r>
          </w:p>
        </w:tc>
        <w:tc>
          <w:tcPr>
            <w:tcW w:w="831" w:type="dxa"/>
            <w:tcBorders>
              <w:top w:val="nil"/>
              <w:left w:val="nil"/>
              <w:bottom w:val="nil"/>
              <w:right w:val="nil"/>
            </w:tcBorders>
          </w:tcPr>
          <w:p w:rsidR="002C1A54" w:rsidRDefault="002C1A54">
            <w:pPr>
              <w:pStyle w:val="ConsPlusNormal"/>
              <w:jc w:val="center"/>
            </w:pPr>
            <w:r>
              <w:t>117</w:t>
            </w:r>
          </w:p>
        </w:tc>
        <w:tc>
          <w:tcPr>
            <w:tcW w:w="831" w:type="dxa"/>
            <w:tcBorders>
              <w:top w:val="nil"/>
              <w:left w:val="nil"/>
              <w:bottom w:val="nil"/>
              <w:right w:val="nil"/>
            </w:tcBorders>
          </w:tcPr>
          <w:p w:rsidR="002C1A54" w:rsidRDefault="002C1A54">
            <w:pPr>
              <w:pStyle w:val="ConsPlusNormal"/>
              <w:jc w:val="center"/>
            </w:pPr>
            <w:r>
              <w:t>111,8</w:t>
            </w:r>
          </w:p>
        </w:tc>
        <w:tc>
          <w:tcPr>
            <w:tcW w:w="964" w:type="dxa"/>
            <w:tcBorders>
              <w:top w:val="nil"/>
              <w:left w:val="nil"/>
              <w:bottom w:val="nil"/>
              <w:right w:val="nil"/>
            </w:tcBorders>
          </w:tcPr>
          <w:p w:rsidR="002C1A54" w:rsidRDefault="002C1A54">
            <w:pPr>
              <w:pStyle w:val="ConsPlusNormal"/>
              <w:jc w:val="center"/>
            </w:pPr>
            <w:r>
              <w:t>112</w:t>
            </w:r>
          </w:p>
        </w:tc>
        <w:tc>
          <w:tcPr>
            <w:tcW w:w="907" w:type="dxa"/>
            <w:tcBorders>
              <w:top w:val="nil"/>
              <w:left w:val="nil"/>
              <w:bottom w:val="nil"/>
              <w:right w:val="nil"/>
            </w:tcBorders>
          </w:tcPr>
          <w:p w:rsidR="002C1A54" w:rsidRDefault="002C1A54">
            <w:pPr>
              <w:pStyle w:val="ConsPlusNormal"/>
              <w:jc w:val="center"/>
            </w:pPr>
            <w:r>
              <w:t>98,4</w:t>
            </w:r>
          </w:p>
        </w:tc>
        <w:tc>
          <w:tcPr>
            <w:tcW w:w="831" w:type="dxa"/>
            <w:tcBorders>
              <w:top w:val="nil"/>
              <w:left w:val="nil"/>
              <w:bottom w:val="nil"/>
              <w:right w:val="nil"/>
            </w:tcBorders>
          </w:tcPr>
          <w:p w:rsidR="002C1A54" w:rsidRDefault="002C1A54">
            <w:pPr>
              <w:pStyle w:val="ConsPlusNormal"/>
              <w:jc w:val="center"/>
            </w:pPr>
            <w:r>
              <w:t>118</w:t>
            </w:r>
          </w:p>
        </w:tc>
        <w:tc>
          <w:tcPr>
            <w:tcW w:w="907" w:type="dxa"/>
            <w:tcBorders>
              <w:top w:val="nil"/>
              <w:left w:val="nil"/>
              <w:bottom w:val="nil"/>
              <w:right w:val="nil"/>
            </w:tcBorders>
          </w:tcPr>
          <w:p w:rsidR="002C1A54" w:rsidRDefault="002C1A54">
            <w:pPr>
              <w:pStyle w:val="ConsPlusNormal"/>
              <w:jc w:val="center"/>
            </w:pPr>
            <w:r>
              <w:t>99</w:t>
            </w:r>
          </w:p>
        </w:tc>
        <w:tc>
          <w:tcPr>
            <w:tcW w:w="831" w:type="dxa"/>
            <w:tcBorders>
              <w:top w:val="nil"/>
              <w:left w:val="nil"/>
              <w:bottom w:val="nil"/>
              <w:right w:val="nil"/>
            </w:tcBorders>
          </w:tcPr>
          <w:p w:rsidR="002C1A54" w:rsidRDefault="002C1A54">
            <w:pPr>
              <w:pStyle w:val="ConsPlusNormal"/>
              <w:jc w:val="center"/>
            </w:pPr>
            <w:r>
              <w:t>99,5</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Дальневосточный федеральный округ</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95,52</w:t>
            </w:r>
          </w:p>
        </w:tc>
        <w:tc>
          <w:tcPr>
            <w:tcW w:w="831" w:type="dxa"/>
            <w:tcBorders>
              <w:top w:val="nil"/>
              <w:left w:val="nil"/>
              <w:bottom w:val="nil"/>
              <w:right w:val="nil"/>
            </w:tcBorders>
          </w:tcPr>
          <w:p w:rsidR="002C1A54" w:rsidRDefault="002C1A54">
            <w:pPr>
              <w:pStyle w:val="ConsPlusNormal"/>
              <w:jc w:val="center"/>
            </w:pPr>
            <w:r>
              <w:t>101,96</w:t>
            </w:r>
          </w:p>
        </w:tc>
        <w:tc>
          <w:tcPr>
            <w:tcW w:w="831" w:type="dxa"/>
            <w:tcBorders>
              <w:top w:val="nil"/>
              <w:left w:val="nil"/>
              <w:bottom w:val="nil"/>
              <w:right w:val="nil"/>
            </w:tcBorders>
          </w:tcPr>
          <w:p w:rsidR="002C1A54" w:rsidRDefault="002C1A54">
            <w:pPr>
              <w:pStyle w:val="ConsPlusNormal"/>
              <w:jc w:val="center"/>
            </w:pPr>
            <w:r>
              <w:t>99,8</w:t>
            </w:r>
          </w:p>
        </w:tc>
        <w:tc>
          <w:tcPr>
            <w:tcW w:w="964" w:type="dxa"/>
            <w:tcBorders>
              <w:top w:val="nil"/>
              <w:left w:val="nil"/>
              <w:bottom w:val="nil"/>
              <w:right w:val="nil"/>
            </w:tcBorders>
          </w:tcPr>
          <w:p w:rsidR="002C1A54" w:rsidRDefault="002C1A54">
            <w:pPr>
              <w:pStyle w:val="ConsPlusNormal"/>
              <w:jc w:val="center"/>
            </w:pPr>
            <w:r>
              <w:t>107,74</w:t>
            </w:r>
          </w:p>
        </w:tc>
        <w:tc>
          <w:tcPr>
            <w:tcW w:w="907" w:type="dxa"/>
            <w:tcBorders>
              <w:top w:val="nil"/>
              <w:left w:val="nil"/>
              <w:bottom w:val="nil"/>
              <w:right w:val="nil"/>
            </w:tcBorders>
          </w:tcPr>
          <w:p w:rsidR="002C1A54" w:rsidRDefault="002C1A54">
            <w:pPr>
              <w:pStyle w:val="ConsPlusNormal"/>
              <w:jc w:val="center"/>
            </w:pPr>
            <w:r>
              <w:t>93,4</w:t>
            </w:r>
          </w:p>
        </w:tc>
        <w:tc>
          <w:tcPr>
            <w:tcW w:w="831" w:type="dxa"/>
            <w:tcBorders>
              <w:top w:val="nil"/>
              <w:left w:val="nil"/>
              <w:bottom w:val="nil"/>
              <w:right w:val="nil"/>
            </w:tcBorders>
          </w:tcPr>
          <w:p w:rsidR="002C1A54" w:rsidRDefault="002C1A54">
            <w:pPr>
              <w:pStyle w:val="ConsPlusNormal"/>
              <w:jc w:val="center"/>
            </w:pPr>
            <w:r>
              <w:t>113,51</w:t>
            </w:r>
          </w:p>
        </w:tc>
        <w:tc>
          <w:tcPr>
            <w:tcW w:w="907" w:type="dxa"/>
            <w:tcBorders>
              <w:top w:val="nil"/>
              <w:left w:val="nil"/>
              <w:bottom w:val="nil"/>
              <w:right w:val="nil"/>
            </w:tcBorders>
          </w:tcPr>
          <w:p w:rsidR="002C1A54" w:rsidRDefault="002C1A54">
            <w:pPr>
              <w:pStyle w:val="ConsPlusNormal"/>
              <w:jc w:val="center"/>
            </w:pPr>
            <w:r>
              <w:t>99</w:t>
            </w:r>
          </w:p>
        </w:tc>
        <w:tc>
          <w:tcPr>
            <w:tcW w:w="831" w:type="dxa"/>
            <w:tcBorders>
              <w:top w:val="nil"/>
              <w:left w:val="nil"/>
              <w:bottom w:val="nil"/>
              <w:right w:val="nil"/>
            </w:tcBorders>
          </w:tcPr>
          <w:p w:rsidR="002C1A54" w:rsidRDefault="002C1A54">
            <w:pPr>
              <w:pStyle w:val="ConsPlusNormal"/>
              <w:jc w:val="center"/>
            </w:pPr>
            <w:r>
              <w:t>99,5</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Республика Саха (Якутия)</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96,3</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107</w:t>
            </w:r>
          </w:p>
        </w:tc>
        <w:tc>
          <w:tcPr>
            <w:tcW w:w="964" w:type="dxa"/>
            <w:tcBorders>
              <w:top w:val="nil"/>
              <w:left w:val="nil"/>
              <w:bottom w:val="nil"/>
              <w:right w:val="nil"/>
            </w:tcBorders>
          </w:tcPr>
          <w:p w:rsidR="002C1A54" w:rsidRDefault="002C1A54">
            <w:pPr>
              <w:pStyle w:val="ConsPlusNormal"/>
              <w:jc w:val="center"/>
            </w:pPr>
            <w:r>
              <w:t>115,5</w:t>
            </w:r>
          </w:p>
        </w:tc>
        <w:tc>
          <w:tcPr>
            <w:tcW w:w="907" w:type="dxa"/>
            <w:tcBorders>
              <w:top w:val="nil"/>
              <w:left w:val="nil"/>
              <w:bottom w:val="nil"/>
              <w:right w:val="nil"/>
            </w:tcBorders>
          </w:tcPr>
          <w:p w:rsidR="002C1A54" w:rsidRDefault="002C1A54">
            <w:pPr>
              <w:pStyle w:val="ConsPlusNormal"/>
              <w:jc w:val="center"/>
            </w:pPr>
            <w:r>
              <w:t>102,8</w:t>
            </w:r>
          </w:p>
        </w:tc>
        <w:tc>
          <w:tcPr>
            <w:tcW w:w="831" w:type="dxa"/>
            <w:tcBorders>
              <w:top w:val="nil"/>
              <w:left w:val="nil"/>
              <w:bottom w:val="nil"/>
              <w:right w:val="nil"/>
            </w:tcBorders>
          </w:tcPr>
          <w:p w:rsidR="002C1A54" w:rsidRDefault="002C1A54">
            <w:pPr>
              <w:pStyle w:val="ConsPlusNormal"/>
              <w:jc w:val="center"/>
            </w:pPr>
            <w:r>
              <w:t>121,7</w:t>
            </w:r>
          </w:p>
        </w:tc>
        <w:tc>
          <w:tcPr>
            <w:tcW w:w="907" w:type="dxa"/>
            <w:tcBorders>
              <w:top w:val="nil"/>
              <w:left w:val="nil"/>
              <w:bottom w:val="nil"/>
              <w:right w:val="nil"/>
            </w:tcBorders>
          </w:tcPr>
          <w:p w:rsidR="002C1A54" w:rsidRDefault="002C1A54">
            <w:pPr>
              <w:pStyle w:val="ConsPlusNormal"/>
              <w:jc w:val="center"/>
            </w:pPr>
            <w:r>
              <w:t>109</w:t>
            </w:r>
          </w:p>
        </w:tc>
        <w:tc>
          <w:tcPr>
            <w:tcW w:w="831" w:type="dxa"/>
            <w:tcBorders>
              <w:top w:val="nil"/>
              <w:left w:val="nil"/>
              <w:bottom w:val="nil"/>
              <w:right w:val="nil"/>
            </w:tcBorders>
          </w:tcPr>
          <w:p w:rsidR="002C1A54" w:rsidRDefault="002C1A54">
            <w:pPr>
              <w:pStyle w:val="ConsPlusNormal"/>
              <w:jc w:val="center"/>
            </w:pPr>
            <w:r>
              <w:t>109,5</w:t>
            </w:r>
          </w:p>
        </w:tc>
        <w:tc>
          <w:tcPr>
            <w:tcW w:w="831" w:type="dxa"/>
            <w:tcBorders>
              <w:top w:val="nil"/>
              <w:left w:val="nil"/>
              <w:bottom w:val="nil"/>
              <w:right w:val="nil"/>
            </w:tcBorders>
          </w:tcPr>
          <w:p w:rsidR="002C1A54" w:rsidRDefault="002C1A54">
            <w:pPr>
              <w:pStyle w:val="ConsPlusNormal"/>
              <w:jc w:val="center"/>
            </w:pPr>
            <w:r>
              <w:t>110,1</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Приморский край</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92,7</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91,8</w:t>
            </w:r>
          </w:p>
        </w:tc>
        <w:tc>
          <w:tcPr>
            <w:tcW w:w="964" w:type="dxa"/>
            <w:tcBorders>
              <w:top w:val="nil"/>
              <w:left w:val="nil"/>
              <w:bottom w:val="nil"/>
              <w:right w:val="nil"/>
            </w:tcBorders>
          </w:tcPr>
          <w:p w:rsidR="002C1A54" w:rsidRDefault="002C1A54">
            <w:pPr>
              <w:pStyle w:val="ConsPlusNormal"/>
              <w:jc w:val="center"/>
            </w:pPr>
            <w:r>
              <w:t>99,1</w:t>
            </w:r>
          </w:p>
        </w:tc>
        <w:tc>
          <w:tcPr>
            <w:tcW w:w="907" w:type="dxa"/>
            <w:tcBorders>
              <w:top w:val="nil"/>
              <w:left w:val="nil"/>
              <w:bottom w:val="nil"/>
              <w:right w:val="nil"/>
            </w:tcBorders>
          </w:tcPr>
          <w:p w:rsidR="002C1A54" w:rsidRDefault="002C1A54">
            <w:pPr>
              <w:pStyle w:val="ConsPlusNormal"/>
              <w:jc w:val="center"/>
            </w:pPr>
            <w:r>
              <w:t>82,9</w:t>
            </w:r>
          </w:p>
        </w:tc>
        <w:tc>
          <w:tcPr>
            <w:tcW w:w="831" w:type="dxa"/>
            <w:tcBorders>
              <w:top w:val="nil"/>
              <w:left w:val="nil"/>
              <w:bottom w:val="nil"/>
              <w:right w:val="nil"/>
            </w:tcBorders>
          </w:tcPr>
          <w:p w:rsidR="002C1A54" w:rsidRDefault="002C1A54">
            <w:pPr>
              <w:pStyle w:val="ConsPlusNormal"/>
              <w:jc w:val="center"/>
            </w:pPr>
            <w:r>
              <w:t>104,4</w:t>
            </w:r>
          </w:p>
        </w:tc>
        <w:tc>
          <w:tcPr>
            <w:tcW w:w="907" w:type="dxa"/>
            <w:tcBorders>
              <w:top w:val="nil"/>
              <w:left w:val="nil"/>
              <w:bottom w:val="nil"/>
              <w:right w:val="nil"/>
            </w:tcBorders>
          </w:tcPr>
          <w:p w:rsidR="002C1A54" w:rsidRDefault="002C1A54">
            <w:pPr>
              <w:pStyle w:val="ConsPlusNormal"/>
              <w:jc w:val="center"/>
            </w:pPr>
            <w:r>
              <w:t>87,9</w:t>
            </w:r>
          </w:p>
        </w:tc>
        <w:tc>
          <w:tcPr>
            <w:tcW w:w="831" w:type="dxa"/>
            <w:tcBorders>
              <w:top w:val="nil"/>
              <w:left w:val="nil"/>
              <w:bottom w:val="nil"/>
              <w:right w:val="nil"/>
            </w:tcBorders>
          </w:tcPr>
          <w:p w:rsidR="002C1A54" w:rsidRDefault="002C1A54">
            <w:pPr>
              <w:pStyle w:val="ConsPlusNormal"/>
              <w:jc w:val="center"/>
            </w:pPr>
            <w:r>
              <w:t>88,3</w:t>
            </w:r>
          </w:p>
        </w:tc>
        <w:tc>
          <w:tcPr>
            <w:tcW w:w="831" w:type="dxa"/>
            <w:tcBorders>
              <w:top w:val="nil"/>
              <w:left w:val="nil"/>
              <w:bottom w:val="nil"/>
              <w:right w:val="nil"/>
            </w:tcBorders>
          </w:tcPr>
          <w:p w:rsidR="002C1A54" w:rsidRDefault="002C1A54">
            <w:pPr>
              <w:pStyle w:val="ConsPlusNormal"/>
              <w:jc w:val="center"/>
            </w:pPr>
            <w:r>
              <w:t>88,8</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Хабаровский край</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107,3</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106,3</w:t>
            </w:r>
          </w:p>
        </w:tc>
        <w:tc>
          <w:tcPr>
            <w:tcW w:w="964" w:type="dxa"/>
            <w:tcBorders>
              <w:top w:val="nil"/>
              <w:left w:val="nil"/>
              <w:bottom w:val="nil"/>
              <w:right w:val="nil"/>
            </w:tcBorders>
          </w:tcPr>
          <w:p w:rsidR="002C1A54" w:rsidRDefault="002C1A54">
            <w:pPr>
              <w:pStyle w:val="ConsPlusNormal"/>
              <w:jc w:val="center"/>
            </w:pPr>
            <w:r>
              <w:t>114,8</w:t>
            </w:r>
          </w:p>
        </w:tc>
        <w:tc>
          <w:tcPr>
            <w:tcW w:w="907" w:type="dxa"/>
            <w:tcBorders>
              <w:top w:val="nil"/>
              <w:left w:val="nil"/>
              <w:bottom w:val="nil"/>
              <w:right w:val="nil"/>
            </w:tcBorders>
          </w:tcPr>
          <w:p w:rsidR="002C1A54" w:rsidRDefault="002C1A54">
            <w:pPr>
              <w:pStyle w:val="ConsPlusNormal"/>
              <w:jc w:val="center"/>
            </w:pPr>
            <w:r>
              <w:t>110</w:t>
            </w:r>
          </w:p>
        </w:tc>
        <w:tc>
          <w:tcPr>
            <w:tcW w:w="831" w:type="dxa"/>
            <w:tcBorders>
              <w:top w:val="nil"/>
              <w:left w:val="nil"/>
              <w:bottom w:val="nil"/>
              <w:right w:val="nil"/>
            </w:tcBorders>
          </w:tcPr>
          <w:p w:rsidR="002C1A54" w:rsidRDefault="002C1A54">
            <w:pPr>
              <w:pStyle w:val="ConsPlusNormal"/>
              <w:jc w:val="center"/>
            </w:pPr>
            <w:r>
              <w:t>120,9</w:t>
            </w:r>
          </w:p>
        </w:tc>
        <w:tc>
          <w:tcPr>
            <w:tcW w:w="907" w:type="dxa"/>
            <w:tcBorders>
              <w:top w:val="nil"/>
              <w:left w:val="nil"/>
              <w:bottom w:val="nil"/>
              <w:right w:val="nil"/>
            </w:tcBorders>
          </w:tcPr>
          <w:p w:rsidR="002C1A54" w:rsidRDefault="002C1A54">
            <w:pPr>
              <w:pStyle w:val="ConsPlusNormal"/>
              <w:jc w:val="center"/>
            </w:pPr>
            <w:r>
              <w:t>116,6</w:t>
            </w:r>
          </w:p>
        </w:tc>
        <w:tc>
          <w:tcPr>
            <w:tcW w:w="831" w:type="dxa"/>
            <w:tcBorders>
              <w:top w:val="nil"/>
              <w:left w:val="nil"/>
              <w:bottom w:val="nil"/>
              <w:right w:val="nil"/>
            </w:tcBorders>
          </w:tcPr>
          <w:p w:rsidR="002C1A54" w:rsidRDefault="002C1A54">
            <w:pPr>
              <w:pStyle w:val="ConsPlusNormal"/>
              <w:jc w:val="center"/>
            </w:pPr>
            <w:r>
              <w:t>117,2</w:t>
            </w:r>
          </w:p>
        </w:tc>
        <w:tc>
          <w:tcPr>
            <w:tcW w:w="831" w:type="dxa"/>
            <w:tcBorders>
              <w:top w:val="nil"/>
              <w:left w:val="nil"/>
              <w:bottom w:val="nil"/>
              <w:right w:val="nil"/>
            </w:tcBorders>
          </w:tcPr>
          <w:p w:rsidR="002C1A54" w:rsidRDefault="002C1A54">
            <w:pPr>
              <w:pStyle w:val="ConsPlusNormal"/>
              <w:jc w:val="center"/>
            </w:pPr>
            <w:r>
              <w:t>117,8</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Амурская область</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89,2</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98,8</w:t>
            </w:r>
          </w:p>
        </w:tc>
        <w:tc>
          <w:tcPr>
            <w:tcW w:w="964" w:type="dxa"/>
            <w:tcBorders>
              <w:top w:val="nil"/>
              <w:left w:val="nil"/>
              <w:bottom w:val="nil"/>
              <w:right w:val="nil"/>
            </w:tcBorders>
          </w:tcPr>
          <w:p w:rsidR="002C1A54" w:rsidRDefault="002C1A54">
            <w:pPr>
              <w:pStyle w:val="ConsPlusNormal"/>
              <w:jc w:val="center"/>
            </w:pPr>
            <w:r>
              <w:t>106,7</w:t>
            </w:r>
          </w:p>
        </w:tc>
        <w:tc>
          <w:tcPr>
            <w:tcW w:w="907" w:type="dxa"/>
            <w:tcBorders>
              <w:top w:val="nil"/>
              <w:left w:val="nil"/>
              <w:bottom w:val="nil"/>
              <w:right w:val="nil"/>
            </w:tcBorders>
          </w:tcPr>
          <w:p w:rsidR="002C1A54" w:rsidRDefault="002C1A54">
            <w:pPr>
              <w:pStyle w:val="ConsPlusNormal"/>
              <w:jc w:val="center"/>
            </w:pPr>
            <w:r>
              <w:t>81,4</w:t>
            </w:r>
          </w:p>
        </w:tc>
        <w:tc>
          <w:tcPr>
            <w:tcW w:w="831" w:type="dxa"/>
            <w:tcBorders>
              <w:top w:val="nil"/>
              <w:left w:val="nil"/>
              <w:bottom w:val="nil"/>
              <w:right w:val="nil"/>
            </w:tcBorders>
          </w:tcPr>
          <w:p w:rsidR="002C1A54" w:rsidRDefault="002C1A54">
            <w:pPr>
              <w:pStyle w:val="ConsPlusNormal"/>
              <w:jc w:val="center"/>
            </w:pPr>
            <w:r>
              <w:t>112,4</w:t>
            </w:r>
          </w:p>
        </w:tc>
        <w:tc>
          <w:tcPr>
            <w:tcW w:w="907" w:type="dxa"/>
            <w:tcBorders>
              <w:top w:val="nil"/>
              <w:left w:val="nil"/>
              <w:bottom w:val="nil"/>
              <w:right w:val="nil"/>
            </w:tcBorders>
          </w:tcPr>
          <w:p w:rsidR="002C1A54" w:rsidRDefault="002C1A54">
            <w:pPr>
              <w:pStyle w:val="ConsPlusNormal"/>
              <w:jc w:val="center"/>
            </w:pPr>
            <w:r>
              <w:t>86,3</w:t>
            </w:r>
          </w:p>
        </w:tc>
        <w:tc>
          <w:tcPr>
            <w:tcW w:w="831" w:type="dxa"/>
            <w:tcBorders>
              <w:top w:val="nil"/>
              <w:left w:val="nil"/>
              <w:bottom w:val="nil"/>
              <w:right w:val="nil"/>
            </w:tcBorders>
          </w:tcPr>
          <w:p w:rsidR="002C1A54" w:rsidRDefault="002C1A54">
            <w:pPr>
              <w:pStyle w:val="ConsPlusNormal"/>
              <w:jc w:val="center"/>
            </w:pPr>
            <w:r>
              <w:t>86,7</w:t>
            </w:r>
          </w:p>
        </w:tc>
        <w:tc>
          <w:tcPr>
            <w:tcW w:w="831" w:type="dxa"/>
            <w:tcBorders>
              <w:top w:val="nil"/>
              <w:left w:val="nil"/>
              <w:bottom w:val="nil"/>
              <w:right w:val="nil"/>
            </w:tcBorders>
          </w:tcPr>
          <w:p w:rsidR="002C1A54" w:rsidRDefault="002C1A54">
            <w:pPr>
              <w:pStyle w:val="ConsPlusNormal"/>
              <w:jc w:val="center"/>
            </w:pPr>
            <w:r>
              <w:t>87,2</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Камчатский край</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101</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105,2</w:t>
            </w:r>
          </w:p>
        </w:tc>
        <w:tc>
          <w:tcPr>
            <w:tcW w:w="964" w:type="dxa"/>
            <w:tcBorders>
              <w:top w:val="nil"/>
              <w:left w:val="nil"/>
              <w:bottom w:val="nil"/>
              <w:right w:val="nil"/>
            </w:tcBorders>
          </w:tcPr>
          <w:p w:rsidR="002C1A54" w:rsidRDefault="002C1A54">
            <w:pPr>
              <w:pStyle w:val="ConsPlusNormal"/>
              <w:jc w:val="center"/>
            </w:pPr>
            <w:r>
              <w:t>113,6</w:t>
            </w:r>
          </w:p>
        </w:tc>
        <w:tc>
          <w:tcPr>
            <w:tcW w:w="907" w:type="dxa"/>
            <w:tcBorders>
              <w:top w:val="nil"/>
              <w:left w:val="nil"/>
              <w:bottom w:val="nil"/>
              <w:right w:val="nil"/>
            </w:tcBorders>
          </w:tcPr>
          <w:p w:rsidR="002C1A54" w:rsidRDefault="002C1A54">
            <w:pPr>
              <w:pStyle w:val="ConsPlusNormal"/>
              <w:jc w:val="center"/>
            </w:pPr>
            <w:r>
              <w:t>101,9</w:t>
            </w:r>
          </w:p>
        </w:tc>
        <w:tc>
          <w:tcPr>
            <w:tcW w:w="831" w:type="dxa"/>
            <w:tcBorders>
              <w:top w:val="nil"/>
              <w:left w:val="nil"/>
              <w:bottom w:val="nil"/>
              <w:right w:val="nil"/>
            </w:tcBorders>
          </w:tcPr>
          <w:p w:rsidR="002C1A54" w:rsidRDefault="002C1A54">
            <w:pPr>
              <w:pStyle w:val="ConsPlusNormal"/>
              <w:jc w:val="center"/>
            </w:pPr>
            <w:r>
              <w:t>119,7</w:t>
            </w:r>
          </w:p>
        </w:tc>
        <w:tc>
          <w:tcPr>
            <w:tcW w:w="907" w:type="dxa"/>
            <w:tcBorders>
              <w:top w:val="nil"/>
              <w:left w:val="nil"/>
              <w:bottom w:val="nil"/>
              <w:right w:val="nil"/>
            </w:tcBorders>
          </w:tcPr>
          <w:p w:rsidR="002C1A54" w:rsidRDefault="002C1A54">
            <w:pPr>
              <w:pStyle w:val="ConsPlusNormal"/>
              <w:jc w:val="center"/>
            </w:pPr>
            <w:r>
              <w:t>108</w:t>
            </w:r>
          </w:p>
        </w:tc>
        <w:tc>
          <w:tcPr>
            <w:tcW w:w="831" w:type="dxa"/>
            <w:tcBorders>
              <w:top w:val="nil"/>
              <w:left w:val="nil"/>
              <w:bottom w:val="nil"/>
              <w:right w:val="nil"/>
            </w:tcBorders>
          </w:tcPr>
          <w:p w:rsidR="002C1A54" w:rsidRDefault="002C1A54">
            <w:pPr>
              <w:pStyle w:val="ConsPlusNormal"/>
              <w:jc w:val="center"/>
            </w:pPr>
            <w:r>
              <w:t>108,6</w:t>
            </w:r>
          </w:p>
        </w:tc>
        <w:tc>
          <w:tcPr>
            <w:tcW w:w="831" w:type="dxa"/>
            <w:tcBorders>
              <w:top w:val="nil"/>
              <w:left w:val="nil"/>
              <w:bottom w:val="nil"/>
              <w:right w:val="nil"/>
            </w:tcBorders>
          </w:tcPr>
          <w:p w:rsidR="002C1A54" w:rsidRDefault="002C1A54">
            <w:pPr>
              <w:pStyle w:val="ConsPlusNormal"/>
              <w:jc w:val="center"/>
            </w:pPr>
            <w:r>
              <w:t>109,1</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Магаданская область</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94,7</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93,4</w:t>
            </w:r>
          </w:p>
        </w:tc>
        <w:tc>
          <w:tcPr>
            <w:tcW w:w="964" w:type="dxa"/>
            <w:tcBorders>
              <w:top w:val="nil"/>
              <w:left w:val="nil"/>
              <w:bottom w:val="nil"/>
              <w:right w:val="nil"/>
            </w:tcBorders>
          </w:tcPr>
          <w:p w:rsidR="002C1A54" w:rsidRDefault="002C1A54">
            <w:pPr>
              <w:pStyle w:val="ConsPlusNormal"/>
              <w:jc w:val="center"/>
            </w:pPr>
            <w:r>
              <w:t>100,8</w:t>
            </w:r>
          </w:p>
        </w:tc>
        <w:tc>
          <w:tcPr>
            <w:tcW w:w="907" w:type="dxa"/>
            <w:tcBorders>
              <w:top w:val="nil"/>
              <w:left w:val="nil"/>
              <w:bottom w:val="nil"/>
              <w:right w:val="nil"/>
            </w:tcBorders>
          </w:tcPr>
          <w:p w:rsidR="002C1A54" w:rsidRDefault="002C1A54">
            <w:pPr>
              <w:pStyle w:val="ConsPlusNormal"/>
              <w:jc w:val="center"/>
            </w:pPr>
            <w:r>
              <w:t>101,5</w:t>
            </w:r>
          </w:p>
        </w:tc>
        <w:tc>
          <w:tcPr>
            <w:tcW w:w="831" w:type="dxa"/>
            <w:tcBorders>
              <w:top w:val="nil"/>
              <w:left w:val="nil"/>
              <w:bottom w:val="nil"/>
              <w:right w:val="nil"/>
            </w:tcBorders>
          </w:tcPr>
          <w:p w:rsidR="002C1A54" w:rsidRDefault="002C1A54">
            <w:pPr>
              <w:pStyle w:val="ConsPlusNormal"/>
              <w:jc w:val="center"/>
            </w:pPr>
            <w:r>
              <w:t>106,2</w:t>
            </w:r>
          </w:p>
        </w:tc>
        <w:tc>
          <w:tcPr>
            <w:tcW w:w="907" w:type="dxa"/>
            <w:tcBorders>
              <w:top w:val="nil"/>
              <w:left w:val="nil"/>
              <w:bottom w:val="nil"/>
              <w:right w:val="nil"/>
            </w:tcBorders>
          </w:tcPr>
          <w:p w:rsidR="002C1A54" w:rsidRDefault="002C1A54">
            <w:pPr>
              <w:pStyle w:val="ConsPlusNormal"/>
              <w:jc w:val="center"/>
            </w:pPr>
            <w:r>
              <w:t>107,6</w:t>
            </w:r>
          </w:p>
        </w:tc>
        <w:tc>
          <w:tcPr>
            <w:tcW w:w="831" w:type="dxa"/>
            <w:tcBorders>
              <w:top w:val="nil"/>
              <w:left w:val="nil"/>
              <w:bottom w:val="nil"/>
              <w:right w:val="nil"/>
            </w:tcBorders>
          </w:tcPr>
          <w:p w:rsidR="002C1A54" w:rsidRDefault="002C1A54">
            <w:pPr>
              <w:pStyle w:val="ConsPlusNormal"/>
              <w:jc w:val="center"/>
            </w:pPr>
            <w:r>
              <w:t>108,1</w:t>
            </w:r>
          </w:p>
        </w:tc>
        <w:tc>
          <w:tcPr>
            <w:tcW w:w="831" w:type="dxa"/>
            <w:tcBorders>
              <w:top w:val="nil"/>
              <w:left w:val="nil"/>
              <w:bottom w:val="nil"/>
              <w:right w:val="nil"/>
            </w:tcBorders>
          </w:tcPr>
          <w:p w:rsidR="002C1A54" w:rsidRDefault="002C1A54">
            <w:pPr>
              <w:pStyle w:val="ConsPlusNormal"/>
              <w:jc w:val="center"/>
            </w:pPr>
            <w:r>
              <w:t>108,7</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Сахалинская область</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100,1</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106,3</w:t>
            </w:r>
          </w:p>
        </w:tc>
        <w:tc>
          <w:tcPr>
            <w:tcW w:w="964" w:type="dxa"/>
            <w:tcBorders>
              <w:top w:val="nil"/>
              <w:left w:val="nil"/>
              <w:bottom w:val="nil"/>
              <w:right w:val="nil"/>
            </w:tcBorders>
          </w:tcPr>
          <w:p w:rsidR="002C1A54" w:rsidRDefault="002C1A54">
            <w:pPr>
              <w:pStyle w:val="ConsPlusNormal"/>
              <w:jc w:val="center"/>
            </w:pPr>
            <w:r>
              <w:t>114,8</w:t>
            </w:r>
          </w:p>
        </w:tc>
        <w:tc>
          <w:tcPr>
            <w:tcW w:w="907" w:type="dxa"/>
            <w:tcBorders>
              <w:top w:val="nil"/>
              <w:left w:val="nil"/>
              <w:bottom w:val="nil"/>
              <w:right w:val="nil"/>
            </w:tcBorders>
          </w:tcPr>
          <w:p w:rsidR="002C1A54" w:rsidRDefault="002C1A54">
            <w:pPr>
              <w:pStyle w:val="ConsPlusNormal"/>
              <w:jc w:val="center"/>
            </w:pPr>
            <w:r>
              <w:t>96,5</w:t>
            </w:r>
          </w:p>
        </w:tc>
        <w:tc>
          <w:tcPr>
            <w:tcW w:w="831" w:type="dxa"/>
            <w:tcBorders>
              <w:top w:val="nil"/>
              <w:left w:val="nil"/>
              <w:bottom w:val="nil"/>
              <w:right w:val="nil"/>
            </w:tcBorders>
          </w:tcPr>
          <w:p w:rsidR="002C1A54" w:rsidRDefault="002C1A54">
            <w:pPr>
              <w:pStyle w:val="ConsPlusNormal"/>
              <w:jc w:val="center"/>
            </w:pPr>
            <w:r>
              <w:t>120,9</w:t>
            </w:r>
          </w:p>
        </w:tc>
        <w:tc>
          <w:tcPr>
            <w:tcW w:w="907" w:type="dxa"/>
            <w:tcBorders>
              <w:top w:val="nil"/>
              <w:left w:val="nil"/>
              <w:bottom w:val="nil"/>
              <w:right w:val="nil"/>
            </w:tcBorders>
          </w:tcPr>
          <w:p w:rsidR="002C1A54" w:rsidRDefault="002C1A54">
            <w:pPr>
              <w:pStyle w:val="ConsPlusNormal"/>
              <w:jc w:val="center"/>
            </w:pPr>
            <w:r>
              <w:t>102,3</w:t>
            </w:r>
          </w:p>
        </w:tc>
        <w:tc>
          <w:tcPr>
            <w:tcW w:w="831" w:type="dxa"/>
            <w:tcBorders>
              <w:top w:val="nil"/>
              <w:left w:val="nil"/>
              <w:bottom w:val="nil"/>
              <w:right w:val="nil"/>
            </w:tcBorders>
          </w:tcPr>
          <w:p w:rsidR="002C1A54" w:rsidRDefault="002C1A54">
            <w:pPr>
              <w:pStyle w:val="ConsPlusNormal"/>
              <w:jc w:val="center"/>
            </w:pPr>
            <w:r>
              <w:t>102,8</w:t>
            </w:r>
          </w:p>
        </w:tc>
        <w:tc>
          <w:tcPr>
            <w:tcW w:w="831" w:type="dxa"/>
            <w:tcBorders>
              <w:top w:val="nil"/>
              <w:left w:val="nil"/>
              <w:bottom w:val="nil"/>
              <w:right w:val="nil"/>
            </w:tcBorders>
          </w:tcPr>
          <w:p w:rsidR="002C1A54" w:rsidRDefault="002C1A54">
            <w:pPr>
              <w:pStyle w:val="ConsPlusNormal"/>
              <w:jc w:val="center"/>
            </w:pPr>
            <w:r>
              <w:t>103,3</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Еврейская автономная область</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65</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69,6</w:t>
            </w:r>
          </w:p>
        </w:tc>
        <w:tc>
          <w:tcPr>
            <w:tcW w:w="964" w:type="dxa"/>
            <w:tcBorders>
              <w:top w:val="nil"/>
              <w:left w:val="nil"/>
              <w:bottom w:val="nil"/>
              <w:right w:val="nil"/>
            </w:tcBorders>
          </w:tcPr>
          <w:p w:rsidR="002C1A54" w:rsidRDefault="002C1A54">
            <w:pPr>
              <w:pStyle w:val="ConsPlusNormal"/>
              <w:jc w:val="center"/>
            </w:pPr>
            <w:r>
              <w:t>75,1</w:t>
            </w:r>
          </w:p>
        </w:tc>
        <w:tc>
          <w:tcPr>
            <w:tcW w:w="907" w:type="dxa"/>
            <w:tcBorders>
              <w:top w:val="nil"/>
              <w:left w:val="nil"/>
              <w:bottom w:val="nil"/>
              <w:right w:val="nil"/>
            </w:tcBorders>
          </w:tcPr>
          <w:p w:rsidR="002C1A54" w:rsidRDefault="002C1A54">
            <w:pPr>
              <w:pStyle w:val="ConsPlusNormal"/>
              <w:jc w:val="center"/>
            </w:pPr>
            <w:r>
              <w:t>54,1</w:t>
            </w:r>
          </w:p>
        </w:tc>
        <w:tc>
          <w:tcPr>
            <w:tcW w:w="831" w:type="dxa"/>
            <w:tcBorders>
              <w:top w:val="nil"/>
              <w:left w:val="nil"/>
              <w:bottom w:val="nil"/>
              <w:right w:val="nil"/>
            </w:tcBorders>
          </w:tcPr>
          <w:p w:rsidR="002C1A54" w:rsidRDefault="002C1A54">
            <w:pPr>
              <w:pStyle w:val="ConsPlusNormal"/>
              <w:jc w:val="center"/>
            </w:pPr>
            <w:r>
              <w:t>79,2</w:t>
            </w:r>
          </w:p>
        </w:tc>
        <w:tc>
          <w:tcPr>
            <w:tcW w:w="907" w:type="dxa"/>
            <w:tcBorders>
              <w:top w:val="nil"/>
              <w:left w:val="nil"/>
              <w:bottom w:val="nil"/>
              <w:right w:val="nil"/>
            </w:tcBorders>
          </w:tcPr>
          <w:p w:rsidR="002C1A54" w:rsidRDefault="002C1A54">
            <w:pPr>
              <w:pStyle w:val="ConsPlusNormal"/>
              <w:jc w:val="center"/>
            </w:pPr>
            <w:r>
              <w:t>57,3</w:t>
            </w:r>
          </w:p>
        </w:tc>
        <w:tc>
          <w:tcPr>
            <w:tcW w:w="831" w:type="dxa"/>
            <w:tcBorders>
              <w:top w:val="nil"/>
              <w:left w:val="nil"/>
              <w:bottom w:val="nil"/>
              <w:right w:val="nil"/>
            </w:tcBorders>
          </w:tcPr>
          <w:p w:rsidR="002C1A54" w:rsidRDefault="002C1A54">
            <w:pPr>
              <w:pStyle w:val="ConsPlusNormal"/>
              <w:jc w:val="center"/>
            </w:pPr>
            <w:r>
              <w:t>57,6</w:t>
            </w:r>
          </w:p>
        </w:tc>
        <w:tc>
          <w:tcPr>
            <w:tcW w:w="831" w:type="dxa"/>
            <w:tcBorders>
              <w:top w:val="nil"/>
              <w:left w:val="nil"/>
              <w:bottom w:val="nil"/>
              <w:right w:val="nil"/>
            </w:tcBorders>
          </w:tcPr>
          <w:p w:rsidR="002C1A54" w:rsidRDefault="002C1A54">
            <w:pPr>
              <w:pStyle w:val="ConsPlusNormal"/>
              <w:jc w:val="center"/>
            </w:pPr>
            <w:r>
              <w:t>57,9</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Чукотский автономный округ</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83,6</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83,3</w:t>
            </w:r>
          </w:p>
        </w:tc>
        <w:tc>
          <w:tcPr>
            <w:tcW w:w="964" w:type="dxa"/>
            <w:tcBorders>
              <w:top w:val="nil"/>
              <w:left w:val="nil"/>
              <w:bottom w:val="nil"/>
              <w:right w:val="nil"/>
            </w:tcBorders>
          </w:tcPr>
          <w:p w:rsidR="002C1A54" w:rsidRDefault="002C1A54">
            <w:pPr>
              <w:pStyle w:val="ConsPlusNormal"/>
              <w:jc w:val="center"/>
            </w:pPr>
            <w:r>
              <w:t>89,9</w:t>
            </w:r>
          </w:p>
        </w:tc>
        <w:tc>
          <w:tcPr>
            <w:tcW w:w="907" w:type="dxa"/>
            <w:tcBorders>
              <w:top w:val="nil"/>
              <w:left w:val="nil"/>
              <w:bottom w:val="nil"/>
              <w:right w:val="nil"/>
            </w:tcBorders>
          </w:tcPr>
          <w:p w:rsidR="002C1A54" w:rsidRDefault="002C1A54">
            <w:pPr>
              <w:pStyle w:val="ConsPlusNormal"/>
              <w:jc w:val="center"/>
            </w:pPr>
            <w:r>
              <w:t>71,5</w:t>
            </w:r>
          </w:p>
        </w:tc>
        <w:tc>
          <w:tcPr>
            <w:tcW w:w="831" w:type="dxa"/>
            <w:tcBorders>
              <w:top w:val="nil"/>
              <w:left w:val="nil"/>
              <w:bottom w:val="nil"/>
              <w:right w:val="nil"/>
            </w:tcBorders>
          </w:tcPr>
          <w:p w:rsidR="002C1A54" w:rsidRDefault="002C1A54">
            <w:pPr>
              <w:pStyle w:val="ConsPlusNormal"/>
              <w:jc w:val="center"/>
            </w:pPr>
            <w:r>
              <w:t>94,7</w:t>
            </w:r>
          </w:p>
        </w:tc>
        <w:tc>
          <w:tcPr>
            <w:tcW w:w="907" w:type="dxa"/>
            <w:tcBorders>
              <w:top w:val="nil"/>
              <w:left w:val="nil"/>
              <w:bottom w:val="nil"/>
              <w:right w:val="nil"/>
            </w:tcBorders>
          </w:tcPr>
          <w:p w:rsidR="002C1A54" w:rsidRDefault="002C1A54">
            <w:pPr>
              <w:pStyle w:val="ConsPlusNormal"/>
              <w:jc w:val="center"/>
            </w:pPr>
            <w:r>
              <w:t>75,8</w:t>
            </w:r>
          </w:p>
        </w:tc>
        <w:tc>
          <w:tcPr>
            <w:tcW w:w="831" w:type="dxa"/>
            <w:tcBorders>
              <w:top w:val="nil"/>
              <w:left w:val="nil"/>
              <w:bottom w:val="nil"/>
              <w:right w:val="nil"/>
            </w:tcBorders>
          </w:tcPr>
          <w:p w:rsidR="002C1A54" w:rsidRDefault="002C1A54">
            <w:pPr>
              <w:pStyle w:val="ConsPlusNormal"/>
              <w:jc w:val="center"/>
            </w:pPr>
            <w:r>
              <w:t>76,2</w:t>
            </w:r>
          </w:p>
        </w:tc>
        <w:tc>
          <w:tcPr>
            <w:tcW w:w="831" w:type="dxa"/>
            <w:tcBorders>
              <w:top w:val="nil"/>
              <w:left w:val="nil"/>
              <w:bottom w:val="nil"/>
              <w:right w:val="nil"/>
            </w:tcBorders>
          </w:tcPr>
          <w:p w:rsidR="002C1A54" w:rsidRDefault="002C1A54">
            <w:pPr>
              <w:pStyle w:val="ConsPlusNormal"/>
              <w:jc w:val="center"/>
            </w:pPr>
            <w:r>
              <w:t>76,6</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Доля зданий учреждений культуры, находящихся в удовлетворительном состоянии, в общем количестве зданий данных учреждений, процентов</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Российская Федерация</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80,1</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81,1</w:t>
            </w:r>
          </w:p>
        </w:tc>
        <w:tc>
          <w:tcPr>
            <w:tcW w:w="964" w:type="dxa"/>
            <w:tcBorders>
              <w:top w:val="nil"/>
              <w:left w:val="nil"/>
              <w:bottom w:val="nil"/>
              <w:right w:val="nil"/>
            </w:tcBorders>
          </w:tcPr>
          <w:p w:rsidR="002C1A54" w:rsidRDefault="002C1A54">
            <w:pPr>
              <w:pStyle w:val="ConsPlusNormal"/>
              <w:jc w:val="center"/>
            </w:pPr>
            <w:r>
              <w:t>81,4</w:t>
            </w:r>
          </w:p>
        </w:tc>
        <w:tc>
          <w:tcPr>
            <w:tcW w:w="907" w:type="dxa"/>
            <w:tcBorders>
              <w:top w:val="nil"/>
              <w:left w:val="nil"/>
              <w:bottom w:val="nil"/>
              <w:right w:val="nil"/>
            </w:tcBorders>
          </w:tcPr>
          <w:p w:rsidR="002C1A54" w:rsidRDefault="002C1A54">
            <w:pPr>
              <w:pStyle w:val="ConsPlusNormal"/>
              <w:jc w:val="center"/>
            </w:pPr>
            <w:r>
              <w:t>82</w:t>
            </w:r>
          </w:p>
        </w:tc>
        <w:tc>
          <w:tcPr>
            <w:tcW w:w="831" w:type="dxa"/>
            <w:tcBorders>
              <w:top w:val="nil"/>
              <w:left w:val="nil"/>
              <w:bottom w:val="nil"/>
              <w:right w:val="nil"/>
            </w:tcBorders>
          </w:tcPr>
          <w:p w:rsidR="002C1A54" w:rsidRDefault="002C1A54">
            <w:pPr>
              <w:pStyle w:val="ConsPlusNormal"/>
              <w:jc w:val="center"/>
            </w:pPr>
            <w:r>
              <w:t>81,7</w:t>
            </w:r>
          </w:p>
        </w:tc>
        <w:tc>
          <w:tcPr>
            <w:tcW w:w="907" w:type="dxa"/>
            <w:tcBorders>
              <w:top w:val="nil"/>
              <w:left w:val="nil"/>
              <w:bottom w:val="nil"/>
              <w:right w:val="nil"/>
            </w:tcBorders>
          </w:tcPr>
          <w:p w:rsidR="002C1A54" w:rsidRDefault="002C1A54">
            <w:pPr>
              <w:pStyle w:val="ConsPlusNormal"/>
              <w:jc w:val="center"/>
            </w:pPr>
            <w:r>
              <w:t>82</w:t>
            </w:r>
          </w:p>
        </w:tc>
        <w:tc>
          <w:tcPr>
            <w:tcW w:w="831" w:type="dxa"/>
            <w:tcBorders>
              <w:top w:val="nil"/>
              <w:left w:val="nil"/>
              <w:bottom w:val="nil"/>
              <w:right w:val="nil"/>
            </w:tcBorders>
          </w:tcPr>
          <w:p w:rsidR="002C1A54" w:rsidRDefault="002C1A54">
            <w:pPr>
              <w:pStyle w:val="ConsPlusNormal"/>
              <w:jc w:val="center"/>
            </w:pPr>
            <w:r>
              <w:t>82,3</w:t>
            </w:r>
          </w:p>
        </w:tc>
        <w:tc>
          <w:tcPr>
            <w:tcW w:w="831" w:type="dxa"/>
            <w:tcBorders>
              <w:top w:val="nil"/>
              <w:left w:val="nil"/>
              <w:bottom w:val="nil"/>
              <w:right w:val="nil"/>
            </w:tcBorders>
          </w:tcPr>
          <w:p w:rsidR="002C1A54" w:rsidRDefault="002C1A54">
            <w:pPr>
              <w:pStyle w:val="ConsPlusNormal"/>
              <w:jc w:val="center"/>
            </w:pPr>
            <w:r>
              <w:t>83</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Дальневосточный федеральный округ</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80,6</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81,2</w:t>
            </w:r>
          </w:p>
        </w:tc>
        <w:tc>
          <w:tcPr>
            <w:tcW w:w="964" w:type="dxa"/>
            <w:tcBorders>
              <w:top w:val="nil"/>
              <w:left w:val="nil"/>
              <w:bottom w:val="nil"/>
              <w:right w:val="nil"/>
            </w:tcBorders>
          </w:tcPr>
          <w:p w:rsidR="002C1A54" w:rsidRDefault="002C1A54">
            <w:pPr>
              <w:pStyle w:val="ConsPlusNormal"/>
              <w:jc w:val="center"/>
            </w:pPr>
            <w:r>
              <w:t>81,5</w:t>
            </w:r>
          </w:p>
        </w:tc>
        <w:tc>
          <w:tcPr>
            <w:tcW w:w="907" w:type="dxa"/>
            <w:tcBorders>
              <w:top w:val="nil"/>
              <w:left w:val="nil"/>
              <w:bottom w:val="nil"/>
              <w:right w:val="nil"/>
            </w:tcBorders>
          </w:tcPr>
          <w:p w:rsidR="002C1A54" w:rsidRDefault="002C1A54">
            <w:pPr>
              <w:pStyle w:val="ConsPlusNormal"/>
              <w:jc w:val="center"/>
            </w:pPr>
            <w:r>
              <w:t>81,7</w:t>
            </w:r>
          </w:p>
        </w:tc>
        <w:tc>
          <w:tcPr>
            <w:tcW w:w="831" w:type="dxa"/>
            <w:tcBorders>
              <w:top w:val="nil"/>
              <w:left w:val="nil"/>
              <w:bottom w:val="nil"/>
              <w:right w:val="nil"/>
            </w:tcBorders>
          </w:tcPr>
          <w:p w:rsidR="002C1A54" w:rsidRDefault="002C1A54">
            <w:pPr>
              <w:pStyle w:val="ConsPlusNormal"/>
              <w:jc w:val="center"/>
            </w:pPr>
            <w:r>
              <w:t>81,8</w:t>
            </w:r>
          </w:p>
        </w:tc>
        <w:tc>
          <w:tcPr>
            <w:tcW w:w="907" w:type="dxa"/>
            <w:tcBorders>
              <w:top w:val="nil"/>
              <w:left w:val="nil"/>
              <w:bottom w:val="nil"/>
              <w:right w:val="nil"/>
            </w:tcBorders>
          </w:tcPr>
          <w:p w:rsidR="002C1A54" w:rsidRDefault="002C1A54">
            <w:pPr>
              <w:pStyle w:val="ConsPlusNormal"/>
              <w:jc w:val="center"/>
            </w:pPr>
            <w:r>
              <w:t>82,1</w:t>
            </w:r>
          </w:p>
        </w:tc>
        <w:tc>
          <w:tcPr>
            <w:tcW w:w="831" w:type="dxa"/>
            <w:tcBorders>
              <w:top w:val="nil"/>
              <w:left w:val="nil"/>
              <w:bottom w:val="nil"/>
              <w:right w:val="nil"/>
            </w:tcBorders>
          </w:tcPr>
          <w:p w:rsidR="002C1A54" w:rsidRDefault="002C1A54">
            <w:pPr>
              <w:pStyle w:val="ConsPlusNormal"/>
              <w:jc w:val="center"/>
            </w:pPr>
            <w:r>
              <w:t>82,4</w:t>
            </w:r>
          </w:p>
        </w:tc>
        <w:tc>
          <w:tcPr>
            <w:tcW w:w="831" w:type="dxa"/>
            <w:tcBorders>
              <w:top w:val="nil"/>
              <w:left w:val="nil"/>
              <w:bottom w:val="nil"/>
              <w:right w:val="nil"/>
            </w:tcBorders>
          </w:tcPr>
          <w:p w:rsidR="002C1A54" w:rsidRDefault="002C1A54">
            <w:pPr>
              <w:pStyle w:val="ConsPlusNormal"/>
              <w:jc w:val="center"/>
            </w:pPr>
            <w:r>
              <w:t>83,1</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Республика Саха (Якутия)</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75</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73,8</w:t>
            </w:r>
          </w:p>
        </w:tc>
        <w:tc>
          <w:tcPr>
            <w:tcW w:w="964" w:type="dxa"/>
            <w:tcBorders>
              <w:top w:val="nil"/>
              <w:left w:val="nil"/>
              <w:bottom w:val="nil"/>
              <w:right w:val="nil"/>
            </w:tcBorders>
          </w:tcPr>
          <w:p w:rsidR="002C1A54" w:rsidRDefault="002C1A54">
            <w:pPr>
              <w:pStyle w:val="ConsPlusNormal"/>
              <w:jc w:val="center"/>
            </w:pPr>
            <w:r>
              <w:t>74,1</w:t>
            </w:r>
          </w:p>
        </w:tc>
        <w:tc>
          <w:tcPr>
            <w:tcW w:w="907" w:type="dxa"/>
            <w:tcBorders>
              <w:top w:val="nil"/>
              <w:left w:val="nil"/>
              <w:bottom w:val="nil"/>
              <w:right w:val="nil"/>
            </w:tcBorders>
          </w:tcPr>
          <w:p w:rsidR="002C1A54" w:rsidRDefault="002C1A54">
            <w:pPr>
              <w:pStyle w:val="ConsPlusNormal"/>
              <w:jc w:val="center"/>
            </w:pPr>
            <w:r>
              <w:t>76,3</w:t>
            </w:r>
          </w:p>
        </w:tc>
        <w:tc>
          <w:tcPr>
            <w:tcW w:w="831" w:type="dxa"/>
            <w:tcBorders>
              <w:top w:val="nil"/>
              <w:left w:val="nil"/>
              <w:bottom w:val="nil"/>
              <w:right w:val="nil"/>
            </w:tcBorders>
          </w:tcPr>
          <w:p w:rsidR="002C1A54" w:rsidRDefault="002C1A54">
            <w:pPr>
              <w:pStyle w:val="ConsPlusNormal"/>
              <w:jc w:val="center"/>
            </w:pPr>
            <w:r>
              <w:t>74,3</w:t>
            </w:r>
          </w:p>
        </w:tc>
        <w:tc>
          <w:tcPr>
            <w:tcW w:w="907" w:type="dxa"/>
            <w:tcBorders>
              <w:top w:val="nil"/>
              <w:left w:val="nil"/>
              <w:bottom w:val="nil"/>
              <w:right w:val="nil"/>
            </w:tcBorders>
          </w:tcPr>
          <w:p w:rsidR="002C1A54" w:rsidRDefault="002C1A54">
            <w:pPr>
              <w:pStyle w:val="ConsPlusNormal"/>
              <w:jc w:val="center"/>
            </w:pPr>
            <w:r>
              <w:t>74,6</w:t>
            </w:r>
          </w:p>
        </w:tc>
        <w:tc>
          <w:tcPr>
            <w:tcW w:w="831" w:type="dxa"/>
            <w:tcBorders>
              <w:top w:val="nil"/>
              <w:left w:val="nil"/>
              <w:bottom w:val="nil"/>
              <w:right w:val="nil"/>
            </w:tcBorders>
          </w:tcPr>
          <w:p w:rsidR="002C1A54" w:rsidRDefault="002C1A54">
            <w:pPr>
              <w:pStyle w:val="ConsPlusNormal"/>
              <w:jc w:val="center"/>
            </w:pPr>
            <w:r>
              <w:t>74,9</w:t>
            </w:r>
          </w:p>
        </w:tc>
        <w:tc>
          <w:tcPr>
            <w:tcW w:w="831" w:type="dxa"/>
            <w:tcBorders>
              <w:top w:val="nil"/>
              <w:left w:val="nil"/>
              <w:bottom w:val="nil"/>
              <w:right w:val="nil"/>
            </w:tcBorders>
          </w:tcPr>
          <w:p w:rsidR="002C1A54" w:rsidRDefault="002C1A54">
            <w:pPr>
              <w:pStyle w:val="ConsPlusNormal"/>
              <w:jc w:val="center"/>
            </w:pPr>
            <w:r>
              <w:t>75,5</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Приморский край</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77,8</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77,1</w:t>
            </w:r>
          </w:p>
        </w:tc>
        <w:tc>
          <w:tcPr>
            <w:tcW w:w="964" w:type="dxa"/>
            <w:tcBorders>
              <w:top w:val="nil"/>
              <w:left w:val="nil"/>
              <w:bottom w:val="nil"/>
              <w:right w:val="nil"/>
            </w:tcBorders>
          </w:tcPr>
          <w:p w:rsidR="002C1A54" w:rsidRDefault="002C1A54">
            <w:pPr>
              <w:pStyle w:val="ConsPlusNormal"/>
              <w:jc w:val="center"/>
            </w:pPr>
            <w:r>
              <w:t>77,4</w:t>
            </w:r>
          </w:p>
        </w:tc>
        <w:tc>
          <w:tcPr>
            <w:tcW w:w="907" w:type="dxa"/>
            <w:tcBorders>
              <w:top w:val="nil"/>
              <w:left w:val="nil"/>
              <w:bottom w:val="nil"/>
              <w:right w:val="nil"/>
            </w:tcBorders>
          </w:tcPr>
          <w:p w:rsidR="002C1A54" w:rsidRDefault="002C1A54">
            <w:pPr>
              <w:pStyle w:val="ConsPlusNormal"/>
              <w:jc w:val="center"/>
            </w:pPr>
            <w:r>
              <w:t>74,2</w:t>
            </w:r>
          </w:p>
        </w:tc>
        <w:tc>
          <w:tcPr>
            <w:tcW w:w="831" w:type="dxa"/>
            <w:tcBorders>
              <w:top w:val="nil"/>
              <w:left w:val="nil"/>
              <w:bottom w:val="nil"/>
              <w:right w:val="nil"/>
            </w:tcBorders>
          </w:tcPr>
          <w:p w:rsidR="002C1A54" w:rsidRDefault="002C1A54">
            <w:pPr>
              <w:pStyle w:val="ConsPlusNormal"/>
              <w:jc w:val="center"/>
            </w:pPr>
            <w:r>
              <w:t>77,7</w:t>
            </w:r>
          </w:p>
        </w:tc>
        <w:tc>
          <w:tcPr>
            <w:tcW w:w="907" w:type="dxa"/>
            <w:tcBorders>
              <w:top w:val="nil"/>
              <w:left w:val="nil"/>
              <w:bottom w:val="nil"/>
              <w:right w:val="nil"/>
            </w:tcBorders>
          </w:tcPr>
          <w:p w:rsidR="002C1A54" w:rsidRDefault="002C1A54">
            <w:pPr>
              <w:pStyle w:val="ConsPlusNormal"/>
              <w:jc w:val="center"/>
            </w:pPr>
            <w:r>
              <w:t>78</w:t>
            </w:r>
          </w:p>
        </w:tc>
        <w:tc>
          <w:tcPr>
            <w:tcW w:w="831" w:type="dxa"/>
            <w:tcBorders>
              <w:top w:val="nil"/>
              <w:left w:val="nil"/>
              <w:bottom w:val="nil"/>
              <w:right w:val="nil"/>
            </w:tcBorders>
          </w:tcPr>
          <w:p w:rsidR="002C1A54" w:rsidRDefault="002C1A54">
            <w:pPr>
              <w:pStyle w:val="ConsPlusNormal"/>
              <w:jc w:val="center"/>
            </w:pPr>
            <w:r>
              <w:t>78,2</w:t>
            </w:r>
          </w:p>
        </w:tc>
        <w:tc>
          <w:tcPr>
            <w:tcW w:w="831" w:type="dxa"/>
            <w:tcBorders>
              <w:top w:val="nil"/>
              <w:left w:val="nil"/>
              <w:bottom w:val="nil"/>
              <w:right w:val="nil"/>
            </w:tcBorders>
          </w:tcPr>
          <w:p w:rsidR="002C1A54" w:rsidRDefault="002C1A54">
            <w:pPr>
              <w:pStyle w:val="ConsPlusNormal"/>
              <w:jc w:val="center"/>
            </w:pPr>
            <w:r>
              <w:t>78,9</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Хабаровский край</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93,2</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93,7</w:t>
            </w:r>
          </w:p>
        </w:tc>
        <w:tc>
          <w:tcPr>
            <w:tcW w:w="964" w:type="dxa"/>
            <w:tcBorders>
              <w:top w:val="nil"/>
              <w:left w:val="nil"/>
              <w:bottom w:val="nil"/>
              <w:right w:val="nil"/>
            </w:tcBorders>
          </w:tcPr>
          <w:p w:rsidR="002C1A54" w:rsidRDefault="002C1A54">
            <w:pPr>
              <w:pStyle w:val="ConsPlusNormal"/>
              <w:jc w:val="center"/>
            </w:pPr>
            <w:r>
              <w:t>94</w:t>
            </w:r>
          </w:p>
        </w:tc>
        <w:tc>
          <w:tcPr>
            <w:tcW w:w="907" w:type="dxa"/>
            <w:tcBorders>
              <w:top w:val="nil"/>
              <w:left w:val="nil"/>
              <w:bottom w:val="nil"/>
              <w:right w:val="nil"/>
            </w:tcBorders>
          </w:tcPr>
          <w:p w:rsidR="002C1A54" w:rsidRDefault="002C1A54">
            <w:pPr>
              <w:pStyle w:val="ConsPlusNormal"/>
              <w:jc w:val="center"/>
            </w:pPr>
            <w:r>
              <w:t>92,8</w:t>
            </w:r>
          </w:p>
        </w:tc>
        <w:tc>
          <w:tcPr>
            <w:tcW w:w="831" w:type="dxa"/>
            <w:tcBorders>
              <w:top w:val="nil"/>
              <w:left w:val="nil"/>
              <w:bottom w:val="nil"/>
              <w:right w:val="nil"/>
            </w:tcBorders>
          </w:tcPr>
          <w:p w:rsidR="002C1A54" w:rsidRDefault="002C1A54">
            <w:pPr>
              <w:pStyle w:val="ConsPlusNormal"/>
              <w:jc w:val="center"/>
            </w:pPr>
            <w:r>
              <w:t>94,4</w:t>
            </w:r>
          </w:p>
        </w:tc>
        <w:tc>
          <w:tcPr>
            <w:tcW w:w="907" w:type="dxa"/>
            <w:tcBorders>
              <w:top w:val="nil"/>
              <w:left w:val="nil"/>
              <w:bottom w:val="nil"/>
              <w:right w:val="nil"/>
            </w:tcBorders>
          </w:tcPr>
          <w:p w:rsidR="002C1A54" w:rsidRDefault="002C1A54">
            <w:pPr>
              <w:pStyle w:val="ConsPlusNormal"/>
              <w:jc w:val="center"/>
            </w:pPr>
            <w:r>
              <w:t>94,7</w:t>
            </w:r>
          </w:p>
        </w:tc>
        <w:tc>
          <w:tcPr>
            <w:tcW w:w="831" w:type="dxa"/>
            <w:tcBorders>
              <w:top w:val="nil"/>
              <w:left w:val="nil"/>
              <w:bottom w:val="nil"/>
              <w:right w:val="nil"/>
            </w:tcBorders>
          </w:tcPr>
          <w:p w:rsidR="002C1A54" w:rsidRDefault="002C1A54">
            <w:pPr>
              <w:pStyle w:val="ConsPlusNormal"/>
              <w:jc w:val="center"/>
            </w:pPr>
            <w:r>
              <w:t>95,1</w:t>
            </w:r>
          </w:p>
        </w:tc>
        <w:tc>
          <w:tcPr>
            <w:tcW w:w="831" w:type="dxa"/>
            <w:tcBorders>
              <w:top w:val="nil"/>
              <w:left w:val="nil"/>
              <w:bottom w:val="nil"/>
              <w:right w:val="nil"/>
            </w:tcBorders>
          </w:tcPr>
          <w:p w:rsidR="002C1A54" w:rsidRDefault="002C1A54">
            <w:pPr>
              <w:pStyle w:val="ConsPlusNormal"/>
              <w:jc w:val="center"/>
            </w:pPr>
            <w:r>
              <w:t>95,9</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Амурская область</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90,7</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93</w:t>
            </w:r>
          </w:p>
        </w:tc>
        <w:tc>
          <w:tcPr>
            <w:tcW w:w="964" w:type="dxa"/>
            <w:tcBorders>
              <w:top w:val="nil"/>
              <w:left w:val="nil"/>
              <w:bottom w:val="nil"/>
              <w:right w:val="nil"/>
            </w:tcBorders>
          </w:tcPr>
          <w:p w:rsidR="002C1A54" w:rsidRDefault="002C1A54">
            <w:pPr>
              <w:pStyle w:val="ConsPlusNormal"/>
              <w:jc w:val="center"/>
            </w:pPr>
            <w:r>
              <w:t>93,3</w:t>
            </w:r>
          </w:p>
        </w:tc>
        <w:tc>
          <w:tcPr>
            <w:tcW w:w="907" w:type="dxa"/>
            <w:tcBorders>
              <w:top w:val="nil"/>
              <w:left w:val="nil"/>
              <w:bottom w:val="nil"/>
              <w:right w:val="nil"/>
            </w:tcBorders>
          </w:tcPr>
          <w:p w:rsidR="002C1A54" w:rsidRDefault="002C1A54">
            <w:pPr>
              <w:pStyle w:val="ConsPlusNormal"/>
              <w:jc w:val="center"/>
            </w:pPr>
            <w:r>
              <w:t>94,1</w:t>
            </w:r>
          </w:p>
        </w:tc>
        <w:tc>
          <w:tcPr>
            <w:tcW w:w="831" w:type="dxa"/>
            <w:tcBorders>
              <w:top w:val="nil"/>
              <w:left w:val="nil"/>
              <w:bottom w:val="nil"/>
              <w:right w:val="nil"/>
            </w:tcBorders>
          </w:tcPr>
          <w:p w:rsidR="002C1A54" w:rsidRDefault="002C1A54">
            <w:pPr>
              <w:pStyle w:val="ConsPlusNormal"/>
              <w:jc w:val="center"/>
            </w:pPr>
            <w:r>
              <w:t>93,7</w:t>
            </w:r>
          </w:p>
        </w:tc>
        <w:tc>
          <w:tcPr>
            <w:tcW w:w="907" w:type="dxa"/>
            <w:tcBorders>
              <w:top w:val="nil"/>
              <w:left w:val="nil"/>
              <w:bottom w:val="nil"/>
              <w:right w:val="nil"/>
            </w:tcBorders>
          </w:tcPr>
          <w:p w:rsidR="002C1A54" w:rsidRDefault="002C1A54">
            <w:pPr>
              <w:pStyle w:val="ConsPlusNormal"/>
              <w:jc w:val="center"/>
            </w:pPr>
            <w:r>
              <w:t>94</w:t>
            </w:r>
          </w:p>
        </w:tc>
        <w:tc>
          <w:tcPr>
            <w:tcW w:w="831" w:type="dxa"/>
            <w:tcBorders>
              <w:top w:val="nil"/>
              <w:left w:val="nil"/>
              <w:bottom w:val="nil"/>
              <w:right w:val="nil"/>
            </w:tcBorders>
          </w:tcPr>
          <w:p w:rsidR="002C1A54" w:rsidRDefault="002C1A54">
            <w:pPr>
              <w:pStyle w:val="ConsPlusNormal"/>
              <w:jc w:val="center"/>
            </w:pPr>
            <w:r>
              <w:t>94,4</w:t>
            </w:r>
          </w:p>
        </w:tc>
        <w:tc>
          <w:tcPr>
            <w:tcW w:w="831" w:type="dxa"/>
            <w:tcBorders>
              <w:top w:val="nil"/>
              <w:left w:val="nil"/>
              <w:bottom w:val="nil"/>
              <w:right w:val="nil"/>
            </w:tcBorders>
          </w:tcPr>
          <w:p w:rsidR="002C1A54" w:rsidRDefault="002C1A54">
            <w:pPr>
              <w:pStyle w:val="ConsPlusNormal"/>
              <w:jc w:val="center"/>
            </w:pPr>
            <w:r>
              <w:t>95,2</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Камчатский край</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67,7</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71,9</w:t>
            </w:r>
          </w:p>
        </w:tc>
        <w:tc>
          <w:tcPr>
            <w:tcW w:w="964" w:type="dxa"/>
            <w:tcBorders>
              <w:top w:val="nil"/>
              <w:left w:val="nil"/>
              <w:bottom w:val="nil"/>
              <w:right w:val="nil"/>
            </w:tcBorders>
          </w:tcPr>
          <w:p w:rsidR="002C1A54" w:rsidRDefault="002C1A54">
            <w:pPr>
              <w:pStyle w:val="ConsPlusNormal"/>
              <w:jc w:val="center"/>
            </w:pPr>
            <w:r>
              <w:t>72,2</w:t>
            </w:r>
          </w:p>
        </w:tc>
        <w:tc>
          <w:tcPr>
            <w:tcW w:w="907" w:type="dxa"/>
            <w:tcBorders>
              <w:top w:val="nil"/>
              <w:left w:val="nil"/>
              <w:bottom w:val="nil"/>
              <w:right w:val="nil"/>
            </w:tcBorders>
          </w:tcPr>
          <w:p w:rsidR="002C1A54" w:rsidRDefault="002C1A54">
            <w:pPr>
              <w:pStyle w:val="ConsPlusNormal"/>
              <w:jc w:val="center"/>
            </w:pPr>
            <w:r>
              <w:t>73,9</w:t>
            </w:r>
          </w:p>
        </w:tc>
        <w:tc>
          <w:tcPr>
            <w:tcW w:w="831" w:type="dxa"/>
            <w:tcBorders>
              <w:top w:val="nil"/>
              <w:left w:val="nil"/>
              <w:bottom w:val="nil"/>
              <w:right w:val="nil"/>
            </w:tcBorders>
          </w:tcPr>
          <w:p w:rsidR="002C1A54" w:rsidRDefault="002C1A54">
            <w:pPr>
              <w:pStyle w:val="ConsPlusNormal"/>
              <w:jc w:val="center"/>
            </w:pPr>
            <w:r>
              <w:t>72,4</w:t>
            </w:r>
          </w:p>
        </w:tc>
        <w:tc>
          <w:tcPr>
            <w:tcW w:w="907" w:type="dxa"/>
            <w:tcBorders>
              <w:top w:val="nil"/>
              <w:left w:val="nil"/>
              <w:bottom w:val="nil"/>
              <w:right w:val="nil"/>
            </w:tcBorders>
          </w:tcPr>
          <w:p w:rsidR="002C1A54" w:rsidRDefault="002C1A54">
            <w:pPr>
              <w:pStyle w:val="ConsPlusNormal"/>
              <w:jc w:val="center"/>
            </w:pPr>
            <w:r>
              <w:t>72,7</w:t>
            </w:r>
          </w:p>
        </w:tc>
        <w:tc>
          <w:tcPr>
            <w:tcW w:w="831" w:type="dxa"/>
            <w:tcBorders>
              <w:top w:val="nil"/>
              <w:left w:val="nil"/>
              <w:bottom w:val="nil"/>
              <w:right w:val="nil"/>
            </w:tcBorders>
          </w:tcPr>
          <w:p w:rsidR="002C1A54" w:rsidRDefault="002C1A54">
            <w:pPr>
              <w:pStyle w:val="ConsPlusNormal"/>
              <w:jc w:val="center"/>
            </w:pPr>
            <w:r>
              <w:t>73</w:t>
            </w:r>
          </w:p>
        </w:tc>
        <w:tc>
          <w:tcPr>
            <w:tcW w:w="831" w:type="dxa"/>
            <w:tcBorders>
              <w:top w:val="nil"/>
              <w:left w:val="nil"/>
              <w:bottom w:val="nil"/>
              <w:right w:val="nil"/>
            </w:tcBorders>
          </w:tcPr>
          <w:p w:rsidR="002C1A54" w:rsidRDefault="002C1A54">
            <w:pPr>
              <w:pStyle w:val="ConsPlusNormal"/>
              <w:jc w:val="center"/>
            </w:pPr>
            <w:r>
              <w:t>73,6</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Магаданская область</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75,4</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75,2</w:t>
            </w:r>
          </w:p>
        </w:tc>
        <w:tc>
          <w:tcPr>
            <w:tcW w:w="964" w:type="dxa"/>
            <w:tcBorders>
              <w:top w:val="nil"/>
              <w:left w:val="nil"/>
              <w:bottom w:val="nil"/>
              <w:right w:val="nil"/>
            </w:tcBorders>
          </w:tcPr>
          <w:p w:rsidR="002C1A54" w:rsidRDefault="002C1A54">
            <w:pPr>
              <w:pStyle w:val="ConsPlusNormal"/>
              <w:jc w:val="center"/>
            </w:pPr>
            <w:r>
              <w:t>75,5</w:t>
            </w:r>
          </w:p>
        </w:tc>
        <w:tc>
          <w:tcPr>
            <w:tcW w:w="907" w:type="dxa"/>
            <w:tcBorders>
              <w:top w:val="nil"/>
              <w:left w:val="nil"/>
              <w:bottom w:val="nil"/>
              <w:right w:val="nil"/>
            </w:tcBorders>
          </w:tcPr>
          <w:p w:rsidR="002C1A54" w:rsidRDefault="002C1A54">
            <w:pPr>
              <w:pStyle w:val="ConsPlusNormal"/>
              <w:jc w:val="center"/>
            </w:pPr>
            <w:r>
              <w:t>82</w:t>
            </w:r>
          </w:p>
        </w:tc>
        <w:tc>
          <w:tcPr>
            <w:tcW w:w="831" w:type="dxa"/>
            <w:tcBorders>
              <w:top w:val="nil"/>
              <w:left w:val="nil"/>
              <w:bottom w:val="nil"/>
              <w:right w:val="nil"/>
            </w:tcBorders>
          </w:tcPr>
          <w:p w:rsidR="002C1A54" w:rsidRDefault="002C1A54">
            <w:pPr>
              <w:pStyle w:val="ConsPlusNormal"/>
              <w:jc w:val="center"/>
            </w:pPr>
            <w:r>
              <w:t>75,8</w:t>
            </w:r>
          </w:p>
        </w:tc>
        <w:tc>
          <w:tcPr>
            <w:tcW w:w="907" w:type="dxa"/>
            <w:tcBorders>
              <w:top w:val="nil"/>
              <w:left w:val="nil"/>
              <w:bottom w:val="nil"/>
              <w:right w:val="nil"/>
            </w:tcBorders>
          </w:tcPr>
          <w:p w:rsidR="002C1A54" w:rsidRDefault="002C1A54">
            <w:pPr>
              <w:pStyle w:val="ConsPlusNormal"/>
              <w:jc w:val="center"/>
            </w:pPr>
            <w:r>
              <w:t>76</w:t>
            </w:r>
          </w:p>
        </w:tc>
        <w:tc>
          <w:tcPr>
            <w:tcW w:w="831" w:type="dxa"/>
            <w:tcBorders>
              <w:top w:val="nil"/>
              <w:left w:val="nil"/>
              <w:bottom w:val="nil"/>
              <w:right w:val="nil"/>
            </w:tcBorders>
          </w:tcPr>
          <w:p w:rsidR="002C1A54" w:rsidRDefault="002C1A54">
            <w:pPr>
              <w:pStyle w:val="ConsPlusNormal"/>
              <w:jc w:val="center"/>
            </w:pPr>
            <w:r>
              <w:t>76,3</w:t>
            </w:r>
          </w:p>
        </w:tc>
        <w:tc>
          <w:tcPr>
            <w:tcW w:w="831" w:type="dxa"/>
            <w:tcBorders>
              <w:top w:val="nil"/>
              <w:left w:val="nil"/>
              <w:bottom w:val="nil"/>
              <w:right w:val="nil"/>
            </w:tcBorders>
          </w:tcPr>
          <w:p w:rsidR="002C1A54" w:rsidRDefault="002C1A54">
            <w:pPr>
              <w:pStyle w:val="ConsPlusNormal"/>
              <w:jc w:val="center"/>
            </w:pPr>
            <w:r>
              <w:t>77</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Сахалинская область</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77,5</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81,6</w:t>
            </w:r>
          </w:p>
        </w:tc>
        <w:tc>
          <w:tcPr>
            <w:tcW w:w="964" w:type="dxa"/>
            <w:tcBorders>
              <w:top w:val="nil"/>
              <w:left w:val="nil"/>
              <w:bottom w:val="nil"/>
              <w:right w:val="nil"/>
            </w:tcBorders>
          </w:tcPr>
          <w:p w:rsidR="002C1A54" w:rsidRDefault="002C1A54">
            <w:pPr>
              <w:pStyle w:val="ConsPlusNormal"/>
              <w:jc w:val="center"/>
            </w:pPr>
            <w:r>
              <w:t>81,9</w:t>
            </w:r>
          </w:p>
        </w:tc>
        <w:tc>
          <w:tcPr>
            <w:tcW w:w="907" w:type="dxa"/>
            <w:tcBorders>
              <w:top w:val="nil"/>
              <w:left w:val="nil"/>
              <w:bottom w:val="nil"/>
              <w:right w:val="nil"/>
            </w:tcBorders>
          </w:tcPr>
          <w:p w:rsidR="002C1A54" w:rsidRDefault="002C1A54">
            <w:pPr>
              <w:pStyle w:val="ConsPlusNormal"/>
              <w:jc w:val="center"/>
            </w:pPr>
            <w:r>
              <w:t>78,3</w:t>
            </w:r>
          </w:p>
        </w:tc>
        <w:tc>
          <w:tcPr>
            <w:tcW w:w="831" w:type="dxa"/>
            <w:tcBorders>
              <w:top w:val="nil"/>
              <w:left w:val="nil"/>
              <w:bottom w:val="nil"/>
              <w:right w:val="nil"/>
            </w:tcBorders>
          </w:tcPr>
          <w:p w:rsidR="002C1A54" w:rsidRDefault="002C1A54">
            <w:pPr>
              <w:pStyle w:val="ConsPlusNormal"/>
              <w:jc w:val="center"/>
            </w:pPr>
            <w:r>
              <w:t>82,2</w:t>
            </w:r>
          </w:p>
        </w:tc>
        <w:tc>
          <w:tcPr>
            <w:tcW w:w="907" w:type="dxa"/>
            <w:tcBorders>
              <w:top w:val="nil"/>
              <w:left w:val="nil"/>
              <w:bottom w:val="nil"/>
              <w:right w:val="nil"/>
            </w:tcBorders>
          </w:tcPr>
          <w:p w:rsidR="002C1A54" w:rsidRDefault="002C1A54">
            <w:pPr>
              <w:pStyle w:val="ConsPlusNormal"/>
              <w:jc w:val="center"/>
            </w:pPr>
            <w:r>
              <w:t>82,5</w:t>
            </w:r>
          </w:p>
        </w:tc>
        <w:tc>
          <w:tcPr>
            <w:tcW w:w="831" w:type="dxa"/>
            <w:tcBorders>
              <w:top w:val="nil"/>
              <w:left w:val="nil"/>
              <w:bottom w:val="nil"/>
              <w:right w:val="nil"/>
            </w:tcBorders>
          </w:tcPr>
          <w:p w:rsidR="002C1A54" w:rsidRDefault="002C1A54">
            <w:pPr>
              <w:pStyle w:val="ConsPlusNormal"/>
              <w:jc w:val="center"/>
            </w:pPr>
            <w:r>
              <w:t>82,8</w:t>
            </w:r>
          </w:p>
        </w:tc>
        <w:tc>
          <w:tcPr>
            <w:tcW w:w="831" w:type="dxa"/>
            <w:tcBorders>
              <w:top w:val="nil"/>
              <w:left w:val="nil"/>
              <w:bottom w:val="nil"/>
              <w:right w:val="nil"/>
            </w:tcBorders>
          </w:tcPr>
          <w:p w:rsidR="002C1A54" w:rsidRDefault="002C1A54">
            <w:pPr>
              <w:pStyle w:val="ConsPlusNormal"/>
              <w:jc w:val="center"/>
            </w:pPr>
            <w:r>
              <w:t>83,5</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Еврейская автономная область</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87,8</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86,4</w:t>
            </w:r>
          </w:p>
        </w:tc>
        <w:tc>
          <w:tcPr>
            <w:tcW w:w="964" w:type="dxa"/>
            <w:tcBorders>
              <w:top w:val="nil"/>
              <w:left w:val="nil"/>
              <w:bottom w:val="nil"/>
              <w:right w:val="nil"/>
            </w:tcBorders>
          </w:tcPr>
          <w:p w:rsidR="002C1A54" w:rsidRDefault="002C1A54">
            <w:pPr>
              <w:pStyle w:val="ConsPlusNormal"/>
              <w:jc w:val="center"/>
            </w:pPr>
            <w:r>
              <w:t>86,7</w:t>
            </w:r>
          </w:p>
        </w:tc>
        <w:tc>
          <w:tcPr>
            <w:tcW w:w="907" w:type="dxa"/>
            <w:tcBorders>
              <w:top w:val="nil"/>
              <w:left w:val="nil"/>
              <w:bottom w:val="nil"/>
              <w:right w:val="nil"/>
            </w:tcBorders>
          </w:tcPr>
          <w:p w:rsidR="002C1A54" w:rsidRDefault="002C1A54">
            <w:pPr>
              <w:pStyle w:val="ConsPlusNormal"/>
              <w:jc w:val="center"/>
            </w:pPr>
            <w:r>
              <w:t>90,3</w:t>
            </w:r>
          </w:p>
        </w:tc>
        <w:tc>
          <w:tcPr>
            <w:tcW w:w="831" w:type="dxa"/>
            <w:tcBorders>
              <w:top w:val="nil"/>
              <w:left w:val="nil"/>
              <w:bottom w:val="nil"/>
              <w:right w:val="nil"/>
            </w:tcBorders>
          </w:tcPr>
          <w:p w:rsidR="002C1A54" w:rsidRDefault="002C1A54">
            <w:pPr>
              <w:pStyle w:val="ConsPlusNormal"/>
              <w:jc w:val="center"/>
            </w:pPr>
            <w:r>
              <w:t>87</w:t>
            </w:r>
          </w:p>
        </w:tc>
        <w:tc>
          <w:tcPr>
            <w:tcW w:w="907" w:type="dxa"/>
            <w:tcBorders>
              <w:top w:val="nil"/>
              <w:left w:val="nil"/>
              <w:bottom w:val="nil"/>
              <w:right w:val="nil"/>
            </w:tcBorders>
          </w:tcPr>
          <w:p w:rsidR="002C1A54" w:rsidRDefault="002C1A54">
            <w:pPr>
              <w:pStyle w:val="ConsPlusNormal"/>
              <w:jc w:val="center"/>
            </w:pPr>
            <w:r>
              <w:t>87,4</w:t>
            </w:r>
          </w:p>
        </w:tc>
        <w:tc>
          <w:tcPr>
            <w:tcW w:w="831" w:type="dxa"/>
            <w:tcBorders>
              <w:top w:val="nil"/>
              <w:left w:val="nil"/>
              <w:bottom w:val="nil"/>
              <w:right w:val="nil"/>
            </w:tcBorders>
          </w:tcPr>
          <w:p w:rsidR="002C1A54" w:rsidRDefault="002C1A54">
            <w:pPr>
              <w:pStyle w:val="ConsPlusNormal"/>
              <w:jc w:val="center"/>
            </w:pPr>
            <w:r>
              <w:t>87,7</w:t>
            </w:r>
          </w:p>
        </w:tc>
        <w:tc>
          <w:tcPr>
            <w:tcW w:w="831" w:type="dxa"/>
            <w:tcBorders>
              <w:top w:val="nil"/>
              <w:left w:val="nil"/>
              <w:bottom w:val="nil"/>
              <w:right w:val="nil"/>
            </w:tcBorders>
          </w:tcPr>
          <w:p w:rsidR="002C1A54" w:rsidRDefault="002C1A54">
            <w:pPr>
              <w:pStyle w:val="ConsPlusNormal"/>
              <w:jc w:val="center"/>
            </w:pPr>
            <w:r>
              <w:t>88,4</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Чукотский автономный округ</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67,8</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71,7</w:t>
            </w:r>
          </w:p>
        </w:tc>
        <w:tc>
          <w:tcPr>
            <w:tcW w:w="964" w:type="dxa"/>
            <w:tcBorders>
              <w:top w:val="nil"/>
              <w:left w:val="nil"/>
              <w:bottom w:val="nil"/>
              <w:right w:val="nil"/>
            </w:tcBorders>
          </w:tcPr>
          <w:p w:rsidR="002C1A54" w:rsidRDefault="002C1A54">
            <w:pPr>
              <w:pStyle w:val="ConsPlusNormal"/>
              <w:jc w:val="center"/>
            </w:pPr>
            <w:r>
              <w:t>72</w:t>
            </w:r>
          </w:p>
        </w:tc>
        <w:tc>
          <w:tcPr>
            <w:tcW w:w="907" w:type="dxa"/>
            <w:tcBorders>
              <w:top w:val="nil"/>
              <w:left w:val="nil"/>
              <w:bottom w:val="nil"/>
              <w:right w:val="nil"/>
            </w:tcBorders>
          </w:tcPr>
          <w:p w:rsidR="002C1A54" w:rsidRDefault="002C1A54">
            <w:pPr>
              <w:pStyle w:val="ConsPlusNormal"/>
              <w:jc w:val="center"/>
            </w:pPr>
            <w:r>
              <w:t>74,1</w:t>
            </w:r>
          </w:p>
        </w:tc>
        <w:tc>
          <w:tcPr>
            <w:tcW w:w="831" w:type="dxa"/>
            <w:tcBorders>
              <w:top w:val="nil"/>
              <w:left w:val="nil"/>
              <w:bottom w:val="nil"/>
              <w:right w:val="nil"/>
            </w:tcBorders>
          </w:tcPr>
          <w:p w:rsidR="002C1A54" w:rsidRDefault="002C1A54">
            <w:pPr>
              <w:pStyle w:val="ConsPlusNormal"/>
              <w:jc w:val="center"/>
            </w:pPr>
            <w:r>
              <w:t>72,2</w:t>
            </w:r>
          </w:p>
        </w:tc>
        <w:tc>
          <w:tcPr>
            <w:tcW w:w="907" w:type="dxa"/>
            <w:tcBorders>
              <w:top w:val="nil"/>
              <w:left w:val="nil"/>
              <w:bottom w:val="nil"/>
              <w:right w:val="nil"/>
            </w:tcBorders>
          </w:tcPr>
          <w:p w:rsidR="002C1A54" w:rsidRDefault="002C1A54">
            <w:pPr>
              <w:pStyle w:val="ConsPlusNormal"/>
              <w:jc w:val="center"/>
            </w:pPr>
            <w:r>
              <w:t>72,5</w:t>
            </w:r>
          </w:p>
        </w:tc>
        <w:tc>
          <w:tcPr>
            <w:tcW w:w="831" w:type="dxa"/>
            <w:tcBorders>
              <w:top w:val="nil"/>
              <w:left w:val="nil"/>
              <w:bottom w:val="nil"/>
              <w:right w:val="nil"/>
            </w:tcBorders>
          </w:tcPr>
          <w:p w:rsidR="002C1A54" w:rsidRDefault="002C1A54">
            <w:pPr>
              <w:pStyle w:val="ConsPlusNormal"/>
              <w:jc w:val="center"/>
            </w:pPr>
            <w:r>
              <w:t>72,8</w:t>
            </w:r>
          </w:p>
        </w:tc>
        <w:tc>
          <w:tcPr>
            <w:tcW w:w="831" w:type="dxa"/>
            <w:tcBorders>
              <w:top w:val="nil"/>
              <w:left w:val="nil"/>
              <w:bottom w:val="nil"/>
              <w:right w:val="nil"/>
            </w:tcBorders>
          </w:tcPr>
          <w:p w:rsidR="002C1A54" w:rsidRDefault="002C1A54">
            <w:pPr>
              <w:pStyle w:val="ConsPlusNormal"/>
              <w:jc w:val="center"/>
            </w:pPr>
            <w:r>
              <w:t>73,4</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Доля публичных библиотек, подключенных к информационно-телекоммуникационной сети "Интернет", в общем количестве библиотек Российской Федерации, процентов</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Российская Федерация</w:t>
            </w:r>
          </w:p>
        </w:tc>
        <w:tc>
          <w:tcPr>
            <w:tcW w:w="907" w:type="dxa"/>
            <w:tcBorders>
              <w:top w:val="nil"/>
              <w:left w:val="nil"/>
              <w:bottom w:val="nil"/>
              <w:right w:val="nil"/>
            </w:tcBorders>
          </w:tcPr>
          <w:p w:rsidR="002C1A54" w:rsidRDefault="002C1A54">
            <w:pPr>
              <w:pStyle w:val="ConsPlusNormal"/>
              <w:jc w:val="center"/>
            </w:pPr>
            <w:r>
              <w:t>45,8</w:t>
            </w:r>
          </w:p>
        </w:tc>
        <w:tc>
          <w:tcPr>
            <w:tcW w:w="907" w:type="dxa"/>
            <w:tcBorders>
              <w:top w:val="nil"/>
              <w:left w:val="nil"/>
              <w:bottom w:val="nil"/>
              <w:right w:val="nil"/>
            </w:tcBorders>
          </w:tcPr>
          <w:p w:rsidR="002C1A54" w:rsidRDefault="002C1A54">
            <w:pPr>
              <w:pStyle w:val="ConsPlusNormal"/>
              <w:jc w:val="center"/>
            </w:pPr>
            <w:r>
              <w:t>61,1</w:t>
            </w:r>
          </w:p>
        </w:tc>
        <w:tc>
          <w:tcPr>
            <w:tcW w:w="831" w:type="dxa"/>
            <w:tcBorders>
              <w:top w:val="nil"/>
              <w:left w:val="nil"/>
              <w:bottom w:val="nil"/>
              <w:right w:val="nil"/>
            </w:tcBorders>
          </w:tcPr>
          <w:p w:rsidR="002C1A54" w:rsidRDefault="002C1A54">
            <w:pPr>
              <w:pStyle w:val="ConsPlusNormal"/>
              <w:jc w:val="center"/>
            </w:pPr>
            <w:r>
              <w:t>54,9</w:t>
            </w:r>
          </w:p>
        </w:tc>
        <w:tc>
          <w:tcPr>
            <w:tcW w:w="831" w:type="dxa"/>
            <w:tcBorders>
              <w:top w:val="nil"/>
              <w:left w:val="nil"/>
              <w:bottom w:val="nil"/>
              <w:right w:val="nil"/>
            </w:tcBorders>
          </w:tcPr>
          <w:p w:rsidR="002C1A54" w:rsidRDefault="002C1A54">
            <w:pPr>
              <w:pStyle w:val="ConsPlusNormal"/>
              <w:jc w:val="center"/>
            </w:pPr>
            <w:r>
              <w:t>66,3</w:t>
            </w:r>
          </w:p>
        </w:tc>
        <w:tc>
          <w:tcPr>
            <w:tcW w:w="964" w:type="dxa"/>
            <w:tcBorders>
              <w:top w:val="nil"/>
              <w:left w:val="nil"/>
              <w:bottom w:val="nil"/>
              <w:right w:val="nil"/>
            </w:tcBorders>
          </w:tcPr>
          <w:p w:rsidR="002C1A54" w:rsidRDefault="002C1A54">
            <w:pPr>
              <w:pStyle w:val="ConsPlusNormal"/>
              <w:jc w:val="center"/>
            </w:pPr>
            <w:r>
              <w:t>67</w:t>
            </w:r>
          </w:p>
        </w:tc>
        <w:tc>
          <w:tcPr>
            <w:tcW w:w="907" w:type="dxa"/>
            <w:tcBorders>
              <w:top w:val="nil"/>
              <w:left w:val="nil"/>
              <w:bottom w:val="nil"/>
              <w:right w:val="nil"/>
            </w:tcBorders>
          </w:tcPr>
          <w:p w:rsidR="002C1A54" w:rsidRDefault="002C1A54">
            <w:pPr>
              <w:pStyle w:val="ConsPlusNormal"/>
              <w:jc w:val="center"/>
            </w:pPr>
            <w:r>
              <w:t>70,1</w:t>
            </w:r>
          </w:p>
        </w:tc>
        <w:tc>
          <w:tcPr>
            <w:tcW w:w="831" w:type="dxa"/>
            <w:tcBorders>
              <w:top w:val="nil"/>
              <w:left w:val="nil"/>
              <w:bottom w:val="nil"/>
              <w:right w:val="nil"/>
            </w:tcBorders>
          </w:tcPr>
          <w:p w:rsidR="002C1A54" w:rsidRDefault="002C1A54">
            <w:pPr>
              <w:pStyle w:val="ConsPlusNormal"/>
              <w:jc w:val="center"/>
            </w:pPr>
            <w:r>
              <w:t>73,1</w:t>
            </w:r>
          </w:p>
        </w:tc>
        <w:tc>
          <w:tcPr>
            <w:tcW w:w="907" w:type="dxa"/>
            <w:tcBorders>
              <w:top w:val="nil"/>
              <w:left w:val="nil"/>
              <w:bottom w:val="nil"/>
              <w:right w:val="nil"/>
            </w:tcBorders>
          </w:tcPr>
          <w:p w:rsidR="002C1A54" w:rsidRDefault="002C1A54">
            <w:pPr>
              <w:pStyle w:val="ConsPlusNormal"/>
              <w:jc w:val="center"/>
            </w:pPr>
            <w:r>
              <w:t>82,2</w:t>
            </w:r>
          </w:p>
        </w:tc>
        <w:tc>
          <w:tcPr>
            <w:tcW w:w="831" w:type="dxa"/>
            <w:tcBorders>
              <w:top w:val="nil"/>
              <w:left w:val="nil"/>
              <w:bottom w:val="nil"/>
              <w:right w:val="nil"/>
            </w:tcBorders>
          </w:tcPr>
          <w:p w:rsidR="002C1A54" w:rsidRDefault="002C1A54">
            <w:pPr>
              <w:pStyle w:val="ConsPlusNormal"/>
              <w:jc w:val="center"/>
            </w:pPr>
            <w:r>
              <w:t>91,3</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Дальневосточный федеральный округ</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61,02</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64,06</w:t>
            </w:r>
          </w:p>
        </w:tc>
        <w:tc>
          <w:tcPr>
            <w:tcW w:w="964" w:type="dxa"/>
            <w:tcBorders>
              <w:top w:val="nil"/>
              <w:left w:val="nil"/>
              <w:bottom w:val="nil"/>
              <w:right w:val="nil"/>
            </w:tcBorders>
          </w:tcPr>
          <w:p w:rsidR="002C1A54" w:rsidRDefault="002C1A54">
            <w:pPr>
              <w:pStyle w:val="ConsPlusNormal"/>
              <w:jc w:val="center"/>
            </w:pPr>
            <w:r>
              <w:t>64,7</w:t>
            </w:r>
          </w:p>
        </w:tc>
        <w:tc>
          <w:tcPr>
            <w:tcW w:w="907" w:type="dxa"/>
            <w:tcBorders>
              <w:top w:val="nil"/>
              <w:left w:val="nil"/>
              <w:bottom w:val="nil"/>
              <w:right w:val="nil"/>
            </w:tcBorders>
          </w:tcPr>
          <w:p w:rsidR="002C1A54" w:rsidRDefault="002C1A54">
            <w:pPr>
              <w:pStyle w:val="ConsPlusNormal"/>
              <w:jc w:val="center"/>
            </w:pPr>
            <w:r>
              <w:t>71,4</w:t>
            </w:r>
          </w:p>
        </w:tc>
        <w:tc>
          <w:tcPr>
            <w:tcW w:w="831" w:type="dxa"/>
            <w:tcBorders>
              <w:top w:val="nil"/>
              <w:left w:val="nil"/>
              <w:bottom w:val="nil"/>
              <w:right w:val="nil"/>
            </w:tcBorders>
          </w:tcPr>
          <w:p w:rsidR="002C1A54" w:rsidRDefault="002C1A54">
            <w:pPr>
              <w:pStyle w:val="ConsPlusNormal"/>
              <w:jc w:val="center"/>
            </w:pPr>
            <w:r>
              <w:t>70,6</w:t>
            </w:r>
          </w:p>
        </w:tc>
        <w:tc>
          <w:tcPr>
            <w:tcW w:w="907" w:type="dxa"/>
            <w:tcBorders>
              <w:top w:val="nil"/>
              <w:left w:val="nil"/>
              <w:bottom w:val="nil"/>
              <w:right w:val="nil"/>
            </w:tcBorders>
          </w:tcPr>
          <w:p w:rsidR="002C1A54" w:rsidRDefault="002C1A54">
            <w:pPr>
              <w:pStyle w:val="ConsPlusNormal"/>
              <w:jc w:val="center"/>
            </w:pPr>
            <w:r>
              <w:t>79,4</w:t>
            </w:r>
          </w:p>
        </w:tc>
        <w:tc>
          <w:tcPr>
            <w:tcW w:w="831" w:type="dxa"/>
            <w:tcBorders>
              <w:top w:val="nil"/>
              <w:left w:val="nil"/>
              <w:bottom w:val="nil"/>
              <w:right w:val="nil"/>
            </w:tcBorders>
          </w:tcPr>
          <w:p w:rsidR="002C1A54" w:rsidRDefault="002C1A54">
            <w:pPr>
              <w:pStyle w:val="ConsPlusNormal"/>
              <w:jc w:val="center"/>
            </w:pPr>
            <w:r>
              <w:t>88,2</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Республика Саха (Якутия)</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63,7</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67,2</w:t>
            </w:r>
          </w:p>
        </w:tc>
        <w:tc>
          <w:tcPr>
            <w:tcW w:w="964" w:type="dxa"/>
            <w:tcBorders>
              <w:top w:val="nil"/>
              <w:left w:val="nil"/>
              <w:bottom w:val="nil"/>
              <w:right w:val="nil"/>
            </w:tcBorders>
          </w:tcPr>
          <w:p w:rsidR="002C1A54" w:rsidRDefault="002C1A54">
            <w:pPr>
              <w:pStyle w:val="ConsPlusNormal"/>
              <w:jc w:val="center"/>
            </w:pPr>
            <w:r>
              <w:t>67,9</w:t>
            </w:r>
          </w:p>
        </w:tc>
        <w:tc>
          <w:tcPr>
            <w:tcW w:w="907" w:type="dxa"/>
            <w:tcBorders>
              <w:top w:val="nil"/>
              <w:left w:val="nil"/>
              <w:bottom w:val="nil"/>
              <w:right w:val="nil"/>
            </w:tcBorders>
          </w:tcPr>
          <w:p w:rsidR="002C1A54" w:rsidRDefault="002C1A54">
            <w:pPr>
              <w:pStyle w:val="ConsPlusNormal"/>
              <w:jc w:val="center"/>
            </w:pPr>
            <w:r>
              <w:t>74,1</w:t>
            </w:r>
          </w:p>
        </w:tc>
        <w:tc>
          <w:tcPr>
            <w:tcW w:w="831" w:type="dxa"/>
            <w:tcBorders>
              <w:top w:val="nil"/>
              <w:left w:val="nil"/>
              <w:bottom w:val="nil"/>
              <w:right w:val="nil"/>
            </w:tcBorders>
          </w:tcPr>
          <w:p w:rsidR="002C1A54" w:rsidRDefault="002C1A54">
            <w:pPr>
              <w:pStyle w:val="ConsPlusNormal"/>
              <w:jc w:val="center"/>
            </w:pPr>
            <w:r>
              <w:t>74,1</w:t>
            </w:r>
          </w:p>
        </w:tc>
        <w:tc>
          <w:tcPr>
            <w:tcW w:w="907" w:type="dxa"/>
            <w:tcBorders>
              <w:top w:val="nil"/>
              <w:left w:val="nil"/>
              <w:bottom w:val="nil"/>
              <w:right w:val="nil"/>
            </w:tcBorders>
          </w:tcPr>
          <w:p w:rsidR="002C1A54" w:rsidRDefault="002C1A54">
            <w:pPr>
              <w:pStyle w:val="ConsPlusNormal"/>
              <w:jc w:val="center"/>
            </w:pPr>
            <w:r>
              <w:t>83,3</w:t>
            </w:r>
          </w:p>
        </w:tc>
        <w:tc>
          <w:tcPr>
            <w:tcW w:w="831" w:type="dxa"/>
            <w:tcBorders>
              <w:top w:val="nil"/>
              <w:left w:val="nil"/>
              <w:bottom w:val="nil"/>
              <w:right w:val="nil"/>
            </w:tcBorders>
          </w:tcPr>
          <w:p w:rsidR="002C1A54" w:rsidRDefault="002C1A54">
            <w:pPr>
              <w:pStyle w:val="ConsPlusNormal"/>
              <w:jc w:val="center"/>
            </w:pPr>
            <w:r>
              <w:t>92,5</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Приморский край</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32,8</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40,1</w:t>
            </w:r>
          </w:p>
        </w:tc>
        <w:tc>
          <w:tcPr>
            <w:tcW w:w="964" w:type="dxa"/>
            <w:tcBorders>
              <w:top w:val="nil"/>
              <w:left w:val="nil"/>
              <w:bottom w:val="nil"/>
              <w:right w:val="nil"/>
            </w:tcBorders>
          </w:tcPr>
          <w:p w:rsidR="002C1A54" w:rsidRDefault="002C1A54">
            <w:pPr>
              <w:pStyle w:val="ConsPlusNormal"/>
              <w:jc w:val="center"/>
            </w:pPr>
            <w:r>
              <w:t>40,5</w:t>
            </w:r>
          </w:p>
        </w:tc>
        <w:tc>
          <w:tcPr>
            <w:tcW w:w="907" w:type="dxa"/>
            <w:tcBorders>
              <w:top w:val="nil"/>
              <w:left w:val="nil"/>
              <w:bottom w:val="nil"/>
              <w:right w:val="nil"/>
            </w:tcBorders>
          </w:tcPr>
          <w:p w:rsidR="002C1A54" w:rsidRDefault="002C1A54">
            <w:pPr>
              <w:pStyle w:val="ConsPlusNormal"/>
              <w:jc w:val="center"/>
            </w:pPr>
            <w:r>
              <w:t>53,8</w:t>
            </w:r>
          </w:p>
        </w:tc>
        <w:tc>
          <w:tcPr>
            <w:tcW w:w="831" w:type="dxa"/>
            <w:tcBorders>
              <w:top w:val="nil"/>
              <w:left w:val="nil"/>
              <w:bottom w:val="nil"/>
              <w:right w:val="nil"/>
            </w:tcBorders>
          </w:tcPr>
          <w:p w:rsidR="002C1A54" w:rsidRDefault="002C1A54">
            <w:pPr>
              <w:pStyle w:val="ConsPlusNormal"/>
              <w:jc w:val="center"/>
            </w:pPr>
            <w:r>
              <w:t>44,1</w:t>
            </w:r>
          </w:p>
        </w:tc>
        <w:tc>
          <w:tcPr>
            <w:tcW w:w="907" w:type="dxa"/>
            <w:tcBorders>
              <w:top w:val="nil"/>
              <w:left w:val="nil"/>
              <w:bottom w:val="nil"/>
              <w:right w:val="nil"/>
            </w:tcBorders>
          </w:tcPr>
          <w:p w:rsidR="002C1A54" w:rsidRDefault="002C1A54">
            <w:pPr>
              <w:pStyle w:val="ConsPlusNormal"/>
              <w:jc w:val="center"/>
            </w:pPr>
            <w:r>
              <w:t>49,6</w:t>
            </w:r>
          </w:p>
        </w:tc>
        <w:tc>
          <w:tcPr>
            <w:tcW w:w="831" w:type="dxa"/>
            <w:tcBorders>
              <w:top w:val="nil"/>
              <w:left w:val="nil"/>
              <w:bottom w:val="nil"/>
              <w:right w:val="nil"/>
            </w:tcBorders>
          </w:tcPr>
          <w:p w:rsidR="002C1A54" w:rsidRDefault="002C1A54">
            <w:pPr>
              <w:pStyle w:val="ConsPlusNormal"/>
              <w:jc w:val="center"/>
            </w:pPr>
            <w:r>
              <w:t>55,1</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Хабаровский край</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79,5</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73,9</w:t>
            </w:r>
          </w:p>
        </w:tc>
        <w:tc>
          <w:tcPr>
            <w:tcW w:w="964" w:type="dxa"/>
            <w:tcBorders>
              <w:top w:val="nil"/>
              <w:left w:val="nil"/>
              <w:bottom w:val="nil"/>
              <w:right w:val="nil"/>
            </w:tcBorders>
          </w:tcPr>
          <w:p w:rsidR="002C1A54" w:rsidRDefault="002C1A54">
            <w:pPr>
              <w:pStyle w:val="ConsPlusNormal"/>
              <w:jc w:val="center"/>
            </w:pPr>
            <w:r>
              <w:t>74,7</w:t>
            </w:r>
          </w:p>
        </w:tc>
        <w:tc>
          <w:tcPr>
            <w:tcW w:w="907" w:type="dxa"/>
            <w:tcBorders>
              <w:top w:val="nil"/>
              <w:left w:val="nil"/>
              <w:bottom w:val="nil"/>
              <w:right w:val="nil"/>
            </w:tcBorders>
          </w:tcPr>
          <w:p w:rsidR="002C1A54" w:rsidRDefault="002C1A54">
            <w:pPr>
              <w:pStyle w:val="ConsPlusNormal"/>
              <w:jc w:val="center"/>
            </w:pPr>
            <w:r>
              <w:t>76,4</w:t>
            </w:r>
          </w:p>
        </w:tc>
        <w:tc>
          <w:tcPr>
            <w:tcW w:w="831" w:type="dxa"/>
            <w:tcBorders>
              <w:top w:val="nil"/>
              <w:left w:val="nil"/>
              <w:bottom w:val="nil"/>
              <w:right w:val="nil"/>
            </w:tcBorders>
          </w:tcPr>
          <w:p w:rsidR="002C1A54" w:rsidRDefault="002C1A54">
            <w:pPr>
              <w:pStyle w:val="ConsPlusNormal"/>
              <w:jc w:val="center"/>
            </w:pPr>
            <w:r>
              <w:t>81,5</w:t>
            </w:r>
          </w:p>
        </w:tc>
        <w:tc>
          <w:tcPr>
            <w:tcW w:w="907" w:type="dxa"/>
            <w:tcBorders>
              <w:top w:val="nil"/>
              <w:left w:val="nil"/>
              <w:bottom w:val="nil"/>
              <w:right w:val="nil"/>
            </w:tcBorders>
          </w:tcPr>
          <w:p w:rsidR="002C1A54" w:rsidRDefault="002C1A54">
            <w:pPr>
              <w:pStyle w:val="ConsPlusNormal"/>
              <w:jc w:val="center"/>
            </w:pPr>
            <w:r>
              <w:t>91,7</w:t>
            </w:r>
          </w:p>
        </w:tc>
        <w:tc>
          <w:tcPr>
            <w:tcW w:w="831" w:type="dxa"/>
            <w:tcBorders>
              <w:top w:val="nil"/>
              <w:left w:val="nil"/>
              <w:bottom w:val="nil"/>
              <w:right w:val="nil"/>
            </w:tcBorders>
          </w:tcPr>
          <w:p w:rsidR="002C1A54" w:rsidRDefault="002C1A54">
            <w:pPr>
              <w:pStyle w:val="ConsPlusNormal"/>
              <w:jc w:val="center"/>
            </w:pPr>
            <w:r>
              <w:t>100</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Амурская область</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62,9</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71,1</w:t>
            </w:r>
          </w:p>
        </w:tc>
        <w:tc>
          <w:tcPr>
            <w:tcW w:w="964" w:type="dxa"/>
            <w:tcBorders>
              <w:top w:val="nil"/>
              <w:left w:val="nil"/>
              <w:bottom w:val="nil"/>
              <w:right w:val="nil"/>
            </w:tcBorders>
          </w:tcPr>
          <w:p w:rsidR="002C1A54" w:rsidRDefault="002C1A54">
            <w:pPr>
              <w:pStyle w:val="ConsPlusNormal"/>
              <w:jc w:val="center"/>
            </w:pPr>
            <w:r>
              <w:t>71,8</w:t>
            </w:r>
          </w:p>
        </w:tc>
        <w:tc>
          <w:tcPr>
            <w:tcW w:w="907" w:type="dxa"/>
            <w:tcBorders>
              <w:top w:val="nil"/>
              <w:left w:val="nil"/>
              <w:bottom w:val="nil"/>
              <w:right w:val="nil"/>
            </w:tcBorders>
          </w:tcPr>
          <w:p w:rsidR="002C1A54" w:rsidRDefault="002C1A54">
            <w:pPr>
              <w:pStyle w:val="ConsPlusNormal"/>
              <w:jc w:val="center"/>
            </w:pPr>
            <w:r>
              <w:t>79</w:t>
            </w:r>
          </w:p>
        </w:tc>
        <w:tc>
          <w:tcPr>
            <w:tcW w:w="831" w:type="dxa"/>
            <w:tcBorders>
              <w:top w:val="nil"/>
              <w:left w:val="nil"/>
              <w:bottom w:val="nil"/>
              <w:right w:val="nil"/>
            </w:tcBorders>
          </w:tcPr>
          <w:p w:rsidR="002C1A54" w:rsidRDefault="002C1A54">
            <w:pPr>
              <w:pStyle w:val="ConsPlusNormal"/>
              <w:jc w:val="center"/>
            </w:pPr>
            <w:r>
              <w:t>78,3</w:t>
            </w:r>
          </w:p>
        </w:tc>
        <w:tc>
          <w:tcPr>
            <w:tcW w:w="907" w:type="dxa"/>
            <w:tcBorders>
              <w:top w:val="nil"/>
              <w:left w:val="nil"/>
              <w:bottom w:val="nil"/>
              <w:right w:val="nil"/>
            </w:tcBorders>
          </w:tcPr>
          <w:p w:rsidR="002C1A54" w:rsidRDefault="002C1A54">
            <w:pPr>
              <w:pStyle w:val="ConsPlusNormal"/>
              <w:jc w:val="center"/>
            </w:pPr>
            <w:r>
              <w:t>88,1</w:t>
            </w:r>
          </w:p>
        </w:tc>
        <w:tc>
          <w:tcPr>
            <w:tcW w:w="831" w:type="dxa"/>
            <w:tcBorders>
              <w:top w:val="nil"/>
              <w:left w:val="nil"/>
              <w:bottom w:val="nil"/>
              <w:right w:val="nil"/>
            </w:tcBorders>
          </w:tcPr>
          <w:p w:rsidR="002C1A54" w:rsidRDefault="002C1A54">
            <w:pPr>
              <w:pStyle w:val="ConsPlusNormal"/>
              <w:jc w:val="center"/>
            </w:pPr>
            <w:r>
              <w:t>97,9</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Камчатский край</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70,2</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75,2</w:t>
            </w:r>
          </w:p>
        </w:tc>
        <w:tc>
          <w:tcPr>
            <w:tcW w:w="964" w:type="dxa"/>
            <w:tcBorders>
              <w:top w:val="nil"/>
              <w:left w:val="nil"/>
              <w:bottom w:val="nil"/>
              <w:right w:val="nil"/>
            </w:tcBorders>
          </w:tcPr>
          <w:p w:rsidR="002C1A54" w:rsidRDefault="002C1A54">
            <w:pPr>
              <w:pStyle w:val="ConsPlusNormal"/>
              <w:jc w:val="center"/>
            </w:pPr>
            <w:r>
              <w:t>76</w:t>
            </w:r>
          </w:p>
        </w:tc>
        <w:tc>
          <w:tcPr>
            <w:tcW w:w="907" w:type="dxa"/>
            <w:tcBorders>
              <w:top w:val="nil"/>
              <w:left w:val="nil"/>
              <w:bottom w:val="nil"/>
              <w:right w:val="nil"/>
            </w:tcBorders>
          </w:tcPr>
          <w:p w:rsidR="002C1A54" w:rsidRDefault="002C1A54">
            <w:pPr>
              <w:pStyle w:val="ConsPlusNormal"/>
              <w:jc w:val="center"/>
            </w:pPr>
            <w:r>
              <w:t>77,2</w:t>
            </w:r>
          </w:p>
        </w:tc>
        <w:tc>
          <w:tcPr>
            <w:tcW w:w="831" w:type="dxa"/>
            <w:tcBorders>
              <w:top w:val="nil"/>
              <w:left w:val="nil"/>
              <w:bottom w:val="nil"/>
              <w:right w:val="nil"/>
            </w:tcBorders>
          </w:tcPr>
          <w:p w:rsidR="002C1A54" w:rsidRDefault="002C1A54">
            <w:pPr>
              <w:pStyle w:val="ConsPlusNormal"/>
              <w:jc w:val="center"/>
            </w:pPr>
            <w:r>
              <w:t>82,9</w:t>
            </w:r>
          </w:p>
        </w:tc>
        <w:tc>
          <w:tcPr>
            <w:tcW w:w="907" w:type="dxa"/>
            <w:tcBorders>
              <w:top w:val="nil"/>
              <w:left w:val="nil"/>
              <w:bottom w:val="nil"/>
              <w:right w:val="nil"/>
            </w:tcBorders>
          </w:tcPr>
          <w:p w:rsidR="002C1A54" w:rsidRDefault="002C1A54">
            <w:pPr>
              <w:pStyle w:val="ConsPlusNormal"/>
              <w:jc w:val="center"/>
            </w:pPr>
            <w:r>
              <w:t>93,3</w:t>
            </w:r>
          </w:p>
        </w:tc>
        <w:tc>
          <w:tcPr>
            <w:tcW w:w="831" w:type="dxa"/>
            <w:tcBorders>
              <w:top w:val="nil"/>
              <w:left w:val="nil"/>
              <w:bottom w:val="nil"/>
              <w:right w:val="nil"/>
            </w:tcBorders>
          </w:tcPr>
          <w:p w:rsidR="002C1A54" w:rsidRDefault="002C1A54">
            <w:pPr>
              <w:pStyle w:val="ConsPlusNormal"/>
              <w:jc w:val="center"/>
            </w:pPr>
            <w:r>
              <w:t>100</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Магаданская область</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87,2</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87,2</w:t>
            </w:r>
          </w:p>
        </w:tc>
        <w:tc>
          <w:tcPr>
            <w:tcW w:w="964" w:type="dxa"/>
            <w:tcBorders>
              <w:top w:val="nil"/>
              <w:left w:val="nil"/>
              <w:bottom w:val="nil"/>
              <w:right w:val="nil"/>
            </w:tcBorders>
          </w:tcPr>
          <w:p w:rsidR="002C1A54" w:rsidRDefault="002C1A54">
            <w:pPr>
              <w:pStyle w:val="ConsPlusNormal"/>
              <w:jc w:val="center"/>
            </w:pPr>
            <w:r>
              <w:t>88,1</w:t>
            </w:r>
          </w:p>
        </w:tc>
        <w:tc>
          <w:tcPr>
            <w:tcW w:w="907" w:type="dxa"/>
            <w:tcBorders>
              <w:top w:val="nil"/>
              <w:left w:val="nil"/>
              <w:bottom w:val="nil"/>
              <w:right w:val="nil"/>
            </w:tcBorders>
          </w:tcPr>
          <w:p w:rsidR="002C1A54" w:rsidRDefault="002C1A54">
            <w:pPr>
              <w:pStyle w:val="ConsPlusNormal"/>
              <w:jc w:val="center"/>
            </w:pPr>
            <w:r>
              <w:t>78</w:t>
            </w:r>
          </w:p>
        </w:tc>
        <w:tc>
          <w:tcPr>
            <w:tcW w:w="831" w:type="dxa"/>
            <w:tcBorders>
              <w:top w:val="nil"/>
              <w:left w:val="nil"/>
              <w:bottom w:val="nil"/>
              <w:right w:val="nil"/>
            </w:tcBorders>
          </w:tcPr>
          <w:p w:rsidR="002C1A54" w:rsidRDefault="002C1A54">
            <w:pPr>
              <w:pStyle w:val="ConsPlusNormal"/>
              <w:jc w:val="center"/>
            </w:pPr>
            <w:r>
              <w:t>96,1</w:t>
            </w:r>
          </w:p>
        </w:tc>
        <w:tc>
          <w:tcPr>
            <w:tcW w:w="907" w:type="dxa"/>
            <w:tcBorders>
              <w:top w:val="nil"/>
              <w:left w:val="nil"/>
              <w:bottom w:val="nil"/>
              <w:right w:val="nil"/>
            </w:tcBorders>
          </w:tcPr>
          <w:p w:rsidR="002C1A54" w:rsidRDefault="002C1A54">
            <w:pPr>
              <w:pStyle w:val="ConsPlusNormal"/>
              <w:jc w:val="center"/>
            </w:pPr>
            <w:r>
              <w:t>100</w:t>
            </w:r>
          </w:p>
        </w:tc>
        <w:tc>
          <w:tcPr>
            <w:tcW w:w="831" w:type="dxa"/>
            <w:tcBorders>
              <w:top w:val="nil"/>
              <w:left w:val="nil"/>
              <w:bottom w:val="nil"/>
              <w:right w:val="nil"/>
            </w:tcBorders>
          </w:tcPr>
          <w:p w:rsidR="002C1A54" w:rsidRDefault="002C1A54">
            <w:pPr>
              <w:pStyle w:val="ConsPlusNormal"/>
              <w:jc w:val="center"/>
            </w:pPr>
            <w:r>
              <w:t>100</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Сахалинская область</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88</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89,2</w:t>
            </w:r>
          </w:p>
        </w:tc>
        <w:tc>
          <w:tcPr>
            <w:tcW w:w="964" w:type="dxa"/>
            <w:tcBorders>
              <w:top w:val="nil"/>
              <w:left w:val="nil"/>
              <w:bottom w:val="nil"/>
              <w:right w:val="nil"/>
            </w:tcBorders>
          </w:tcPr>
          <w:p w:rsidR="002C1A54" w:rsidRDefault="002C1A54">
            <w:pPr>
              <w:pStyle w:val="ConsPlusNormal"/>
              <w:jc w:val="center"/>
            </w:pPr>
            <w:r>
              <w:t>90</w:t>
            </w:r>
          </w:p>
        </w:tc>
        <w:tc>
          <w:tcPr>
            <w:tcW w:w="907" w:type="dxa"/>
            <w:tcBorders>
              <w:top w:val="nil"/>
              <w:left w:val="nil"/>
              <w:bottom w:val="nil"/>
              <w:right w:val="nil"/>
            </w:tcBorders>
          </w:tcPr>
          <w:p w:rsidR="002C1A54" w:rsidRDefault="002C1A54">
            <w:pPr>
              <w:pStyle w:val="ConsPlusNormal"/>
              <w:jc w:val="center"/>
            </w:pPr>
            <w:r>
              <w:t>90,9</w:t>
            </w:r>
          </w:p>
        </w:tc>
        <w:tc>
          <w:tcPr>
            <w:tcW w:w="831" w:type="dxa"/>
            <w:tcBorders>
              <w:top w:val="nil"/>
              <w:left w:val="nil"/>
              <w:bottom w:val="nil"/>
              <w:right w:val="nil"/>
            </w:tcBorders>
          </w:tcPr>
          <w:p w:rsidR="002C1A54" w:rsidRDefault="002C1A54">
            <w:pPr>
              <w:pStyle w:val="ConsPlusNormal"/>
              <w:jc w:val="center"/>
            </w:pPr>
            <w:r>
              <w:t>98,3</w:t>
            </w:r>
          </w:p>
        </w:tc>
        <w:tc>
          <w:tcPr>
            <w:tcW w:w="907" w:type="dxa"/>
            <w:tcBorders>
              <w:top w:val="nil"/>
              <w:left w:val="nil"/>
              <w:bottom w:val="nil"/>
              <w:right w:val="nil"/>
            </w:tcBorders>
          </w:tcPr>
          <w:p w:rsidR="002C1A54" w:rsidRDefault="002C1A54">
            <w:pPr>
              <w:pStyle w:val="ConsPlusNormal"/>
              <w:jc w:val="center"/>
            </w:pPr>
            <w:r>
              <w:t>100</w:t>
            </w:r>
          </w:p>
        </w:tc>
        <w:tc>
          <w:tcPr>
            <w:tcW w:w="831" w:type="dxa"/>
            <w:tcBorders>
              <w:top w:val="nil"/>
              <w:left w:val="nil"/>
              <w:bottom w:val="nil"/>
              <w:right w:val="nil"/>
            </w:tcBorders>
          </w:tcPr>
          <w:p w:rsidR="002C1A54" w:rsidRDefault="002C1A54">
            <w:pPr>
              <w:pStyle w:val="ConsPlusNormal"/>
              <w:jc w:val="center"/>
            </w:pPr>
            <w:r>
              <w:t>100</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Еврейская автономная область</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22,9</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31,3</w:t>
            </w:r>
          </w:p>
        </w:tc>
        <w:tc>
          <w:tcPr>
            <w:tcW w:w="964" w:type="dxa"/>
            <w:tcBorders>
              <w:top w:val="nil"/>
              <w:left w:val="nil"/>
              <w:bottom w:val="nil"/>
              <w:right w:val="nil"/>
            </w:tcBorders>
          </w:tcPr>
          <w:p w:rsidR="002C1A54" w:rsidRDefault="002C1A54">
            <w:pPr>
              <w:pStyle w:val="ConsPlusNormal"/>
              <w:jc w:val="center"/>
            </w:pPr>
            <w:r>
              <w:t>31,6</w:t>
            </w:r>
          </w:p>
        </w:tc>
        <w:tc>
          <w:tcPr>
            <w:tcW w:w="907" w:type="dxa"/>
            <w:tcBorders>
              <w:top w:val="nil"/>
              <w:left w:val="nil"/>
              <w:bottom w:val="nil"/>
              <w:right w:val="nil"/>
            </w:tcBorders>
          </w:tcPr>
          <w:p w:rsidR="002C1A54" w:rsidRDefault="002C1A54">
            <w:pPr>
              <w:pStyle w:val="ConsPlusNormal"/>
              <w:jc w:val="center"/>
            </w:pPr>
            <w:r>
              <w:t>37,8</w:t>
            </w:r>
          </w:p>
        </w:tc>
        <w:tc>
          <w:tcPr>
            <w:tcW w:w="831" w:type="dxa"/>
            <w:tcBorders>
              <w:top w:val="nil"/>
              <w:left w:val="nil"/>
              <w:bottom w:val="nil"/>
              <w:right w:val="nil"/>
            </w:tcBorders>
          </w:tcPr>
          <w:p w:rsidR="002C1A54" w:rsidRDefault="002C1A54">
            <w:pPr>
              <w:pStyle w:val="ConsPlusNormal"/>
              <w:jc w:val="center"/>
            </w:pPr>
            <w:r>
              <w:t>34,4</w:t>
            </w:r>
          </w:p>
        </w:tc>
        <w:tc>
          <w:tcPr>
            <w:tcW w:w="907" w:type="dxa"/>
            <w:tcBorders>
              <w:top w:val="nil"/>
              <w:left w:val="nil"/>
              <w:bottom w:val="nil"/>
              <w:right w:val="nil"/>
            </w:tcBorders>
          </w:tcPr>
          <w:p w:rsidR="002C1A54" w:rsidRDefault="002C1A54">
            <w:pPr>
              <w:pStyle w:val="ConsPlusNormal"/>
              <w:jc w:val="center"/>
            </w:pPr>
            <w:r>
              <w:t>38,7</w:t>
            </w:r>
          </w:p>
        </w:tc>
        <w:tc>
          <w:tcPr>
            <w:tcW w:w="831" w:type="dxa"/>
            <w:tcBorders>
              <w:top w:val="nil"/>
              <w:left w:val="nil"/>
              <w:bottom w:val="nil"/>
              <w:right w:val="nil"/>
            </w:tcBorders>
          </w:tcPr>
          <w:p w:rsidR="002C1A54" w:rsidRDefault="002C1A54">
            <w:pPr>
              <w:pStyle w:val="ConsPlusNormal"/>
              <w:jc w:val="center"/>
            </w:pPr>
            <w:r>
              <w:t>43</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Чукотский автономный округ</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31,1</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28,9</w:t>
            </w:r>
          </w:p>
        </w:tc>
        <w:tc>
          <w:tcPr>
            <w:tcW w:w="964" w:type="dxa"/>
            <w:tcBorders>
              <w:top w:val="nil"/>
              <w:left w:val="nil"/>
              <w:bottom w:val="nil"/>
              <w:right w:val="nil"/>
            </w:tcBorders>
          </w:tcPr>
          <w:p w:rsidR="002C1A54" w:rsidRDefault="002C1A54">
            <w:pPr>
              <w:pStyle w:val="ConsPlusNormal"/>
              <w:jc w:val="center"/>
            </w:pPr>
            <w:r>
              <w:t>29,2</w:t>
            </w:r>
          </w:p>
        </w:tc>
        <w:tc>
          <w:tcPr>
            <w:tcW w:w="907" w:type="dxa"/>
            <w:tcBorders>
              <w:top w:val="nil"/>
              <w:left w:val="nil"/>
              <w:bottom w:val="nil"/>
              <w:right w:val="nil"/>
            </w:tcBorders>
          </w:tcPr>
          <w:p w:rsidR="002C1A54" w:rsidRDefault="002C1A54">
            <w:pPr>
              <w:pStyle w:val="ConsPlusNormal"/>
              <w:jc w:val="center"/>
            </w:pPr>
            <w:r>
              <w:t>42,1</w:t>
            </w:r>
          </w:p>
        </w:tc>
        <w:tc>
          <w:tcPr>
            <w:tcW w:w="831" w:type="dxa"/>
            <w:tcBorders>
              <w:top w:val="nil"/>
              <w:left w:val="nil"/>
              <w:bottom w:val="nil"/>
              <w:right w:val="nil"/>
            </w:tcBorders>
          </w:tcPr>
          <w:p w:rsidR="002C1A54" w:rsidRDefault="002C1A54">
            <w:pPr>
              <w:pStyle w:val="ConsPlusNormal"/>
              <w:jc w:val="center"/>
            </w:pPr>
            <w:r>
              <w:t>31,9</w:t>
            </w:r>
          </w:p>
        </w:tc>
        <w:tc>
          <w:tcPr>
            <w:tcW w:w="907" w:type="dxa"/>
            <w:tcBorders>
              <w:top w:val="nil"/>
              <w:left w:val="nil"/>
              <w:bottom w:val="nil"/>
              <w:right w:val="nil"/>
            </w:tcBorders>
          </w:tcPr>
          <w:p w:rsidR="002C1A54" w:rsidRDefault="002C1A54">
            <w:pPr>
              <w:pStyle w:val="ConsPlusNormal"/>
              <w:jc w:val="center"/>
            </w:pPr>
            <w:r>
              <w:t>35,9</w:t>
            </w:r>
          </w:p>
        </w:tc>
        <w:tc>
          <w:tcPr>
            <w:tcW w:w="831" w:type="dxa"/>
            <w:tcBorders>
              <w:top w:val="nil"/>
              <w:left w:val="nil"/>
              <w:bottom w:val="nil"/>
              <w:right w:val="nil"/>
            </w:tcBorders>
          </w:tcPr>
          <w:p w:rsidR="002C1A54" w:rsidRDefault="002C1A54">
            <w:pPr>
              <w:pStyle w:val="ConsPlusNormal"/>
              <w:jc w:val="center"/>
            </w:pPr>
            <w:r>
              <w:t>39,9</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outlineLvl w:val="3"/>
            </w:pPr>
            <w:r>
              <w:t>Подпрограмма 4 "Обеспечение условий реализации государственной программы Российской Федерации "Развитие культуры и туризма" на 2013 - 2020 годы"</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lastRenderedPageBreak/>
              <w:t>Цель - создание благоприятных условий для устойчивого развития сферы культуры в регионах Дальневосточного федерального округа</w:t>
            </w:r>
          </w:p>
          <w:p w:rsidR="002C1A54" w:rsidRDefault="002C1A54">
            <w:pPr>
              <w:pStyle w:val="ConsPlusNormal"/>
              <w:jc w:val="center"/>
            </w:pPr>
            <w:r>
              <w:t>Задача 1 - поддержка мероприятий регионов Дальневосточного федерального округа и муниципальных образований в сфере культуры</w:t>
            </w:r>
          </w:p>
          <w:p w:rsidR="002C1A54" w:rsidRDefault="002C1A54">
            <w:pPr>
              <w:pStyle w:val="ConsPlusNormal"/>
              <w:jc w:val="center"/>
            </w:pPr>
            <w:r>
              <w:t>Задача 2 - обеспечение развития и укрепления материально-технической базы региональных и муниципальных учреждений культуры, создание и развитие федеральных государственных учреждений культуры и искусства на Дальнем Востоке</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Доля зданий учреждений культурно-досугового типа в сельской местности, находящихся в неудовлетворительном состоянии, процентов</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Российская Федерация</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25</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22,2</w:t>
            </w:r>
          </w:p>
        </w:tc>
        <w:tc>
          <w:tcPr>
            <w:tcW w:w="964" w:type="dxa"/>
            <w:tcBorders>
              <w:top w:val="nil"/>
              <w:left w:val="nil"/>
              <w:bottom w:val="nil"/>
              <w:right w:val="nil"/>
            </w:tcBorders>
          </w:tcPr>
          <w:p w:rsidR="002C1A54" w:rsidRDefault="002C1A54">
            <w:pPr>
              <w:pStyle w:val="ConsPlusNormal"/>
              <w:jc w:val="center"/>
            </w:pPr>
            <w:r>
              <w:t>20</w:t>
            </w:r>
          </w:p>
        </w:tc>
        <w:tc>
          <w:tcPr>
            <w:tcW w:w="907" w:type="dxa"/>
            <w:tcBorders>
              <w:top w:val="nil"/>
              <w:left w:val="nil"/>
              <w:bottom w:val="nil"/>
              <w:right w:val="nil"/>
            </w:tcBorders>
          </w:tcPr>
          <w:p w:rsidR="002C1A54" w:rsidRDefault="002C1A54">
            <w:pPr>
              <w:pStyle w:val="ConsPlusNormal"/>
              <w:jc w:val="center"/>
            </w:pPr>
            <w:r>
              <w:t>21,5</w:t>
            </w:r>
          </w:p>
        </w:tc>
        <w:tc>
          <w:tcPr>
            <w:tcW w:w="831" w:type="dxa"/>
            <w:tcBorders>
              <w:top w:val="nil"/>
              <w:left w:val="nil"/>
              <w:bottom w:val="nil"/>
              <w:right w:val="nil"/>
            </w:tcBorders>
          </w:tcPr>
          <w:p w:rsidR="002C1A54" w:rsidRDefault="002C1A54">
            <w:pPr>
              <w:pStyle w:val="ConsPlusNormal"/>
              <w:jc w:val="center"/>
            </w:pPr>
            <w:r>
              <w:t>19,5</w:t>
            </w:r>
          </w:p>
        </w:tc>
        <w:tc>
          <w:tcPr>
            <w:tcW w:w="907" w:type="dxa"/>
            <w:tcBorders>
              <w:top w:val="nil"/>
              <w:left w:val="nil"/>
              <w:bottom w:val="nil"/>
              <w:right w:val="nil"/>
            </w:tcBorders>
          </w:tcPr>
          <w:p w:rsidR="002C1A54" w:rsidRDefault="002C1A54">
            <w:pPr>
              <w:pStyle w:val="ConsPlusNormal"/>
              <w:jc w:val="center"/>
            </w:pPr>
            <w:r>
              <w:t>19</w:t>
            </w:r>
          </w:p>
        </w:tc>
        <w:tc>
          <w:tcPr>
            <w:tcW w:w="831" w:type="dxa"/>
            <w:tcBorders>
              <w:top w:val="nil"/>
              <w:left w:val="nil"/>
              <w:bottom w:val="nil"/>
              <w:right w:val="nil"/>
            </w:tcBorders>
          </w:tcPr>
          <w:p w:rsidR="002C1A54" w:rsidRDefault="002C1A54">
            <w:pPr>
              <w:pStyle w:val="ConsPlusNormal"/>
              <w:jc w:val="center"/>
            </w:pPr>
            <w:r>
              <w:t>18,5</w:t>
            </w:r>
          </w:p>
        </w:tc>
        <w:tc>
          <w:tcPr>
            <w:tcW w:w="831" w:type="dxa"/>
            <w:tcBorders>
              <w:top w:val="nil"/>
              <w:left w:val="nil"/>
              <w:bottom w:val="nil"/>
              <w:right w:val="nil"/>
            </w:tcBorders>
          </w:tcPr>
          <w:p w:rsidR="002C1A54" w:rsidRDefault="002C1A54">
            <w:pPr>
              <w:pStyle w:val="ConsPlusNormal"/>
              <w:jc w:val="center"/>
            </w:pPr>
            <w:r>
              <w:t>18</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Дальневосточный федеральный округ</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21,7</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21,2</w:t>
            </w:r>
          </w:p>
        </w:tc>
        <w:tc>
          <w:tcPr>
            <w:tcW w:w="964" w:type="dxa"/>
            <w:tcBorders>
              <w:top w:val="nil"/>
              <w:left w:val="nil"/>
              <w:bottom w:val="nil"/>
              <w:right w:val="nil"/>
            </w:tcBorders>
          </w:tcPr>
          <w:p w:rsidR="002C1A54" w:rsidRDefault="002C1A54">
            <w:pPr>
              <w:pStyle w:val="ConsPlusNormal"/>
              <w:jc w:val="center"/>
            </w:pPr>
            <w:r>
              <w:t>19,1</w:t>
            </w:r>
          </w:p>
        </w:tc>
        <w:tc>
          <w:tcPr>
            <w:tcW w:w="907" w:type="dxa"/>
            <w:tcBorders>
              <w:top w:val="nil"/>
              <w:left w:val="nil"/>
              <w:bottom w:val="nil"/>
              <w:right w:val="nil"/>
            </w:tcBorders>
          </w:tcPr>
          <w:p w:rsidR="002C1A54" w:rsidRDefault="002C1A54">
            <w:pPr>
              <w:pStyle w:val="ConsPlusNormal"/>
              <w:jc w:val="center"/>
            </w:pPr>
            <w:r>
              <w:t>20,3</w:t>
            </w:r>
          </w:p>
        </w:tc>
        <w:tc>
          <w:tcPr>
            <w:tcW w:w="831" w:type="dxa"/>
            <w:tcBorders>
              <w:top w:val="nil"/>
              <w:left w:val="nil"/>
              <w:bottom w:val="nil"/>
              <w:right w:val="nil"/>
            </w:tcBorders>
          </w:tcPr>
          <w:p w:rsidR="002C1A54" w:rsidRDefault="002C1A54">
            <w:pPr>
              <w:pStyle w:val="ConsPlusNormal"/>
              <w:jc w:val="center"/>
            </w:pPr>
            <w:r>
              <w:t>18,6</w:t>
            </w:r>
          </w:p>
        </w:tc>
        <w:tc>
          <w:tcPr>
            <w:tcW w:w="907" w:type="dxa"/>
            <w:tcBorders>
              <w:top w:val="nil"/>
              <w:left w:val="nil"/>
              <w:bottom w:val="nil"/>
              <w:right w:val="nil"/>
            </w:tcBorders>
          </w:tcPr>
          <w:p w:rsidR="002C1A54" w:rsidRDefault="002C1A54">
            <w:pPr>
              <w:pStyle w:val="ConsPlusNormal"/>
              <w:jc w:val="center"/>
            </w:pPr>
            <w:r>
              <w:t>18,1</w:t>
            </w:r>
          </w:p>
        </w:tc>
        <w:tc>
          <w:tcPr>
            <w:tcW w:w="831" w:type="dxa"/>
            <w:tcBorders>
              <w:top w:val="nil"/>
              <w:left w:val="nil"/>
              <w:bottom w:val="nil"/>
              <w:right w:val="nil"/>
            </w:tcBorders>
          </w:tcPr>
          <w:p w:rsidR="002C1A54" w:rsidRDefault="002C1A54">
            <w:pPr>
              <w:pStyle w:val="ConsPlusNormal"/>
              <w:jc w:val="center"/>
            </w:pPr>
            <w:r>
              <w:t>17,7</w:t>
            </w:r>
          </w:p>
        </w:tc>
        <w:tc>
          <w:tcPr>
            <w:tcW w:w="831" w:type="dxa"/>
            <w:tcBorders>
              <w:top w:val="nil"/>
              <w:left w:val="nil"/>
              <w:bottom w:val="nil"/>
              <w:right w:val="nil"/>
            </w:tcBorders>
          </w:tcPr>
          <w:p w:rsidR="002C1A54" w:rsidRDefault="002C1A54">
            <w:pPr>
              <w:pStyle w:val="ConsPlusNormal"/>
              <w:jc w:val="center"/>
            </w:pPr>
            <w:r>
              <w:t>17,2</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Республика Саха (Якутия)</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24,5</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25,1</w:t>
            </w:r>
          </w:p>
        </w:tc>
        <w:tc>
          <w:tcPr>
            <w:tcW w:w="964" w:type="dxa"/>
            <w:tcBorders>
              <w:top w:val="nil"/>
              <w:left w:val="nil"/>
              <w:bottom w:val="nil"/>
              <w:right w:val="nil"/>
            </w:tcBorders>
          </w:tcPr>
          <w:p w:rsidR="002C1A54" w:rsidRDefault="002C1A54">
            <w:pPr>
              <w:pStyle w:val="ConsPlusNormal"/>
              <w:jc w:val="center"/>
            </w:pPr>
            <w:r>
              <w:t>22,6</w:t>
            </w:r>
          </w:p>
        </w:tc>
        <w:tc>
          <w:tcPr>
            <w:tcW w:w="907" w:type="dxa"/>
            <w:tcBorders>
              <w:top w:val="nil"/>
              <w:left w:val="nil"/>
              <w:bottom w:val="nil"/>
              <w:right w:val="nil"/>
            </w:tcBorders>
          </w:tcPr>
          <w:p w:rsidR="002C1A54" w:rsidRDefault="002C1A54">
            <w:pPr>
              <w:pStyle w:val="ConsPlusNormal"/>
              <w:jc w:val="center"/>
            </w:pPr>
            <w:r>
              <w:t>21,6</w:t>
            </w:r>
          </w:p>
        </w:tc>
        <w:tc>
          <w:tcPr>
            <w:tcW w:w="831" w:type="dxa"/>
            <w:tcBorders>
              <w:top w:val="nil"/>
              <w:left w:val="nil"/>
              <w:bottom w:val="nil"/>
              <w:right w:val="nil"/>
            </w:tcBorders>
          </w:tcPr>
          <w:p w:rsidR="002C1A54" w:rsidRDefault="002C1A54">
            <w:pPr>
              <w:pStyle w:val="ConsPlusNormal"/>
              <w:jc w:val="center"/>
            </w:pPr>
            <w:r>
              <w:t>22</w:t>
            </w:r>
          </w:p>
        </w:tc>
        <w:tc>
          <w:tcPr>
            <w:tcW w:w="907" w:type="dxa"/>
            <w:tcBorders>
              <w:top w:val="nil"/>
              <w:left w:val="nil"/>
              <w:bottom w:val="nil"/>
              <w:right w:val="nil"/>
            </w:tcBorders>
          </w:tcPr>
          <w:p w:rsidR="002C1A54" w:rsidRDefault="002C1A54">
            <w:pPr>
              <w:pStyle w:val="ConsPlusNormal"/>
              <w:jc w:val="center"/>
            </w:pPr>
            <w:r>
              <w:t>19,3</w:t>
            </w:r>
          </w:p>
        </w:tc>
        <w:tc>
          <w:tcPr>
            <w:tcW w:w="831" w:type="dxa"/>
            <w:tcBorders>
              <w:top w:val="nil"/>
              <w:left w:val="nil"/>
              <w:bottom w:val="nil"/>
              <w:right w:val="nil"/>
            </w:tcBorders>
          </w:tcPr>
          <w:p w:rsidR="002C1A54" w:rsidRDefault="002C1A54">
            <w:pPr>
              <w:pStyle w:val="ConsPlusNormal"/>
              <w:jc w:val="center"/>
            </w:pPr>
            <w:r>
              <w:t>18,8</w:t>
            </w:r>
          </w:p>
        </w:tc>
        <w:tc>
          <w:tcPr>
            <w:tcW w:w="831" w:type="dxa"/>
            <w:tcBorders>
              <w:top w:val="nil"/>
              <w:left w:val="nil"/>
              <w:bottom w:val="nil"/>
              <w:right w:val="nil"/>
            </w:tcBorders>
          </w:tcPr>
          <w:p w:rsidR="002C1A54" w:rsidRDefault="002C1A54">
            <w:pPr>
              <w:pStyle w:val="ConsPlusNormal"/>
              <w:jc w:val="center"/>
            </w:pPr>
            <w:r>
              <w:t>18,3</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Приморский край</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33</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34,9</w:t>
            </w:r>
          </w:p>
        </w:tc>
        <w:tc>
          <w:tcPr>
            <w:tcW w:w="964" w:type="dxa"/>
            <w:tcBorders>
              <w:top w:val="nil"/>
              <w:left w:val="nil"/>
              <w:bottom w:val="nil"/>
              <w:right w:val="nil"/>
            </w:tcBorders>
          </w:tcPr>
          <w:p w:rsidR="002C1A54" w:rsidRDefault="002C1A54">
            <w:pPr>
              <w:pStyle w:val="ConsPlusNormal"/>
              <w:jc w:val="center"/>
            </w:pPr>
            <w:r>
              <w:t>31,4</w:t>
            </w:r>
          </w:p>
        </w:tc>
        <w:tc>
          <w:tcPr>
            <w:tcW w:w="907" w:type="dxa"/>
            <w:tcBorders>
              <w:top w:val="nil"/>
              <w:left w:val="nil"/>
              <w:bottom w:val="nil"/>
              <w:right w:val="nil"/>
            </w:tcBorders>
          </w:tcPr>
          <w:p w:rsidR="002C1A54" w:rsidRDefault="002C1A54">
            <w:pPr>
              <w:pStyle w:val="ConsPlusNormal"/>
              <w:jc w:val="center"/>
            </w:pPr>
            <w:r>
              <w:t>36,2</w:t>
            </w:r>
          </w:p>
        </w:tc>
        <w:tc>
          <w:tcPr>
            <w:tcW w:w="831" w:type="dxa"/>
            <w:tcBorders>
              <w:top w:val="nil"/>
              <w:left w:val="nil"/>
              <w:bottom w:val="nil"/>
              <w:right w:val="nil"/>
            </w:tcBorders>
          </w:tcPr>
          <w:p w:rsidR="002C1A54" w:rsidRDefault="002C1A54">
            <w:pPr>
              <w:pStyle w:val="ConsPlusNormal"/>
              <w:jc w:val="center"/>
            </w:pPr>
            <w:r>
              <w:t>30,6</w:t>
            </w:r>
          </w:p>
        </w:tc>
        <w:tc>
          <w:tcPr>
            <w:tcW w:w="907" w:type="dxa"/>
            <w:tcBorders>
              <w:top w:val="nil"/>
              <w:left w:val="nil"/>
              <w:bottom w:val="nil"/>
              <w:right w:val="nil"/>
            </w:tcBorders>
          </w:tcPr>
          <w:p w:rsidR="002C1A54" w:rsidRDefault="002C1A54">
            <w:pPr>
              <w:pStyle w:val="ConsPlusNormal"/>
              <w:jc w:val="center"/>
            </w:pPr>
            <w:r>
              <w:t>32,3</w:t>
            </w:r>
          </w:p>
        </w:tc>
        <w:tc>
          <w:tcPr>
            <w:tcW w:w="831" w:type="dxa"/>
            <w:tcBorders>
              <w:top w:val="nil"/>
              <w:left w:val="nil"/>
              <w:bottom w:val="nil"/>
              <w:right w:val="nil"/>
            </w:tcBorders>
          </w:tcPr>
          <w:p w:rsidR="002C1A54" w:rsidRDefault="002C1A54">
            <w:pPr>
              <w:pStyle w:val="ConsPlusNormal"/>
              <w:jc w:val="center"/>
            </w:pPr>
            <w:r>
              <w:t>31,6</w:t>
            </w:r>
          </w:p>
        </w:tc>
        <w:tc>
          <w:tcPr>
            <w:tcW w:w="831" w:type="dxa"/>
            <w:tcBorders>
              <w:top w:val="nil"/>
              <w:left w:val="nil"/>
              <w:bottom w:val="nil"/>
              <w:right w:val="nil"/>
            </w:tcBorders>
          </w:tcPr>
          <w:p w:rsidR="002C1A54" w:rsidRDefault="002C1A54">
            <w:pPr>
              <w:pStyle w:val="ConsPlusNormal"/>
              <w:jc w:val="center"/>
            </w:pPr>
            <w:r>
              <w:t>30,7</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Хабаровский край</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6</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4,6</w:t>
            </w:r>
          </w:p>
        </w:tc>
        <w:tc>
          <w:tcPr>
            <w:tcW w:w="964" w:type="dxa"/>
            <w:tcBorders>
              <w:top w:val="nil"/>
              <w:left w:val="nil"/>
              <w:bottom w:val="nil"/>
              <w:right w:val="nil"/>
            </w:tcBorders>
          </w:tcPr>
          <w:p w:rsidR="002C1A54" w:rsidRDefault="002C1A54">
            <w:pPr>
              <w:pStyle w:val="ConsPlusNormal"/>
              <w:jc w:val="center"/>
            </w:pPr>
            <w:r>
              <w:t>4,1</w:t>
            </w:r>
          </w:p>
        </w:tc>
        <w:tc>
          <w:tcPr>
            <w:tcW w:w="907" w:type="dxa"/>
            <w:tcBorders>
              <w:top w:val="nil"/>
              <w:left w:val="nil"/>
              <w:bottom w:val="nil"/>
              <w:right w:val="nil"/>
            </w:tcBorders>
          </w:tcPr>
          <w:p w:rsidR="002C1A54" w:rsidRDefault="002C1A54">
            <w:pPr>
              <w:pStyle w:val="ConsPlusNormal"/>
              <w:jc w:val="center"/>
            </w:pPr>
            <w:r>
              <w:t>5,6</w:t>
            </w:r>
          </w:p>
        </w:tc>
        <w:tc>
          <w:tcPr>
            <w:tcW w:w="831" w:type="dxa"/>
            <w:tcBorders>
              <w:top w:val="nil"/>
              <w:left w:val="nil"/>
              <w:bottom w:val="nil"/>
              <w:right w:val="nil"/>
            </w:tcBorders>
          </w:tcPr>
          <w:p w:rsidR="002C1A54" w:rsidRDefault="002C1A54">
            <w:pPr>
              <w:pStyle w:val="ConsPlusNormal"/>
              <w:jc w:val="center"/>
            </w:pPr>
            <w:r>
              <w:t>4</w:t>
            </w:r>
          </w:p>
        </w:tc>
        <w:tc>
          <w:tcPr>
            <w:tcW w:w="907" w:type="dxa"/>
            <w:tcBorders>
              <w:top w:val="nil"/>
              <w:left w:val="nil"/>
              <w:bottom w:val="nil"/>
              <w:right w:val="nil"/>
            </w:tcBorders>
          </w:tcPr>
          <w:p w:rsidR="002C1A54" w:rsidRDefault="002C1A54">
            <w:pPr>
              <w:pStyle w:val="ConsPlusNormal"/>
              <w:jc w:val="center"/>
            </w:pPr>
            <w:r>
              <w:t>5</w:t>
            </w:r>
          </w:p>
        </w:tc>
        <w:tc>
          <w:tcPr>
            <w:tcW w:w="831" w:type="dxa"/>
            <w:tcBorders>
              <w:top w:val="nil"/>
              <w:left w:val="nil"/>
              <w:bottom w:val="nil"/>
              <w:right w:val="nil"/>
            </w:tcBorders>
          </w:tcPr>
          <w:p w:rsidR="002C1A54" w:rsidRDefault="002C1A54">
            <w:pPr>
              <w:pStyle w:val="ConsPlusNormal"/>
              <w:jc w:val="center"/>
            </w:pPr>
            <w:r>
              <w:t>4,9</w:t>
            </w:r>
          </w:p>
        </w:tc>
        <w:tc>
          <w:tcPr>
            <w:tcW w:w="831" w:type="dxa"/>
            <w:tcBorders>
              <w:top w:val="nil"/>
              <w:left w:val="nil"/>
              <w:bottom w:val="nil"/>
              <w:right w:val="nil"/>
            </w:tcBorders>
          </w:tcPr>
          <w:p w:rsidR="002C1A54" w:rsidRDefault="002C1A54">
            <w:pPr>
              <w:pStyle w:val="ConsPlusNormal"/>
              <w:jc w:val="center"/>
            </w:pPr>
            <w:r>
              <w:t>4,7</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Амурская область</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6,6</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5,3</w:t>
            </w:r>
          </w:p>
        </w:tc>
        <w:tc>
          <w:tcPr>
            <w:tcW w:w="964" w:type="dxa"/>
            <w:tcBorders>
              <w:top w:val="nil"/>
              <w:left w:val="nil"/>
              <w:bottom w:val="nil"/>
              <w:right w:val="nil"/>
            </w:tcBorders>
          </w:tcPr>
          <w:p w:rsidR="002C1A54" w:rsidRDefault="002C1A54">
            <w:pPr>
              <w:pStyle w:val="ConsPlusNormal"/>
              <w:jc w:val="center"/>
            </w:pPr>
            <w:r>
              <w:t>4,8</w:t>
            </w:r>
          </w:p>
        </w:tc>
        <w:tc>
          <w:tcPr>
            <w:tcW w:w="907" w:type="dxa"/>
            <w:tcBorders>
              <w:top w:val="nil"/>
              <w:left w:val="nil"/>
              <w:bottom w:val="nil"/>
              <w:right w:val="nil"/>
            </w:tcBorders>
          </w:tcPr>
          <w:p w:rsidR="002C1A54" w:rsidRDefault="002C1A54">
            <w:pPr>
              <w:pStyle w:val="ConsPlusNormal"/>
              <w:jc w:val="center"/>
            </w:pPr>
            <w:r>
              <w:t>5,5</w:t>
            </w:r>
          </w:p>
        </w:tc>
        <w:tc>
          <w:tcPr>
            <w:tcW w:w="831" w:type="dxa"/>
            <w:tcBorders>
              <w:top w:val="nil"/>
              <w:left w:val="nil"/>
              <w:bottom w:val="nil"/>
              <w:right w:val="nil"/>
            </w:tcBorders>
          </w:tcPr>
          <w:p w:rsidR="002C1A54" w:rsidRDefault="002C1A54">
            <w:pPr>
              <w:pStyle w:val="ConsPlusNormal"/>
              <w:jc w:val="center"/>
            </w:pPr>
            <w:r>
              <w:t>4,7</w:t>
            </w:r>
          </w:p>
        </w:tc>
        <w:tc>
          <w:tcPr>
            <w:tcW w:w="907" w:type="dxa"/>
            <w:tcBorders>
              <w:top w:val="nil"/>
              <w:left w:val="nil"/>
              <w:bottom w:val="nil"/>
              <w:right w:val="nil"/>
            </w:tcBorders>
          </w:tcPr>
          <w:p w:rsidR="002C1A54" w:rsidRDefault="002C1A54">
            <w:pPr>
              <w:pStyle w:val="ConsPlusNormal"/>
              <w:jc w:val="center"/>
            </w:pPr>
            <w:r>
              <w:t>4,9</w:t>
            </w:r>
          </w:p>
        </w:tc>
        <w:tc>
          <w:tcPr>
            <w:tcW w:w="831" w:type="dxa"/>
            <w:tcBorders>
              <w:top w:val="nil"/>
              <w:left w:val="nil"/>
              <w:bottom w:val="nil"/>
              <w:right w:val="nil"/>
            </w:tcBorders>
          </w:tcPr>
          <w:p w:rsidR="002C1A54" w:rsidRDefault="002C1A54">
            <w:pPr>
              <w:pStyle w:val="ConsPlusNormal"/>
              <w:jc w:val="center"/>
            </w:pPr>
            <w:r>
              <w:t>4,8</w:t>
            </w:r>
          </w:p>
        </w:tc>
        <w:tc>
          <w:tcPr>
            <w:tcW w:w="831" w:type="dxa"/>
            <w:tcBorders>
              <w:top w:val="nil"/>
              <w:left w:val="nil"/>
              <w:bottom w:val="nil"/>
              <w:right w:val="nil"/>
            </w:tcBorders>
          </w:tcPr>
          <w:p w:rsidR="002C1A54" w:rsidRDefault="002C1A54">
            <w:pPr>
              <w:pStyle w:val="ConsPlusNormal"/>
              <w:jc w:val="center"/>
            </w:pPr>
            <w:r>
              <w:t>4,7</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Камчатский край</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63,5</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42,4</w:t>
            </w:r>
          </w:p>
        </w:tc>
        <w:tc>
          <w:tcPr>
            <w:tcW w:w="964" w:type="dxa"/>
            <w:tcBorders>
              <w:top w:val="nil"/>
              <w:left w:val="nil"/>
              <w:bottom w:val="nil"/>
              <w:right w:val="nil"/>
            </w:tcBorders>
          </w:tcPr>
          <w:p w:rsidR="002C1A54" w:rsidRDefault="002C1A54">
            <w:pPr>
              <w:pStyle w:val="ConsPlusNormal"/>
              <w:jc w:val="center"/>
            </w:pPr>
            <w:r>
              <w:t>38,2</w:t>
            </w:r>
          </w:p>
        </w:tc>
        <w:tc>
          <w:tcPr>
            <w:tcW w:w="907" w:type="dxa"/>
            <w:tcBorders>
              <w:top w:val="nil"/>
              <w:left w:val="nil"/>
              <w:bottom w:val="nil"/>
              <w:right w:val="nil"/>
            </w:tcBorders>
          </w:tcPr>
          <w:p w:rsidR="002C1A54" w:rsidRDefault="002C1A54">
            <w:pPr>
              <w:pStyle w:val="ConsPlusNormal"/>
              <w:jc w:val="center"/>
            </w:pPr>
            <w:r>
              <w:t>42,4</w:t>
            </w:r>
          </w:p>
        </w:tc>
        <w:tc>
          <w:tcPr>
            <w:tcW w:w="831" w:type="dxa"/>
            <w:tcBorders>
              <w:top w:val="nil"/>
              <w:left w:val="nil"/>
              <w:bottom w:val="nil"/>
              <w:right w:val="nil"/>
            </w:tcBorders>
          </w:tcPr>
          <w:p w:rsidR="002C1A54" w:rsidRDefault="002C1A54">
            <w:pPr>
              <w:pStyle w:val="ConsPlusNormal"/>
              <w:jc w:val="center"/>
            </w:pPr>
            <w:r>
              <w:t>37,2</w:t>
            </w:r>
          </w:p>
        </w:tc>
        <w:tc>
          <w:tcPr>
            <w:tcW w:w="907" w:type="dxa"/>
            <w:tcBorders>
              <w:top w:val="nil"/>
              <w:left w:val="nil"/>
              <w:bottom w:val="nil"/>
              <w:right w:val="nil"/>
            </w:tcBorders>
          </w:tcPr>
          <w:p w:rsidR="002C1A54" w:rsidRDefault="002C1A54">
            <w:pPr>
              <w:pStyle w:val="ConsPlusNormal"/>
              <w:jc w:val="center"/>
            </w:pPr>
            <w:r>
              <w:t>37,8</w:t>
            </w:r>
          </w:p>
        </w:tc>
        <w:tc>
          <w:tcPr>
            <w:tcW w:w="831" w:type="dxa"/>
            <w:tcBorders>
              <w:top w:val="nil"/>
              <w:left w:val="nil"/>
              <w:bottom w:val="nil"/>
              <w:right w:val="nil"/>
            </w:tcBorders>
          </w:tcPr>
          <w:p w:rsidR="002C1A54" w:rsidRDefault="002C1A54">
            <w:pPr>
              <w:pStyle w:val="ConsPlusNormal"/>
              <w:jc w:val="center"/>
            </w:pPr>
            <w:r>
              <w:t>37</w:t>
            </w:r>
          </w:p>
        </w:tc>
        <w:tc>
          <w:tcPr>
            <w:tcW w:w="831" w:type="dxa"/>
            <w:tcBorders>
              <w:top w:val="nil"/>
              <w:left w:val="nil"/>
              <w:bottom w:val="nil"/>
              <w:right w:val="nil"/>
            </w:tcBorders>
          </w:tcPr>
          <w:p w:rsidR="002C1A54" w:rsidRDefault="002C1A54">
            <w:pPr>
              <w:pStyle w:val="ConsPlusNormal"/>
              <w:jc w:val="center"/>
            </w:pPr>
            <w:r>
              <w:t>35,9</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Магаданская область</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46,2</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46,2</w:t>
            </w:r>
          </w:p>
        </w:tc>
        <w:tc>
          <w:tcPr>
            <w:tcW w:w="964" w:type="dxa"/>
            <w:tcBorders>
              <w:top w:val="nil"/>
              <w:left w:val="nil"/>
              <w:bottom w:val="nil"/>
              <w:right w:val="nil"/>
            </w:tcBorders>
          </w:tcPr>
          <w:p w:rsidR="002C1A54" w:rsidRDefault="002C1A54">
            <w:pPr>
              <w:pStyle w:val="ConsPlusNormal"/>
              <w:jc w:val="center"/>
            </w:pPr>
            <w:r>
              <w:t>41,6</w:t>
            </w:r>
          </w:p>
        </w:tc>
        <w:tc>
          <w:tcPr>
            <w:tcW w:w="907" w:type="dxa"/>
            <w:tcBorders>
              <w:top w:val="nil"/>
              <w:left w:val="nil"/>
              <w:bottom w:val="nil"/>
              <w:right w:val="nil"/>
            </w:tcBorders>
          </w:tcPr>
          <w:p w:rsidR="002C1A54" w:rsidRDefault="002C1A54">
            <w:pPr>
              <w:pStyle w:val="ConsPlusNormal"/>
              <w:jc w:val="center"/>
            </w:pPr>
            <w:r>
              <w:t>15,4</w:t>
            </w:r>
          </w:p>
        </w:tc>
        <w:tc>
          <w:tcPr>
            <w:tcW w:w="831" w:type="dxa"/>
            <w:tcBorders>
              <w:top w:val="nil"/>
              <w:left w:val="nil"/>
              <w:bottom w:val="nil"/>
              <w:right w:val="nil"/>
            </w:tcBorders>
          </w:tcPr>
          <w:p w:rsidR="002C1A54" w:rsidRDefault="002C1A54">
            <w:pPr>
              <w:pStyle w:val="ConsPlusNormal"/>
              <w:jc w:val="center"/>
            </w:pPr>
            <w:r>
              <w:t>40,5</w:t>
            </w:r>
          </w:p>
        </w:tc>
        <w:tc>
          <w:tcPr>
            <w:tcW w:w="907" w:type="dxa"/>
            <w:tcBorders>
              <w:top w:val="nil"/>
              <w:left w:val="nil"/>
              <w:bottom w:val="nil"/>
              <w:right w:val="nil"/>
            </w:tcBorders>
          </w:tcPr>
          <w:p w:rsidR="002C1A54" w:rsidRDefault="002C1A54">
            <w:pPr>
              <w:pStyle w:val="ConsPlusNormal"/>
              <w:jc w:val="center"/>
            </w:pPr>
            <w:r>
              <w:t>13,7</w:t>
            </w:r>
          </w:p>
        </w:tc>
        <w:tc>
          <w:tcPr>
            <w:tcW w:w="831" w:type="dxa"/>
            <w:tcBorders>
              <w:top w:val="nil"/>
              <w:left w:val="nil"/>
              <w:bottom w:val="nil"/>
              <w:right w:val="nil"/>
            </w:tcBorders>
          </w:tcPr>
          <w:p w:rsidR="002C1A54" w:rsidRDefault="002C1A54">
            <w:pPr>
              <w:pStyle w:val="ConsPlusNormal"/>
              <w:jc w:val="center"/>
            </w:pPr>
            <w:r>
              <w:t>13,4</w:t>
            </w:r>
          </w:p>
        </w:tc>
        <w:tc>
          <w:tcPr>
            <w:tcW w:w="831" w:type="dxa"/>
            <w:tcBorders>
              <w:top w:val="nil"/>
              <w:left w:val="nil"/>
              <w:bottom w:val="nil"/>
              <w:right w:val="nil"/>
            </w:tcBorders>
          </w:tcPr>
          <w:p w:rsidR="002C1A54" w:rsidRDefault="002C1A54">
            <w:pPr>
              <w:pStyle w:val="ConsPlusNormal"/>
              <w:jc w:val="center"/>
            </w:pPr>
            <w:r>
              <w:t>13</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Сахалинская область</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29,3</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30,9</w:t>
            </w:r>
          </w:p>
        </w:tc>
        <w:tc>
          <w:tcPr>
            <w:tcW w:w="964" w:type="dxa"/>
            <w:tcBorders>
              <w:top w:val="nil"/>
              <w:left w:val="nil"/>
              <w:bottom w:val="nil"/>
              <w:right w:val="nil"/>
            </w:tcBorders>
          </w:tcPr>
          <w:p w:rsidR="002C1A54" w:rsidRDefault="002C1A54">
            <w:pPr>
              <w:pStyle w:val="ConsPlusNormal"/>
              <w:jc w:val="center"/>
            </w:pPr>
            <w:r>
              <w:t>27,8</w:t>
            </w:r>
          </w:p>
        </w:tc>
        <w:tc>
          <w:tcPr>
            <w:tcW w:w="907" w:type="dxa"/>
            <w:tcBorders>
              <w:top w:val="nil"/>
              <w:left w:val="nil"/>
              <w:bottom w:val="nil"/>
              <w:right w:val="nil"/>
            </w:tcBorders>
          </w:tcPr>
          <w:p w:rsidR="002C1A54" w:rsidRDefault="002C1A54">
            <w:pPr>
              <w:pStyle w:val="ConsPlusNormal"/>
              <w:jc w:val="center"/>
            </w:pPr>
            <w:r>
              <w:t>29,4</w:t>
            </w:r>
          </w:p>
        </w:tc>
        <w:tc>
          <w:tcPr>
            <w:tcW w:w="831" w:type="dxa"/>
            <w:tcBorders>
              <w:top w:val="nil"/>
              <w:left w:val="nil"/>
              <w:bottom w:val="nil"/>
              <w:right w:val="nil"/>
            </w:tcBorders>
          </w:tcPr>
          <w:p w:rsidR="002C1A54" w:rsidRDefault="002C1A54">
            <w:pPr>
              <w:pStyle w:val="ConsPlusNormal"/>
              <w:jc w:val="center"/>
            </w:pPr>
            <w:r>
              <w:t>27,1</w:t>
            </w:r>
          </w:p>
        </w:tc>
        <w:tc>
          <w:tcPr>
            <w:tcW w:w="907" w:type="dxa"/>
            <w:tcBorders>
              <w:top w:val="nil"/>
              <w:left w:val="nil"/>
              <w:bottom w:val="nil"/>
              <w:right w:val="nil"/>
            </w:tcBorders>
          </w:tcPr>
          <w:p w:rsidR="002C1A54" w:rsidRDefault="002C1A54">
            <w:pPr>
              <w:pStyle w:val="ConsPlusNormal"/>
              <w:jc w:val="center"/>
            </w:pPr>
            <w:r>
              <w:t>26,2</w:t>
            </w:r>
          </w:p>
        </w:tc>
        <w:tc>
          <w:tcPr>
            <w:tcW w:w="831" w:type="dxa"/>
            <w:tcBorders>
              <w:top w:val="nil"/>
              <w:left w:val="nil"/>
              <w:bottom w:val="nil"/>
              <w:right w:val="nil"/>
            </w:tcBorders>
          </w:tcPr>
          <w:p w:rsidR="002C1A54" w:rsidRDefault="002C1A54">
            <w:pPr>
              <w:pStyle w:val="ConsPlusNormal"/>
              <w:jc w:val="center"/>
            </w:pPr>
            <w:r>
              <w:t>25,6</w:t>
            </w:r>
          </w:p>
        </w:tc>
        <w:tc>
          <w:tcPr>
            <w:tcW w:w="831" w:type="dxa"/>
            <w:tcBorders>
              <w:top w:val="nil"/>
              <w:left w:val="nil"/>
              <w:bottom w:val="nil"/>
              <w:right w:val="nil"/>
            </w:tcBorders>
          </w:tcPr>
          <w:p w:rsidR="002C1A54" w:rsidRDefault="002C1A54">
            <w:pPr>
              <w:pStyle w:val="ConsPlusNormal"/>
              <w:jc w:val="center"/>
            </w:pPr>
            <w:r>
              <w:t>24,9</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Еврейская автономная область</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10,6</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12,1</w:t>
            </w:r>
          </w:p>
        </w:tc>
        <w:tc>
          <w:tcPr>
            <w:tcW w:w="964" w:type="dxa"/>
            <w:tcBorders>
              <w:top w:val="nil"/>
              <w:left w:val="nil"/>
              <w:bottom w:val="nil"/>
              <w:right w:val="nil"/>
            </w:tcBorders>
          </w:tcPr>
          <w:p w:rsidR="002C1A54" w:rsidRDefault="002C1A54">
            <w:pPr>
              <w:pStyle w:val="ConsPlusNormal"/>
              <w:jc w:val="center"/>
            </w:pPr>
            <w:r>
              <w:t>10,9</w:t>
            </w:r>
          </w:p>
        </w:tc>
        <w:tc>
          <w:tcPr>
            <w:tcW w:w="907" w:type="dxa"/>
            <w:tcBorders>
              <w:top w:val="nil"/>
              <w:left w:val="nil"/>
              <w:bottom w:val="nil"/>
              <w:right w:val="nil"/>
            </w:tcBorders>
          </w:tcPr>
          <w:p w:rsidR="002C1A54" w:rsidRDefault="002C1A54">
            <w:pPr>
              <w:pStyle w:val="ConsPlusNormal"/>
              <w:jc w:val="center"/>
            </w:pPr>
            <w:r>
              <w:t>8,2</w:t>
            </w:r>
          </w:p>
        </w:tc>
        <w:tc>
          <w:tcPr>
            <w:tcW w:w="831" w:type="dxa"/>
            <w:tcBorders>
              <w:top w:val="nil"/>
              <w:left w:val="nil"/>
              <w:bottom w:val="nil"/>
              <w:right w:val="nil"/>
            </w:tcBorders>
          </w:tcPr>
          <w:p w:rsidR="002C1A54" w:rsidRDefault="002C1A54">
            <w:pPr>
              <w:pStyle w:val="ConsPlusNormal"/>
              <w:jc w:val="center"/>
            </w:pPr>
            <w:r>
              <w:t>10,6</w:t>
            </w:r>
          </w:p>
        </w:tc>
        <w:tc>
          <w:tcPr>
            <w:tcW w:w="907" w:type="dxa"/>
            <w:tcBorders>
              <w:top w:val="nil"/>
              <w:left w:val="nil"/>
              <w:bottom w:val="nil"/>
              <w:right w:val="nil"/>
            </w:tcBorders>
          </w:tcPr>
          <w:p w:rsidR="002C1A54" w:rsidRDefault="002C1A54">
            <w:pPr>
              <w:pStyle w:val="ConsPlusNormal"/>
              <w:jc w:val="center"/>
            </w:pPr>
            <w:r>
              <w:t>7,3</w:t>
            </w:r>
          </w:p>
        </w:tc>
        <w:tc>
          <w:tcPr>
            <w:tcW w:w="831" w:type="dxa"/>
            <w:tcBorders>
              <w:top w:val="nil"/>
              <w:left w:val="nil"/>
              <w:bottom w:val="nil"/>
              <w:right w:val="nil"/>
            </w:tcBorders>
          </w:tcPr>
          <w:p w:rsidR="002C1A54" w:rsidRDefault="002C1A54">
            <w:pPr>
              <w:pStyle w:val="ConsPlusNormal"/>
              <w:jc w:val="center"/>
            </w:pPr>
            <w:r>
              <w:t>7,1</w:t>
            </w:r>
          </w:p>
        </w:tc>
        <w:tc>
          <w:tcPr>
            <w:tcW w:w="831" w:type="dxa"/>
            <w:tcBorders>
              <w:top w:val="nil"/>
              <w:left w:val="nil"/>
              <w:bottom w:val="nil"/>
              <w:right w:val="nil"/>
            </w:tcBorders>
          </w:tcPr>
          <w:p w:rsidR="002C1A54" w:rsidRDefault="002C1A54">
            <w:pPr>
              <w:pStyle w:val="ConsPlusNormal"/>
              <w:jc w:val="center"/>
            </w:pPr>
            <w:r>
              <w:t>6,9</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Чукотский автономный округ</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44,1</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35,9</w:t>
            </w:r>
          </w:p>
        </w:tc>
        <w:tc>
          <w:tcPr>
            <w:tcW w:w="964" w:type="dxa"/>
            <w:tcBorders>
              <w:top w:val="nil"/>
              <w:left w:val="nil"/>
              <w:bottom w:val="nil"/>
              <w:right w:val="nil"/>
            </w:tcBorders>
          </w:tcPr>
          <w:p w:rsidR="002C1A54" w:rsidRDefault="002C1A54">
            <w:pPr>
              <w:pStyle w:val="ConsPlusNormal"/>
              <w:jc w:val="center"/>
            </w:pPr>
            <w:r>
              <w:t>32,3</w:t>
            </w:r>
          </w:p>
        </w:tc>
        <w:tc>
          <w:tcPr>
            <w:tcW w:w="907" w:type="dxa"/>
            <w:tcBorders>
              <w:top w:val="nil"/>
              <w:left w:val="nil"/>
              <w:bottom w:val="nil"/>
              <w:right w:val="nil"/>
            </w:tcBorders>
          </w:tcPr>
          <w:p w:rsidR="002C1A54" w:rsidRDefault="002C1A54">
            <w:pPr>
              <w:pStyle w:val="ConsPlusNormal"/>
              <w:jc w:val="center"/>
            </w:pPr>
            <w:r>
              <w:t>33,3</w:t>
            </w:r>
          </w:p>
        </w:tc>
        <w:tc>
          <w:tcPr>
            <w:tcW w:w="831" w:type="dxa"/>
            <w:tcBorders>
              <w:top w:val="nil"/>
              <w:left w:val="nil"/>
              <w:bottom w:val="nil"/>
              <w:right w:val="nil"/>
            </w:tcBorders>
          </w:tcPr>
          <w:p w:rsidR="002C1A54" w:rsidRDefault="002C1A54">
            <w:pPr>
              <w:pStyle w:val="ConsPlusNormal"/>
              <w:jc w:val="center"/>
            </w:pPr>
            <w:r>
              <w:t>31,5</w:t>
            </w:r>
          </w:p>
        </w:tc>
        <w:tc>
          <w:tcPr>
            <w:tcW w:w="907" w:type="dxa"/>
            <w:tcBorders>
              <w:top w:val="nil"/>
              <w:left w:val="nil"/>
              <w:bottom w:val="nil"/>
              <w:right w:val="nil"/>
            </w:tcBorders>
          </w:tcPr>
          <w:p w:rsidR="002C1A54" w:rsidRDefault="002C1A54">
            <w:pPr>
              <w:pStyle w:val="ConsPlusNormal"/>
              <w:jc w:val="center"/>
            </w:pPr>
            <w:r>
              <w:t>29,7</w:t>
            </w:r>
          </w:p>
        </w:tc>
        <w:tc>
          <w:tcPr>
            <w:tcW w:w="831" w:type="dxa"/>
            <w:tcBorders>
              <w:top w:val="nil"/>
              <w:left w:val="nil"/>
              <w:bottom w:val="nil"/>
              <w:right w:val="nil"/>
            </w:tcBorders>
          </w:tcPr>
          <w:p w:rsidR="002C1A54" w:rsidRDefault="002C1A54">
            <w:pPr>
              <w:pStyle w:val="ConsPlusNormal"/>
              <w:jc w:val="center"/>
            </w:pPr>
            <w:r>
              <w:t>29</w:t>
            </w:r>
          </w:p>
        </w:tc>
        <w:tc>
          <w:tcPr>
            <w:tcW w:w="831" w:type="dxa"/>
            <w:tcBorders>
              <w:top w:val="nil"/>
              <w:left w:val="nil"/>
              <w:bottom w:val="nil"/>
              <w:right w:val="nil"/>
            </w:tcBorders>
          </w:tcPr>
          <w:p w:rsidR="002C1A54" w:rsidRDefault="002C1A54">
            <w:pPr>
              <w:pStyle w:val="ConsPlusNormal"/>
              <w:jc w:val="center"/>
            </w:pPr>
            <w:r>
              <w:t>28,2</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outlineLvl w:val="3"/>
            </w:pPr>
            <w:r>
              <w:t>Федеральная целевая программа "Культура России (2012 - 2018 годы)"</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lastRenderedPageBreak/>
              <w:t>Цель - сохранение культурной самобытности народов Дальневосточного региона и создание условий для обеспечения равной доступности культурных благ, развития и реализации культурного и духовного потенциала каждой личности</w:t>
            </w:r>
          </w:p>
          <w:p w:rsidR="002C1A54" w:rsidRDefault="002C1A54">
            <w:pPr>
              <w:pStyle w:val="ConsPlusNormal"/>
              <w:jc w:val="center"/>
            </w:pPr>
            <w:r>
              <w:t>Задача 1 - создание условий для повышения качества и разнообразия услуг, предоставляемых в сфере культуры и искусства, модернизация работы учреждений культуры Дальневосточного федерального округа</w:t>
            </w:r>
          </w:p>
          <w:p w:rsidR="002C1A54" w:rsidRDefault="002C1A54">
            <w:pPr>
              <w:pStyle w:val="ConsPlusNormal"/>
              <w:jc w:val="center"/>
            </w:pPr>
            <w:r>
              <w:t>Задача 2 - обеспечение возможности реализации культурного и духовного потенциала каждой личности</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Доля представленных (во всех формах) зрителю музейных предметов в общем количестве музейных предметов основного фонда, процентов</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Российская Федерация</w:t>
            </w:r>
          </w:p>
        </w:tc>
        <w:tc>
          <w:tcPr>
            <w:tcW w:w="907" w:type="dxa"/>
            <w:tcBorders>
              <w:top w:val="nil"/>
              <w:left w:val="nil"/>
              <w:bottom w:val="nil"/>
              <w:right w:val="nil"/>
            </w:tcBorders>
          </w:tcPr>
          <w:p w:rsidR="002C1A54" w:rsidRDefault="002C1A54">
            <w:pPr>
              <w:pStyle w:val="ConsPlusNormal"/>
              <w:jc w:val="center"/>
            </w:pPr>
            <w:r>
              <w:t>26</w:t>
            </w:r>
          </w:p>
        </w:tc>
        <w:tc>
          <w:tcPr>
            <w:tcW w:w="907" w:type="dxa"/>
            <w:tcBorders>
              <w:top w:val="nil"/>
              <w:left w:val="nil"/>
              <w:bottom w:val="nil"/>
              <w:right w:val="nil"/>
            </w:tcBorders>
          </w:tcPr>
          <w:p w:rsidR="002C1A54" w:rsidRDefault="002C1A54">
            <w:pPr>
              <w:pStyle w:val="ConsPlusNormal"/>
              <w:jc w:val="center"/>
            </w:pPr>
            <w:r>
              <w:t>26</w:t>
            </w:r>
          </w:p>
        </w:tc>
        <w:tc>
          <w:tcPr>
            <w:tcW w:w="831" w:type="dxa"/>
            <w:tcBorders>
              <w:top w:val="nil"/>
              <w:left w:val="nil"/>
              <w:bottom w:val="nil"/>
              <w:right w:val="nil"/>
            </w:tcBorders>
          </w:tcPr>
          <w:p w:rsidR="002C1A54" w:rsidRDefault="002C1A54">
            <w:pPr>
              <w:pStyle w:val="ConsPlusNormal"/>
              <w:jc w:val="center"/>
            </w:pPr>
            <w:r>
              <w:t>28</w:t>
            </w:r>
          </w:p>
        </w:tc>
        <w:tc>
          <w:tcPr>
            <w:tcW w:w="831" w:type="dxa"/>
            <w:tcBorders>
              <w:top w:val="nil"/>
              <w:left w:val="nil"/>
              <w:bottom w:val="nil"/>
              <w:right w:val="nil"/>
            </w:tcBorders>
          </w:tcPr>
          <w:p w:rsidR="002C1A54" w:rsidRDefault="002C1A54">
            <w:pPr>
              <w:pStyle w:val="ConsPlusNormal"/>
              <w:jc w:val="center"/>
            </w:pPr>
            <w:r>
              <w:t>28</w:t>
            </w:r>
          </w:p>
        </w:tc>
        <w:tc>
          <w:tcPr>
            <w:tcW w:w="964" w:type="dxa"/>
            <w:tcBorders>
              <w:top w:val="nil"/>
              <w:left w:val="nil"/>
              <w:bottom w:val="nil"/>
              <w:right w:val="nil"/>
            </w:tcBorders>
          </w:tcPr>
          <w:p w:rsidR="002C1A54" w:rsidRDefault="002C1A54">
            <w:pPr>
              <w:pStyle w:val="ConsPlusNormal"/>
              <w:jc w:val="center"/>
            </w:pPr>
            <w:r>
              <w:t>31</w:t>
            </w:r>
          </w:p>
        </w:tc>
        <w:tc>
          <w:tcPr>
            <w:tcW w:w="907" w:type="dxa"/>
            <w:tcBorders>
              <w:top w:val="nil"/>
              <w:left w:val="nil"/>
              <w:bottom w:val="nil"/>
              <w:right w:val="nil"/>
            </w:tcBorders>
          </w:tcPr>
          <w:p w:rsidR="002C1A54" w:rsidRDefault="002C1A54">
            <w:pPr>
              <w:pStyle w:val="ConsPlusNormal"/>
              <w:jc w:val="center"/>
            </w:pPr>
            <w:r>
              <w:t>31</w:t>
            </w:r>
          </w:p>
        </w:tc>
        <w:tc>
          <w:tcPr>
            <w:tcW w:w="831" w:type="dxa"/>
            <w:tcBorders>
              <w:top w:val="nil"/>
              <w:left w:val="nil"/>
              <w:bottom w:val="nil"/>
              <w:right w:val="nil"/>
            </w:tcBorders>
          </w:tcPr>
          <w:p w:rsidR="002C1A54" w:rsidRDefault="002C1A54">
            <w:pPr>
              <w:pStyle w:val="ConsPlusNormal"/>
              <w:jc w:val="center"/>
            </w:pPr>
            <w:r>
              <w:t>33</w:t>
            </w:r>
          </w:p>
        </w:tc>
        <w:tc>
          <w:tcPr>
            <w:tcW w:w="907" w:type="dxa"/>
            <w:tcBorders>
              <w:top w:val="nil"/>
              <w:left w:val="nil"/>
              <w:bottom w:val="nil"/>
              <w:right w:val="nil"/>
            </w:tcBorders>
          </w:tcPr>
          <w:p w:rsidR="002C1A54" w:rsidRDefault="002C1A54">
            <w:pPr>
              <w:pStyle w:val="ConsPlusNormal"/>
              <w:jc w:val="center"/>
            </w:pPr>
            <w:r>
              <w:t>34</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Дальневосточный федеральный округ</w:t>
            </w:r>
          </w:p>
        </w:tc>
        <w:tc>
          <w:tcPr>
            <w:tcW w:w="907" w:type="dxa"/>
            <w:tcBorders>
              <w:top w:val="nil"/>
              <w:left w:val="nil"/>
              <w:bottom w:val="nil"/>
              <w:right w:val="nil"/>
            </w:tcBorders>
          </w:tcPr>
          <w:p w:rsidR="002C1A54" w:rsidRDefault="002C1A54">
            <w:pPr>
              <w:pStyle w:val="ConsPlusNormal"/>
              <w:jc w:val="center"/>
            </w:pPr>
            <w:r>
              <w:t>10,2</w:t>
            </w:r>
          </w:p>
        </w:tc>
        <w:tc>
          <w:tcPr>
            <w:tcW w:w="907" w:type="dxa"/>
            <w:tcBorders>
              <w:top w:val="nil"/>
              <w:left w:val="nil"/>
              <w:bottom w:val="nil"/>
              <w:right w:val="nil"/>
            </w:tcBorders>
          </w:tcPr>
          <w:p w:rsidR="002C1A54" w:rsidRDefault="002C1A54">
            <w:pPr>
              <w:pStyle w:val="ConsPlusNormal"/>
              <w:jc w:val="center"/>
            </w:pPr>
            <w:r>
              <w:t>10,2</w:t>
            </w:r>
          </w:p>
        </w:tc>
        <w:tc>
          <w:tcPr>
            <w:tcW w:w="831" w:type="dxa"/>
            <w:tcBorders>
              <w:top w:val="nil"/>
              <w:left w:val="nil"/>
              <w:bottom w:val="nil"/>
              <w:right w:val="nil"/>
            </w:tcBorders>
          </w:tcPr>
          <w:p w:rsidR="002C1A54" w:rsidRDefault="002C1A54">
            <w:pPr>
              <w:pStyle w:val="ConsPlusNormal"/>
              <w:jc w:val="center"/>
            </w:pPr>
            <w:r>
              <w:t>11</w:t>
            </w:r>
          </w:p>
        </w:tc>
        <w:tc>
          <w:tcPr>
            <w:tcW w:w="831" w:type="dxa"/>
            <w:tcBorders>
              <w:top w:val="nil"/>
              <w:left w:val="nil"/>
              <w:bottom w:val="nil"/>
              <w:right w:val="nil"/>
            </w:tcBorders>
          </w:tcPr>
          <w:p w:rsidR="002C1A54" w:rsidRDefault="002C1A54">
            <w:pPr>
              <w:pStyle w:val="ConsPlusNormal"/>
              <w:jc w:val="center"/>
            </w:pPr>
            <w:r>
              <w:t>11</w:t>
            </w:r>
          </w:p>
        </w:tc>
        <w:tc>
          <w:tcPr>
            <w:tcW w:w="964" w:type="dxa"/>
            <w:tcBorders>
              <w:top w:val="nil"/>
              <w:left w:val="nil"/>
              <w:bottom w:val="nil"/>
              <w:right w:val="nil"/>
            </w:tcBorders>
          </w:tcPr>
          <w:p w:rsidR="002C1A54" w:rsidRDefault="002C1A54">
            <w:pPr>
              <w:pStyle w:val="ConsPlusNormal"/>
              <w:jc w:val="center"/>
            </w:pPr>
            <w:r>
              <w:t>12,2</w:t>
            </w:r>
          </w:p>
        </w:tc>
        <w:tc>
          <w:tcPr>
            <w:tcW w:w="907" w:type="dxa"/>
            <w:tcBorders>
              <w:top w:val="nil"/>
              <w:left w:val="nil"/>
              <w:bottom w:val="nil"/>
              <w:right w:val="nil"/>
            </w:tcBorders>
          </w:tcPr>
          <w:p w:rsidR="002C1A54" w:rsidRDefault="002C1A54">
            <w:pPr>
              <w:pStyle w:val="ConsPlusNormal"/>
              <w:jc w:val="center"/>
            </w:pPr>
            <w:r>
              <w:t>12,2</w:t>
            </w:r>
          </w:p>
        </w:tc>
        <w:tc>
          <w:tcPr>
            <w:tcW w:w="831" w:type="dxa"/>
            <w:tcBorders>
              <w:top w:val="nil"/>
              <w:left w:val="nil"/>
              <w:bottom w:val="nil"/>
              <w:right w:val="nil"/>
            </w:tcBorders>
          </w:tcPr>
          <w:p w:rsidR="002C1A54" w:rsidRDefault="002C1A54">
            <w:pPr>
              <w:pStyle w:val="ConsPlusNormal"/>
              <w:jc w:val="center"/>
            </w:pPr>
            <w:r>
              <w:t>13,3</w:t>
            </w:r>
          </w:p>
        </w:tc>
        <w:tc>
          <w:tcPr>
            <w:tcW w:w="907" w:type="dxa"/>
            <w:tcBorders>
              <w:top w:val="nil"/>
              <w:left w:val="nil"/>
              <w:bottom w:val="nil"/>
              <w:right w:val="nil"/>
            </w:tcBorders>
          </w:tcPr>
          <w:p w:rsidR="002C1A54" w:rsidRDefault="002C1A54">
            <w:pPr>
              <w:pStyle w:val="ConsPlusNormal"/>
              <w:jc w:val="center"/>
            </w:pPr>
            <w:r>
              <w:t>14,5</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Увеличение количества посещений театрально-концертных мероприятий (по сравнению с предыдущим годом), процентов</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Российская Федерация</w:t>
            </w:r>
          </w:p>
        </w:tc>
        <w:tc>
          <w:tcPr>
            <w:tcW w:w="907" w:type="dxa"/>
            <w:tcBorders>
              <w:top w:val="nil"/>
              <w:left w:val="nil"/>
              <w:bottom w:val="nil"/>
              <w:right w:val="nil"/>
            </w:tcBorders>
          </w:tcPr>
          <w:p w:rsidR="002C1A54" w:rsidRDefault="002C1A54">
            <w:pPr>
              <w:pStyle w:val="ConsPlusNormal"/>
              <w:jc w:val="center"/>
            </w:pPr>
            <w:r>
              <w:t>3,3</w:t>
            </w:r>
          </w:p>
        </w:tc>
        <w:tc>
          <w:tcPr>
            <w:tcW w:w="907" w:type="dxa"/>
            <w:tcBorders>
              <w:top w:val="nil"/>
              <w:left w:val="nil"/>
              <w:bottom w:val="nil"/>
              <w:right w:val="nil"/>
            </w:tcBorders>
          </w:tcPr>
          <w:p w:rsidR="002C1A54" w:rsidRDefault="002C1A54">
            <w:pPr>
              <w:pStyle w:val="ConsPlusNormal"/>
              <w:jc w:val="center"/>
            </w:pPr>
            <w:r>
              <w:t>3,3</w:t>
            </w:r>
          </w:p>
        </w:tc>
        <w:tc>
          <w:tcPr>
            <w:tcW w:w="831" w:type="dxa"/>
            <w:tcBorders>
              <w:top w:val="nil"/>
              <w:left w:val="nil"/>
              <w:bottom w:val="nil"/>
              <w:right w:val="nil"/>
            </w:tcBorders>
          </w:tcPr>
          <w:p w:rsidR="002C1A54" w:rsidRDefault="002C1A54">
            <w:pPr>
              <w:pStyle w:val="ConsPlusNormal"/>
              <w:jc w:val="center"/>
            </w:pPr>
            <w:r>
              <w:t>3,5</w:t>
            </w:r>
          </w:p>
        </w:tc>
        <w:tc>
          <w:tcPr>
            <w:tcW w:w="831" w:type="dxa"/>
            <w:tcBorders>
              <w:top w:val="nil"/>
              <w:left w:val="nil"/>
              <w:bottom w:val="nil"/>
              <w:right w:val="nil"/>
            </w:tcBorders>
          </w:tcPr>
          <w:p w:rsidR="002C1A54" w:rsidRDefault="002C1A54">
            <w:pPr>
              <w:pStyle w:val="ConsPlusNormal"/>
              <w:jc w:val="center"/>
            </w:pPr>
            <w:r>
              <w:t>3,5</w:t>
            </w:r>
          </w:p>
        </w:tc>
        <w:tc>
          <w:tcPr>
            <w:tcW w:w="964" w:type="dxa"/>
            <w:tcBorders>
              <w:top w:val="nil"/>
              <w:left w:val="nil"/>
              <w:bottom w:val="nil"/>
              <w:right w:val="nil"/>
            </w:tcBorders>
          </w:tcPr>
          <w:p w:rsidR="002C1A54" w:rsidRDefault="002C1A54">
            <w:pPr>
              <w:pStyle w:val="ConsPlusNormal"/>
              <w:jc w:val="center"/>
            </w:pPr>
            <w:r>
              <w:t>3,8</w:t>
            </w:r>
          </w:p>
        </w:tc>
        <w:tc>
          <w:tcPr>
            <w:tcW w:w="907" w:type="dxa"/>
            <w:tcBorders>
              <w:top w:val="nil"/>
              <w:left w:val="nil"/>
              <w:bottom w:val="nil"/>
              <w:right w:val="nil"/>
            </w:tcBorders>
          </w:tcPr>
          <w:p w:rsidR="002C1A54" w:rsidRDefault="002C1A54">
            <w:pPr>
              <w:pStyle w:val="ConsPlusNormal"/>
              <w:jc w:val="center"/>
            </w:pPr>
            <w:r>
              <w:t>3,8</w:t>
            </w:r>
          </w:p>
        </w:tc>
        <w:tc>
          <w:tcPr>
            <w:tcW w:w="831" w:type="dxa"/>
            <w:tcBorders>
              <w:top w:val="nil"/>
              <w:left w:val="nil"/>
              <w:bottom w:val="nil"/>
              <w:right w:val="nil"/>
            </w:tcBorders>
          </w:tcPr>
          <w:p w:rsidR="002C1A54" w:rsidRDefault="002C1A54">
            <w:pPr>
              <w:pStyle w:val="ConsPlusNormal"/>
              <w:jc w:val="center"/>
            </w:pPr>
            <w:r>
              <w:t>4</w:t>
            </w:r>
          </w:p>
        </w:tc>
        <w:tc>
          <w:tcPr>
            <w:tcW w:w="907" w:type="dxa"/>
            <w:tcBorders>
              <w:top w:val="nil"/>
              <w:left w:val="nil"/>
              <w:bottom w:val="nil"/>
              <w:right w:val="nil"/>
            </w:tcBorders>
          </w:tcPr>
          <w:p w:rsidR="002C1A54" w:rsidRDefault="002C1A54">
            <w:pPr>
              <w:pStyle w:val="ConsPlusNormal"/>
              <w:jc w:val="center"/>
            </w:pPr>
            <w:r>
              <w:t>4,2</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Дальневосточный федеральный округ</w:t>
            </w:r>
          </w:p>
        </w:tc>
        <w:tc>
          <w:tcPr>
            <w:tcW w:w="907" w:type="dxa"/>
            <w:tcBorders>
              <w:top w:val="nil"/>
              <w:left w:val="nil"/>
              <w:bottom w:val="nil"/>
              <w:right w:val="nil"/>
            </w:tcBorders>
          </w:tcPr>
          <w:p w:rsidR="002C1A54" w:rsidRDefault="002C1A54">
            <w:pPr>
              <w:pStyle w:val="ConsPlusNormal"/>
              <w:jc w:val="center"/>
            </w:pPr>
            <w:r>
              <w:t>10,6</w:t>
            </w:r>
          </w:p>
        </w:tc>
        <w:tc>
          <w:tcPr>
            <w:tcW w:w="907" w:type="dxa"/>
            <w:tcBorders>
              <w:top w:val="nil"/>
              <w:left w:val="nil"/>
              <w:bottom w:val="nil"/>
              <w:right w:val="nil"/>
            </w:tcBorders>
          </w:tcPr>
          <w:p w:rsidR="002C1A54" w:rsidRDefault="002C1A54">
            <w:pPr>
              <w:pStyle w:val="ConsPlusNormal"/>
              <w:jc w:val="center"/>
            </w:pPr>
            <w:r>
              <w:t>10,6</w:t>
            </w:r>
          </w:p>
        </w:tc>
        <w:tc>
          <w:tcPr>
            <w:tcW w:w="831" w:type="dxa"/>
            <w:tcBorders>
              <w:top w:val="nil"/>
              <w:left w:val="nil"/>
              <w:bottom w:val="nil"/>
              <w:right w:val="nil"/>
            </w:tcBorders>
          </w:tcPr>
          <w:p w:rsidR="002C1A54" w:rsidRDefault="002C1A54">
            <w:pPr>
              <w:pStyle w:val="ConsPlusNormal"/>
              <w:jc w:val="center"/>
            </w:pPr>
            <w:r>
              <w:t>10,7</w:t>
            </w:r>
          </w:p>
        </w:tc>
        <w:tc>
          <w:tcPr>
            <w:tcW w:w="831" w:type="dxa"/>
            <w:tcBorders>
              <w:top w:val="nil"/>
              <w:left w:val="nil"/>
              <w:bottom w:val="nil"/>
              <w:right w:val="nil"/>
            </w:tcBorders>
          </w:tcPr>
          <w:p w:rsidR="002C1A54" w:rsidRDefault="002C1A54">
            <w:pPr>
              <w:pStyle w:val="ConsPlusNormal"/>
              <w:jc w:val="center"/>
            </w:pPr>
            <w:r>
              <w:t>10,7</w:t>
            </w:r>
          </w:p>
        </w:tc>
        <w:tc>
          <w:tcPr>
            <w:tcW w:w="964" w:type="dxa"/>
            <w:tcBorders>
              <w:top w:val="nil"/>
              <w:left w:val="nil"/>
              <w:bottom w:val="nil"/>
              <w:right w:val="nil"/>
            </w:tcBorders>
          </w:tcPr>
          <w:p w:rsidR="002C1A54" w:rsidRDefault="002C1A54">
            <w:pPr>
              <w:pStyle w:val="ConsPlusNormal"/>
              <w:jc w:val="center"/>
            </w:pPr>
            <w:r>
              <w:t>10,8</w:t>
            </w:r>
          </w:p>
        </w:tc>
        <w:tc>
          <w:tcPr>
            <w:tcW w:w="907" w:type="dxa"/>
            <w:tcBorders>
              <w:top w:val="nil"/>
              <w:left w:val="nil"/>
              <w:bottom w:val="nil"/>
              <w:right w:val="nil"/>
            </w:tcBorders>
          </w:tcPr>
          <w:p w:rsidR="002C1A54" w:rsidRDefault="002C1A54">
            <w:pPr>
              <w:pStyle w:val="ConsPlusNormal"/>
              <w:jc w:val="center"/>
            </w:pPr>
            <w:r>
              <w:t>10,8</w:t>
            </w:r>
          </w:p>
        </w:tc>
        <w:tc>
          <w:tcPr>
            <w:tcW w:w="831" w:type="dxa"/>
            <w:tcBorders>
              <w:top w:val="nil"/>
              <w:left w:val="nil"/>
              <w:bottom w:val="nil"/>
              <w:right w:val="nil"/>
            </w:tcBorders>
          </w:tcPr>
          <w:p w:rsidR="002C1A54" w:rsidRDefault="002C1A54">
            <w:pPr>
              <w:pStyle w:val="ConsPlusNormal"/>
              <w:jc w:val="center"/>
            </w:pPr>
            <w:r>
              <w:t>10,9</w:t>
            </w:r>
          </w:p>
        </w:tc>
        <w:tc>
          <w:tcPr>
            <w:tcW w:w="907" w:type="dxa"/>
            <w:tcBorders>
              <w:top w:val="nil"/>
              <w:left w:val="nil"/>
              <w:bottom w:val="nil"/>
              <w:right w:val="nil"/>
            </w:tcBorders>
          </w:tcPr>
          <w:p w:rsidR="002C1A54" w:rsidRDefault="002C1A54">
            <w:pPr>
              <w:pStyle w:val="ConsPlusNormal"/>
              <w:jc w:val="center"/>
            </w:pPr>
            <w:r>
              <w:t>11</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outlineLvl w:val="3"/>
            </w:pPr>
            <w:r>
              <w:t>Федеральная целевая программа "Развитие внутреннего и въездного туризма в Российской Федерации (2011 - 2018 годы)"</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Цель - повышение конкурентоспособности туристского рынка Дальневосточного федерального округа, удовлетворяющего потребности российских и иностранных граждан в качественных туристских услугах</w:t>
            </w:r>
          </w:p>
          <w:p w:rsidR="002C1A54" w:rsidRDefault="002C1A54">
            <w:pPr>
              <w:pStyle w:val="ConsPlusNormal"/>
              <w:jc w:val="center"/>
            </w:pPr>
            <w:r>
              <w:t>Задача 1 - развитие туристско-рекреационного комплекса Дальневосточного федерального округа</w:t>
            </w:r>
          </w:p>
          <w:p w:rsidR="002C1A54" w:rsidRDefault="002C1A54">
            <w:pPr>
              <w:pStyle w:val="ConsPlusNormal"/>
              <w:jc w:val="center"/>
            </w:pPr>
            <w:r>
              <w:t>Задача 2 - повышение качества туристских услуг</w:t>
            </w:r>
          </w:p>
          <w:p w:rsidR="002C1A54" w:rsidRDefault="002C1A54">
            <w:pPr>
              <w:pStyle w:val="ConsPlusNormal"/>
              <w:jc w:val="center"/>
            </w:pPr>
            <w:r>
              <w:t>Задача 3 - продвижение туристского продукта Дальневосточного федерального округа на мировом и внутреннем туристских рынках</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Численность граждан Российской Федерации, размещенных в коллективных средствах размещения, млн. человек</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Российская Федерация</w:t>
            </w:r>
          </w:p>
        </w:tc>
        <w:tc>
          <w:tcPr>
            <w:tcW w:w="907" w:type="dxa"/>
            <w:tcBorders>
              <w:top w:val="nil"/>
              <w:left w:val="nil"/>
              <w:bottom w:val="nil"/>
              <w:right w:val="nil"/>
            </w:tcBorders>
          </w:tcPr>
          <w:p w:rsidR="002C1A54" w:rsidRDefault="002C1A54">
            <w:pPr>
              <w:pStyle w:val="ConsPlusNormal"/>
              <w:jc w:val="center"/>
            </w:pPr>
            <w:r>
              <w:t>33</w:t>
            </w:r>
          </w:p>
        </w:tc>
        <w:tc>
          <w:tcPr>
            <w:tcW w:w="907" w:type="dxa"/>
            <w:tcBorders>
              <w:top w:val="nil"/>
              <w:left w:val="nil"/>
              <w:bottom w:val="nil"/>
              <w:right w:val="nil"/>
            </w:tcBorders>
          </w:tcPr>
          <w:p w:rsidR="002C1A54" w:rsidRDefault="002C1A54">
            <w:pPr>
              <w:pStyle w:val="ConsPlusNormal"/>
              <w:jc w:val="center"/>
            </w:pPr>
            <w:r>
              <w:t>33,8</w:t>
            </w:r>
          </w:p>
        </w:tc>
        <w:tc>
          <w:tcPr>
            <w:tcW w:w="831" w:type="dxa"/>
            <w:tcBorders>
              <w:top w:val="nil"/>
              <w:left w:val="nil"/>
              <w:bottom w:val="nil"/>
              <w:right w:val="nil"/>
            </w:tcBorders>
          </w:tcPr>
          <w:p w:rsidR="002C1A54" w:rsidRDefault="002C1A54">
            <w:pPr>
              <w:pStyle w:val="ConsPlusNormal"/>
              <w:jc w:val="center"/>
            </w:pPr>
            <w:r>
              <w:t>33,5</w:t>
            </w:r>
          </w:p>
        </w:tc>
        <w:tc>
          <w:tcPr>
            <w:tcW w:w="831" w:type="dxa"/>
            <w:tcBorders>
              <w:top w:val="nil"/>
              <w:left w:val="nil"/>
              <w:bottom w:val="nil"/>
              <w:right w:val="nil"/>
            </w:tcBorders>
          </w:tcPr>
          <w:p w:rsidR="002C1A54" w:rsidRDefault="002C1A54">
            <w:pPr>
              <w:pStyle w:val="ConsPlusNormal"/>
              <w:jc w:val="center"/>
            </w:pPr>
            <w:r>
              <w:t>43,7</w:t>
            </w:r>
          </w:p>
        </w:tc>
        <w:tc>
          <w:tcPr>
            <w:tcW w:w="964" w:type="dxa"/>
            <w:tcBorders>
              <w:top w:val="nil"/>
              <w:left w:val="nil"/>
              <w:bottom w:val="nil"/>
              <w:right w:val="nil"/>
            </w:tcBorders>
          </w:tcPr>
          <w:p w:rsidR="002C1A54" w:rsidRDefault="002C1A54">
            <w:pPr>
              <w:pStyle w:val="ConsPlusNormal"/>
              <w:jc w:val="center"/>
            </w:pPr>
            <w:r>
              <w:t>34</w:t>
            </w:r>
          </w:p>
        </w:tc>
        <w:tc>
          <w:tcPr>
            <w:tcW w:w="907" w:type="dxa"/>
            <w:tcBorders>
              <w:top w:val="nil"/>
              <w:left w:val="nil"/>
              <w:bottom w:val="nil"/>
              <w:right w:val="nil"/>
            </w:tcBorders>
          </w:tcPr>
          <w:p w:rsidR="002C1A54" w:rsidRDefault="002C1A54">
            <w:pPr>
              <w:pStyle w:val="ConsPlusNormal"/>
              <w:jc w:val="center"/>
            </w:pPr>
            <w:r>
              <w:t>48,2</w:t>
            </w:r>
          </w:p>
        </w:tc>
        <w:tc>
          <w:tcPr>
            <w:tcW w:w="831" w:type="dxa"/>
            <w:tcBorders>
              <w:top w:val="nil"/>
              <w:left w:val="nil"/>
              <w:bottom w:val="nil"/>
              <w:right w:val="nil"/>
            </w:tcBorders>
          </w:tcPr>
          <w:p w:rsidR="002C1A54" w:rsidRDefault="002C1A54">
            <w:pPr>
              <w:pStyle w:val="ConsPlusNormal"/>
              <w:jc w:val="center"/>
            </w:pPr>
            <w:r>
              <w:t>34,5</w:t>
            </w:r>
          </w:p>
        </w:tc>
        <w:tc>
          <w:tcPr>
            <w:tcW w:w="907" w:type="dxa"/>
            <w:tcBorders>
              <w:top w:val="nil"/>
              <w:left w:val="nil"/>
              <w:bottom w:val="nil"/>
              <w:right w:val="nil"/>
            </w:tcBorders>
          </w:tcPr>
          <w:p w:rsidR="002C1A54" w:rsidRDefault="002C1A54">
            <w:pPr>
              <w:pStyle w:val="ConsPlusNormal"/>
              <w:jc w:val="center"/>
            </w:pPr>
            <w:r>
              <w:t>35</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Дальневосточный федеральный округ</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1,51</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2,03</w:t>
            </w:r>
          </w:p>
        </w:tc>
        <w:tc>
          <w:tcPr>
            <w:tcW w:w="964" w:type="dxa"/>
            <w:tcBorders>
              <w:top w:val="nil"/>
              <w:left w:val="nil"/>
              <w:bottom w:val="nil"/>
              <w:right w:val="nil"/>
            </w:tcBorders>
          </w:tcPr>
          <w:p w:rsidR="002C1A54" w:rsidRDefault="002C1A54">
            <w:pPr>
              <w:pStyle w:val="ConsPlusNormal"/>
              <w:jc w:val="center"/>
            </w:pPr>
            <w:r>
              <w:t>2,13</w:t>
            </w:r>
          </w:p>
        </w:tc>
        <w:tc>
          <w:tcPr>
            <w:tcW w:w="907" w:type="dxa"/>
            <w:tcBorders>
              <w:top w:val="nil"/>
              <w:left w:val="nil"/>
              <w:bottom w:val="nil"/>
              <w:right w:val="nil"/>
            </w:tcBorders>
          </w:tcPr>
          <w:p w:rsidR="002C1A54" w:rsidRDefault="002C1A54">
            <w:pPr>
              <w:pStyle w:val="ConsPlusNormal"/>
              <w:jc w:val="center"/>
            </w:pPr>
            <w:r>
              <w:t>2,2</w:t>
            </w:r>
          </w:p>
        </w:tc>
        <w:tc>
          <w:tcPr>
            <w:tcW w:w="831" w:type="dxa"/>
            <w:tcBorders>
              <w:top w:val="nil"/>
              <w:left w:val="nil"/>
              <w:bottom w:val="nil"/>
              <w:right w:val="nil"/>
            </w:tcBorders>
          </w:tcPr>
          <w:p w:rsidR="002C1A54" w:rsidRDefault="002C1A54">
            <w:pPr>
              <w:pStyle w:val="ConsPlusNormal"/>
              <w:jc w:val="center"/>
            </w:pPr>
            <w:r>
              <w:t>2,25</w:t>
            </w:r>
          </w:p>
        </w:tc>
        <w:tc>
          <w:tcPr>
            <w:tcW w:w="907" w:type="dxa"/>
            <w:tcBorders>
              <w:top w:val="nil"/>
              <w:left w:val="nil"/>
              <w:bottom w:val="nil"/>
              <w:right w:val="nil"/>
            </w:tcBorders>
          </w:tcPr>
          <w:p w:rsidR="002C1A54" w:rsidRDefault="002C1A54">
            <w:pPr>
              <w:pStyle w:val="ConsPlusNormal"/>
              <w:jc w:val="center"/>
            </w:pPr>
            <w:r>
              <w:t>2,35</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Численность иностранных граждан, размещенных в коллективных средствах размещения, млн. человек</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Российская Федерация</w:t>
            </w:r>
          </w:p>
        </w:tc>
        <w:tc>
          <w:tcPr>
            <w:tcW w:w="907" w:type="dxa"/>
            <w:tcBorders>
              <w:top w:val="nil"/>
              <w:left w:val="nil"/>
              <w:bottom w:val="nil"/>
              <w:right w:val="nil"/>
            </w:tcBorders>
          </w:tcPr>
          <w:p w:rsidR="002C1A54" w:rsidRDefault="002C1A54">
            <w:pPr>
              <w:pStyle w:val="ConsPlusNormal"/>
              <w:jc w:val="center"/>
            </w:pPr>
            <w:r>
              <w:t>6,1</w:t>
            </w:r>
          </w:p>
        </w:tc>
        <w:tc>
          <w:tcPr>
            <w:tcW w:w="907" w:type="dxa"/>
            <w:tcBorders>
              <w:top w:val="nil"/>
              <w:left w:val="nil"/>
              <w:bottom w:val="nil"/>
              <w:right w:val="nil"/>
            </w:tcBorders>
          </w:tcPr>
          <w:p w:rsidR="002C1A54" w:rsidRDefault="002C1A54">
            <w:pPr>
              <w:pStyle w:val="ConsPlusNormal"/>
              <w:jc w:val="center"/>
            </w:pPr>
            <w:r>
              <w:t>4,6</w:t>
            </w:r>
          </w:p>
        </w:tc>
        <w:tc>
          <w:tcPr>
            <w:tcW w:w="831" w:type="dxa"/>
            <w:tcBorders>
              <w:top w:val="nil"/>
              <w:left w:val="nil"/>
              <w:bottom w:val="nil"/>
              <w:right w:val="nil"/>
            </w:tcBorders>
          </w:tcPr>
          <w:p w:rsidR="002C1A54" w:rsidRDefault="002C1A54">
            <w:pPr>
              <w:pStyle w:val="ConsPlusNormal"/>
              <w:jc w:val="center"/>
            </w:pPr>
            <w:r>
              <w:t>6,7</w:t>
            </w:r>
          </w:p>
        </w:tc>
        <w:tc>
          <w:tcPr>
            <w:tcW w:w="831" w:type="dxa"/>
            <w:tcBorders>
              <w:top w:val="nil"/>
              <w:left w:val="nil"/>
              <w:bottom w:val="nil"/>
              <w:right w:val="nil"/>
            </w:tcBorders>
          </w:tcPr>
          <w:p w:rsidR="002C1A54" w:rsidRDefault="002C1A54">
            <w:pPr>
              <w:pStyle w:val="ConsPlusNormal"/>
              <w:jc w:val="center"/>
            </w:pPr>
            <w:r>
              <w:t>5,6</w:t>
            </w:r>
          </w:p>
        </w:tc>
        <w:tc>
          <w:tcPr>
            <w:tcW w:w="964" w:type="dxa"/>
            <w:tcBorders>
              <w:top w:val="nil"/>
              <w:left w:val="nil"/>
              <w:bottom w:val="nil"/>
              <w:right w:val="nil"/>
            </w:tcBorders>
          </w:tcPr>
          <w:p w:rsidR="002C1A54" w:rsidRDefault="002C1A54">
            <w:pPr>
              <w:pStyle w:val="ConsPlusNormal"/>
              <w:jc w:val="center"/>
            </w:pPr>
            <w:r>
              <w:t>7,4</w:t>
            </w:r>
          </w:p>
        </w:tc>
        <w:tc>
          <w:tcPr>
            <w:tcW w:w="907" w:type="dxa"/>
            <w:tcBorders>
              <w:top w:val="nil"/>
              <w:left w:val="nil"/>
              <w:bottom w:val="nil"/>
              <w:right w:val="nil"/>
            </w:tcBorders>
          </w:tcPr>
          <w:p w:rsidR="002C1A54" w:rsidRDefault="002C1A54">
            <w:pPr>
              <w:pStyle w:val="ConsPlusNormal"/>
              <w:jc w:val="center"/>
            </w:pPr>
            <w:r>
              <w:t>6,1</w:t>
            </w:r>
          </w:p>
        </w:tc>
        <w:tc>
          <w:tcPr>
            <w:tcW w:w="831" w:type="dxa"/>
            <w:tcBorders>
              <w:top w:val="nil"/>
              <w:left w:val="nil"/>
              <w:bottom w:val="nil"/>
              <w:right w:val="nil"/>
            </w:tcBorders>
          </w:tcPr>
          <w:p w:rsidR="002C1A54" w:rsidRDefault="002C1A54">
            <w:pPr>
              <w:pStyle w:val="ConsPlusNormal"/>
              <w:jc w:val="center"/>
            </w:pPr>
            <w:r>
              <w:t>8</w:t>
            </w:r>
          </w:p>
        </w:tc>
        <w:tc>
          <w:tcPr>
            <w:tcW w:w="907" w:type="dxa"/>
            <w:tcBorders>
              <w:top w:val="nil"/>
              <w:left w:val="nil"/>
              <w:bottom w:val="nil"/>
              <w:right w:val="nil"/>
            </w:tcBorders>
          </w:tcPr>
          <w:p w:rsidR="002C1A54" w:rsidRDefault="002C1A54">
            <w:pPr>
              <w:pStyle w:val="ConsPlusNormal"/>
              <w:jc w:val="center"/>
            </w:pPr>
            <w:r>
              <w:t>8,7</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Дальневосточный федеральный округ</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0,18</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0,26</w:t>
            </w:r>
          </w:p>
        </w:tc>
        <w:tc>
          <w:tcPr>
            <w:tcW w:w="964" w:type="dxa"/>
            <w:tcBorders>
              <w:top w:val="nil"/>
              <w:left w:val="nil"/>
              <w:bottom w:val="nil"/>
              <w:right w:val="nil"/>
            </w:tcBorders>
          </w:tcPr>
          <w:p w:rsidR="002C1A54" w:rsidRDefault="002C1A54">
            <w:pPr>
              <w:pStyle w:val="ConsPlusNormal"/>
              <w:jc w:val="center"/>
            </w:pPr>
            <w:r>
              <w:t>0,28</w:t>
            </w:r>
          </w:p>
        </w:tc>
        <w:tc>
          <w:tcPr>
            <w:tcW w:w="907" w:type="dxa"/>
            <w:tcBorders>
              <w:top w:val="nil"/>
              <w:left w:val="nil"/>
              <w:bottom w:val="nil"/>
              <w:right w:val="nil"/>
            </w:tcBorders>
          </w:tcPr>
          <w:p w:rsidR="002C1A54" w:rsidRDefault="002C1A54">
            <w:pPr>
              <w:pStyle w:val="ConsPlusNormal"/>
              <w:jc w:val="center"/>
            </w:pPr>
            <w:r>
              <w:t>0,37</w:t>
            </w:r>
          </w:p>
        </w:tc>
        <w:tc>
          <w:tcPr>
            <w:tcW w:w="831" w:type="dxa"/>
            <w:tcBorders>
              <w:top w:val="nil"/>
              <w:left w:val="nil"/>
              <w:bottom w:val="nil"/>
              <w:right w:val="nil"/>
            </w:tcBorders>
          </w:tcPr>
          <w:p w:rsidR="002C1A54" w:rsidRDefault="002C1A54">
            <w:pPr>
              <w:pStyle w:val="ConsPlusNormal"/>
              <w:jc w:val="center"/>
            </w:pPr>
            <w:r>
              <w:t>0,3</w:t>
            </w:r>
          </w:p>
        </w:tc>
        <w:tc>
          <w:tcPr>
            <w:tcW w:w="907" w:type="dxa"/>
            <w:tcBorders>
              <w:top w:val="nil"/>
              <w:left w:val="nil"/>
              <w:bottom w:val="nil"/>
              <w:right w:val="nil"/>
            </w:tcBorders>
          </w:tcPr>
          <w:p w:rsidR="002C1A54" w:rsidRDefault="002C1A54">
            <w:pPr>
              <w:pStyle w:val="ConsPlusNormal"/>
              <w:jc w:val="center"/>
            </w:pPr>
            <w:r>
              <w:t>0,33</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Площадь номерного фонда коллективных средств размещения, тыс. кв. м.</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Российская Федерация</w:t>
            </w:r>
          </w:p>
        </w:tc>
        <w:tc>
          <w:tcPr>
            <w:tcW w:w="907" w:type="dxa"/>
            <w:tcBorders>
              <w:top w:val="nil"/>
              <w:left w:val="nil"/>
              <w:bottom w:val="nil"/>
              <w:right w:val="nil"/>
            </w:tcBorders>
          </w:tcPr>
          <w:p w:rsidR="002C1A54" w:rsidRDefault="002C1A54">
            <w:pPr>
              <w:pStyle w:val="ConsPlusNormal"/>
              <w:jc w:val="center"/>
            </w:pPr>
            <w:r>
              <w:t>15180</w:t>
            </w:r>
          </w:p>
        </w:tc>
        <w:tc>
          <w:tcPr>
            <w:tcW w:w="907" w:type="dxa"/>
            <w:tcBorders>
              <w:top w:val="nil"/>
              <w:left w:val="nil"/>
              <w:bottom w:val="nil"/>
              <w:right w:val="nil"/>
            </w:tcBorders>
          </w:tcPr>
          <w:p w:rsidR="002C1A54" w:rsidRDefault="002C1A54">
            <w:pPr>
              <w:pStyle w:val="ConsPlusNormal"/>
              <w:jc w:val="center"/>
            </w:pPr>
            <w:r>
              <w:t>13131</w:t>
            </w:r>
          </w:p>
        </w:tc>
        <w:tc>
          <w:tcPr>
            <w:tcW w:w="831" w:type="dxa"/>
            <w:tcBorders>
              <w:top w:val="nil"/>
              <w:left w:val="nil"/>
              <w:bottom w:val="nil"/>
              <w:right w:val="nil"/>
            </w:tcBorders>
          </w:tcPr>
          <w:p w:rsidR="002C1A54" w:rsidRDefault="002C1A54">
            <w:pPr>
              <w:pStyle w:val="ConsPlusNormal"/>
              <w:jc w:val="center"/>
            </w:pPr>
            <w:r>
              <w:t>15433</w:t>
            </w:r>
          </w:p>
        </w:tc>
        <w:tc>
          <w:tcPr>
            <w:tcW w:w="831" w:type="dxa"/>
            <w:tcBorders>
              <w:top w:val="nil"/>
              <w:left w:val="nil"/>
              <w:bottom w:val="nil"/>
              <w:right w:val="nil"/>
            </w:tcBorders>
          </w:tcPr>
          <w:p w:rsidR="002C1A54" w:rsidRDefault="002C1A54">
            <w:pPr>
              <w:pStyle w:val="ConsPlusNormal"/>
              <w:jc w:val="center"/>
            </w:pPr>
            <w:r>
              <w:t>13396</w:t>
            </w:r>
          </w:p>
        </w:tc>
        <w:tc>
          <w:tcPr>
            <w:tcW w:w="964" w:type="dxa"/>
            <w:tcBorders>
              <w:top w:val="nil"/>
              <w:left w:val="nil"/>
              <w:bottom w:val="nil"/>
              <w:right w:val="nil"/>
            </w:tcBorders>
          </w:tcPr>
          <w:p w:rsidR="002C1A54" w:rsidRDefault="002C1A54">
            <w:pPr>
              <w:pStyle w:val="ConsPlusNormal"/>
              <w:jc w:val="center"/>
            </w:pPr>
            <w:r>
              <w:t>15686</w:t>
            </w:r>
          </w:p>
        </w:tc>
        <w:tc>
          <w:tcPr>
            <w:tcW w:w="907" w:type="dxa"/>
            <w:tcBorders>
              <w:top w:val="nil"/>
              <w:left w:val="nil"/>
              <w:bottom w:val="nil"/>
              <w:right w:val="nil"/>
            </w:tcBorders>
          </w:tcPr>
          <w:p w:rsidR="002C1A54" w:rsidRDefault="002C1A54">
            <w:pPr>
              <w:pStyle w:val="ConsPlusNormal"/>
              <w:jc w:val="center"/>
            </w:pPr>
            <w:r>
              <w:t>17844</w:t>
            </w:r>
          </w:p>
        </w:tc>
        <w:tc>
          <w:tcPr>
            <w:tcW w:w="831" w:type="dxa"/>
            <w:tcBorders>
              <w:top w:val="nil"/>
              <w:left w:val="nil"/>
              <w:bottom w:val="nil"/>
              <w:right w:val="nil"/>
            </w:tcBorders>
          </w:tcPr>
          <w:p w:rsidR="002C1A54" w:rsidRDefault="002C1A54">
            <w:pPr>
              <w:pStyle w:val="ConsPlusNormal"/>
              <w:jc w:val="center"/>
            </w:pPr>
            <w:r>
              <w:t>15939</w:t>
            </w:r>
          </w:p>
        </w:tc>
        <w:tc>
          <w:tcPr>
            <w:tcW w:w="907" w:type="dxa"/>
            <w:tcBorders>
              <w:top w:val="nil"/>
              <w:left w:val="nil"/>
              <w:bottom w:val="nil"/>
              <w:right w:val="nil"/>
            </w:tcBorders>
          </w:tcPr>
          <w:p w:rsidR="002C1A54" w:rsidRDefault="002C1A54">
            <w:pPr>
              <w:pStyle w:val="ConsPlusNormal"/>
              <w:jc w:val="center"/>
            </w:pPr>
            <w:r>
              <w:t>16192</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Дальневосточный федеральный округ</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520,6</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532,24</w:t>
            </w:r>
          </w:p>
        </w:tc>
        <w:tc>
          <w:tcPr>
            <w:tcW w:w="964" w:type="dxa"/>
            <w:tcBorders>
              <w:top w:val="nil"/>
              <w:left w:val="nil"/>
              <w:bottom w:val="nil"/>
              <w:right w:val="nil"/>
            </w:tcBorders>
          </w:tcPr>
          <w:p w:rsidR="002C1A54" w:rsidRDefault="002C1A54">
            <w:pPr>
              <w:pStyle w:val="ConsPlusNormal"/>
              <w:jc w:val="center"/>
            </w:pPr>
            <w:r>
              <w:t>549,2</w:t>
            </w:r>
          </w:p>
        </w:tc>
        <w:tc>
          <w:tcPr>
            <w:tcW w:w="907" w:type="dxa"/>
            <w:tcBorders>
              <w:top w:val="nil"/>
              <w:left w:val="nil"/>
              <w:bottom w:val="nil"/>
              <w:right w:val="nil"/>
            </w:tcBorders>
          </w:tcPr>
          <w:p w:rsidR="002C1A54" w:rsidRDefault="002C1A54">
            <w:pPr>
              <w:pStyle w:val="ConsPlusNormal"/>
              <w:jc w:val="center"/>
            </w:pPr>
            <w:r>
              <w:t>902,8</w:t>
            </w:r>
          </w:p>
        </w:tc>
        <w:tc>
          <w:tcPr>
            <w:tcW w:w="831" w:type="dxa"/>
            <w:tcBorders>
              <w:top w:val="nil"/>
              <w:left w:val="nil"/>
              <w:bottom w:val="nil"/>
              <w:right w:val="nil"/>
            </w:tcBorders>
          </w:tcPr>
          <w:p w:rsidR="002C1A54" w:rsidRDefault="002C1A54">
            <w:pPr>
              <w:pStyle w:val="ConsPlusNormal"/>
              <w:jc w:val="center"/>
            </w:pPr>
            <w:r>
              <w:t>566,7</w:t>
            </w:r>
          </w:p>
        </w:tc>
        <w:tc>
          <w:tcPr>
            <w:tcW w:w="907" w:type="dxa"/>
            <w:tcBorders>
              <w:top w:val="nil"/>
              <w:left w:val="nil"/>
              <w:bottom w:val="nil"/>
              <w:right w:val="nil"/>
            </w:tcBorders>
          </w:tcPr>
          <w:p w:rsidR="002C1A54" w:rsidRDefault="002C1A54">
            <w:pPr>
              <w:pStyle w:val="ConsPlusNormal"/>
              <w:jc w:val="center"/>
            </w:pPr>
            <w:r>
              <w:t>584,7</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Инвестиции в основной капитал средств размещения (гостиницы, места для временного проживания), млн. рублей</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Российская Федерация</w:t>
            </w:r>
          </w:p>
        </w:tc>
        <w:tc>
          <w:tcPr>
            <w:tcW w:w="907" w:type="dxa"/>
            <w:tcBorders>
              <w:top w:val="nil"/>
              <w:left w:val="nil"/>
              <w:bottom w:val="nil"/>
              <w:right w:val="nil"/>
            </w:tcBorders>
          </w:tcPr>
          <w:p w:rsidR="002C1A54" w:rsidRDefault="002C1A54">
            <w:pPr>
              <w:pStyle w:val="ConsPlusNormal"/>
              <w:jc w:val="center"/>
            </w:pPr>
            <w:r>
              <w:t>21697,5</w:t>
            </w:r>
          </w:p>
        </w:tc>
        <w:tc>
          <w:tcPr>
            <w:tcW w:w="907" w:type="dxa"/>
            <w:tcBorders>
              <w:top w:val="nil"/>
              <w:left w:val="nil"/>
              <w:bottom w:val="nil"/>
              <w:right w:val="nil"/>
            </w:tcBorders>
          </w:tcPr>
          <w:p w:rsidR="002C1A54" w:rsidRDefault="002C1A54">
            <w:pPr>
              <w:pStyle w:val="ConsPlusNormal"/>
              <w:jc w:val="center"/>
            </w:pPr>
            <w:r>
              <w:t>21697,5</w:t>
            </w:r>
          </w:p>
        </w:tc>
        <w:tc>
          <w:tcPr>
            <w:tcW w:w="831" w:type="dxa"/>
            <w:tcBorders>
              <w:top w:val="nil"/>
              <w:left w:val="nil"/>
              <w:bottom w:val="nil"/>
              <w:right w:val="nil"/>
            </w:tcBorders>
          </w:tcPr>
          <w:p w:rsidR="002C1A54" w:rsidRDefault="002C1A54">
            <w:pPr>
              <w:pStyle w:val="ConsPlusNormal"/>
              <w:jc w:val="center"/>
            </w:pPr>
            <w:r>
              <w:t>22227</w:t>
            </w:r>
          </w:p>
        </w:tc>
        <w:tc>
          <w:tcPr>
            <w:tcW w:w="831" w:type="dxa"/>
            <w:tcBorders>
              <w:top w:val="nil"/>
              <w:left w:val="nil"/>
              <w:bottom w:val="nil"/>
              <w:right w:val="nil"/>
            </w:tcBorders>
          </w:tcPr>
          <w:p w:rsidR="002C1A54" w:rsidRDefault="002C1A54">
            <w:pPr>
              <w:pStyle w:val="ConsPlusNormal"/>
              <w:jc w:val="center"/>
            </w:pPr>
            <w:r>
              <w:t>22227</w:t>
            </w:r>
          </w:p>
        </w:tc>
        <w:tc>
          <w:tcPr>
            <w:tcW w:w="964" w:type="dxa"/>
            <w:tcBorders>
              <w:top w:val="nil"/>
              <w:left w:val="nil"/>
              <w:bottom w:val="nil"/>
              <w:right w:val="nil"/>
            </w:tcBorders>
          </w:tcPr>
          <w:p w:rsidR="002C1A54" w:rsidRDefault="002C1A54">
            <w:pPr>
              <w:pStyle w:val="ConsPlusNormal"/>
              <w:jc w:val="center"/>
            </w:pPr>
            <w:r>
              <w:t>22756,5</w:t>
            </w:r>
          </w:p>
        </w:tc>
        <w:tc>
          <w:tcPr>
            <w:tcW w:w="907" w:type="dxa"/>
            <w:tcBorders>
              <w:top w:val="nil"/>
              <w:left w:val="nil"/>
              <w:bottom w:val="nil"/>
              <w:right w:val="nil"/>
            </w:tcBorders>
          </w:tcPr>
          <w:p w:rsidR="002C1A54" w:rsidRDefault="002C1A54">
            <w:pPr>
              <w:pStyle w:val="ConsPlusNormal"/>
              <w:jc w:val="center"/>
            </w:pPr>
            <w:r>
              <w:t>30366,1</w:t>
            </w:r>
          </w:p>
        </w:tc>
        <w:tc>
          <w:tcPr>
            <w:tcW w:w="831" w:type="dxa"/>
            <w:tcBorders>
              <w:top w:val="nil"/>
              <w:left w:val="nil"/>
              <w:bottom w:val="nil"/>
              <w:right w:val="nil"/>
            </w:tcBorders>
          </w:tcPr>
          <w:p w:rsidR="002C1A54" w:rsidRDefault="002C1A54">
            <w:pPr>
              <w:pStyle w:val="ConsPlusNormal"/>
              <w:jc w:val="center"/>
            </w:pPr>
            <w:r>
              <w:t>23286</w:t>
            </w:r>
          </w:p>
        </w:tc>
        <w:tc>
          <w:tcPr>
            <w:tcW w:w="907" w:type="dxa"/>
            <w:tcBorders>
              <w:top w:val="nil"/>
              <w:left w:val="nil"/>
              <w:bottom w:val="nil"/>
              <w:right w:val="nil"/>
            </w:tcBorders>
          </w:tcPr>
          <w:p w:rsidR="002C1A54" w:rsidRDefault="002C1A54">
            <w:pPr>
              <w:pStyle w:val="ConsPlusNormal"/>
              <w:jc w:val="center"/>
            </w:pPr>
            <w:r>
              <w:t>23815,5</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Дальневосточный федеральный округ</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1691,3</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2452,4</w:t>
            </w:r>
          </w:p>
        </w:tc>
        <w:tc>
          <w:tcPr>
            <w:tcW w:w="964" w:type="dxa"/>
            <w:tcBorders>
              <w:top w:val="nil"/>
              <w:left w:val="nil"/>
              <w:bottom w:val="nil"/>
              <w:right w:val="nil"/>
            </w:tcBorders>
          </w:tcPr>
          <w:p w:rsidR="002C1A54" w:rsidRDefault="002C1A54">
            <w:pPr>
              <w:pStyle w:val="ConsPlusNormal"/>
              <w:jc w:val="center"/>
            </w:pPr>
            <w:r>
              <w:t>3556</w:t>
            </w:r>
          </w:p>
        </w:tc>
        <w:tc>
          <w:tcPr>
            <w:tcW w:w="907" w:type="dxa"/>
            <w:tcBorders>
              <w:top w:val="nil"/>
              <w:left w:val="nil"/>
              <w:bottom w:val="nil"/>
              <w:right w:val="nil"/>
            </w:tcBorders>
          </w:tcPr>
          <w:p w:rsidR="002C1A54" w:rsidRDefault="002C1A54">
            <w:pPr>
              <w:pStyle w:val="ConsPlusNormal"/>
              <w:jc w:val="center"/>
            </w:pPr>
            <w:r>
              <w:t>1700</w:t>
            </w:r>
          </w:p>
        </w:tc>
        <w:tc>
          <w:tcPr>
            <w:tcW w:w="831" w:type="dxa"/>
            <w:tcBorders>
              <w:top w:val="nil"/>
              <w:left w:val="nil"/>
              <w:bottom w:val="nil"/>
              <w:right w:val="nil"/>
            </w:tcBorders>
          </w:tcPr>
          <w:p w:rsidR="002C1A54" w:rsidRDefault="002C1A54">
            <w:pPr>
              <w:pStyle w:val="ConsPlusNormal"/>
              <w:jc w:val="center"/>
            </w:pPr>
            <w:r>
              <w:t>5156,1</w:t>
            </w:r>
          </w:p>
        </w:tc>
        <w:tc>
          <w:tcPr>
            <w:tcW w:w="907" w:type="dxa"/>
            <w:tcBorders>
              <w:top w:val="nil"/>
              <w:left w:val="nil"/>
              <w:bottom w:val="nil"/>
              <w:right w:val="nil"/>
            </w:tcBorders>
          </w:tcPr>
          <w:p w:rsidR="002C1A54" w:rsidRDefault="002C1A54">
            <w:pPr>
              <w:pStyle w:val="ConsPlusNormal"/>
              <w:jc w:val="center"/>
            </w:pPr>
            <w:r>
              <w:t>7476,4</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Количество койко-мест в коллективных средствах размещения, тыс. единиц</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Российская Федерация</w:t>
            </w:r>
          </w:p>
        </w:tc>
        <w:tc>
          <w:tcPr>
            <w:tcW w:w="907" w:type="dxa"/>
            <w:tcBorders>
              <w:top w:val="nil"/>
              <w:left w:val="nil"/>
              <w:bottom w:val="nil"/>
              <w:right w:val="nil"/>
            </w:tcBorders>
          </w:tcPr>
          <w:p w:rsidR="002C1A54" w:rsidRDefault="002C1A54">
            <w:pPr>
              <w:pStyle w:val="ConsPlusNormal"/>
              <w:jc w:val="center"/>
            </w:pPr>
            <w:r>
              <w:t>1368</w:t>
            </w:r>
          </w:p>
        </w:tc>
        <w:tc>
          <w:tcPr>
            <w:tcW w:w="907" w:type="dxa"/>
            <w:tcBorders>
              <w:top w:val="nil"/>
              <w:left w:val="nil"/>
              <w:bottom w:val="nil"/>
              <w:right w:val="nil"/>
            </w:tcBorders>
          </w:tcPr>
          <w:p w:rsidR="002C1A54" w:rsidRDefault="002C1A54">
            <w:pPr>
              <w:pStyle w:val="ConsPlusNormal"/>
              <w:jc w:val="center"/>
            </w:pPr>
            <w:r>
              <w:t>1573</w:t>
            </w:r>
          </w:p>
        </w:tc>
        <w:tc>
          <w:tcPr>
            <w:tcW w:w="831" w:type="dxa"/>
            <w:tcBorders>
              <w:top w:val="nil"/>
              <w:left w:val="nil"/>
              <w:bottom w:val="nil"/>
              <w:right w:val="nil"/>
            </w:tcBorders>
          </w:tcPr>
          <w:p w:rsidR="002C1A54" w:rsidRDefault="002C1A54">
            <w:pPr>
              <w:pStyle w:val="ConsPlusNormal"/>
              <w:jc w:val="center"/>
            </w:pPr>
            <w:r>
              <w:t>1389</w:t>
            </w:r>
          </w:p>
        </w:tc>
        <w:tc>
          <w:tcPr>
            <w:tcW w:w="831" w:type="dxa"/>
            <w:tcBorders>
              <w:top w:val="nil"/>
              <w:left w:val="nil"/>
              <w:bottom w:val="nil"/>
              <w:right w:val="nil"/>
            </w:tcBorders>
          </w:tcPr>
          <w:p w:rsidR="002C1A54" w:rsidRDefault="002C1A54">
            <w:pPr>
              <w:pStyle w:val="ConsPlusNormal"/>
              <w:jc w:val="center"/>
            </w:pPr>
            <w:r>
              <w:t>1763</w:t>
            </w:r>
          </w:p>
        </w:tc>
        <w:tc>
          <w:tcPr>
            <w:tcW w:w="964" w:type="dxa"/>
            <w:tcBorders>
              <w:top w:val="nil"/>
              <w:left w:val="nil"/>
              <w:bottom w:val="nil"/>
              <w:right w:val="nil"/>
            </w:tcBorders>
          </w:tcPr>
          <w:p w:rsidR="002C1A54" w:rsidRDefault="002C1A54">
            <w:pPr>
              <w:pStyle w:val="ConsPlusNormal"/>
              <w:jc w:val="center"/>
            </w:pPr>
            <w:r>
              <w:t>1410</w:t>
            </w:r>
          </w:p>
        </w:tc>
        <w:tc>
          <w:tcPr>
            <w:tcW w:w="907" w:type="dxa"/>
            <w:tcBorders>
              <w:top w:val="nil"/>
              <w:left w:val="nil"/>
              <w:bottom w:val="nil"/>
              <w:right w:val="nil"/>
            </w:tcBorders>
          </w:tcPr>
          <w:p w:rsidR="002C1A54" w:rsidRDefault="002C1A54">
            <w:pPr>
              <w:pStyle w:val="ConsPlusNormal"/>
              <w:jc w:val="center"/>
            </w:pPr>
            <w:r>
              <w:t>1834</w:t>
            </w:r>
          </w:p>
        </w:tc>
        <w:tc>
          <w:tcPr>
            <w:tcW w:w="831" w:type="dxa"/>
            <w:tcBorders>
              <w:top w:val="nil"/>
              <w:left w:val="nil"/>
              <w:bottom w:val="nil"/>
              <w:right w:val="nil"/>
            </w:tcBorders>
          </w:tcPr>
          <w:p w:rsidR="002C1A54" w:rsidRDefault="002C1A54">
            <w:pPr>
              <w:pStyle w:val="ConsPlusNormal"/>
              <w:jc w:val="center"/>
            </w:pPr>
            <w:r>
              <w:t>1431</w:t>
            </w:r>
          </w:p>
        </w:tc>
        <w:tc>
          <w:tcPr>
            <w:tcW w:w="907" w:type="dxa"/>
            <w:tcBorders>
              <w:top w:val="nil"/>
              <w:left w:val="nil"/>
              <w:bottom w:val="nil"/>
              <w:right w:val="nil"/>
            </w:tcBorders>
          </w:tcPr>
          <w:p w:rsidR="002C1A54" w:rsidRDefault="002C1A54">
            <w:pPr>
              <w:pStyle w:val="ConsPlusNormal"/>
              <w:jc w:val="center"/>
            </w:pPr>
            <w:r>
              <w:t>1452</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Дальневосточный федеральный округ</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68</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75,32</w:t>
            </w:r>
          </w:p>
        </w:tc>
        <w:tc>
          <w:tcPr>
            <w:tcW w:w="964" w:type="dxa"/>
            <w:tcBorders>
              <w:top w:val="nil"/>
              <w:left w:val="nil"/>
              <w:bottom w:val="nil"/>
              <w:right w:val="nil"/>
            </w:tcBorders>
          </w:tcPr>
          <w:p w:rsidR="002C1A54" w:rsidRDefault="002C1A54">
            <w:pPr>
              <w:pStyle w:val="ConsPlusNormal"/>
              <w:jc w:val="center"/>
            </w:pPr>
            <w:r>
              <w:t>83,41</w:t>
            </w:r>
          </w:p>
        </w:tc>
        <w:tc>
          <w:tcPr>
            <w:tcW w:w="907" w:type="dxa"/>
            <w:tcBorders>
              <w:top w:val="nil"/>
              <w:left w:val="nil"/>
              <w:bottom w:val="nil"/>
              <w:right w:val="nil"/>
            </w:tcBorders>
          </w:tcPr>
          <w:p w:rsidR="002C1A54" w:rsidRDefault="002C1A54">
            <w:pPr>
              <w:pStyle w:val="ConsPlusNormal"/>
              <w:jc w:val="center"/>
            </w:pPr>
            <w:r>
              <w:t>80,7</w:t>
            </w:r>
          </w:p>
        </w:tc>
        <w:tc>
          <w:tcPr>
            <w:tcW w:w="831" w:type="dxa"/>
            <w:tcBorders>
              <w:top w:val="nil"/>
              <w:left w:val="nil"/>
              <w:bottom w:val="nil"/>
              <w:right w:val="nil"/>
            </w:tcBorders>
          </w:tcPr>
          <w:p w:rsidR="002C1A54" w:rsidRDefault="002C1A54">
            <w:pPr>
              <w:pStyle w:val="ConsPlusNormal"/>
              <w:jc w:val="center"/>
            </w:pPr>
            <w:r>
              <w:t>92,36</w:t>
            </w:r>
          </w:p>
        </w:tc>
        <w:tc>
          <w:tcPr>
            <w:tcW w:w="907" w:type="dxa"/>
            <w:tcBorders>
              <w:top w:val="nil"/>
              <w:left w:val="nil"/>
              <w:bottom w:val="nil"/>
              <w:right w:val="nil"/>
            </w:tcBorders>
          </w:tcPr>
          <w:p w:rsidR="002C1A54" w:rsidRDefault="002C1A54">
            <w:pPr>
              <w:pStyle w:val="ConsPlusNormal"/>
              <w:jc w:val="center"/>
            </w:pPr>
            <w:r>
              <w:t>102,28</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Количество лиц, работающих в коллективных средствах размещения, тыс. человек</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Российская Федерация</w:t>
            </w:r>
          </w:p>
        </w:tc>
        <w:tc>
          <w:tcPr>
            <w:tcW w:w="907" w:type="dxa"/>
            <w:tcBorders>
              <w:top w:val="nil"/>
              <w:left w:val="nil"/>
              <w:bottom w:val="nil"/>
              <w:right w:val="nil"/>
            </w:tcBorders>
          </w:tcPr>
          <w:p w:rsidR="002C1A54" w:rsidRDefault="002C1A54">
            <w:pPr>
              <w:pStyle w:val="ConsPlusNormal"/>
              <w:jc w:val="center"/>
            </w:pPr>
            <w:r>
              <w:t>543,5</w:t>
            </w:r>
          </w:p>
        </w:tc>
        <w:tc>
          <w:tcPr>
            <w:tcW w:w="907" w:type="dxa"/>
            <w:tcBorders>
              <w:top w:val="nil"/>
              <w:left w:val="nil"/>
              <w:bottom w:val="nil"/>
              <w:right w:val="nil"/>
            </w:tcBorders>
          </w:tcPr>
          <w:p w:rsidR="002C1A54" w:rsidRDefault="002C1A54">
            <w:pPr>
              <w:pStyle w:val="ConsPlusNormal"/>
              <w:jc w:val="center"/>
            </w:pPr>
            <w:r>
              <w:t>410</w:t>
            </w:r>
          </w:p>
        </w:tc>
        <w:tc>
          <w:tcPr>
            <w:tcW w:w="831" w:type="dxa"/>
            <w:tcBorders>
              <w:top w:val="nil"/>
              <w:left w:val="nil"/>
              <w:bottom w:val="nil"/>
              <w:right w:val="nil"/>
            </w:tcBorders>
          </w:tcPr>
          <w:p w:rsidR="002C1A54" w:rsidRDefault="002C1A54">
            <w:pPr>
              <w:pStyle w:val="ConsPlusNormal"/>
              <w:jc w:val="center"/>
            </w:pPr>
            <w:r>
              <w:t>551</w:t>
            </w:r>
          </w:p>
        </w:tc>
        <w:tc>
          <w:tcPr>
            <w:tcW w:w="831" w:type="dxa"/>
            <w:tcBorders>
              <w:top w:val="nil"/>
              <w:left w:val="nil"/>
              <w:bottom w:val="nil"/>
              <w:right w:val="nil"/>
            </w:tcBorders>
          </w:tcPr>
          <w:p w:rsidR="002C1A54" w:rsidRDefault="002C1A54">
            <w:pPr>
              <w:pStyle w:val="ConsPlusNormal"/>
              <w:jc w:val="center"/>
            </w:pPr>
            <w:r>
              <w:t>419</w:t>
            </w:r>
          </w:p>
        </w:tc>
        <w:tc>
          <w:tcPr>
            <w:tcW w:w="964" w:type="dxa"/>
            <w:tcBorders>
              <w:top w:val="nil"/>
              <w:left w:val="nil"/>
              <w:bottom w:val="nil"/>
              <w:right w:val="nil"/>
            </w:tcBorders>
          </w:tcPr>
          <w:p w:rsidR="002C1A54" w:rsidRDefault="002C1A54">
            <w:pPr>
              <w:pStyle w:val="ConsPlusNormal"/>
              <w:jc w:val="center"/>
            </w:pPr>
            <w:r>
              <w:t>558,5</w:t>
            </w:r>
          </w:p>
        </w:tc>
        <w:tc>
          <w:tcPr>
            <w:tcW w:w="907" w:type="dxa"/>
            <w:tcBorders>
              <w:top w:val="nil"/>
              <w:left w:val="nil"/>
              <w:bottom w:val="nil"/>
              <w:right w:val="nil"/>
            </w:tcBorders>
          </w:tcPr>
          <w:p w:rsidR="002C1A54" w:rsidRDefault="002C1A54">
            <w:pPr>
              <w:pStyle w:val="ConsPlusNormal"/>
              <w:jc w:val="center"/>
            </w:pPr>
            <w:r>
              <w:t>422</w:t>
            </w:r>
          </w:p>
        </w:tc>
        <w:tc>
          <w:tcPr>
            <w:tcW w:w="831" w:type="dxa"/>
            <w:tcBorders>
              <w:top w:val="nil"/>
              <w:left w:val="nil"/>
              <w:bottom w:val="nil"/>
              <w:right w:val="nil"/>
            </w:tcBorders>
          </w:tcPr>
          <w:p w:rsidR="002C1A54" w:rsidRDefault="002C1A54">
            <w:pPr>
              <w:pStyle w:val="ConsPlusNormal"/>
              <w:jc w:val="center"/>
            </w:pPr>
            <w:r>
              <w:t>566</w:t>
            </w:r>
          </w:p>
        </w:tc>
        <w:tc>
          <w:tcPr>
            <w:tcW w:w="907" w:type="dxa"/>
            <w:tcBorders>
              <w:top w:val="nil"/>
              <w:left w:val="nil"/>
              <w:bottom w:val="nil"/>
              <w:right w:val="nil"/>
            </w:tcBorders>
          </w:tcPr>
          <w:p w:rsidR="002C1A54" w:rsidRDefault="002C1A54">
            <w:pPr>
              <w:pStyle w:val="ConsPlusNormal"/>
              <w:jc w:val="center"/>
            </w:pPr>
            <w:r>
              <w:t>573,5</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Дальневосточный федеральный округ</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15,2</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14,69</w:t>
            </w:r>
          </w:p>
        </w:tc>
        <w:tc>
          <w:tcPr>
            <w:tcW w:w="964" w:type="dxa"/>
            <w:tcBorders>
              <w:top w:val="nil"/>
              <w:left w:val="nil"/>
              <w:bottom w:val="nil"/>
              <w:right w:val="nil"/>
            </w:tcBorders>
          </w:tcPr>
          <w:p w:rsidR="002C1A54" w:rsidRDefault="002C1A54">
            <w:pPr>
              <w:pStyle w:val="ConsPlusNormal"/>
              <w:jc w:val="center"/>
            </w:pPr>
            <w:r>
              <w:t>14,84</w:t>
            </w:r>
          </w:p>
        </w:tc>
        <w:tc>
          <w:tcPr>
            <w:tcW w:w="907" w:type="dxa"/>
            <w:tcBorders>
              <w:top w:val="nil"/>
              <w:left w:val="nil"/>
              <w:bottom w:val="nil"/>
              <w:right w:val="nil"/>
            </w:tcBorders>
          </w:tcPr>
          <w:p w:rsidR="002C1A54" w:rsidRDefault="002C1A54">
            <w:pPr>
              <w:pStyle w:val="ConsPlusNormal"/>
              <w:jc w:val="center"/>
            </w:pPr>
            <w:r>
              <w:t>17,61</w:t>
            </w:r>
          </w:p>
        </w:tc>
        <w:tc>
          <w:tcPr>
            <w:tcW w:w="831" w:type="dxa"/>
            <w:tcBorders>
              <w:top w:val="nil"/>
              <w:left w:val="nil"/>
              <w:bottom w:val="nil"/>
              <w:right w:val="nil"/>
            </w:tcBorders>
          </w:tcPr>
          <w:p w:rsidR="002C1A54" w:rsidRDefault="002C1A54">
            <w:pPr>
              <w:pStyle w:val="ConsPlusNormal"/>
              <w:jc w:val="center"/>
            </w:pPr>
            <w:r>
              <w:t>14,98</w:t>
            </w:r>
          </w:p>
        </w:tc>
        <w:tc>
          <w:tcPr>
            <w:tcW w:w="907" w:type="dxa"/>
            <w:tcBorders>
              <w:top w:val="nil"/>
              <w:left w:val="nil"/>
              <w:bottom w:val="nil"/>
              <w:right w:val="nil"/>
            </w:tcBorders>
          </w:tcPr>
          <w:p w:rsidR="002C1A54" w:rsidRDefault="002C1A54">
            <w:pPr>
              <w:pStyle w:val="ConsPlusNormal"/>
              <w:jc w:val="center"/>
            </w:pPr>
            <w:r>
              <w:t>15,14</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lastRenderedPageBreak/>
              <w:t>Количество лиц, работающих в туристских фирмах, тыс. человек</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Российская Федерация</w:t>
            </w:r>
          </w:p>
        </w:tc>
        <w:tc>
          <w:tcPr>
            <w:tcW w:w="907" w:type="dxa"/>
            <w:tcBorders>
              <w:top w:val="nil"/>
              <w:left w:val="nil"/>
              <w:bottom w:val="nil"/>
              <w:right w:val="nil"/>
            </w:tcBorders>
          </w:tcPr>
          <w:p w:rsidR="002C1A54" w:rsidRDefault="002C1A54">
            <w:pPr>
              <w:pStyle w:val="ConsPlusNormal"/>
              <w:jc w:val="center"/>
            </w:pPr>
            <w:r>
              <w:t>44</w:t>
            </w:r>
          </w:p>
        </w:tc>
        <w:tc>
          <w:tcPr>
            <w:tcW w:w="907" w:type="dxa"/>
            <w:tcBorders>
              <w:top w:val="nil"/>
              <w:left w:val="nil"/>
              <w:bottom w:val="nil"/>
              <w:right w:val="nil"/>
            </w:tcBorders>
          </w:tcPr>
          <w:p w:rsidR="002C1A54" w:rsidRDefault="002C1A54">
            <w:pPr>
              <w:pStyle w:val="ConsPlusNormal"/>
              <w:jc w:val="center"/>
            </w:pPr>
            <w:r>
              <w:t>80</w:t>
            </w:r>
          </w:p>
        </w:tc>
        <w:tc>
          <w:tcPr>
            <w:tcW w:w="831" w:type="dxa"/>
            <w:tcBorders>
              <w:top w:val="nil"/>
              <w:left w:val="nil"/>
              <w:bottom w:val="nil"/>
              <w:right w:val="nil"/>
            </w:tcBorders>
          </w:tcPr>
          <w:p w:rsidR="002C1A54" w:rsidRDefault="002C1A54">
            <w:pPr>
              <w:pStyle w:val="ConsPlusNormal"/>
              <w:jc w:val="center"/>
            </w:pPr>
            <w:r>
              <w:t>45</w:t>
            </w:r>
          </w:p>
        </w:tc>
        <w:tc>
          <w:tcPr>
            <w:tcW w:w="831" w:type="dxa"/>
            <w:tcBorders>
              <w:top w:val="nil"/>
              <w:left w:val="nil"/>
              <w:bottom w:val="nil"/>
              <w:right w:val="nil"/>
            </w:tcBorders>
          </w:tcPr>
          <w:p w:rsidR="002C1A54" w:rsidRDefault="002C1A54">
            <w:pPr>
              <w:pStyle w:val="ConsPlusNormal"/>
              <w:jc w:val="center"/>
            </w:pPr>
            <w:r>
              <w:t>77</w:t>
            </w:r>
          </w:p>
        </w:tc>
        <w:tc>
          <w:tcPr>
            <w:tcW w:w="964" w:type="dxa"/>
            <w:tcBorders>
              <w:top w:val="nil"/>
              <w:left w:val="nil"/>
              <w:bottom w:val="nil"/>
              <w:right w:val="nil"/>
            </w:tcBorders>
          </w:tcPr>
          <w:p w:rsidR="002C1A54" w:rsidRDefault="002C1A54">
            <w:pPr>
              <w:pStyle w:val="ConsPlusNormal"/>
              <w:jc w:val="center"/>
            </w:pPr>
            <w:r>
              <w:t>46</w:t>
            </w:r>
          </w:p>
        </w:tc>
        <w:tc>
          <w:tcPr>
            <w:tcW w:w="907" w:type="dxa"/>
            <w:tcBorders>
              <w:top w:val="nil"/>
              <w:left w:val="nil"/>
              <w:bottom w:val="nil"/>
              <w:right w:val="nil"/>
            </w:tcBorders>
          </w:tcPr>
          <w:p w:rsidR="002C1A54" w:rsidRDefault="002C1A54">
            <w:pPr>
              <w:pStyle w:val="ConsPlusNormal"/>
              <w:jc w:val="center"/>
            </w:pPr>
            <w:r>
              <w:t>39,96</w:t>
            </w:r>
          </w:p>
        </w:tc>
        <w:tc>
          <w:tcPr>
            <w:tcW w:w="831" w:type="dxa"/>
            <w:tcBorders>
              <w:top w:val="nil"/>
              <w:left w:val="nil"/>
              <w:bottom w:val="nil"/>
              <w:right w:val="nil"/>
            </w:tcBorders>
          </w:tcPr>
          <w:p w:rsidR="002C1A54" w:rsidRDefault="002C1A54">
            <w:pPr>
              <w:pStyle w:val="ConsPlusNormal"/>
              <w:jc w:val="center"/>
            </w:pPr>
            <w:r>
              <w:t>47</w:t>
            </w:r>
          </w:p>
        </w:tc>
        <w:tc>
          <w:tcPr>
            <w:tcW w:w="907" w:type="dxa"/>
            <w:tcBorders>
              <w:top w:val="nil"/>
              <w:left w:val="nil"/>
              <w:bottom w:val="nil"/>
              <w:right w:val="nil"/>
            </w:tcBorders>
          </w:tcPr>
          <w:p w:rsidR="002C1A54" w:rsidRDefault="002C1A54">
            <w:pPr>
              <w:pStyle w:val="ConsPlusNormal"/>
              <w:jc w:val="center"/>
            </w:pPr>
            <w:r>
              <w:t>48</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Дальневосточный федеральный округ</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2,3</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2,304</w:t>
            </w:r>
          </w:p>
        </w:tc>
        <w:tc>
          <w:tcPr>
            <w:tcW w:w="964" w:type="dxa"/>
            <w:tcBorders>
              <w:top w:val="nil"/>
              <w:left w:val="nil"/>
              <w:bottom w:val="nil"/>
              <w:right w:val="nil"/>
            </w:tcBorders>
          </w:tcPr>
          <w:p w:rsidR="002C1A54" w:rsidRDefault="002C1A54">
            <w:pPr>
              <w:pStyle w:val="ConsPlusNormal"/>
              <w:jc w:val="center"/>
            </w:pPr>
            <w:r>
              <w:t>2,31</w:t>
            </w:r>
          </w:p>
        </w:tc>
        <w:tc>
          <w:tcPr>
            <w:tcW w:w="907" w:type="dxa"/>
            <w:tcBorders>
              <w:top w:val="nil"/>
              <w:left w:val="nil"/>
              <w:bottom w:val="nil"/>
              <w:right w:val="nil"/>
            </w:tcBorders>
          </w:tcPr>
          <w:p w:rsidR="002C1A54" w:rsidRDefault="002C1A54">
            <w:pPr>
              <w:pStyle w:val="ConsPlusNormal"/>
              <w:jc w:val="center"/>
            </w:pPr>
            <w:r>
              <w:t>1,65</w:t>
            </w:r>
          </w:p>
        </w:tc>
        <w:tc>
          <w:tcPr>
            <w:tcW w:w="831" w:type="dxa"/>
            <w:tcBorders>
              <w:top w:val="nil"/>
              <w:left w:val="nil"/>
              <w:bottom w:val="nil"/>
              <w:right w:val="nil"/>
            </w:tcBorders>
          </w:tcPr>
          <w:p w:rsidR="002C1A54" w:rsidRDefault="002C1A54">
            <w:pPr>
              <w:pStyle w:val="ConsPlusNormal"/>
              <w:jc w:val="center"/>
            </w:pPr>
            <w:r>
              <w:t>2,315</w:t>
            </w:r>
          </w:p>
        </w:tc>
        <w:tc>
          <w:tcPr>
            <w:tcW w:w="907" w:type="dxa"/>
            <w:tcBorders>
              <w:top w:val="nil"/>
              <w:left w:val="nil"/>
              <w:bottom w:val="nil"/>
              <w:right w:val="nil"/>
            </w:tcBorders>
          </w:tcPr>
          <w:p w:rsidR="002C1A54" w:rsidRDefault="002C1A54">
            <w:pPr>
              <w:pStyle w:val="ConsPlusNormal"/>
              <w:jc w:val="center"/>
            </w:pPr>
            <w:r>
              <w:t>2,32</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Объем платных туристских услуг, оказанных населению, млрд. рублей</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Российская Федерация</w:t>
            </w:r>
          </w:p>
        </w:tc>
        <w:tc>
          <w:tcPr>
            <w:tcW w:w="907" w:type="dxa"/>
            <w:tcBorders>
              <w:top w:val="nil"/>
              <w:left w:val="nil"/>
              <w:bottom w:val="nil"/>
              <w:right w:val="nil"/>
            </w:tcBorders>
          </w:tcPr>
          <w:p w:rsidR="002C1A54" w:rsidRDefault="002C1A54">
            <w:pPr>
              <w:pStyle w:val="ConsPlusNormal"/>
              <w:jc w:val="center"/>
            </w:pPr>
            <w:r>
              <w:t>134</w:t>
            </w:r>
          </w:p>
        </w:tc>
        <w:tc>
          <w:tcPr>
            <w:tcW w:w="907" w:type="dxa"/>
            <w:tcBorders>
              <w:top w:val="nil"/>
              <w:left w:val="nil"/>
              <w:bottom w:val="nil"/>
              <w:right w:val="nil"/>
            </w:tcBorders>
          </w:tcPr>
          <w:p w:rsidR="002C1A54" w:rsidRDefault="002C1A54">
            <w:pPr>
              <w:pStyle w:val="ConsPlusNormal"/>
              <w:jc w:val="center"/>
            </w:pPr>
            <w:r>
              <w:t>148</w:t>
            </w:r>
          </w:p>
        </w:tc>
        <w:tc>
          <w:tcPr>
            <w:tcW w:w="831" w:type="dxa"/>
            <w:tcBorders>
              <w:top w:val="nil"/>
              <w:left w:val="nil"/>
              <w:bottom w:val="nil"/>
              <w:right w:val="nil"/>
            </w:tcBorders>
          </w:tcPr>
          <w:p w:rsidR="002C1A54" w:rsidRDefault="002C1A54">
            <w:pPr>
              <w:pStyle w:val="ConsPlusNormal"/>
              <w:jc w:val="center"/>
            </w:pPr>
            <w:r>
              <w:t>145</w:t>
            </w:r>
          </w:p>
        </w:tc>
        <w:tc>
          <w:tcPr>
            <w:tcW w:w="831" w:type="dxa"/>
            <w:tcBorders>
              <w:top w:val="nil"/>
              <w:left w:val="nil"/>
              <w:bottom w:val="nil"/>
              <w:right w:val="nil"/>
            </w:tcBorders>
          </w:tcPr>
          <w:p w:rsidR="002C1A54" w:rsidRDefault="002C1A54">
            <w:pPr>
              <w:pStyle w:val="ConsPlusNormal"/>
              <w:jc w:val="center"/>
            </w:pPr>
            <w:r>
              <w:t>158</w:t>
            </w:r>
          </w:p>
        </w:tc>
        <w:tc>
          <w:tcPr>
            <w:tcW w:w="964" w:type="dxa"/>
            <w:tcBorders>
              <w:top w:val="nil"/>
              <w:left w:val="nil"/>
              <w:bottom w:val="nil"/>
              <w:right w:val="nil"/>
            </w:tcBorders>
          </w:tcPr>
          <w:p w:rsidR="002C1A54" w:rsidRDefault="002C1A54">
            <w:pPr>
              <w:pStyle w:val="ConsPlusNormal"/>
              <w:jc w:val="center"/>
            </w:pPr>
            <w:r>
              <w:t>156</w:t>
            </w:r>
          </w:p>
        </w:tc>
        <w:tc>
          <w:tcPr>
            <w:tcW w:w="907" w:type="dxa"/>
            <w:tcBorders>
              <w:top w:val="nil"/>
              <w:left w:val="nil"/>
              <w:bottom w:val="nil"/>
              <w:right w:val="nil"/>
            </w:tcBorders>
          </w:tcPr>
          <w:p w:rsidR="002C1A54" w:rsidRDefault="002C1A54">
            <w:pPr>
              <w:pStyle w:val="ConsPlusNormal"/>
              <w:jc w:val="center"/>
            </w:pPr>
            <w:r>
              <w:t>161,3</w:t>
            </w:r>
          </w:p>
        </w:tc>
        <w:tc>
          <w:tcPr>
            <w:tcW w:w="831" w:type="dxa"/>
            <w:tcBorders>
              <w:top w:val="nil"/>
              <w:left w:val="nil"/>
              <w:bottom w:val="nil"/>
              <w:right w:val="nil"/>
            </w:tcBorders>
          </w:tcPr>
          <w:p w:rsidR="002C1A54" w:rsidRDefault="002C1A54">
            <w:pPr>
              <w:pStyle w:val="ConsPlusNormal"/>
              <w:jc w:val="center"/>
            </w:pPr>
            <w:r>
              <w:t>167</w:t>
            </w:r>
          </w:p>
        </w:tc>
        <w:tc>
          <w:tcPr>
            <w:tcW w:w="907" w:type="dxa"/>
            <w:tcBorders>
              <w:top w:val="nil"/>
              <w:left w:val="nil"/>
              <w:bottom w:val="nil"/>
              <w:right w:val="nil"/>
            </w:tcBorders>
          </w:tcPr>
          <w:p w:rsidR="002C1A54" w:rsidRDefault="002C1A54">
            <w:pPr>
              <w:pStyle w:val="ConsPlusNormal"/>
              <w:jc w:val="center"/>
            </w:pPr>
            <w:r>
              <w:t>178</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Дальневосточный федеральный округ</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7,1</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7,37</w:t>
            </w:r>
          </w:p>
        </w:tc>
        <w:tc>
          <w:tcPr>
            <w:tcW w:w="964" w:type="dxa"/>
            <w:tcBorders>
              <w:top w:val="nil"/>
              <w:left w:val="nil"/>
              <w:bottom w:val="nil"/>
              <w:right w:val="nil"/>
            </w:tcBorders>
          </w:tcPr>
          <w:p w:rsidR="002C1A54" w:rsidRDefault="002C1A54">
            <w:pPr>
              <w:pStyle w:val="ConsPlusNormal"/>
              <w:jc w:val="center"/>
            </w:pPr>
            <w:r>
              <w:t>8,23</w:t>
            </w:r>
          </w:p>
        </w:tc>
        <w:tc>
          <w:tcPr>
            <w:tcW w:w="907" w:type="dxa"/>
            <w:tcBorders>
              <w:top w:val="nil"/>
              <w:left w:val="nil"/>
              <w:bottom w:val="nil"/>
              <w:right w:val="nil"/>
            </w:tcBorders>
          </w:tcPr>
          <w:p w:rsidR="002C1A54" w:rsidRDefault="002C1A54">
            <w:pPr>
              <w:pStyle w:val="ConsPlusNormal"/>
              <w:jc w:val="center"/>
            </w:pPr>
            <w:r>
              <w:t>7,68</w:t>
            </w:r>
          </w:p>
        </w:tc>
        <w:tc>
          <w:tcPr>
            <w:tcW w:w="831" w:type="dxa"/>
            <w:tcBorders>
              <w:top w:val="nil"/>
              <w:left w:val="nil"/>
              <w:bottom w:val="nil"/>
              <w:right w:val="nil"/>
            </w:tcBorders>
          </w:tcPr>
          <w:p w:rsidR="002C1A54" w:rsidRDefault="002C1A54">
            <w:pPr>
              <w:pStyle w:val="ConsPlusNormal"/>
              <w:jc w:val="center"/>
            </w:pPr>
            <w:r>
              <w:t>9,19</w:t>
            </w:r>
          </w:p>
        </w:tc>
        <w:tc>
          <w:tcPr>
            <w:tcW w:w="907" w:type="dxa"/>
            <w:tcBorders>
              <w:top w:val="nil"/>
              <w:left w:val="nil"/>
              <w:bottom w:val="nil"/>
              <w:right w:val="nil"/>
            </w:tcBorders>
          </w:tcPr>
          <w:p w:rsidR="002C1A54" w:rsidRDefault="002C1A54">
            <w:pPr>
              <w:pStyle w:val="ConsPlusNormal"/>
              <w:jc w:val="center"/>
            </w:pPr>
            <w:r>
              <w:t>10,26</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Объем платных услуг гостиниц и аналогичных средств размещения, млрд. рублей</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pPr>
            <w:r>
              <w:t>Российская Федерация</w:t>
            </w:r>
          </w:p>
        </w:tc>
        <w:tc>
          <w:tcPr>
            <w:tcW w:w="907" w:type="dxa"/>
            <w:tcBorders>
              <w:top w:val="nil"/>
              <w:left w:val="nil"/>
              <w:bottom w:val="nil"/>
              <w:right w:val="nil"/>
            </w:tcBorders>
          </w:tcPr>
          <w:p w:rsidR="002C1A54" w:rsidRDefault="002C1A54">
            <w:pPr>
              <w:pStyle w:val="ConsPlusNormal"/>
              <w:jc w:val="center"/>
            </w:pPr>
            <w:r>
              <w:t>166,5</w:t>
            </w:r>
          </w:p>
        </w:tc>
        <w:tc>
          <w:tcPr>
            <w:tcW w:w="907" w:type="dxa"/>
            <w:tcBorders>
              <w:top w:val="nil"/>
              <w:left w:val="nil"/>
              <w:bottom w:val="nil"/>
              <w:right w:val="nil"/>
            </w:tcBorders>
          </w:tcPr>
          <w:p w:rsidR="002C1A54" w:rsidRDefault="002C1A54">
            <w:pPr>
              <w:pStyle w:val="ConsPlusNormal"/>
              <w:jc w:val="center"/>
            </w:pPr>
            <w:r>
              <w:t>176</w:t>
            </w:r>
          </w:p>
        </w:tc>
        <w:tc>
          <w:tcPr>
            <w:tcW w:w="831" w:type="dxa"/>
            <w:tcBorders>
              <w:top w:val="nil"/>
              <w:left w:val="nil"/>
              <w:bottom w:val="nil"/>
              <w:right w:val="nil"/>
            </w:tcBorders>
          </w:tcPr>
          <w:p w:rsidR="002C1A54" w:rsidRDefault="002C1A54">
            <w:pPr>
              <w:pStyle w:val="ConsPlusNormal"/>
              <w:jc w:val="center"/>
            </w:pPr>
            <w:r>
              <w:t>180</w:t>
            </w:r>
          </w:p>
        </w:tc>
        <w:tc>
          <w:tcPr>
            <w:tcW w:w="831" w:type="dxa"/>
            <w:tcBorders>
              <w:top w:val="nil"/>
              <w:left w:val="nil"/>
              <w:bottom w:val="nil"/>
              <w:right w:val="nil"/>
            </w:tcBorders>
          </w:tcPr>
          <w:p w:rsidR="002C1A54" w:rsidRDefault="002C1A54">
            <w:pPr>
              <w:pStyle w:val="ConsPlusNormal"/>
              <w:jc w:val="center"/>
            </w:pPr>
            <w:r>
              <w:t>189</w:t>
            </w:r>
          </w:p>
        </w:tc>
        <w:tc>
          <w:tcPr>
            <w:tcW w:w="964" w:type="dxa"/>
            <w:tcBorders>
              <w:top w:val="nil"/>
              <w:left w:val="nil"/>
              <w:bottom w:val="nil"/>
              <w:right w:val="nil"/>
            </w:tcBorders>
          </w:tcPr>
          <w:p w:rsidR="002C1A54" w:rsidRDefault="002C1A54">
            <w:pPr>
              <w:pStyle w:val="ConsPlusNormal"/>
              <w:jc w:val="center"/>
            </w:pPr>
            <w:r>
              <w:t>193,5</w:t>
            </w:r>
          </w:p>
        </w:tc>
        <w:tc>
          <w:tcPr>
            <w:tcW w:w="907" w:type="dxa"/>
            <w:tcBorders>
              <w:top w:val="nil"/>
              <w:left w:val="nil"/>
              <w:bottom w:val="nil"/>
              <w:right w:val="nil"/>
            </w:tcBorders>
          </w:tcPr>
          <w:p w:rsidR="002C1A54" w:rsidRDefault="002C1A54">
            <w:pPr>
              <w:pStyle w:val="ConsPlusNormal"/>
              <w:jc w:val="center"/>
            </w:pPr>
            <w:r>
              <w:t>213,3</w:t>
            </w:r>
          </w:p>
        </w:tc>
        <w:tc>
          <w:tcPr>
            <w:tcW w:w="831" w:type="dxa"/>
            <w:tcBorders>
              <w:top w:val="nil"/>
              <w:left w:val="nil"/>
              <w:bottom w:val="nil"/>
              <w:right w:val="nil"/>
            </w:tcBorders>
          </w:tcPr>
          <w:p w:rsidR="002C1A54" w:rsidRDefault="002C1A54">
            <w:pPr>
              <w:pStyle w:val="ConsPlusNormal"/>
              <w:jc w:val="center"/>
            </w:pPr>
            <w:r>
              <w:t>207</w:t>
            </w:r>
          </w:p>
        </w:tc>
        <w:tc>
          <w:tcPr>
            <w:tcW w:w="907" w:type="dxa"/>
            <w:tcBorders>
              <w:top w:val="nil"/>
              <w:left w:val="nil"/>
              <w:bottom w:val="nil"/>
              <w:right w:val="nil"/>
            </w:tcBorders>
          </w:tcPr>
          <w:p w:rsidR="002C1A54" w:rsidRDefault="002C1A54">
            <w:pPr>
              <w:pStyle w:val="ConsPlusNormal"/>
              <w:jc w:val="center"/>
            </w:pPr>
            <w:r>
              <w:t>220,5</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40" w:type="dxa"/>
            <w:tcBorders>
              <w:top w:val="nil"/>
              <w:left w:val="nil"/>
              <w:bottom w:val="single" w:sz="4" w:space="0" w:color="auto"/>
              <w:right w:val="nil"/>
            </w:tcBorders>
          </w:tcPr>
          <w:p w:rsidR="002C1A54" w:rsidRDefault="002C1A54">
            <w:pPr>
              <w:pStyle w:val="ConsPlusNormal"/>
            </w:pPr>
          </w:p>
        </w:tc>
        <w:tc>
          <w:tcPr>
            <w:tcW w:w="2665" w:type="dxa"/>
            <w:tcBorders>
              <w:top w:val="nil"/>
              <w:left w:val="nil"/>
              <w:bottom w:val="single" w:sz="4" w:space="0" w:color="auto"/>
              <w:right w:val="nil"/>
            </w:tcBorders>
            <w:vAlign w:val="center"/>
          </w:tcPr>
          <w:p w:rsidR="002C1A54" w:rsidRDefault="002C1A54">
            <w:pPr>
              <w:pStyle w:val="ConsPlusNormal"/>
            </w:pPr>
            <w:r>
              <w:t>Дальневосточный федеральный округ</w:t>
            </w:r>
          </w:p>
        </w:tc>
        <w:tc>
          <w:tcPr>
            <w:tcW w:w="907" w:type="dxa"/>
            <w:tcBorders>
              <w:top w:val="nil"/>
              <w:left w:val="nil"/>
              <w:bottom w:val="single" w:sz="4" w:space="0" w:color="auto"/>
              <w:right w:val="nil"/>
            </w:tcBorders>
          </w:tcPr>
          <w:p w:rsidR="002C1A54" w:rsidRDefault="002C1A54">
            <w:pPr>
              <w:pStyle w:val="ConsPlusNormal"/>
              <w:jc w:val="center"/>
            </w:pPr>
            <w:r>
              <w:t>-</w:t>
            </w:r>
          </w:p>
        </w:tc>
        <w:tc>
          <w:tcPr>
            <w:tcW w:w="907" w:type="dxa"/>
            <w:tcBorders>
              <w:top w:val="nil"/>
              <w:left w:val="nil"/>
              <w:bottom w:val="single" w:sz="4" w:space="0" w:color="auto"/>
              <w:right w:val="nil"/>
            </w:tcBorders>
          </w:tcPr>
          <w:p w:rsidR="002C1A54" w:rsidRDefault="002C1A54">
            <w:pPr>
              <w:pStyle w:val="ConsPlusNormal"/>
              <w:jc w:val="center"/>
            </w:pPr>
            <w:r>
              <w:t>9,34</w:t>
            </w:r>
          </w:p>
        </w:tc>
        <w:tc>
          <w:tcPr>
            <w:tcW w:w="831" w:type="dxa"/>
            <w:tcBorders>
              <w:top w:val="nil"/>
              <w:left w:val="nil"/>
              <w:bottom w:val="single" w:sz="4" w:space="0" w:color="auto"/>
              <w:right w:val="nil"/>
            </w:tcBorders>
          </w:tcPr>
          <w:p w:rsidR="002C1A54" w:rsidRDefault="002C1A54">
            <w:pPr>
              <w:pStyle w:val="ConsPlusNormal"/>
              <w:jc w:val="center"/>
            </w:pPr>
            <w:r>
              <w:t>-</w:t>
            </w:r>
          </w:p>
        </w:tc>
        <w:tc>
          <w:tcPr>
            <w:tcW w:w="831" w:type="dxa"/>
            <w:tcBorders>
              <w:top w:val="nil"/>
              <w:left w:val="nil"/>
              <w:bottom w:val="single" w:sz="4" w:space="0" w:color="auto"/>
              <w:right w:val="nil"/>
            </w:tcBorders>
          </w:tcPr>
          <w:p w:rsidR="002C1A54" w:rsidRDefault="002C1A54">
            <w:pPr>
              <w:pStyle w:val="ConsPlusNormal"/>
              <w:jc w:val="center"/>
            </w:pPr>
            <w:r>
              <w:t>9,96</w:t>
            </w:r>
          </w:p>
        </w:tc>
        <w:tc>
          <w:tcPr>
            <w:tcW w:w="964" w:type="dxa"/>
            <w:tcBorders>
              <w:top w:val="nil"/>
              <w:left w:val="nil"/>
              <w:bottom w:val="single" w:sz="4" w:space="0" w:color="auto"/>
              <w:right w:val="nil"/>
            </w:tcBorders>
          </w:tcPr>
          <w:p w:rsidR="002C1A54" w:rsidRDefault="002C1A54">
            <w:pPr>
              <w:pStyle w:val="ConsPlusNormal"/>
              <w:jc w:val="center"/>
            </w:pPr>
            <w:r>
              <w:t>10,86</w:t>
            </w:r>
          </w:p>
        </w:tc>
        <w:tc>
          <w:tcPr>
            <w:tcW w:w="907" w:type="dxa"/>
            <w:tcBorders>
              <w:top w:val="nil"/>
              <w:left w:val="nil"/>
              <w:bottom w:val="single" w:sz="4" w:space="0" w:color="auto"/>
              <w:right w:val="nil"/>
            </w:tcBorders>
          </w:tcPr>
          <w:p w:rsidR="002C1A54" w:rsidRDefault="002C1A54">
            <w:pPr>
              <w:pStyle w:val="ConsPlusNormal"/>
              <w:jc w:val="center"/>
            </w:pPr>
            <w:r>
              <w:t>10,65</w:t>
            </w:r>
          </w:p>
        </w:tc>
        <w:tc>
          <w:tcPr>
            <w:tcW w:w="831" w:type="dxa"/>
            <w:tcBorders>
              <w:top w:val="nil"/>
              <w:left w:val="nil"/>
              <w:bottom w:val="single" w:sz="4" w:space="0" w:color="auto"/>
              <w:right w:val="nil"/>
            </w:tcBorders>
          </w:tcPr>
          <w:p w:rsidR="002C1A54" w:rsidRDefault="002C1A54">
            <w:pPr>
              <w:pStyle w:val="ConsPlusNormal"/>
              <w:jc w:val="center"/>
            </w:pPr>
            <w:r>
              <w:t>11,84</w:t>
            </w:r>
          </w:p>
        </w:tc>
        <w:tc>
          <w:tcPr>
            <w:tcW w:w="907" w:type="dxa"/>
            <w:tcBorders>
              <w:top w:val="nil"/>
              <w:left w:val="nil"/>
              <w:bottom w:val="single" w:sz="4" w:space="0" w:color="auto"/>
              <w:right w:val="nil"/>
            </w:tcBorders>
          </w:tcPr>
          <w:p w:rsidR="002C1A54" w:rsidRDefault="002C1A54">
            <w:pPr>
              <w:pStyle w:val="ConsPlusNormal"/>
              <w:jc w:val="center"/>
            </w:pPr>
            <w:r>
              <w:t>12,9</w:t>
            </w:r>
          </w:p>
        </w:tc>
        <w:tc>
          <w:tcPr>
            <w:tcW w:w="831" w:type="dxa"/>
            <w:tcBorders>
              <w:top w:val="nil"/>
              <w:left w:val="nil"/>
              <w:bottom w:val="single" w:sz="4" w:space="0" w:color="auto"/>
              <w:right w:val="nil"/>
            </w:tcBorders>
          </w:tcPr>
          <w:p w:rsidR="002C1A54" w:rsidRDefault="002C1A54">
            <w:pPr>
              <w:pStyle w:val="ConsPlusNormal"/>
              <w:jc w:val="center"/>
            </w:pPr>
            <w:r>
              <w:t>-</w:t>
            </w:r>
          </w:p>
        </w:tc>
        <w:tc>
          <w:tcPr>
            <w:tcW w:w="831" w:type="dxa"/>
            <w:tcBorders>
              <w:top w:val="nil"/>
              <w:left w:val="nil"/>
              <w:bottom w:val="single" w:sz="4" w:space="0" w:color="auto"/>
              <w:right w:val="nil"/>
            </w:tcBorders>
          </w:tcPr>
          <w:p w:rsidR="002C1A54" w:rsidRDefault="002C1A54">
            <w:pPr>
              <w:pStyle w:val="ConsPlusNormal"/>
              <w:jc w:val="center"/>
            </w:pPr>
            <w:r>
              <w:t>-</w:t>
            </w:r>
          </w:p>
        </w:tc>
      </w:tr>
    </w:tbl>
    <w:p w:rsidR="002C1A54" w:rsidRDefault="002C1A54">
      <w:pPr>
        <w:sectPr w:rsidR="002C1A54">
          <w:pgSz w:w="16838" w:h="11905" w:orient="landscape"/>
          <w:pgMar w:top="1701" w:right="1134" w:bottom="850" w:left="1134" w:header="0" w:footer="0" w:gutter="0"/>
          <w:cols w:space="720"/>
        </w:sectPr>
      </w:pPr>
    </w:p>
    <w:p w:rsidR="002C1A54" w:rsidRDefault="002C1A54">
      <w:pPr>
        <w:pStyle w:val="ConsPlusNormal"/>
        <w:jc w:val="both"/>
      </w:pPr>
    </w:p>
    <w:p w:rsidR="002C1A54" w:rsidRDefault="002C1A54">
      <w:pPr>
        <w:pStyle w:val="ConsPlusNormal"/>
        <w:jc w:val="center"/>
        <w:outlineLvl w:val="2"/>
      </w:pPr>
      <w:r>
        <w:t>II. Сведения о ресурсном обеспечении за счет средств</w:t>
      </w:r>
    </w:p>
    <w:p w:rsidR="002C1A54" w:rsidRDefault="002C1A54">
      <w:pPr>
        <w:pStyle w:val="ConsPlusNormal"/>
        <w:jc w:val="center"/>
      </w:pPr>
      <w:r>
        <w:t>федерального бюджета реализации мероприятий государственной</w:t>
      </w:r>
    </w:p>
    <w:p w:rsidR="002C1A54" w:rsidRDefault="002C1A54">
      <w:pPr>
        <w:pStyle w:val="ConsPlusNormal"/>
        <w:jc w:val="center"/>
      </w:pPr>
      <w:r>
        <w:t>программы Российской Федерации "Развитие культуры</w:t>
      </w:r>
    </w:p>
    <w:p w:rsidR="002C1A54" w:rsidRDefault="002C1A54">
      <w:pPr>
        <w:pStyle w:val="ConsPlusNormal"/>
        <w:jc w:val="center"/>
      </w:pPr>
      <w:r>
        <w:t>и туризма" на 2013 - 2020 годы на территории</w:t>
      </w:r>
    </w:p>
    <w:p w:rsidR="002C1A54" w:rsidRDefault="002C1A54">
      <w:pPr>
        <w:pStyle w:val="ConsPlusNormal"/>
        <w:jc w:val="center"/>
      </w:pPr>
      <w:r>
        <w:t>Дальневосточного федерального округа</w:t>
      </w:r>
    </w:p>
    <w:p w:rsidR="002C1A54" w:rsidRDefault="002C1A54">
      <w:pPr>
        <w:pStyle w:val="ConsPlusNormal"/>
        <w:jc w:val="both"/>
      </w:pPr>
    </w:p>
    <w:p w:rsidR="002C1A54" w:rsidRDefault="002C1A54">
      <w:pPr>
        <w:pStyle w:val="ConsPlusNormal"/>
        <w:jc w:val="right"/>
      </w:pPr>
      <w:r>
        <w:t>(тыс. рублей)</w:t>
      </w:r>
    </w:p>
    <w:p w:rsidR="002C1A54" w:rsidRDefault="002C1A54">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2041"/>
        <w:gridCol w:w="602"/>
        <w:gridCol w:w="448"/>
        <w:gridCol w:w="546"/>
        <w:gridCol w:w="447"/>
        <w:gridCol w:w="990"/>
        <w:gridCol w:w="979"/>
        <w:gridCol w:w="999"/>
        <w:gridCol w:w="999"/>
        <w:gridCol w:w="1004"/>
        <w:gridCol w:w="996"/>
        <w:gridCol w:w="1060"/>
        <w:gridCol w:w="1077"/>
        <w:gridCol w:w="1067"/>
        <w:gridCol w:w="987"/>
      </w:tblGrid>
      <w:tr w:rsidR="002C1A54">
        <w:tc>
          <w:tcPr>
            <w:tcW w:w="2041" w:type="dxa"/>
            <w:vMerge w:val="restart"/>
            <w:tcBorders>
              <w:top w:val="single" w:sz="4" w:space="0" w:color="auto"/>
              <w:left w:val="nil"/>
              <w:bottom w:val="single" w:sz="4" w:space="0" w:color="auto"/>
            </w:tcBorders>
          </w:tcPr>
          <w:p w:rsidR="002C1A54" w:rsidRDefault="002C1A54">
            <w:pPr>
              <w:pStyle w:val="ConsPlusNormal"/>
              <w:jc w:val="center"/>
            </w:pPr>
            <w:r>
              <w:t>Наименование Программы, подпрограммы, основного мероприятия, мероприятия, федеральной целевой программы, объекта</w:t>
            </w:r>
          </w:p>
        </w:tc>
        <w:tc>
          <w:tcPr>
            <w:tcW w:w="2041" w:type="dxa"/>
            <w:vMerge w:val="restart"/>
            <w:tcBorders>
              <w:top w:val="single" w:sz="4" w:space="0" w:color="auto"/>
              <w:bottom w:val="single" w:sz="4" w:space="0" w:color="auto"/>
            </w:tcBorders>
          </w:tcPr>
          <w:p w:rsidR="002C1A54" w:rsidRDefault="002C1A54">
            <w:pPr>
              <w:pStyle w:val="ConsPlusNormal"/>
              <w:jc w:val="center"/>
            </w:pPr>
            <w:r>
              <w:t>Дальневосточный федеральный округ, субъект Российской Федерации, входящий в состав Дальневосточного федерального округа)</w:t>
            </w:r>
          </w:p>
        </w:tc>
        <w:tc>
          <w:tcPr>
            <w:tcW w:w="2043" w:type="dxa"/>
            <w:gridSpan w:val="4"/>
            <w:tcBorders>
              <w:top w:val="single" w:sz="4" w:space="0" w:color="auto"/>
              <w:bottom w:val="single" w:sz="4" w:space="0" w:color="auto"/>
            </w:tcBorders>
          </w:tcPr>
          <w:p w:rsidR="002C1A54" w:rsidRDefault="002C1A54">
            <w:pPr>
              <w:pStyle w:val="ConsPlusNormal"/>
              <w:jc w:val="center"/>
            </w:pPr>
            <w:r>
              <w:t>Код бюджетной классификации Российской Федерации</w:t>
            </w:r>
          </w:p>
        </w:tc>
        <w:tc>
          <w:tcPr>
            <w:tcW w:w="10158" w:type="dxa"/>
            <w:gridSpan w:val="10"/>
            <w:tcBorders>
              <w:top w:val="single" w:sz="4" w:space="0" w:color="auto"/>
              <w:bottom w:val="single" w:sz="4" w:space="0" w:color="auto"/>
              <w:right w:val="nil"/>
            </w:tcBorders>
          </w:tcPr>
          <w:p w:rsidR="002C1A54" w:rsidRDefault="002C1A54">
            <w:pPr>
              <w:pStyle w:val="ConsPlusNormal"/>
              <w:jc w:val="center"/>
            </w:pPr>
            <w:r>
              <w:t>Объемы бюджетных ассигнований</w:t>
            </w:r>
          </w:p>
        </w:tc>
      </w:tr>
      <w:tr w:rsidR="002C1A54">
        <w:tc>
          <w:tcPr>
            <w:tcW w:w="2041" w:type="dxa"/>
            <w:vMerge/>
            <w:tcBorders>
              <w:top w:val="single" w:sz="4" w:space="0" w:color="auto"/>
              <w:left w:val="nil"/>
              <w:bottom w:val="single" w:sz="4" w:space="0" w:color="auto"/>
            </w:tcBorders>
          </w:tcPr>
          <w:p w:rsidR="002C1A54" w:rsidRDefault="002C1A54"/>
        </w:tc>
        <w:tc>
          <w:tcPr>
            <w:tcW w:w="2041" w:type="dxa"/>
            <w:vMerge/>
            <w:tcBorders>
              <w:top w:val="single" w:sz="4" w:space="0" w:color="auto"/>
              <w:bottom w:val="single" w:sz="4" w:space="0" w:color="auto"/>
            </w:tcBorders>
          </w:tcPr>
          <w:p w:rsidR="002C1A54" w:rsidRDefault="002C1A54"/>
        </w:tc>
        <w:tc>
          <w:tcPr>
            <w:tcW w:w="602" w:type="dxa"/>
            <w:vMerge w:val="restart"/>
            <w:tcBorders>
              <w:top w:val="single" w:sz="4" w:space="0" w:color="auto"/>
              <w:bottom w:val="single" w:sz="4" w:space="0" w:color="auto"/>
            </w:tcBorders>
          </w:tcPr>
          <w:p w:rsidR="002C1A54" w:rsidRDefault="002C1A54">
            <w:pPr>
              <w:pStyle w:val="ConsPlusNormal"/>
              <w:jc w:val="center"/>
            </w:pPr>
            <w:r>
              <w:t>ГРБС</w:t>
            </w:r>
          </w:p>
        </w:tc>
        <w:tc>
          <w:tcPr>
            <w:tcW w:w="448" w:type="dxa"/>
            <w:vMerge w:val="restart"/>
            <w:tcBorders>
              <w:top w:val="single" w:sz="4" w:space="0" w:color="auto"/>
              <w:bottom w:val="single" w:sz="4" w:space="0" w:color="auto"/>
            </w:tcBorders>
          </w:tcPr>
          <w:p w:rsidR="002C1A54" w:rsidRDefault="002C1A54">
            <w:pPr>
              <w:pStyle w:val="ConsPlusNormal"/>
              <w:jc w:val="center"/>
            </w:pPr>
            <w:r>
              <w:t>ГП</w:t>
            </w:r>
          </w:p>
        </w:tc>
        <w:tc>
          <w:tcPr>
            <w:tcW w:w="546" w:type="dxa"/>
            <w:vMerge w:val="restart"/>
            <w:tcBorders>
              <w:top w:val="single" w:sz="4" w:space="0" w:color="auto"/>
              <w:bottom w:val="single" w:sz="4" w:space="0" w:color="auto"/>
            </w:tcBorders>
          </w:tcPr>
          <w:p w:rsidR="002C1A54" w:rsidRDefault="002C1A54">
            <w:pPr>
              <w:pStyle w:val="ConsPlusNormal"/>
              <w:jc w:val="center"/>
            </w:pPr>
            <w:r>
              <w:t>пГП</w:t>
            </w:r>
          </w:p>
        </w:tc>
        <w:tc>
          <w:tcPr>
            <w:tcW w:w="447" w:type="dxa"/>
            <w:vMerge w:val="restart"/>
            <w:tcBorders>
              <w:top w:val="single" w:sz="4" w:space="0" w:color="auto"/>
              <w:bottom w:val="single" w:sz="4" w:space="0" w:color="auto"/>
            </w:tcBorders>
          </w:tcPr>
          <w:p w:rsidR="002C1A54" w:rsidRDefault="002C1A54">
            <w:pPr>
              <w:pStyle w:val="ConsPlusNormal"/>
              <w:jc w:val="center"/>
            </w:pPr>
            <w:r>
              <w:t>ОМ</w:t>
            </w:r>
          </w:p>
        </w:tc>
        <w:tc>
          <w:tcPr>
            <w:tcW w:w="1969" w:type="dxa"/>
            <w:gridSpan w:val="2"/>
            <w:tcBorders>
              <w:top w:val="single" w:sz="4" w:space="0" w:color="auto"/>
              <w:bottom w:val="single" w:sz="4" w:space="0" w:color="auto"/>
            </w:tcBorders>
          </w:tcPr>
          <w:p w:rsidR="002C1A54" w:rsidRDefault="002C1A54">
            <w:pPr>
              <w:pStyle w:val="ConsPlusNormal"/>
              <w:jc w:val="center"/>
            </w:pPr>
            <w:r>
              <w:t>2014 год</w:t>
            </w:r>
          </w:p>
        </w:tc>
        <w:tc>
          <w:tcPr>
            <w:tcW w:w="1998" w:type="dxa"/>
            <w:gridSpan w:val="2"/>
            <w:tcBorders>
              <w:top w:val="single" w:sz="4" w:space="0" w:color="auto"/>
              <w:bottom w:val="single" w:sz="4" w:space="0" w:color="auto"/>
            </w:tcBorders>
          </w:tcPr>
          <w:p w:rsidR="002C1A54" w:rsidRDefault="002C1A54">
            <w:pPr>
              <w:pStyle w:val="ConsPlusNormal"/>
              <w:jc w:val="center"/>
            </w:pPr>
            <w:r>
              <w:t>2015 год</w:t>
            </w:r>
          </w:p>
        </w:tc>
        <w:tc>
          <w:tcPr>
            <w:tcW w:w="2000" w:type="dxa"/>
            <w:gridSpan w:val="2"/>
            <w:tcBorders>
              <w:top w:val="single" w:sz="4" w:space="0" w:color="auto"/>
              <w:bottom w:val="single" w:sz="4" w:space="0" w:color="auto"/>
            </w:tcBorders>
          </w:tcPr>
          <w:p w:rsidR="002C1A54" w:rsidRDefault="002C1A54">
            <w:pPr>
              <w:pStyle w:val="ConsPlusNormal"/>
              <w:jc w:val="center"/>
            </w:pPr>
            <w:r>
              <w:t>2016 год</w:t>
            </w:r>
          </w:p>
        </w:tc>
        <w:tc>
          <w:tcPr>
            <w:tcW w:w="1060" w:type="dxa"/>
            <w:vMerge w:val="restart"/>
            <w:tcBorders>
              <w:top w:val="single" w:sz="4" w:space="0" w:color="auto"/>
              <w:bottom w:val="single" w:sz="4" w:space="0" w:color="auto"/>
            </w:tcBorders>
          </w:tcPr>
          <w:p w:rsidR="002C1A54" w:rsidRDefault="002C1A54">
            <w:pPr>
              <w:pStyle w:val="ConsPlusNormal"/>
              <w:jc w:val="center"/>
            </w:pPr>
            <w:r>
              <w:t>2017 год</w:t>
            </w:r>
          </w:p>
        </w:tc>
        <w:tc>
          <w:tcPr>
            <w:tcW w:w="1077" w:type="dxa"/>
            <w:vMerge w:val="restart"/>
            <w:tcBorders>
              <w:top w:val="single" w:sz="4" w:space="0" w:color="auto"/>
              <w:bottom w:val="single" w:sz="4" w:space="0" w:color="auto"/>
            </w:tcBorders>
          </w:tcPr>
          <w:p w:rsidR="002C1A54" w:rsidRDefault="002C1A54">
            <w:pPr>
              <w:pStyle w:val="ConsPlusNormal"/>
              <w:jc w:val="center"/>
            </w:pPr>
            <w:r>
              <w:t>2018 год</w:t>
            </w:r>
          </w:p>
        </w:tc>
        <w:tc>
          <w:tcPr>
            <w:tcW w:w="1067" w:type="dxa"/>
            <w:vMerge w:val="restart"/>
            <w:tcBorders>
              <w:top w:val="single" w:sz="4" w:space="0" w:color="auto"/>
              <w:bottom w:val="single" w:sz="4" w:space="0" w:color="auto"/>
            </w:tcBorders>
          </w:tcPr>
          <w:p w:rsidR="002C1A54" w:rsidRDefault="002C1A54">
            <w:pPr>
              <w:pStyle w:val="ConsPlusNormal"/>
              <w:jc w:val="center"/>
            </w:pPr>
            <w:r>
              <w:t>2019 год</w:t>
            </w:r>
          </w:p>
        </w:tc>
        <w:tc>
          <w:tcPr>
            <w:tcW w:w="987" w:type="dxa"/>
            <w:vMerge w:val="restart"/>
            <w:tcBorders>
              <w:top w:val="single" w:sz="4" w:space="0" w:color="auto"/>
              <w:bottom w:val="single" w:sz="4" w:space="0" w:color="auto"/>
              <w:right w:val="nil"/>
            </w:tcBorders>
          </w:tcPr>
          <w:p w:rsidR="002C1A54" w:rsidRDefault="002C1A54">
            <w:pPr>
              <w:pStyle w:val="ConsPlusNormal"/>
              <w:jc w:val="center"/>
            </w:pPr>
            <w:r>
              <w:t>2020 год</w:t>
            </w:r>
          </w:p>
        </w:tc>
      </w:tr>
      <w:tr w:rsidR="002C1A54">
        <w:tc>
          <w:tcPr>
            <w:tcW w:w="2041" w:type="dxa"/>
            <w:vMerge/>
            <w:tcBorders>
              <w:top w:val="single" w:sz="4" w:space="0" w:color="auto"/>
              <w:left w:val="nil"/>
              <w:bottom w:val="single" w:sz="4" w:space="0" w:color="auto"/>
            </w:tcBorders>
          </w:tcPr>
          <w:p w:rsidR="002C1A54" w:rsidRDefault="002C1A54"/>
        </w:tc>
        <w:tc>
          <w:tcPr>
            <w:tcW w:w="2041" w:type="dxa"/>
            <w:vMerge/>
            <w:tcBorders>
              <w:top w:val="single" w:sz="4" w:space="0" w:color="auto"/>
              <w:bottom w:val="single" w:sz="4" w:space="0" w:color="auto"/>
            </w:tcBorders>
          </w:tcPr>
          <w:p w:rsidR="002C1A54" w:rsidRDefault="002C1A54"/>
        </w:tc>
        <w:tc>
          <w:tcPr>
            <w:tcW w:w="602" w:type="dxa"/>
            <w:vMerge/>
            <w:tcBorders>
              <w:top w:val="single" w:sz="4" w:space="0" w:color="auto"/>
              <w:bottom w:val="single" w:sz="4" w:space="0" w:color="auto"/>
            </w:tcBorders>
          </w:tcPr>
          <w:p w:rsidR="002C1A54" w:rsidRDefault="002C1A54"/>
        </w:tc>
        <w:tc>
          <w:tcPr>
            <w:tcW w:w="448" w:type="dxa"/>
            <w:vMerge/>
            <w:tcBorders>
              <w:top w:val="single" w:sz="4" w:space="0" w:color="auto"/>
              <w:bottom w:val="single" w:sz="4" w:space="0" w:color="auto"/>
            </w:tcBorders>
          </w:tcPr>
          <w:p w:rsidR="002C1A54" w:rsidRDefault="002C1A54"/>
        </w:tc>
        <w:tc>
          <w:tcPr>
            <w:tcW w:w="546" w:type="dxa"/>
            <w:vMerge/>
            <w:tcBorders>
              <w:top w:val="single" w:sz="4" w:space="0" w:color="auto"/>
              <w:bottom w:val="single" w:sz="4" w:space="0" w:color="auto"/>
            </w:tcBorders>
          </w:tcPr>
          <w:p w:rsidR="002C1A54" w:rsidRDefault="002C1A54"/>
        </w:tc>
        <w:tc>
          <w:tcPr>
            <w:tcW w:w="447" w:type="dxa"/>
            <w:vMerge/>
            <w:tcBorders>
              <w:top w:val="single" w:sz="4" w:space="0" w:color="auto"/>
              <w:bottom w:val="single" w:sz="4" w:space="0" w:color="auto"/>
            </w:tcBorders>
          </w:tcPr>
          <w:p w:rsidR="002C1A54" w:rsidRDefault="002C1A54"/>
        </w:tc>
        <w:tc>
          <w:tcPr>
            <w:tcW w:w="990" w:type="dxa"/>
            <w:tcBorders>
              <w:top w:val="single" w:sz="4" w:space="0" w:color="auto"/>
              <w:bottom w:val="single" w:sz="4" w:space="0" w:color="auto"/>
            </w:tcBorders>
          </w:tcPr>
          <w:p w:rsidR="002C1A54" w:rsidRDefault="002C1A54">
            <w:pPr>
              <w:pStyle w:val="ConsPlusNormal"/>
              <w:jc w:val="center"/>
            </w:pPr>
            <w:r>
              <w:t>план.</w:t>
            </w:r>
          </w:p>
        </w:tc>
        <w:tc>
          <w:tcPr>
            <w:tcW w:w="979" w:type="dxa"/>
            <w:tcBorders>
              <w:top w:val="single" w:sz="4" w:space="0" w:color="auto"/>
              <w:bottom w:val="single" w:sz="4" w:space="0" w:color="auto"/>
            </w:tcBorders>
          </w:tcPr>
          <w:p w:rsidR="002C1A54" w:rsidRDefault="002C1A54">
            <w:pPr>
              <w:pStyle w:val="ConsPlusNormal"/>
              <w:jc w:val="center"/>
            </w:pPr>
            <w:r>
              <w:t>факт.</w:t>
            </w:r>
          </w:p>
        </w:tc>
        <w:tc>
          <w:tcPr>
            <w:tcW w:w="999" w:type="dxa"/>
            <w:tcBorders>
              <w:top w:val="single" w:sz="4" w:space="0" w:color="auto"/>
              <w:bottom w:val="single" w:sz="4" w:space="0" w:color="auto"/>
            </w:tcBorders>
          </w:tcPr>
          <w:p w:rsidR="002C1A54" w:rsidRDefault="002C1A54">
            <w:pPr>
              <w:pStyle w:val="ConsPlusNormal"/>
              <w:jc w:val="center"/>
            </w:pPr>
            <w:r>
              <w:t>план.</w:t>
            </w:r>
          </w:p>
        </w:tc>
        <w:tc>
          <w:tcPr>
            <w:tcW w:w="999" w:type="dxa"/>
            <w:tcBorders>
              <w:top w:val="single" w:sz="4" w:space="0" w:color="auto"/>
              <w:bottom w:val="single" w:sz="4" w:space="0" w:color="auto"/>
            </w:tcBorders>
          </w:tcPr>
          <w:p w:rsidR="002C1A54" w:rsidRDefault="002C1A54">
            <w:pPr>
              <w:pStyle w:val="ConsPlusNormal"/>
              <w:jc w:val="center"/>
            </w:pPr>
            <w:r>
              <w:t>факт.</w:t>
            </w:r>
          </w:p>
        </w:tc>
        <w:tc>
          <w:tcPr>
            <w:tcW w:w="1004" w:type="dxa"/>
            <w:tcBorders>
              <w:top w:val="single" w:sz="4" w:space="0" w:color="auto"/>
              <w:bottom w:val="single" w:sz="4" w:space="0" w:color="auto"/>
            </w:tcBorders>
          </w:tcPr>
          <w:p w:rsidR="002C1A54" w:rsidRDefault="002C1A54">
            <w:pPr>
              <w:pStyle w:val="ConsPlusNormal"/>
              <w:jc w:val="center"/>
            </w:pPr>
            <w:r>
              <w:t>план.</w:t>
            </w:r>
          </w:p>
        </w:tc>
        <w:tc>
          <w:tcPr>
            <w:tcW w:w="996" w:type="dxa"/>
            <w:tcBorders>
              <w:top w:val="single" w:sz="4" w:space="0" w:color="auto"/>
              <w:bottom w:val="single" w:sz="4" w:space="0" w:color="auto"/>
            </w:tcBorders>
          </w:tcPr>
          <w:p w:rsidR="002C1A54" w:rsidRDefault="002C1A54">
            <w:pPr>
              <w:pStyle w:val="ConsPlusNormal"/>
              <w:jc w:val="center"/>
            </w:pPr>
            <w:r>
              <w:t>факт.</w:t>
            </w:r>
          </w:p>
        </w:tc>
        <w:tc>
          <w:tcPr>
            <w:tcW w:w="1060" w:type="dxa"/>
            <w:vMerge/>
            <w:tcBorders>
              <w:top w:val="single" w:sz="4" w:space="0" w:color="auto"/>
              <w:bottom w:val="single" w:sz="4" w:space="0" w:color="auto"/>
            </w:tcBorders>
          </w:tcPr>
          <w:p w:rsidR="002C1A54" w:rsidRDefault="002C1A54"/>
        </w:tc>
        <w:tc>
          <w:tcPr>
            <w:tcW w:w="1077" w:type="dxa"/>
            <w:vMerge/>
            <w:tcBorders>
              <w:top w:val="single" w:sz="4" w:space="0" w:color="auto"/>
              <w:bottom w:val="single" w:sz="4" w:space="0" w:color="auto"/>
            </w:tcBorders>
          </w:tcPr>
          <w:p w:rsidR="002C1A54" w:rsidRDefault="002C1A54"/>
        </w:tc>
        <w:tc>
          <w:tcPr>
            <w:tcW w:w="1067" w:type="dxa"/>
            <w:vMerge/>
            <w:tcBorders>
              <w:top w:val="single" w:sz="4" w:space="0" w:color="auto"/>
              <w:bottom w:val="single" w:sz="4" w:space="0" w:color="auto"/>
            </w:tcBorders>
          </w:tcPr>
          <w:p w:rsidR="002C1A54" w:rsidRDefault="002C1A54"/>
        </w:tc>
        <w:tc>
          <w:tcPr>
            <w:tcW w:w="987" w:type="dxa"/>
            <w:vMerge/>
            <w:tcBorders>
              <w:top w:val="single" w:sz="4" w:space="0" w:color="auto"/>
              <w:bottom w:val="single" w:sz="4" w:space="0" w:color="auto"/>
              <w:right w:val="nil"/>
            </w:tcBorders>
          </w:tcPr>
          <w:p w:rsidR="002C1A54" w:rsidRDefault="002C1A54"/>
        </w:tc>
      </w:tr>
      <w:tr w:rsidR="002C1A54">
        <w:tblPrEx>
          <w:tblBorders>
            <w:insideV w:val="none" w:sz="0" w:space="0" w:color="auto"/>
          </w:tblBorders>
        </w:tblPrEx>
        <w:tc>
          <w:tcPr>
            <w:tcW w:w="2041" w:type="dxa"/>
            <w:vMerge w:val="restart"/>
            <w:tcBorders>
              <w:top w:val="single" w:sz="4" w:space="0" w:color="auto"/>
              <w:left w:val="nil"/>
              <w:bottom w:val="nil"/>
              <w:right w:val="nil"/>
            </w:tcBorders>
          </w:tcPr>
          <w:p w:rsidR="002C1A54" w:rsidRDefault="002C1A54">
            <w:pPr>
              <w:pStyle w:val="ConsPlusNormal"/>
              <w:outlineLvl w:val="3"/>
            </w:pPr>
            <w:r>
              <w:t>Государственная программа Российской Федерации "Развитие культуры и туризма" на 2013 - 2020 годы</w:t>
            </w:r>
          </w:p>
        </w:tc>
        <w:tc>
          <w:tcPr>
            <w:tcW w:w="2041" w:type="dxa"/>
            <w:tcBorders>
              <w:top w:val="single" w:sz="4" w:space="0" w:color="auto"/>
              <w:left w:val="nil"/>
              <w:bottom w:val="nil"/>
              <w:right w:val="nil"/>
            </w:tcBorders>
          </w:tcPr>
          <w:p w:rsidR="002C1A54" w:rsidRDefault="002C1A54">
            <w:pPr>
              <w:pStyle w:val="ConsPlusNormal"/>
            </w:pPr>
            <w:r>
              <w:t>Дальневосточный федеральный округ</w:t>
            </w:r>
          </w:p>
        </w:tc>
        <w:tc>
          <w:tcPr>
            <w:tcW w:w="602" w:type="dxa"/>
            <w:tcBorders>
              <w:top w:val="single" w:sz="4" w:space="0" w:color="auto"/>
              <w:left w:val="nil"/>
              <w:bottom w:val="nil"/>
              <w:right w:val="nil"/>
            </w:tcBorders>
          </w:tcPr>
          <w:p w:rsidR="002C1A54" w:rsidRDefault="002C1A54">
            <w:pPr>
              <w:pStyle w:val="ConsPlusNormal"/>
              <w:jc w:val="center"/>
            </w:pPr>
            <w:r>
              <w:t>-</w:t>
            </w:r>
          </w:p>
        </w:tc>
        <w:tc>
          <w:tcPr>
            <w:tcW w:w="448" w:type="dxa"/>
            <w:tcBorders>
              <w:top w:val="single" w:sz="4" w:space="0" w:color="auto"/>
              <w:left w:val="nil"/>
              <w:bottom w:val="nil"/>
              <w:right w:val="nil"/>
            </w:tcBorders>
          </w:tcPr>
          <w:p w:rsidR="002C1A54" w:rsidRDefault="002C1A54">
            <w:pPr>
              <w:pStyle w:val="ConsPlusNormal"/>
              <w:jc w:val="center"/>
            </w:pPr>
            <w:r>
              <w:t>-</w:t>
            </w:r>
          </w:p>
        </w:tc>
        <w:tc>
          <w:tcPr>
            <w:tcW w:w="546" w:type="dxa"/>
            <w:tcBorders>
              <w:top w:val="single" w:sz="4" w:space="0" w:color="auto"/>
              <w:left w:val="nil"/>
              <w:bottom w:val="nil"/>
              <w:right w:val="nil"/>
            </w:tcBorders>
          </w:tcPr>
          <w:p w:rsidR="002C1A54" w:rsidRDefault="002C1A54">
            <w:pPr>
              <w:pStyle w:val="ConsPlusNormal"/>
              <w:jc w:val="center"/>
            </w:pPr>
            <w:r>
              <w:t>-</w:t>
            </w:r>
          </w:p>
        </w:tc>
        <w:tc>
          <w:tcPr>
            <w:tcW w:w="447" w:type="dxa"/>
            <w:tcBorders>
              <w:top w:val="single" w:sz="4" w:space="0" w:color="auto"/>
              <w:left w:val="nil"/>
              <w:bottom w:val="nil"/>
              <w:right w:val="nil"/>
            </w:tcBorders>
          </w:tcPr>
          <w:p w:rsidR="002C1A54" w:rsidRDefault="002C1A54">
            <w:pPr>
              <w:pStyle w:val="ConsPlusNormal"/>
              <w:jc w:val="center"/>
            </w:pPr>
            <w:r>
              <w:t>-</w:t>
            </w:r>
          </w:p>
        </w:tc>
        <w:tc>
          <w:tcPr>
            <w:tcW w:w="990" w:type="dxa"/>
            <w:tcBorders>
              <w:top w:val="single" w:sz="4" w:space="0" w:color="auto"/>
              <w:left w:val="nil"/>
              <w:bottom w:val="nil"/>
              <w:right w:val="nil"/>
            </w:tcBorders>
          </w:tcPr>
          <w:p w:rsidR="002C1A54" w:rsidRDefault="002C1A54">
            <w:pPr>
              <w:pStyle w:val="ConsPlusNormal"/>
              <w:jc w:val="center"/>
            </w:pPr>
            <w:r>
              <w:t>572240</w:t>
            </w:r>
          </w:p>
        </w:tc>
        <w:tc>
          <w:tcPr>
            <w:tcW w:w="979" w:type="dxa"/>
            <w:tcBorders>
              <w:top w:val="single" w:sz="4" w:space="0" w:color="auto"/>
              <w:left w:val="nil"/>
              <w:bottom w:val="nil"/>
              <w:right w:val="nil"/>
            </w:tcBorders>
          </w:tcPr>
          <w:p w:rsidR="002C1A54" w:rsidRDefault="002C1A54">
            <w:pPr>
              <w:pStyle w:val="ConsPlusNormal"/>
              <w:jc w:val="center"/>
            </w:pPr>
            <w:r>
              <w:t>572240</w:t>
            </w:r>
          </w:p>
        </w:tc>
        <w:tc>
          <w:tcPr>
            <w:tcW w:w="999" w:type="dxa"/>
            <w:tcBorders>
              <w:top w:val="single" w:sz="4" w:space="0" w:color="auto"/>
              <w:left w:val="nil"/>
              <w:bottom w:val="nil"/>
              <w:right w:val="nil"/>
            </w:tcBorders>
          </w:tcPr>
          <w:p w:rsidR="002C1A54" w:rsidRDefault="002C1A54">
            <w:pPr>
              <w:pStyle w:val="ConsPlusNormal"/>
              <w:jc w:val="center"/>
            </w:pPr>
            <w:r>
              <w:t>243710</w:t>
            </w:r>
          </w:p>
        </w:tc>
        <w:tc>
          <w:tcPr>
            <w:tcW w:w="999" w:type="dxa"/>
            <w:tcBorders>
              <w:top w:val="single" w:sz="4" w:space="0" w:color="auto"/>
              <w:left w:val="nil"/>
              <w:bottom w:val="nil"/>
              <w:right w:val="nil"/>
            </w:tcBorders>
          </w:tcPr>
          <w:p w:rsidR="002C1A54" w:rsidRDefault="002C1A54">
            <w:pPr>
              <w:pStyle w:val="ConsPlusNormal"/>
              <w:jc w:val="center"/>
            </w:pPr>
            <w:r>
              <w:t>243710</w:t>
            </w:r>
          </w:p>
        </w:tc>
        <w:tc>
          <w:tcPr>
            <w:tcW w:w="1004" w:type="dxa"/>
            <w:tcBorders>
              <w:top w:val="single" w:sz="4" w:space="0" w:color="auto"/>
              <w:left w:val="nil"/>
              <w:bottom w:val="nil"/>
              <w:right w:val="nil"/>
            </w:tcBorders>
          </w:tcPr>
          <w:p w:rsidR="002C1A54" w:rsidRDefault="002C1A54">
            <w:pPr>
              <w:pStyle w:val="ConsPlusNormal"/>
              <w:jc w:val="center"/>
            </w:pPr>
            <w:r>
              <w:t>487140</w:t>
            </w:r>
          </w:p>
        </w:tc>
        <w:tc>
          <w:tcPr>
            <w:tcW w:w="996" w:type="dxa"/>
            <w:tcBorders>
              <w:top w:val="single" w:sz="4" w:space="0" w:color="auto"/>
              <w:left w:val="nil"/>
              <w:bottom w:val="nil"/>
              <w:right w:val="nil"/>
            </w:tcBorders>
          </w:tcPr>
          <w:p w:rsidR="002C1A54" w:rsidRDefault="002C1A54">
            <w:pPr>
              <w:pStyle w:val="ConsPlusNormal"/>
              <w:jc w:val="center"/>
            </w:pPr>
            <w:r>
              <w:t>487140</w:t>
            </w:r>
          </w:p>
        </w:tc>
        <w:tc>
          <w:tcPr>
            <w:tcW w:w="1060" w:type="dxa"/>
            <w:tcBorders>
              <w:top w:val="single" w:sz="4" w:space="0" w:color="auto"/>
              <w:left w:val="nil"/>
              <w:bottom w:val="nil"/>
              <w:right w:val="nil"/>
            </w:tcBorders>
          </w:tcPr>
          <w:p w:rsidR="002C1A54" w:rsidRDefault="002C1A54">
            <w:pPr>
              <w:pStyle w:val="ConsPlusNormal"/>
              <w:jc w:val="center"/>
            </w:pPr>
            <w:r>
              <w:t>969384</w:t>
            </w:r>
          </w:p>
        </w:tc>
        <w:tc>
          <w:tcPr>
            <w:tcW w:w="1077" w:type="dxa"/>
            <w:tcBorders>
              <w:top w:val="single" w:sz="4" w:space="0" w:color="auto"/>
              <w:left w:val="nil"/>
              <w:bottom w:val="nil"/>
              <w:right w:val="nil"/>
            </w:tcBorders>
          </w:tcPr>
          <w:p w:rsidR="002C1A54" w:rsidRDefault="002C1A54">
            <w:pPr>
              <w:pStyle w:val="ConsPlusNormal"/>
              <w:jc w:val="center"/>
            </w:pPr>
            <w:r>
              <w:t>418566,2</w:t>
            </w:r>
          </w:p>
        </w:tc>
        <w:tc>
          <w:tcPr>
            <w:tcW w:w="1067" w:type="dxa"/>
            <w:tcBorders>
              <w:top w:val="single" w:sz="4" w:space="0" w:color="auto"/>
              <w:left w:val="nil"/>
              <w:bottom w:val="nil"/>
              <w:right w:val="nil"/>
            </w:tcBorders>
          </w:tcPr>
          <w:p w:rsidR="002C1A54" w:rsidRDefault="002C1A54">
            <w:pPr>
              <w:pStyle w:val="ConsPlusNormal"/>
              <w:jc w:val="center"/>
            </w:pPr>
            <w:r>
              <w:t>440704,2</w:t>
            </w:r>
          </w:p>
        </w:tc>
        <w:tc>
          <w:tcPr>
            <w:tcW w:w="987" w:type="dxa"/>
            <w:tcBorders>
              <w:top w:val="single" w:sz="4" w:space="0" w:color="auto"/>
              <w:left w:val="nil"/>
              <w:bottom w:val="nil"/>
              <w:right w:val="nil"/>
            </w:tcBorders>
          </w:tcPr>
          <w:p w:rsidR="002C1A54" w:rsidRDefault="002C1A54">
            <w:pPr>
              <w:pStyle w:val="ConsPlusNormal"/>
              <w:jc w:val="center"/>
            </w:pPr>
            <w:r>
              <w:t>10140,7</w:t>
            </w:r>
          </w:p>
        </w:tc>
      </w:tr>
      <w:tr w:rsidR="002C1A54">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Республика Саха (Якутия)</w:t>
            </w:r>
          </w:p>
        </w:tc>
        <w:tc>
          <w:tcPr>
            <w:tcW w:w="602" w:type="dxa"/>
            <w:tcBorders>
              <w:top w:val="nil"/>
              <w:left w:val="nil"/>
              <w:bottom w:val="nil"/>
              <w:right w:val="nil"/>
            </w:tcBorders>
          </w:tcPr>
          <w:p w:rsidR="002C1A54" w:rsidRDefault="002C1A54">
            <w:pPr>
              <w:pStyle w:val="ConsPlusNormal"/>
              <w:jc w:val="center"/>
            </w:pPr>
            <w:r>
              <w:t>-</w:t>
            </w:r>
          </w:p>
        </w:tc>
        <w:tc>
          <w:tcPr>
            <w:tcW w:w="448" w:type="dxa"/>
            <w:tcBorders>
              <w:top w:val="nil"/>
              <w:left w:val="nil"/>
              <w:bottom w:val="nil"/>
              <w:right w:val="nil"/>
            </w:tcBorders>
          </w:tcPr>
          <w:p w:rsidR="002C1A54" w:rsidRDefault="002C1A54">
            <w:pPr>
              <w:pStyle w:val="ConsPlusNormal"/>
              <w:jc w:val="center"/>
            </w:pPr>
            <w:r>
              <w:t>-</w:t>
            </w:r>
          </w:p>
        </w:tc>
        <w:tc>
          <w:tcPr>
            <w:tcW w:w="546" w:type="dxa"/>
            <w:tcBorders>
              <w:top w:val="nil"/>
              <w:left w:val="nil"/>
              <w:bottom w:val="nil"/>
              <w:right w:val="nil"/>
            </w:tcBorders>
          </w:tcPr>
          <w:p w:rsidR="002C1A54" w:rsidRDefault="002C1A54">
            <w:pPr>
              <w:pStyle w:val="ConsPlusNormal"/>
              <w:jc w:val="center"/>
            </w:pPr>
            <w:r>
              <w:t>-</w:t>
            </w:r>
          </w:p>
        </w:tc>
        <w:tc>
          <w:tcPr>
            <w:tcW w:w="447" w:type="dxa"/>
            <w:tcBorders>
              <w:top w:val="nil"/>
              <w:left w:val="nil"/>
              <w:bottom w:val="nil"/>
              <w:right w:val="nil"/>
            </w:tcBorders>
          </w:tcPr>
          <w:p w:rsidR="002C1A54" w:rsidRDefault="002C1A54">
            <w:pPr>
              <w:pStyle w:val="ConsPlusNormal"/>
              <w:jc w:val="center"/>
            </w:pPr>
            <w:r>
              <w:t>-</w:t>
            </w:r>
          </w:p>
        </w:tc>
        <w:tc>
          <w:tcPr>
            <w:tcW w:w="990" w:type="dxa"/>
            <w:tcBorders>
              <w:top w:val="nil"/>
              <w:left w:val="nil"/>
              <w:bottom w:val="nil"/>
              <w:right w:val="nil"/>
            </w:tcBorders>
          </w:tcPr>
          <w:p w:rsidR="002C1A54" w:rsidRDefault="002C1A54">
            <w:pPr>
              <w:pStyle w:val="ConsPlusNormal"/>
              <w:jc w:val="center"/>
            </w:pPr>
            <w:r>
              <w:t>74320</w:t>
            </w:r>
          </w:p>
        </w:tc>
        <w:tc>
          <w:tcPr>
            <w:tcW w:w="979" w:type="dxa"/>
            <w:tcBorders>
              <w:top w:val="nil"/>
              <w:left w:val="nil"/>
              <w:bottom w:val="nil"/>
              <w:right w:val="nil"/>
            </w:tcBorders>
          </w:tcPr>
          <w:p w:rsidR="002C1A54" w:rsidRDefault="002C1A54">
            <w:pPr>
              <w:pStyle w:val="ConsPlusNormal"/>
              <w:jc w:val="center"/>
            </w:pPr>
            <w:r>
              <w:t>74320</w:t>
            </w:r>
          </w:p>
        </w:tc>
        <w:tc>
          <w:tcPr>
            <w:tcW w:w="999" w:type="dxa"/>
            <w:tcBorders>
              <w:top w:val="nil"/>
              <w:left w:val="nil"/>
              <w:bottom w:val="nil"/>
              <w:right w:val="nil"/>
            </w:tcBorders>
          </w:tcPr>
          <w:p w:rsidR="002C1A54" w:rsidRDefault="002C1A54">
            <w:pPr>
              <w:pStyle w:val="ConsPlusNormal"/>
              <w:jc w:val="center"/>
            </w:pPr>
            <w:r>
              <w:t>2300</w:t>
            </w:r>
          </w:p>
        </w:tc>
        <w:tc>
          <w:tcPr>
            <w:tcW w:w="999" w:type="dxa"/>
            <w:tcBorders>
              <w:top w:val="nil"/>
              <w:left w:val="nil"/>
              <w:bottom w:val="nil"/>
              <w:right w:val="nil"/>
            </w:tcBorders>
          </w:tcPr>
          <w:p w:rsidR="002C1A54" w:rsidRDefault="002C1A54">
            <w:pPr>
              <w:pStyle w:val="ConsPlusNormal"/>
              <w:jc w:val="center"/>
            </w:pPr>
            <w:r>
              <w:t>2300</w:t>
            </w:r>
          </w:p>
        </w:tc>
        <w:tc>
          <w:tcPr>
            <w:tcW w:w="1004" w:type="dxa"/>
            <w:tcBorders>
              <w:top w:val="nil"/>
              <w:left w:val="nil"/>
              <w:bottom w:val="nil"/>
              <w:right w:val="nil"/>
            </w:tcBorders>
          </w:tcPr>
          <w:p w:rsidR="002C1A54" w:rsidRDefault="002C1A54">
            <w:pPr>
              <w:pStyle w:val="ConsPlusNormal"/>
              <w:jc w:val="center"/>
            </w:pPr>
            <w:r>
              <w:t>4100</w:t>
            </w:r>
          </w:p>
        </w:tc>
        <w:tc>
          <w:tcPr>
            <w:tcW w:w="996" w:type="dxa"/>
            <w:tcBorders>
              <w:top w:val="nil"/>
              <w:left w:val="nil"/>
              <w:bottom w:val="nil"/>
              <w:right w:val="nil"/>
            </w:tcBorders>
          </w:tcPr>
          <w:p w:rsidR="002C1A54" w:rsidRDefault="002C1A54">
            <w:pPr>
              <w:pStyle w:val="ConsPlusNormal"/>
              <w:jc w:val="center"/>
            </w:pPr>
            <w:r>
              <w:t>4100</w:t>
            </w:r>
          </w:p>
        </w:tc>
        <w:tc>
          <w:tcPr>
            <w:tcW w:w="1060" w:type="dxa"/>
            <w:tcBorders>
              <w:top w:val="nil"/>
              <w:left w:val="nil"/>
              <w:bottom w:val="nil"/>
              <w:right w:val="nil"/>
            </w:tcBorders>
          </w:tcPr>
          <w:p w:rsidR="002C1A54" w:rsidRDefault="002C1A54">
            <w:pPr>
              <w:pStyle w:val="ConsPlusNormal"/>
              <w:jc w:val="center"/>
            </w:pPr>
            <w:r>
              <w:t>219584,3</w:t>
            </w:r>
          </w:p>
        </w:tc>
        <w:tc>
          <w:tcPr>
            <w:tcW w:w="1077" w:type="dxa"/>
            <w:tcBorders>
              <w:top w:val="nil"/>
              <w:left w:val="nil"/>
              <w:bottom w:val="nil"/>
              <w:right w:val="nil"/>
            </w:tcBorders>
          </w:tcPr>
          <w:p w:rsidR="002C1A54" w:rsidRDefault="002C1A54">
            <w:pPr>
              <w:pStyle w:val="ConsPlusNormal"/>
              <w:jc w:val="center"/>
            </w:pPr>
            <w:r>
              <w:t>72904,6</w:t>
            </w:r>
          </w:p>
        </w:tc>
        <w:tc>
          <w:tcPr>
            <w:tcW w:w="1067" w:type="dxa"/>
            <w:tcBorders>
              <w:top w:val="nil"/>
              <w:left w:val="nil"/>
              <w:bottom w:val="nil"/>
              <w:right w:val="nil"/>
            </w:tcBorders>
          </w:tcPr>
          <w:p w:rsidR="002C1A54" w:rsidRDefault="002C1A54">
            <w:pPr>
              <w:pStyle w:val="ConsPlusNormal"/>
              <w:jc w:val="center"/>
            </w:pPr>
            <w:r>
              <w:t>192904,6</w:t>
            </w:r>
          </w:p>
        </w:tc>
        <w:tc>
          <w:tcPr>
            <w:tcW w:w="987" w:type="dxa"/>
            <w:tcBorders>
              <w:top w:val="nil"/>
              <w:left w:val="nil"/>
              <w:bottom w:val="nil"/>
              <w:right w:val="nil"/>
            </w:tcBorders>
          </w:tcPr>
          <w:p w:rsidR="002C1A54" w:rsidRDefault="002C1A54">
            <w:pPr>
              <w:pStyle w:val="ConsPlusNormal"/>
              <w:jc w:val="center"/>
            </w:pPr>
            <w:r>
              <w:t>3060,5</w:t>
            </w:r>
          </w:p>
        </w:tc>
      </w:tr>
      <w:tr w:rsidR="002C1A54">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Приморский край</w:t>
            </w:r>
          </w:p>
        </w:tc>
        <w:tc>
          <w:tcPr>
            <w:tcW w:w="602" w:type="dxa"/>
            <w:tcBorders>
              <w:top w:val="nil"/>
              <w:left w:val="nil"/>
              <w:bottom w:val="nil"/>
              <w:right w:val="nil"/>
            </w:tcBorders>
          </w:tcPr>
          <w:p w:rsidR="002C1A54" w:rsidRDefault="002C1A54">
            <w:pPr>
              <w:pStyle w:val="ConsPlusNormal"/>
              <w:jc w:val="center"/>
            </w:pPr>
            <w:r>
              <w:t>-</w:t>
            </w:r>
          </w:p>
        </w:tc>
        <w:tc>
          <w:tcPr>
            <w:tcW w:w="448" w:type="dxa"/>
            <w:tcBorders>
              <w:top w:val="nil"/>
              <w:left w:val="nil"/>
              <w:bottom w:val="nil"/>
              <w:right w:val="nil"/>
            </w:tcBorders>
          </w:tcPr>
          <w:p w:rsidR="002C1A54" w:rsidRDefault="002C1A54">
            <w:pPr>
              <w:pStyle w:val="ConsPlusNormal"/>
              <w:jc w:val="center"/>
            </w:pPr>
            <w:r>
              <w:t>-</w:t>
            </w:r>
          </w:p>
        </w:tc>
        <w:tc>
          <w:tcPr>
            <w:tcW w:w="546" w:type="dxa"/>
            <w:tcBorders>
              <w:top w:val="nil"/>
              <w:left w:val="nil"/>
              <w:bottom w:val="nil"/>
              <w:right w:val="nil"/>
            </w:tcBorders>
          </w:tcPr>
          <w:p w:rsidR="002C1A54" w:rsidRDefault="002C1A54">
            <w:pPr>
              <w:pStyle w:val="ConsPlusNormal"/>
              <w:jc w:val="center"/>
            </w:pPr>
            <w:r>
              <w:t>-</w:t>
            </w:r>
          </w:p>
        </w:tc>
        <w:tc>
          <w:tcPr>
            <w:tcW w:w="447" w:type="dxa"/>
            <w:tcBorders>
              <w:top w:val="nil"/>
              <w:left w:val="nil"/>
              <w:bottom w:val="nil"/>
              <w:right w:val="nil"/>
            </w:tcBorders>
          </w:tcPr>
          <w:p w:rsidR="002C1A54" w:rsidRDefault="002C1A54">
            <w:pPr>
              <w:pStyle w:val="ConsPlusNormal"/>
              <w:jc w:val="center"/>
            </w:pPr>
            <w:r>
              <w:t>-</w:t>
            </w:r>
          </w:p>
        </w:tc>
        <w:tc>
          <w:tcPr>
            <w:tcW w:w="990" w:type="dxa"/>
            <w:tcBorders>
              <w:top w:val="nil"/>
              <w:left w:val="nil"/>
              <w:bottom w:val="nil"/>
              <w:right w:val="nil"/>
            </w:tcBorders>
          </w:tcPr>
          <w:p w:rsidR="002C1A54" w:rsidRDefault="002C1A54">
            <w:pPr>
              <w:pStyle w:val="ConsPlusNormal"/>
              <w:jc w:val="center"/>
            </w:pPr>
            <w:r>
              <w:t>6710</w:t>
            </w:r>
          </w:p>
        </w:tc>
        <w:tc>
          <w:tcPr>
            <w:tcW w:w="979" w:type="dxa"/>
            <w:tcBorders>
              <w:top w:val="nil"/>
              <w:left w:val="nil"/>
              <w:bottom w:val="nil"/>
              <w:right w:val="nil"/>
            </w:tcBorders>
          </w:tcPr>
          <w:p w:rsidR="002C1A54" w:rsidRDefault="002C1A54">
            <w:pPr>
              <w:pStyle w:val="ConsPlusNormal"/>
              <w:jc w:val="center"/>
            </w:pPr>
            <w:r>
              <w:t>6710</w:t>
            </w:r>
          </w:p>
        </w:tc>
        <w:tc>
          <w:tcPr>
            <w:tcW w:w="999" w:type="dxa"/>
            <w:tcBorders>
              <w:top w:val="nil"/>
              <w:left w:val="nil"/>
              <w:bottom w:val="nil"/>
              <w:right w:val="nil"/>
            </w:tcBorders>
          </w:tcPr>
          <w:p w:rsidR="002C1A54" w:rsidRDefault="002C1A54">
            <w:pPr>
              <w:pStyle w:val="ConsPlusNormal"/>
              <w:jc w:val="center"/>
            </w:pPr>
            <w:r>
              <w:t>3500</w:t>
            </w:r>
          </w:p>
        </w:tc>
        <w:tc>
          <w:tcPr>
            <w:tcW w:w="999" w:type="dxa"/>
            <w:tcBorders>
              <w:top w:val="nil"/>
              <w:left w:val="nil"/>
              <w:bottom w:val="nil"/>
              <w:right w:val="nil"/>
            </w:tcBorders>
          </w:tcPr>
          <w:p w:rsidR="002C1A54" w:rsidRDefault="002C1A54">
            <w:pPr>
              <w:pStyle w:val="ConsPlusNormal"/>
              <w:jc w:val="center"/>
            </w:pPr>
            <w:r>
              <w:t>3500</w:t>
            </w:r>
          </w:p>
        </w:tc>
        <w:tc>
          <w:tcPr>
            <w:tcW w:w="1004" w:type="dxa"/>
            <w:tcBorders>
              <w:top w:val="nil"/>
              <w:left w:val="nil"/>
              <w:bottom w:val="nil"/>
              <w:right w:val="nil"/>
            </w:tcBorders>
          </w:tcPr>
          <w:p w:rsidR="002C1A54" w:rsidRDefault="002C1A54">
            <w:pPr>
              <w:pStyle w:val="ConsPlusNormal"/>
              <w:jc w:val="center"/>
            </w:pPr>
            <w:r>
              <w:t>5400</w:t>
            </w:r>
          </w:p>
        </w:tc>
        <w:tc>
          <w:tcPr>
            <w:tcW w:w="996" w:type="dxa"/>
            <w:tcBorders>
              <w:top w:val="nil"/>
              <w:left w:val="nil"/>
              <w:bottom w:val="nil"/>
              <w:right w:val="nil"/>
            </w:tcBorders>
          </w:tcPr>
          <w:p w:rsidR="002C1A54" w:rsidRDefault="002C1A54">
            <w:pPr>
              <w:pStyle w:val="ConsPlusNormal"/>
              <w:jc w:val="center"/>
            </w:pPr>
            <w:r>
              <w:t>5400</w:t>
            </w:r>
          </w:p>
        </w:tc>
        <w:tc>
          <w:tcPr>
            <w:tcW w:w="1060" w:type="dxa"/>
            <w:tcBorders>
              <w:top w:val="nil"/>
              <w:left w:val="nil"/>
              <w:bottom w:val="nil"/>
              <w:right w:val="nil"/>
            </w:tcBorders>
          </w:tcPr>
          <w:p w:rsidR="002C1A54" w:rsidRDefault="002C1A54">
            <w:pPr>
              <w:pStyle w:val="ConsPlusNormal"/>
              <w:jc w:val="center"/>
            </w:pPr>
            <w:r>
              <w:t>223020,1</w:t>
            </w:r>
          </w:p>
        </w:tc>
        <w:tc>
          <w:tcPr>
            <w:tcW w:w="1077" w:type="dxa"/>
            <w:tcBorders>
              <w:top w:val="nil"/>
              <w:left w:val="nil"/>
              <w:bottom w:val="nil"/>
              <w:right w:val="nil"/>
            </w:tcBorders>
          </w:tcPr>
          <w:p w:rsidR="002C1A54" w:rsidRDefault="002C1A54">
            <w:pPr>
              <w:pStyle w:val="ConsPlusNormal"/>
              <w:jc w:val="center"/>
            </w:pPr>
            <w:r>
              <w:t>25594</w:t>
            </w:r>
          </w:p>
        </w:tc>
        <w:tc>
          <w:tcPr>
            <w:tcW w:w="1067" w:type="dxa"/>
            <w:tcBorders>
              <w:top w:val="nil"/>
              <w:left w:val="nil"/>
              <w:bottom w:val="nil"/>
              <w:right w:val="nil"/>
            </w:tcBorders>
          </w:tcPr>
          <w:p w:rsidR="002C1A54" w:rsidRDefault="002C1A54">
            <w:pPr>
              <w:pStyle w:val="ConsPlusNormal"/>
              <w:jc w:val="center"/>
            </w:pPr>
            <w:r>
              <w:t>25594</w:t>
            </w:r>
          </w:p>
        </w:tc>
        <w:tc>
          <w:tcPr>
            <w:tcW w:w="987" w:type="dxa"/>
            <w:tcBorders>
              <w:top w:val="nil"/>
              <w:left w:val="nil"/>
              <w:bottom w:val="nil"/>
              <w:right w:val="nil"/>
            </w:tcBorders>
          </w:tcPr>
          <w:p w:rsidR="002C1A54" w:rsidRDefault="002C1A54">
            <w:pPr>
              <w:pStyle w:val="ConsPlusNormal"/>
              <w:jc w:val="center"/>
            </w:pPr>
            <w:r>
              <w:t>1796</w:t>
            </w:r>
          </w:p>
        </w:tc>
      </w:tr>
      <w:tr w:rsidR="002C1A54">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Хабаровский край</w:t>
            </w:r>
          </w:p>
        </w:tc>
        <w:tc>
          <w:tcPr>
            <w:tcW w:w="602" w:type="dxa"/>
            <w:tcBorders>
              <w:top w:val="nil"/>
              <w:left w:val="nil"/>
              <w:bottom w:val="nil"/>
              <w:right w:val="nil"/>
            </w:tcBorders>
          </w:tcPr>
          <w:p w:rsidR="002C1A54" w:rsidRDefault="002C1A54">
            <w:pPr>
              <w:pStyle w:val="ConsPlusNormal"/>
              <w:jc w:val="center"/>
            </w:pPr>
            <w:r>
              <w:t>-</w:t>
            </w:r>
          </w:p>
        </w:tc>
        <w:tc>
          <w:tcPr>
            <w:tcW w:w="448" w:type="dxa"/>
            <w:tcBorders>
              <w:top w:val="nil"/>
              <w:left w:val="nil"/>
              <w:bottom w:val="nil"/>
              <w:right w:val="nil"/>
            </w:tcBorders>
          </w:tcPr>
          <w:p w:rsidR="002C1A54" w:rsidRDefault="002C1A54">
            <w:pPr>
              <w:pStyle w:val="ConsPlusNormal"/>
              <w:jc w:val="center"/>
            </w:pPr>
            <w:r>
              <w:t>-</w:t>
            </w:r>
          </w:p>
        </w:tc>
        <w:tc>
          <w:tcPr>
            <w:tcW w:w="546" w:type="dxa"/>
            <w:tcBorders>
              <w:top w:val="nil"/>
              <w:left w:val="nil"/>
              <w:bottom w:val="nil"/>
              <w:right w:val="nil"/>
            </w:tcBorders>
          </w:tcPr>
          <w:p w:rsidR="002C1A54" w:rsidRDefault="002C1A54">
            <w:pPr>
              <w:pStyle w:val="ConsPlusNormal"/>
              <w:jc w:val="center"/>
            </w:pPr>
            <w:r>
              <w:t>-</w:t>
            </w:r>
          </w:p>
        </w:tc>
        <w:tc>
          <w:tcPr>
            <w:tcW w:w="447" w:type="dxa"/>
            <w:tcBorders>
              <w:top w:val="nil"/>
              <w:left w:val="nil"/>
              <w:bottom w:val="nil"/>
              <w:right w:val="nil"/>
            </w:tcBorders>
          </w:tcPr>
          <w:p w:rsidR="002C1A54" w:rsidRDefault="002C1A54">
            <w:pPr>
              <w:pStyle w:val="ConsPlusNormal"/>
              <w:jc w:val="center"/>
            </w:pPr>
            <w:r>
              <w:t>-</w:t>
            </w:r>
          </w:p>
        </w:tc>
        <w:tc>
          <w:tcPr>
            <w:tcW w:w="990" w:type="dxa"/>
            <w:tcBorders>
              <w:top w:val="nil"/>
              <w:left w:val="nil"/>
              <w:bottom w:val="nil"/>
              <w:right w:val="nil"/>
            </w:tcBorders>
          </w:tcPr>
          <w:p w:rsidR="002C1A54" w:rsidRDefault="002C1A54">
            <w:pPr>
              <w:pStyle w:val="ConsPlusNormal"/>
              <w:jc w:val="center"/>
            </w:pPr>
            <w:r>
              <w:t>5190</w:t>
            </w:r>
          </w:p>
        </w:tc>
        <w:tc>
          <w:tcPr>
            <w:tcW w:w="979" w:type="dxa"/>
            <w:tcBorders>
              <w:top w:val="nil"/>
              <w:left w:val="nil"/>
              <w:bottom w:val="nil"/>
              <w:right w:val="nil"/>
            </w:tcBorders>
          </w:tcPr>
          <w:p w:rsidR="002C1A54" w:rsidRDefault="002C1A54">
            <w:pPr>
              <w:pStyle w:val="ConsPlusNormal"/>
              <w:jc w:val="center"/>
            </w:pPr>
            <w:r>
              <w:t>5190</w:t>
            </w:r>
          </w:p>
        </w:tc>
        <w:tc>
          <w:tcPr>
            <w:tcW w:w="999" w:type="dxa"/>
            <w:tcBorders>
              <w:top w:val="nil"/>
              <w:left w:val="nil"/>
              <w:bottom w:val="nil"/>
              <w:right w:val="nil"/>
            </w:tcBorders>
          </w:tcPr>
          <w:p w:rsidR="002C1A54" w:rsidRDefault="002C1A54">
            <w:pPr>
              <w:pStyle w:val="ConsPlusNormal"/>
              <w:jc w:val="center"/>
            </w:pPr>
            <w:r>
              <w:t>2960</w:t>
            </w:r>
          </w:p>
        </w:tc>
        <w:tc>
          <w:tcPr>
            <w:tcW w:w="999" w:type="dxa"/>
            <w:tcBorders>
              <w:top w:val="nil"/>
              <w:left w:val="nil"/>
              <w:bottom w:val="nil"/>
              <w:right w:val="nil"/>
            </w:tcBorders>
          </w:tcPr>
          <w:p w:rsidR="002C1A54" w:rsidRDefault="002C1A54">
            <w:pPr>
              <w:pStyle w:val="ConsPlusNormal"/>
              <w:jc w:val="center"/>
            </w:pPr>
            <w:r>
              <w:t>2960</w:t>
            </w:r>
          </w:p>
        </w:tc>
        <w:tc>
          <w:tcPr>
            <w:tcW w:w="1004" w:type="dxa"/>
            <w:tcBorders>
              <w:top w:val="nil"/>
              <w:left w:val="nil"/>
              <w:bottom w:val="nil"/>
              <w:right w:val="nil"/>
            </w:tcBorders>
          </w:tcPr>
          <w:p w:rsidR="002C1A54" w:rsidRDefault="002C1A54">
            <w:pPr>
              <w:pStyle w:val="ConsPlusNormal"/>
              <w:jc w:val="center"/>
            </w:pPr>
            <w:r>
              <w:t>258720</w:t>
            </w:r>
          </w:p>
        </w:tc>
        <w:tc>
          <w:tcPr>
            <w:tcW w:w="996" w:type="dxa"/>
            <w:tcBorders>
              <w:top w:val="nil"/>
              <w:left w:val="nil"/>
              <w:bottom w:val="nil"/>
              <w:right w:val="nil"/>
            </w:tcBorders>
          </w:tcPr>
          <w:p w:rsidR="002C1A54" w:rsidRDefault="002C1A54">
            <w:pPr>
              <w:pStyle w:val="ConsPlusNormal"/>
              <w:jc w:val="center"/>
            </w:pPr>
            <w:r>
              <w:t>258720</w:t>
            </w:r>
          </w:p>
        </w:tc>
        <w:tc>
          <w:tcPr>
            <w:tcW w:w="1060" w:type="dxa"/>
            <w:tcBorders>
              <w:top w:val="nil"/>
              <w:left w:val="nil"/>
              <w:bottom w:val="nil"/>
              <w:right w:val="nil"/>
            </w:tcBorders>
          </w:tcPr>
          <w:p w:rsidR="002C1A54" w:rsidRDefault="002C1A54">
            <w:pPr>
              <w:pStyle w:val="ConsPlusNormal"/>
              <w:jc w:val="center"/>
            </w:pPr>
            <w:r>
              <w:t>472827,2</w:t>
            </w:r>
          </w:p>
        </w:tc>
        <w:tc>
          <w:tcPr>
            <w:tcW w:w="1077" w:type="dxa"/>
            <w:tcBorders>
              <w:top w:val="nil"/>
              <w:left w:val="nil"/>
              <w:bottom w:val="nil"/>
              <w:right w:val="nil"/>
            </w:tcBorders>
          </w:tcPr>
          <w:p w:rsidR="002C1A54" w:rsidRDefault="002C1A54">
            <w:pPr>
              <w:pStyle w:val="ConsPlusNormal"/>
              <w:jc w:val="center"/>
            </w:pPr>
            <w:r>
              <w:t>266969,2</w:t>
            </w:r>
          </w:p>
        </w:tc>
        <w:tc>
          <w:tcPr>
            <w:tcW w:w="1067" w:type="dxa"/>
            <w:tcBorders>
              <w:top w:val="nil"/>
              <w:left w:val="nil"/>
              <w:bottom w:val="nil"/>
              <w:right w:val="nil"/>
            </w:tcBorders>
          </w:tcPr>
          <w:p w:rsidR="002C1A54" w:rsidRDefault="002C1A54">
            <w:pPr>
              <w:pStyle w:val="ConsPlusNormal"/>
              <w:jc w:val="center"/>
            </w:pPr>
            <w:r>
              <w:t>169107,2</w:t>
            </w:r>
          </w:p>
        </w:tc>
        <w:tc>
          <w:tcPr>
            <w:tcW w:w="987" w:type="dxa"/>
            <w:tcBorders>
              <w:top w:val="nil"/>
              <w:left w:val="nil"/>
              <w:bottom w:val="nil"/>
              <w:right w:val="nil"/>
            </w:tcBorders>
          </w:tcPr>
          <w:p w:rsidR="002C1A54" w:rsidRDefault="002C1A54">
            <w:pPr>
              <w:pStyle w:val="ConsPlusNormal"/>
              <w:jc w:val="center"/>
            </w:pPr>
            <w:r>
              <w:t>1791,7</w:t>
            </w:r>
          </w:p>
        </w:tc>
      </w:tr>
      <w:tr w:rsidR="002C1A54">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Амурская область</w:t>
            </w:r>
          </w:p>
        </w:tc>
        <w:tc>
          <w:tcPr>
            <w:tcW w:w="602" w:type="dxa"/>
            <w:tcBorders>
              <w:top w:val="nil"/>
              <w:left w:val="nil"/>
              <w:bottom w:val="nil"/>
              <w:right w:val="nil"/>
            </w:tcBorders>
          </w:tcPr>
          <w:p w:rsidR="002C1A54" w:rsidRDefault="002C1A54">
            <w:pPr>
              <w:pStyle w:val="ConsPlusNormal"/>
              <w:jc w:val="center"/>
            </w:pPr>
            <w:r>
              <w:t>-</w:t>
            </w:r>
          </w:p>
        </w:tc>
        <w:tc>
          <w:tcPr>
            <w:tcW w:w="448" w:type="dxa"/>
            <w:tcBorders>
              <w:top w:val="nil"/>
              <w:left w:val="nil"/>
              <w:bottom w:val="nil"/>
              <w:right w:val="nil"/>
            </w:tcBorders>
          </w:tcPr>
          <w:p w:rsidR="002C1A54" w:rsidRDefault="002C1A54">
            <w:pPr>
              <w:pStyle w:val="ConsPlusNormal"/>
              <w:jc w:val="center"/>
            </w:pPr>
            <w:r>
              <w:t>-</w:t>
            </w:r>
          </w:p>
        </w:tc>
        <w:tc>
          <w:tcPr>
            <w:tcW w:w="546" w:type="dxa"/>
            <w:tcBorders>
              <w:top w:val="nil"/>
              <w:left w:val="nil"/>
              <w:bottom w:val="nil"/>
              <w:right w:val="nil"/>
            </w:tcBorders>
          </w:tcPr>
          <w:p w:rsidR="002C1A54" w:rsidRDefault="002C1A54">
            <w:pPr>
              <w:pStyle w:val="ConsPlusNormal"/>
              <w:jc w:val="center"/>
            </w:pPr>
            <w:r>
              <w:t>-</w:t>
            </w:r>
          </w:p>
        </w:tc>
        <w:tc>
          <w:tcPr>
            <w:tcW w:w="447" w:type="dxa"/>
            <w:tcBorders>
              <w:top w:val="nil"/>
              <w:left w:val="nil"/>
              <w:bottom w:val="nil"/>
              <w:right w:val="nil"/>
            </w:tcBorders>
          </w:tcPr>
          <w:p w:rsidR="002C1A54" w:rsidRDefault="002C1A54">
            <w:pPr>
              <w:pStyle w:val="ConsPlusNormal"/>
              <w:jc w:val="center"/>
            </w:pPr>
            <w:r>
              <w:t>-</w:t>
            </w:r>
          </w:p>
        </w:tc>
        <w:tc>
          <w:tcPr>
            <w:tcW w:w="990" w:type="dxa"/>
            <w:tcBorders>
              <w:top w:val="nil"/>
              <w:left w:val="nil"/>
              <w:bottom w:val="nil"/>
              <w:right w:val="nil"/>
            </w:tcBorders>
          </w:tcPr>
          <w:p w:rsidR="002C1A54" w:rsidRDefault="002C1A54">
            <w:pPr>
              <w:pStyle w:val="ConsPlusNormal"/>
              <w:jc w:val="center"/>
            </w:pPr>
            <w:r>
              <w:t>483660</w:t>
            </w:r>
          </w:p>
        </w:tc>
        <w:tc>
          <w:tcPr>
            <w:tcW w:w="979" w:type="dxa"/>
            <w:tcBorders>
              <w:top w:val="nil"/>
              <w:left w:val="nil"/>
              <w:bottom w:val="nil"/>
              <w:right w:val="nil"/>
            </w:tcBorders>
          </w:tcPr>
          <w:p w:rsidR="002C1A54" w:rsidRDefault="002C1A54">
            <w:pPr>
              <w:pStyle w:val="ConsPlusNormal"/>
              <w:jc w:val="center"/>
            </w:pPr>
            <w:r>
              <w:t>483660</w:t>
            </w:r>
          </w:p>
        </w:tc>
        <w:tc>
          <w:tcPr>
            <w:tcW w:w="999" w:type="dxa"/>
            <w:tcBorders>
              <w:top w:val="nil"/>
              <w:left w:val="nil"/>
              <w:bottom w:val="nil"/>
              <w:right w:val="nil"/>
            </w:tcBorders>
          </w:tcPr>
          <w:p w:rsidR="002C1A54" w:rsidRDefault="002C1A54">
            <w:pPr>
              <w:pStyle w:val="ConsPlusNormal"/>
              <w:jc w:val="center"/>
            </w:pPr>
            <w:r>
              <w:t>217450</w:t>
            </w:r>
          </w:p>
        </w:tc>
        <w:tc>
          <w:tcPr>
            <w:tcW w:w="999" w:type="dxa"/>
            <w:tcBorders>
              <w:top w:val="nil"/>
              <w:left w:val="nil"/>
              <w:bottom w:val="nil"/>
              <w:right w:val="nil"/>
            </w:tcBorders>
          </w:tcPr>
          <w:p w:rsidR="002C1A54" w:rsidRDefault="002C1A54">
            <w:pPr>
              <w:pStyle w:val="ConsPlusNormal"/>
              <w:jc w:val="center"/>
            </w:pPr>
            <w:r>
              <w:t>217450</w:t>
            </w:r>
          </w:p>
        </w:tc>
        <w:tc>
          <w:tcPr>
            <w:tcW w:w="1004" w:type="dxa"/>
            <w:tcBorders>
              <w:top w:val="nil"/>
              <w:left w:val="nil"/>
              <w:bottom w:val="nil"/>
              <w:right w:val="nil"/>
            </w:tcBorders>
          </w:tcPr>
          <w:p w:rsidR="002C1A54" w:rsidRDefault="002C1A54">
            <w:pPr>
              <w:pStyle w:val="ConsPlusNormal"/>
              <w:jc w:val="center"/>
            </w:pPr>
            <w:r>
              <w:t>213480</w:t>
            </w:r>
          </w:p>
        </w:tc>
        <w:tc>
          <w:tcPr>
            <w:tcW w:w="996" w:type="dxa"/>
            <w:tcBorders>
              <w:top w:val="nil"/>
              <w:left w:val="nil"/>
              <w:bottom w:val="nil"/>
              <w:right w:val="nil"/>
            </w:tcBorders>
          </w:tcPr>
          <w:p w:rsidR="002C1A54" w:rsidRDefault="002C1A54">
            <w:pPr>
              <w:pStyle w:val="ConsPlusNormal"/>
              <w:jc w:val="center"/>
            </w:pPr>
            <w:r>
              <w:t>213480</w:t>
            </w:r>
          </w:p>
        </w:tc>
        <w:tc>
          <w:tcPr>
            <w:tcW w:w="1060" w:type="dxa"/>
            <w:tcBorders>
              <w:top w:val="nil"/>
              <w:left w:val="nil"/>
              <w:bottom w:val="nil"/>
              <w:right w:val="nil"/>
            </w:tcBorders>
          </w:tcPr>
          <w:p w:rsidR="002C1A54" w:rsidRDefault="002C1A54">
            <w:pPr>
              <w:pStyle w:val="ConsPlusNormal"/>
              <w:jc w:val="center"/>
            </w:pPr>
            <w:r>
              <w:t>27109,1</w:t>
            </w:r>
          </w:p>
        </w:tc>
        <w:tc>
          <w:tcPr>
            <w:tcW w:w="1077" w:type="dxa"/>
            <w:tcBorders>
              <w:top w:val="nil"/>
              <w:left w:val="nil"/>
              <w:bottom w:val="nil"/>
              <w:right w:val="nil"/>
            </w:tcBorders>
          </w:tcPr>
          <w:p w:rsidR="002C1A54" w:rsidRDefault="002C1A54">
            <w:pPr>
              <w:pStyle w:val="ConsPlusNormal"/>
              <w:jc w:val="center"/>
            </w:pPr>
            <w:r>
              <w:t>27281,3</w:t>
            </w:r>
          </w:p>
        </w:tc>
        <w:tc>
          <w:tcPr>
            <w:tcW w:w="1067" w:type="dxa"/>
            <w:tcBorders>
              <w:top w:val="nil"/>
              <w:left w:val="nil"/>
              <w:bottom w:val="nil"/>
              <w:right w:val="nil"/>
            </w:tcBorders>
          </w:tcPr>
          <w:p w:rsidR="002C1A54" w:rsidRDefault="002C1A54">
            <w:pPr>
              <w:pStyle w:val="ConsPlusNormal"/>
              <w:jc w:val="center"/>
            </w:pPr>
            <w:r>
              <w:t>27281,3</w:t>
            </w:r>
          </w:p>
        </w:tc>
        <w:tc>
          <w:tcPr>
            <w:tcW w:w="987" w:type="dxa"/>
            <w:tcBorders>
              <w:top w:val="nil"/>
              <w:left w:val="nil"/>
              <w:bottom w:val="nil"/>
              <w:right w:val="nil"/>
            </w:tcBorders>
          </w:tcPr>
          <w:p w:rsidR="002C1A54" w:rsidRDefault="002C1A54">
            <w:pPr>
              <w:pStyle w:val="ConsPlusNormal"/>
              <w:jc w:val="center"/>
            </w:pPr>
            <w:r>
              <w:t>1592,9</w:t>
            </w:r>
          </w:p>
        </w:tc>
      </w:tr>
      <w:tr w:rsidR="002C1A54">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Камчатский край</w:t>
            </w:r>
          </w:p>
        </w:tc>
        <w:tc>
          <w:tcPr>
            <w:tcW w:w="602" w:type="dxa"/>
            <w:tcBorders>
              <w:top w:val="nil"/>
              <w:left w:val="nil"/>
              <w:bottom w:val="nil"/>
              <w:right w:val="nil"/>
            </w:tcBorders>
          </w:tcPr>
          <w:p w:rsidR="002C1A54" w:rsidRDefault="002C1A54">
            <w:pPr>
              <w:pStyle w:val="ConsPlusNormal"/>
              <w:jc w:val="center"/>
            </w:pPr>
            <w:r>
              <w:t>-</w:t>
            </w:r>
          </w:p>
        </w:tc>
        <w:tc>
          <w:tcPr>
            <w:tcW w:w="448" w:type="dxa"/>
            <w:tcBorders>
              <w:top w:val="nil"/>
              <w:left w:val="nil"/>
              <w:bottom w:val="nil"/>
              <w:right w:val="nil"/>
            </w:tcBorders>
          </w:tcPr>
          <w:p w:rsidR="002C1A54" w:rsidRDefault="002C1A54">
            <w:pPr>
              <w:pStyle w:val="ConsPlusNormal"/>
              <w:jc w:val="center"/>
            </w:pPr>
            <w:r>
              <w:t>-</w:t>
            </w:r>
          </w:p>
        </w:tc>
        <w:tc>
          <w:tcPr>
            <w:tcW w:w="546" w:type="dxa"/>
            <w:tcBorders>
              <w:top w:val="nil"/>
              <w:left w:val="nil"/>
              <w:bottom w:val="nil"/>
              <w:right w:val="nil"/>
            </w:tcBorders>
          </w:tcPr>
          <w:p w:rsidR="002C1A54" w:rsidRDefault="002C1A54">
            <w:pPr>
              <w:pStyle w:val="ConsPlusNormal"/>
              <w:jc w:val="center"/>
            </w:pPr>
            <w:r>
              <w:t>-</w:t>
            </w:r>
          </w:p>
        </w:tc>
        <w:tc>
          <w:tcPr>
            <w:tcW w:w="447" w:type="dxa"/>
            <w:tcBorders>
              <w:top w:val="nil"/>
              <w:left w:val="nil"/>
              <w:bottom w:val="nil"/>
              <w:right w:val="nil"/>
            </w:tcBorders>
          </w:tcPr>
          <w:p w:rsidR="002C1A54" w:rsidRDefault="002C1A54">
            <w:pPr>
              <w:pStyle w:val="ConsPlusNormal"/>
              <w:jc w:val="center"/>
            </w:pPr>
            <w:r>
              <w:t>-</w:t>
            </w:r>
          </w:p>
        </w:tc>
        <w:tc>
          <w:tcPr>
            <w:tcW w:w="990" w:type="dxa"/>
            <w:tcBorders>
              <w:top w:val="nil"/>
              <w:left w:val="nil"/>
              <w:bottom w:val="nil"/>
              <w:right w:val="nil"/>
            </w:tcBorders>
          </w:tcPr>
          <w:p w:rsidR="002C1A54" w:rsidRDefault="002C1A54">
            <w:pPr>
              <w:pStyle w:val="ConsPlusNormal"/>
              <w:jc w:val="center"/>
            </w:pPr>
            <w:r>
              <w:t>1050</w:t>
            </w:r>
          </w:p>
        </w:tc>
        <w:tc>
          <w:tcPr>
            <w:tcW w:w="979" w:type="dxa"/>
            <w:tcBorders>
              <w:top w:val="nil"/>
              <w:left w:val="nil"/>
              <w:bottom w:val="nil"/>
              <w:right w:val="nil"/>
            </w:tcBorders>
          </w:tcPr>
          <w:p w:rsidR="002C1A54" w:rsidRDefault="002C1A54">
            <w:pPr>
              <w:pStyle w:val="ConsPlusNormal"/>
              <w:jc w:val="center"/>
            </w:pPr>
            <w:r>
              <w:t>1050</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5017,9</w:t>
            </w:r>
          </w:p>
        </w:tc>
        <w:tc>
          <w:tcPr>
            <w:tcW w:w="1077" w:type="dxa"/>
            <w:tcBorders>
              <w:top w:val="nil"/>
              <w:left w:val="nil"/>
              <w:bottom w:val="nil"/>
              <w:right w:val="nil"/>
            </w:tcBorders>
          </w:tcPr>
          <w:p w:rsidR="002C1A54" w:rsidRDefault="002C1A54">
            <w:pPr>
              <w:pStyle w:val="ConsPlusNormal"/>
              <w:jc w:val="center"/>
            </w:pPr>
            <w:r>
              <w:t>6989,4</w:t>
            </w:r>
          </w:p>
        </w:tc>
        <w:tc>
          <w:tcPr>
            <w:tcW w:w="1067" w:type="dxa"/>
            <w:tcBorders>
              <w:top w:val="nil"/>
              <w:left w:val="nil"/>
              <w:bottom w:val="nil"/>
              <w:right w:val="nil"/>
            </w:tcBorders>
          </w:tcPr>
          <w:p w:rsidR="002C1A54" w:rsidRDefault="002C1A54">
            <w:pPr>
              <w:pStyle w:val="ConsPlusNormal"/>
              <w:jc w:val="center"/>
            </w:pPr>
            <w:r>
              <w:t>6989,4</w:t>
            </w:r>
          </w:p>
        </w:tc>
        <w:tc>
          <w:tcPr>
            <w:tcW w:w="987" w:type="dxa"/>
            <w:tcBorders>
              <w:top w:val="nil"/>
              <w:left w:val="nil"/>
              <w:bottom w:val="nil"/>
              <w:right w:val="nil"/>
            </w:tcBorders>
          </w:tcPr>
          <w:p w:rsidR="002C1A54" w:rsidRDefault="002C1A54">
            <w:pPr>
              <w:pStyle w:val="ConsPlusNormal"/>
              <w:jc w:val="center"/>
            </w:pPr>
            <w:r>
              <w:t>602,5</w:t>
            </w:r>
          </w:p>
        </w:tc>
      </w:tr>
      <w:tr w:rsidR="002C1A54">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 xml:space="preserve">Магаданская </w:t>
            </w:r>
            <w:r>
              <w:lastRenderedPageBreak/>
              <w:t>область</w:t>
            </w:r>
          </w:p>
        </w:tc>
        <w:tc>
          <w:tcPr>
            <w:tcW w:w="602" w:type="dxa"/>
            <w:tcBorders>
              <w:top w:val="nil"/>
              <w:left w:val="nil"/>
              <w:bottom w:val="nil"/>
              <w:right w:val="nil"/>
            </w:tcBorders>
          </w:tcPr>
          <w:p w:rsidR="002C1A54" w:rsidRDefault="002C1A54">
            <w:pPr>
              <w:pStyle w:val="ConsPlusNormal"/>
              <w:jc w:val="center"/>
            </w:pPr>
            <w:r>
              <w:lastRenderedPageBreak/>
              <w:t>-</w:t>
            </w:r>
          </w:p>
        </w:tc>
        <w:tc>
          <w:tcPr>
            <w:tcW w:w="448" w:type="dxa"/>
            <w:tcBorders>
              <w:top w:val="nil"/>
              <w:left w:val="nil"/>
              <w:bottom w:val="nil"/>
              <w:right w:val="nil"/>
            </w:tcBorders>
          </w:tcPr>
          <w:p w:rsidR="002C1A54" w:rsidRDefault="002C1A54">
            <w:pPr>
              <w:pStyle w:val="ConsPlusNormal"/>
              <w:jc w:val="center"/>
            </w:pPr>
            <w:r>
              <w:t>-</w:t>
            </w:r>
          </w:p>
        </w:tc>
        <w:tc>
          <w:tcPr>
            <w:tcW w:w="546" w:type="dxa"/>
            <w:tcBorders>
              <w:top w:val="nil"/>
              <w:left w:val="nil"/>
              <w:bottom w:val="nil"/>
              <w:right w:val="nil"/>
            </w:tcBorders>
          </w:tcPr>
          <w:p w:rsidR="002C1A54" w:rsidRDefault="002C1A54">
            <w:pPr>
              <w:pStyle w:val="ConsPlusNormal"/>
              <w:jc w:val="center"/>
            </w:pPr>
            <w:r>
              <w:t>-</w:t>
            </w:r>
          </w:p>
        </w:tc>
        <w:tc>
          <w:tcPr>
            <w:tcW w:w="447" w:type="dxa"/>
            <w:tcBorders>
              <w:top w:val="nil"/>
              <w:left w:val="nil"/>
              <w:bottom w:val="nil"/>
              <w:right w:val="nil"/>
            </w:tcBorders>
          </w:tcPr>
          <w:p w:rsidR="002C1A54" w:rsidRDefault="002C1A54">
            <w:pPr>
              <w:pStyle w:val="ConsPlusNormal"/>
              <w:jc w:val="center"/>
            </w:pPr>
            <w:r>
              <w:t>-</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12300</w:t>
            </w:r>
          </w:p>
        </w:tc>
        <w:tc>
          <w:tcPr>
            <w:tcW w:w="999" w:type="dxa"/>
            <w:tcBorders>
              <w:top w:val="nil"/>
              <w:left w:val="nil"/>
              <w:bottom w:val="nil"/>
              <w:right w:val="nil"/>
            </w:tcBorders>
          </w:tcPr>
          <w:p w:rsidR="002C1A54" w:rsidRDefault="002C1A54">
            <w:pPr>
              <w:pStyle w:val="ConsPlusNormal"/>
              <w:jc w:val="center"/>
            </w:pPr>
            <w:r>
              <w:t>12300</w:t>
            </w:r>
          </w:p>
        </w:tc>
        <w:tc>
          <w:tcPr>
            <w:tcW w:w="1004" w:type="dxa"/>
            <w:tcBorders>
              <w:top w:val="nil"/>
              <w:left w:val="nil"/>
              <w:bottom w:val="nil"/>
              <w:right w:val="nil"/>
            </w:tcBorders>
          </w:tcPr>
          <w:p w:rsidR="002C1A54" w:rsidRDefault="002C1A54">
            <w:pPr>
              <w:pStyle w:val="ConsPlusNormal"/>
              <w:jc w:val="center"/>
            </w:pPr>
            <w:r>
              <w:t>2200</w:t>
            </w:r>
          </w:p>
        </w:tc>
        <w:tc>
          <w:tcPr>
            <w:tcW w:w="996" w:type="dxa"/>
            <w:tcBorders>
              <w:top w:val="nil"/>
              <w:left w:val="nil"/>
              <w:bottom w:val="nil"/>
              <w:right w:val="nil"/>
            </w:tcBorders>
          </w:tcPr>
          <w:p w:rsidR="002C1A54" w:rsidRDefault="002C1A54">
            <w:pPr>
              <w:pStyle w:val="ConsPlusNormal"/>
              <w:jc w:val="center"/>
            </w:pPr>
            <w:r>
              <w:t>2200</w:t>
            </w:r>
          </w:p>
        </w:tc>
        <w:tc>
          <w:tcPr>
            <w:tcW w:w="1060" w:type="dxa"/>
            <w:tcBorders>
              <w:top w:val="nil"/>
              <w:left w:val="nil"/>
              <w:bottom w:val="nil"/>
              <w:right w:val="nil"/>
            </w:tcBorders>
          </w:tcPr>
          <w:p w:rsidR="002C1A54" w:rsidRDefault="002C1A54">
            <w:pPr>
              <w:pStyle w:val="ConsPlusNormal"/>
              <w:jc w:val="center"/>
            </w:pPr>
            <w:r>
              <w:t>8311,4</w:t>
            </w:r>
          </w:p>
        </w:tc>
        <w:tc>
          <w:tcPr>
            <w:tcW w:w="1077" w:type="dxa"/>
            <w:tcBorders>
              <w:top w:val="nil"/>
              <w:left w:val="nil"/>
              <w:bottom w:val="nil"/>
              <w:right w:val="nil"/>
            </w:tcBorders>
          </w:tcPr>
          <w:p w:rsidR="002C1A54" w:rsidRDefault="002C1A54">
            <w:pPr>
              <w:pStyle w:val="ConsPlusNormal"/>
              <w:jc w:val="center"/>
            </w:pPr>
            <w:r>
              <w:t>6707,2</w:t>
            </w:r>
          </w:p>
        </w:tc>
        <w:tc>
          <w:tcPr>
            <w:tcW w:w="1067" w:type="dxa"/>
            <w:tcBorders>
              <w:top w:val="nil"/>
              <w:left w:val="nil"/>
              <w:bottom w:val="nil"/>
              <w:right w:val="nil"/>
            </w:tcBorders>
          </w:tcPr>
          <w:p w:rsidR="002C1A54" w:rsidRDefault="002C1A54">
            <w:pPr>
              <w:pStyle w:val="ConsPlusNormal"/>
              <w:jc w:val="center"/>
            </w:pPr>
            <w:r>
              <w:t>6707,2</w:t>
            </w:r>
          </w:p>
        </w:tc>
        <w:tc>
          <w:tcPr>
            <w:tcW w:w="987" w:type="dxa"/>
            <w:tcBorders>
              <w:top w:val="nil"/>
              <w:left w:val="nil"/>
              <w:bottom w:val="nil"/>
              <w:right w:val="nil"/>
            </w:tcBorders>
          </w:tcPr>
          <w:p w:rsidR="002C1A54" w:rsidRDefault="002C1A54">
            <w:pPr>
              <w:pStyle w:val="ConsPlusNormal"/>
              <w:jc w:val="center"/>
            </w:pPr>
            <w:r>
              <w:t>243,4</w:t>
            </w:r>
          </w:p>
        </w:tc>
      </w:tr>
      <w:tr w:rsidR="002C1A54">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Сахалинская область</w:t>
            </w:r>
          </w:p>
        </w:tc>
        <w:tc>
          <w:tcPr>
            <w:tcW w:w="602" w:type="dxa"/>
            <w:tcBorders>
              <w:top w:val="nil"/>
              <w:left w:val="nil"/>
              <w:bottom w:val="nil"/>
              <w:right w:val="nil"/>
            </w:tcBorders>
          </w:tcPr>
          <w:p w:rsidR="002C1A54" w:rsidRDefault="002C1A54">
            <w:pPr>
              <w:pStyle w:val="ConsPlusNormal"/>
              <w:jc w:val="center"/>
            </w:pPr>
            <w:r>
              <w:t>-</w:t>
            </w:r>
          </w:p>
        </w:tc>
        <w:tc>
          <w:tcPr>
            <w:tcW w:w="448" w:type="dxa"/>
            <w:tcBorders>
              <w:top w:val="nil"/>
              <w:left w:val="nil"/>
              <w:bottom w:val="nil"/>
              <w:right w:val="nil"/>
            </w:tcBorders>
          </w:tcPr>
          <w:p w:rsidR="002C1A54" w:rsidRDefault="002C1A54">
            <w:pPr>
              <w:pStyle w:val="ConsPlusNormal"/>
              <w:jc w:val="center"/>
            </w:pPr>
            <w:r>
              <w:t>-</w:t>
            </w:r>
          </w:p>
        </w:tc>
        <w:tc>
          <w:tcPr>
            <w:tcW w:w="546" w:type="dxa"/>
            <w:tcBorders>
              <w:top w:val="nil"/>
              <w:left w:val="nil"/>
              <w:bottom w:val="nil"/>
              <w:right w:val="nil"/>
            </w:tcBorders>
          </w:tcPr>
          <w:p w:rsidR="002C1A54" w:rsidRDefault="002C1A54">
            <w:pPr>
              <w:pStyle w:val="ConsPlusNormal"/>
              <w:jc w:val="center"/>
            </w:pPr>
            <w:r>
              <w:t>-</w:t>
            </w:r>
          </w:p>
        </w:tc>
        <w:tc>
          <w:tcPr>
            <w:tcW w:w="447" w:type="dxa"/>
            <w:tcBorders>
              <w:top w:val="nil"/>
              <w:left w:val="nil"/>
              <w:bottom w:val="nil"/>
              <w:right w:val="nil"/>
            </w:tcBorders>
          </w:tcPr>
          <w:p w:rsidR="002C1A54" w:rsidRDefault="002C1A54">
            <w:pPr>
              <w:pStyle w:val="ConsPlusNormal"/>
              <w:jc w:val="center"/>
            </w:pPr>
            <w:r>
              <w:t>-</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4200</w:t>
            </w:r>
          </w:p>
        </w:tc>
        <w:tc>
          <w:tcPr>
            <w:tcW w:w="999" w:type="dxa"/>
            <w:tcBorders>
              <w:top w:val="nil"/>
              <w:left w:val="nil"/>
              <w:bottom w:val="nil"/>
              <w:right w:val="nil"/>
            </w:tcBorders>
          </w:tcPr>
          <w:p w:rsidR="002C1A54" w:rsidRDefault="002C1A54">
            <w:pPr>
              <w:pStyle w:val="ConsPlusNormal"/>
              <w:jc w:val="center"/>
            </w:pPr>
            <w:r>
              <w:t>4200</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138</w:t>
            </w:r>
          </w:p>
        </w:tc>
        <w:tc>
          <w:tcPr>
            <w:tcW w:w="1077" w:type="dxa"/>
            <w:tcBorders>
              <w:top w:val="nil"/>
              <w:left w:val="nil"/>
              <w:bottom w:val="nil"/>
              <w:right w:val="nil"/>
            </w:tcBorders>
          </w:tcPr>
          <w:p w:rsidR="002C1A54" w:rsidRDefault="002C1A54">
            <w:pPr>
              <w:pStyle w:val="ConsPlusNormal"/>
              <w:jc w:val="center"/>
            </w:pPr>
            <w:r>
              <w:t>1765,1</w:t>
            </w:r>
          </w:p>
        </w:tc>
        <w:tc>
          <w:tcPr>
            <w:tcW w:w="1067" w:type="dxa"/>
            <w:tcBorders>
              <w:top w:val="nil"/>
              <w:left w:val="nil"/>
              <w:bottom w:val="nil"/>
              <w:right w:val="nil"/>
            </w:tcBorders>
          </w:tcPr>
          <w:p w:rsidR="002C1A54" w:rsidRDefault="002C1A54">
            <w:pPr>
              <w:pStyle w:val="ConsPlusNormal"/>
              <w:jc w:val="center"/>
            </w:pPr>
            <w:r>
              <w:t>1765,1</w:t>
            </w:r>
          </w:p>
        </w:tc>
        <w:tc>
          <w:tcPr>
            <w:tcW w:w="987" w:type="dxa"/>
            <w:tcBorders>
              <w:top w:val="nil"/>
              <w:left w:val="nil"/>
              <w:bottom w:val="nil"/>
              <w:right w:val="nil"/>
            </w:tcBorders>
          </w:tcPr>
          <w:p w:rsidR="002C1A54" w:rsidRDefault="002C1A54">
            <w:pPr>
              <w:pStyle w:val="ConsPlusNormal"/>
              <w:jc w:val="center"/>
            </w:pPr>
            <w:r>
              <w:t>180,8</w:t>
            </w:r>
          </w:p>
        </w:tc>
      </w:tr>
      <w:tr w:rsidR="002C1A54">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Еврейская автономная область</w:t>
            </w:r>
          </w:p>
        </w:tc>
        <w:tc>
          <w:tcPr>
            <w:tcW w:w="602" w:type="dxa"/>
            <w:tcBorders>
              <w:top w:val="nil"/>
              <w:left w:val="nil"/>
              <w:bottom w:val="nil"/>
              <w:right w:val="nil"/>
            </w:tcBorders>
          </w:tcPr>
          <w:p w:rsidR="002C1A54" w:rsidRDefault="002C1A54">
            <w:pPr>
              <w:pStyle w:val="ConsPlusNormal"/>
              <w:jc w:val="center"/>
            </w:pPr>
            <w:r>
              <w:t>-</w:t>
            </w:r>
          </w:p>
        </w:tc>
        <w:tc>
          <w:tcPr>
            <w:tcW w:w="448" w:type="dxa"/>
            <w:tcBorders>
              <w:top w:val="nil"/>
              <w:left w:val="nil"/>
              <w:bottom w:val="nil"/>
              <w:right w:val="nil"/>
            </w:tcBorders>
          </w:tcPr>
          <w:p w:rsidR="002C1A54" w:rsidRDefault="002C1A54">
            <w:pPr>
              <w:pStyle w:val="ConsPlusNormal"/>
              <w:jc w:val="center"/>
            </w:pPr>
            <w:r>
              <w:t>-</w:t>
            </w:r>
          </w:p>
        </w:tc>
        <w:tc>
          <w:tcPr>
            <w:tcW w:w="546" w:type="dxa"/>
            <w:tcBorders>
              <w:top w:val="nil"/>
              <w:left w:val="nil"/>
              <w:bottom w:val="nil"/>
              <w:right w:val="nil"/>
            </w:tcBorders>
          </w:tcPr>
          <w:p w:rsidR="002C1A54" w:rsidRDefault="002C1A54">
            <w:pPr>
              <w:pStyle w:val="ConsPlusNormal"/>
              <w:jc w:val="center"/>
            </w:pPr>
            <w:r>
              <w:t>-</w:t>
            </w:r>
          </w:p>
        </w:tc>
        <w:tc>
          <w:tcPr>
            <w:tcW w:w="447" w:type="dxa"/>
            <w:tcBorders>
              <w:top w:val="nil"/>
              <w:left w:val="nil"/>
              <w:bottom w:val="nil"/>
              <w:right w:val="nil"/>
            </w:tcBorders>
          </w:tcPr>
          <w:p w:rsidR="002C1A54" w:rsidRDefault="002C1A54">
            <w:pPr>
              <w:pStyle w:val="ConsPlusNormal"/>
              <w:jc w:val="center"/>
            </w:pPr>
            <w:r>
              <w:t>-</w:t>
            </w:r>
          </w:p>
        </w:tc>
        <w:tc>
          <w:tcPr>
            <w:tcW w:w="990" w:type="dxa"/>
            <w:tcBorders>
              <w:top w:val="nil"/>
              <w:left w:val="nil"/>
              <w:bottom w:val="nil"/>
              <w:right w:val="nil"/>
            </w:tcBorders>
          </w:tcPr>
          <w:p w:rsidR="002C1A54" w:rsidRDefault="002C1A54">
            <w:pPr>
              <w:pStyle w:val="ConsPlusNormal"/>
              <w:jc w:val="center"/>
            </w:pPr>
            <w:r>
              <w:t>1310</w:t>
            </w:r>
          </w:p>
        </w:tc>
        <w:tc>
          <w:tcPr>
            <w:tcW w:w="979" w:type="dxa"/>
            <w:tcBorders>
              <w:top w:val="nil"/>
              <w:left w:val="nil"/>
              <w:bottom w:val="nil"/>
              <w:right w:val="nil"/>
            </w:tcBorders>
          </w:tcPr>
          <w:p w:rsidR="002C1A54" w:rsidRDefault="002C1A54">
            <w:pPr>
              <w:pStyle w:val="ConsPlusNormal"/>
              <w:jc w:val="center"/>
            </w:pPr>
            <w:r>
              <w:t>1310</w:t>
            </w:r>
          </w:p>
        </w:tc>
        <w:tc>
          <w:tcPr>
            <w:tcW w:w="999" w:type="dxa"/>
            <w:tcBorders>
              <w:top w:val="nil"/>
              <w:left w:val="nil"/>
              <w:bottom w:val="nil"/>
              <w:right w:val="nil"/>
            </w:tcBorders>
          </w:tcPr>
          <w:p w:rsidR="002C1A54" w:rsidRDefault="002C1A54">
            <w:pPr>
              <w:pStyle w:val="ConsPlusNormal"/>
              <w:jc w:val="center"/>
            </w:pPr>
            <w:r>
              <w:t>1000</w:t>
            </w:r>
          </w:p>
        </w:tc>
        <w:tc>
          <w:tcPr>
            <w:tcW w:w="999" w:type="dxa"/>
            <w:tcBorders>
              <w:top w:val="nil"/>
              <w:left w:val="nil"/>
              <w:bottom w:val="nil"/>
              <w:right w:val="nil"/>
            </w:tcBorders>
          </w:tcPr>
          <w:p w:rsidR="002C1A54" w:rsidRDefault="002C1A54">
            <w:pPr>
              <w:pStyle w:val="ConsPlusNormal"/>
              <w:jc w:val="center"/>
            </w:pPr>
            <w:r>
              <w:t>1000</w:t>
            </w:r>
          </w:p>
        </w:tc>
        <w:tc>
          <w:tcPr>
            <w:tcW w:w="1004" w:type="dxa"/>
            <w:tcBorders>
              <w:top w:val="nil"/>
              <w:left w:val="nil"/>
              <w:bottom w:val="nil"/>
              <w:right w:val="nil"/>
            </w:tcBorders>
          </w:tcPr>
          <w:p w:rsidR="002C1A54" w:rsidRDefault="002C1A54">
            <w:pPr>
              <w:pStyle w:val="ConsPlusNormal"/>
              <w:jc w:val="center"/>
            </w:pPr>
            <w:r>
              <w:t>3240</w:t>
            </w:r>
          </w:p>
        </w:tc>
        <w:tc>
          <w:tcPr>
            <w:tcW w:w="996" w:type="dxa"/>
            <w:tcBorders>
              <w:top w:val="nil"/>
              <w:left w:val="nil"/>
              <w:bottom w:val="nil"/>
              <w:right w:val="nil"/>
            </w:tcBorders>
          </w:tcPr>
          <w:p w:rsidR="002C1A54" w:rsidRDefault="002C1A54">
            <w:pPr>
              <w:pStyle w:val="ConsPlusNormal"/>
              <w:jc w:val="center"/>
            </w:pPr>
            <w:r>
              <w:t>3240</w:t>
            </w:r>
          </w:p>
        </w:tc>
        <w:tc>
          <w:tcPr>
            <w:tcW w:w="1060" w:type="dxa"/>
            <w:tcBorders>
              <w:top w:val="nil"/>
              <w:left w:val="nil"/>
              <w:bottom w:val="nil"/>
              <w:right w:val="nil"/>
            </w:tcBorders>
          </w:tcPr>
          <w:p w:rsidR="002C1A54" w:rsidRDefault="002C1A54">
            <w:pPr>
              <w:pStyle w:val="ConsPlusNormal"/>
              <w:jc w:val="center"/>
            </w:pPr>
            <w:r>
              <w:t>11920,8</w:t>
            </w:r>
          </w:p>
        </w:tc>
        <w:tc>
          <w:tcPr>
            <w:tcW w:w="1077" w:type="dxa"/>
            <w:tcBorders>
              <w:top w:val="nil"/>
              <w:left w:val="nil"/>
              <w:bottom w:val="nil"/>
              <w:right w:val="nil"/>
            </w:tcBorders>
          </w:tcPr>
          <w:p w:rsidR="002C1A54" w:rsidRDefault="002C1A54">
            <w:pPr>
              <w:pStyle w:val="ConsPlusNormal"/>
              <w:jc w:val="center"/>
            </w:pPr>
            <w:r>
              <w:t>6958,8</w:t>
            </w:r>
          </w:p>
        </w:tc>
        <w:tc>
          <w:tcPr>
            <w:tcW w:w="1067" w:type="dxa"/>
            <w:tcBorders>
              <w:top w:val="nil"/>
              <w:left w:val="nil"/>
              <w:bottom w:val="nil"/>
              <w:right w:val="nil"/>
            </w:tcBorders>
          </w:tcPr>
          <w:p w:rsidR="002C1A54" w:rsidRDefault="002C1A54">
            <w:pPr>
              <w:pStyle w:val="ConsPlusNormal"/>
              <w:jc w:val="center"/>
            </w:pPr>
            <w:r>
              <w:t>6958,8</w:t>
            </w:r>
          </w:p>
        </w:tc>
        <w:tc>
          <w:tcPr>
            <w:tcW w:w="987" w:type="dxa"/>
            <w:tcBorders>
              <w:top w:val="nil"/>
              <w:left w:val="nil"/>
              <w:bottom w:val="nil"/>
              <w:right w:val="nil"/>
            </w:tcBorders>
          </w:tcPr>
          <w:p w:rsidR="002C1A54" w:rsidRDefault="002C1A54">
            <w:pPr>
              <w:pStyle w:val="ConsPlusNormal"/>
              <w:jc w:val="center"/>
            </w:pPr>
            <w:r>
              <w:t>550,9</w:t>
            </w:r>
          </w:p>
        </w:tc>
      </w:tr>
      <w:tr w:rsidR="002C1A54">
        <w:tblPrEx>
          <w:tblBorders>
            <w:insideH w:val="none" w:sz="0" w:space="0" w:color="auto"/>
            <w:insideV w:val="none" w:sz="0" w:space="0" w:color="auto"/>
          </w:tblBorders>
        </w:tblPrEx>
        <w:tc>
          <w:tcPr>
            <w:tcW w:w="2041" w:type="dxa"/>
            <w:vMerge/>
            <w:tcBorders>
              <w:top w:val="single" w:sz="4" w:space="0" w:color="auto"/>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Чукотский автономный округ</w:t>
            </w:r>
          </w:p>
        </w:tc>
        <w:tc>
          <w:tcPr>
            <w:tcW w:w="602" w:type="dxa"/>
            <w:tcBorders>
              <w:top w:val="nil"/>
              <w:left w:val="nil"/>
              <w:bottom w:val="nil"/>
              <w:right w:val="nil"/>
            </w:tcBorders>
          </w:tcPr>
          <w:p w:rsidR="002C1A54" w:rsidRDefault="002C1A54">
            <w:pPr>
              <w:pStyle w:val="ConsPlusNormal"/>
              <w:jc w:val="center"/>
            </w:pPr>
            <w:r>
              <w:t>-</w:t>
            </w:r>
          </w:p>
        </w:tc>
        <w:tc>
          <w:tcPr>
            <w:tcW w:w="448" w:type="dxa"/>
            <w:tcBorders>
              <w:top w:val="nil"/>
              <w:left w:val="nil"/>
              <w:bottom w:val="nil"/>
              <w:right w:val="nil"/>
            </w:tcBorders>
          </w:tcPr>
          <w:p w:rsidR="002C1A54" w:rsidRDefault="002C1A54">
            <w:pPr>
              <w:pStyle w:val="ConsPlusNormal"/>
              <w:jc w:val="center"/>
            </w:pPr>
            <w:r>
              <w:t>-</w:t>
            </w:r>
          </w:p>
        </w:tc>
        <w:tc>
          <w:tcPr>
            <w:tcW w:w="546" w:type="dxa"/>
            <w:tcBorders>
              <w:top w:val="nil"/>
              <w:left w:val="nil"/>
              <w:bottom w:val="nil"/>
              <w:right w:val="nil"/>
            </w:tcBorders>
          </w:tcPr>
          <w:p w:rsidR="002C1A54" w:rsidRDefault="002C1A54">
            <w:pPr>
              <w:pStyle w:val="ConsPlusNormal"/>
              <w:jc w:val="center"/>
            </w:pPr>
            <w:r>
              <w:t>-</w:t>
            </w:r>
          </w:p>
        </w:tc>
        <w:tc>
          <w:tcPr>
            <w:tcW w:w="447" w:type="dxa"/>
            <w:tcBorders>
              <w:top w:val="nil"/>
              <w:left w:val="nil"/>
              <w:bottom w:val="nil"/>
              <w:right w:val="nil"/>
            </w:tcBorders>
          </w:tcPr>
          <w:p w:rsidR="002C1A54" w:rsidRDefault="002C1A54">
            <w:pPr>
              <w:pStyle w:val="ConsPlusNormal"/>
              <w:jc w:val="center"/>
            </w:pPr>
            <w:r>
              <w:t>-</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1455,2</w:t>
            </w:r>
          </w:p>
        </w:tc>
        <w:tc>
          <w:tcPr>
            <w:tcW w:w="1077" w:type="dxa"/>
            <w:tcBorders>
              <w:top w:val="nil"/>
              <w:left w:val="nil"/>
              <w:bottom w:val="nil"/>
              <w:right w:val="nil"/>
            </w:tcBorders>
          </w:tcPr>
          <w:p w:rsidR="002C1A54" w:rsidRDefault="002C1A54">
            <w:pPr>
              <w:pStyle w:val="ConsPlusNormal"/>
              <w:jc w:val="center"/>
            </w:pPr>
            <w:r>
              <w:t>3396,6</w:t>
            </w:r>
          </w:p>
        </w:tc>
        <w:tc>
          <w:tcPr>
            <w:tcW w:w="1067" w:type="dxa"/>
            <w:tcBorders>
              <w:top w:val="nil"/>
              <w:left w:val="nil"/>
              <w:bottom w:val="nil"/>
              <w:right w:val="nil"/>
            </w:tcBorders>
          </w:tcPr>
          <w:p w:rsidR="002C1A54" w:rsidRDefault="002C1A54">
            <w:pPr>
              <w:pStyle w:val="ConsPlusNormal"/>
              <w:jc w:val="center"/>
            </w:pPr>
            <w:r>
              <w:t>3396,6</w:t>
            </w:r>
          </w:p>
        </w:tc>
        <w:tc>
          <w:tcPr>
            <w:tcW w:w="987" w:type="dxa"/>
            <w:tcBorders>
              <w:top w:val="nil"/>
              <w:left w:val="nil"/>
              <w:bottom w:val="nil"/>
              <w:right w:val="nil"/>
            </w:tcBorders>
          </w:tcPr>
          <w:p w:rsidR="002C1A54" w:rsidRDefault="002C1A54">
            <w:pPr>
              <w:pStyle w:val="ConsPlusNormal"/>
              <w:jc w:val="center"/>
            </w:pPr>
            <w:r>
              <w:t>322</w:t>
            </w:r>
          </w:p>
        </w:tc>
      </w:tr>
      <w:tr w:rsidR="002C1A54">
        <w:tblPrEx>
          <w:tblBorders>
            <w:insideH w:val="none" w:sz="0" w:space="0" w:color="auto"/>
            <w:insideV w:val="none" w:sz="0" w:space="0" w:color="auto"/>
          </w:tblBorders>
        </w:tblPrEx>
        <w:tc>
          <w:tcPr>
            <w:tcW w:w="2041" w:type="dxa"/>
            <w:vMerge w:val="restart"/>
            <w:tcBorders>
              <w:top w:val="nil"/>
              <w:left w:val="nil"/>
              <w:bottom w:val="nil"/>
              <w:right w:val="nil"/>
            </w:tcBorders>
          </w:tcPr>
          <w:p w:rsidR="002C1A54" w:rsidRDefault="002C1A54">
            <w:pPr>
              <w:pStyle w:val="ConsPlusNormal"/>
              <w:outlineLvl w:val="3"/>
            </w:pPr>
            <w:r>
              <w:t>Подпрограмма 2 "Искусство"</w:t>
            </w:r>
          </w:p>
        </w:tc>
        <w:tc>
          <w:tcPr>
            <w:tcW w:w="2041" w:type="dxa"/>
            <w:tcBorders>
              <w:top w:val="nil"/>
              <w:left w:val="nil"/>
              <w:bottom w:val="nil"/>
              <w:right w:val="nil"/>
            </w:tcBorders>
          </w:tcPr>
          <w:p w:rsidR="002C1A54" w:rsidRDefault="002C1A54">
            <w:pPr>
              <w:pStyle w:val="ConsPlusNormal"/>
            </w:pPr>
            <w:r>
              <w:t>Дальневосточный федеральный округ</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2</w:t>
            </w:r>
          </w:p>
        </w:tc>
        <w:tc>
          <w:tcPr>
            <w:tcW w:w="447" w:type="dxa"/>
            <w:tcBorders>
              <w:top w:val="nil"/>
              <w:left w:val="nil"/>
              <w:bottom w:val="nil"/>
              <w:right w:val="nil"/>
            </w:tcBorders>
          </w:tcPr>
          <w:p w:rsidR="002C1A54" w:rsidRDefault="002C1A54">
            <w:pPr>
              <w:pStyle w:val="ConsPlusNormal"/>
              <w:jc w:val="center"/>
            </w:pPr>
            <w:r>
              <w:t>-</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75000</w:t>
            </w:r>
          </w:p>
        </w:tc>
        <w:tc>
          <w:tcPr>
            <w:tcW w:w="996" w:type="dxa"/>
            <w:tcBorders>
              <w:top w:val="nil"/>
              <w:left w:val="nil"/>
              <w:bottom w:val="nil"/>
              <w:right w:val="nil"/>
            </w:tcBorders>
          </w:tcPr>
          <w:p w:rsidR="002C1A54" w:rsidRDefault="002C1A54">
            <w:pPr>
              <w:pStyle w:val="ConsPlusNormal"/>
              <w:jc w:val="center"/>
            </w:pPr>
            <w:r>
              <w:t>75000</w:t>
            </w:r>
          </w:p>
        </w:tc>
        <w:tc>
          <w:tcPr>
            <w:tcW w:w="1060" w:type="dxa"/>
            <w:tcBorders>
              <w:top w:val="nil"/>
              <w:left w:val="nil"/>
              <w:bottom w:val="nil"/>
              <w:right w:val="nil"/>
            </w:tcBorders>
          </w:tcPr>
          <w:p w:rsidR="002C1A54" w:rsidRDefault="002C1A54">
            <w:pPr>
              <w:pStyle w:val="ConsPlusNormal"/>
              <w:jc w:val="center"/>
            </w:pPr>
            <w:r>
              <w:t>172600</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Республика Саха (Якутия)</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2</w:t>
            </w:r>
          </w:p>
        </w:tc>
        <w:tc>
          <w:tcPr>
            <w:tcW w:w="447" w:type="dxa"/>
            <w:tcBorders>
              <w:top w:val="nil"/>
              <w:left w:val="nil"/>
              <w:bottom w:val="nil"/>
              <w:right w:val="nil"/>
            </w:tcBorders>
          </w:tcPr>
          <w:p w:rsidR="002C1A54" w:rsidRDefault="002C1A54">
            <w:pPr>
              <w:pStyle w:val="ConsPlusNormal"/>
              <w:jc w:val="center"/>
            </w:pPr>
            <w:r>
              <w:t>-</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Приморский край</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2</w:t>
            </w:r>
          </w:p>
        </w:tc>
        <w:tc>
          <w:tcPr>
            <w:tcW w:w="447" w:type="dxa"/>
            <w:tcBorders>
              <w:top w:val="nil"/>
              <w:left w:val="nil"/>
              <w:bottom w:val="nil"/>
              <w:right w:val="nil"/>
            </w:tcBorders>
          </w:tcPr>
          <w:p w:rsidR="002C1A54" w:rsidRDefault="002C1A54">
            <w:pPr>
              <w:pStyle w:val="ConsPlusNormal"/>
              <w:jc w:val="center"/>
            </w:pPr>
            <w:r>
              <w:t>-</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Хабаровский край</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2</w:t>
            </w:r>
          </w:p>
        </w:tc>
        <w:tc>
          <w:tcPr>
            <w:tcW w:w="447" w:type="dxa"/>
            <w:tcBorders>
              <w:top w:val="nil"/>
              <w:left w:val="nil"/>
              <w:bottom w:val="nil"/>
              <w:right w:val="nil"/>
            </w:tcBorders>
          </w:tcPr>
          <w:p w:rsidR="002C1A54" w:rsidRDefault="002C1A54">
            <w:pPr>
              <w:pStyle w:val="ConsPlusNormal"/>
              <w:jc w:val="center"/>
            </w:pPr>
            <w:r>
              <w:t>-</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75000</w:t>
            </w:r>
          </w:p>
        </w:tc>
        <w:tc>
          <w:tcPr>
            <w:tcW w:w="996" w:type="dxa"/>
            <w:tcBorders>
              <w:top w:val="nil"/>
              <w:left w:val="nil"/>
              <w:bottom w:val="nil"/>
              <w:right w:val="nil"/>
            </w:tcBorders>
          </w:tcPr>
          <w:p w:rsidR="002C1A54" w:rsidRDefault="002C1A54">
            <w:pPr>
              <w:pStyle w:val="ConsPlusNormal"/>
              <w:jc w:val="center"/>
            </w:pPr>
            <w:r>
              <w:t>75000</w:t>
            </w:r>
          </w:p>
        </w:tc>
        <w:tc>
          <w:tcPr>
            <w:tcW w:w="1060" w:type="dxa"/>
            <w:tcBorders>
              <w:top w:val="nil"/>
              <w:left w:val="nil"/>
              <w:bottom w:val="nil"/>
              <w:right w:val="nil"/>
            </w:tcBorders>
          </w:tcPr>
          <w:p w:rsidR="002C1A54" w:rsidRDefault="002C1A54">
            <w:pPr>
              <w:pStyle w:val="ConsPlusNormal"/>
              <w:jc w:val="center"/>
            </w:pPr>
            <w:r>
              <w:t>172600</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Амурская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2</w:t>
            </w:r>
          </w:p>
        </w:tc>
        <w:tc>
          <w:tcPr>
            <w:tcW w:w="447" w:type="dxa"/>
            <w:tcBorders>
              <w:top w:val="nil"/>
              <w:left w:val="nil"/>
              <w:bottom w:val="nil"/>
              <w:right w:val="nil"/>
            </w:tcBorders>
          </w:tcPr>
          <w:p w:rsidR="002C1A54" w:rsidRDefault="002C1A54">
            <w:pPr>
              <w:pStyle w:val="ConsPlusNormal"/>
              <w:jc w:val="center"/>
            </w:pPr>
            <w:r>
              <w:t>-</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Камчатский край</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2</w:t>
            </w:r>
          </w:p>
        </w:tc>
        <w:tc>
          <w:tcPr>
            <w:tcW w:w="447" w:type="dxa"/>
            <w:tcBorders>
              <w:top w:val="nil"/>
              <w:left w:val="nil"/>
              <w:bottom w:val="nil"/>
              <w:right w:val="nil"/>
            </w:tcBorders>
          </w:tcPr>
          <w:p w:rsidR="002C1A54" w:rsidRDefault="002C1A54">
            <w:pPr>
              <w:pStyle w:val="ConsPlusNormal"/>
              <w:jc w:val="center"/>
            </w:pPr>
            <w:r>
              <w:t>-</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Магаданская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2</w:t>
            </w:r>
          </w:p>
        </w:tc>
        <w:tc>
          <w:tcPr>
            <w:tcW w:w="447" w:type="dxa"/>
            <w:tcBorders>
              <w:top w:val="nil"/>
              <w:left w:val="nil"/>
              <w:bottom w:val="nil"/>
              <w:right w:val="nil"/>
            </w:tcBorders>
          </w:tcPr>
          <w:p w:rsidR="002C1A54" w:rsidRDefault="002C1A54">
            <w:pPr>
              <w:pStyle w:val="ConsPlusNormal"/>
              <w:jc w:val="center"/>
            </w:pPr>
            <w:r>
              <w:t>-</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Сахалинская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2</w:t>
            </w:r>
          </w:p>
        </w:tc>
        <w:tc>
          <w:tcPr>
            <w:tcW w:w="447" w:type="dxa"/>
            <w:tcBorders>
              <w:top w:val="nil"/>
              <w:left w:val="nil"/>
              <w:bottom w:val="nil"/>
              <w:right w:val="nil"/>
            </w:tcBorders>
          </w:tcPr>
          <w:p w:rsidR="002C1A54" w:rsidRDefault="002C1A54">
            <w:pPr>
              <w:pStyle w:val="ConsPlusNormal"/>
              <w:jc w:val="center"/>
            </w:pPr>
            <w:r>
              <w:t>-</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Еврейская автономная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2</w:t>
            </w:r>
          </w:p>
        </w:tc>
        <w:tc>
          <w:tcPr>
            <w:tcW w:w="447" w:type="dxa"/>
            <w:tcBorders>
              <w:top w:val="nil"/>
              <w:left w:val="nil"/>
              <w:bottom w:val="nil"/>
              <w:right w:val="nil"/>
            </w:tcBorders>
          </w:tcPr>
          <w:p w:rsidR="002C1A54" w:rsidRDefault="002C1A54">
            <w:pPr>
              <w:pStyle w:val="ConsPlusNormal"/>
              <w:jc w:val="center"/>
            </w:pPr>
            <w:r>
              <w:t>-</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Чукотский автономный округ</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2</w:t>
            </w:r>
          </w:p>
        </w:tc>
        <w:tc>
          <w:tcPr>
            <w:tcW w:w="447" w:type="dxa"/>
            <w:tcBorders>
              <w:top w:val="nil"/>
              <w:left w:val="nil"/>
              <w:bottom w:val="nil"/>
              <w:right w:val="nil"/>
            </w:tcBorders>
          </w:tcPr>
          <w:p w:rsidR="002C1A54" w:rsidRDefault="002C1A54">
            <w:pPr>
              <w:pStyle w:val="ConsPlusNormal"/>
              <w:jc w:val="center"/>
            </w:pPr>
            <w:r>
              <w:t>-</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val="restart"/>
            <w:tcBorders>
              <w:top w:val="nil"/>
              <w:left w:val="nil"/>
              <w:bottom w:val="nil"/>
              <w:right w:val="nil"/>
            </w:tcBorders>
          </w:tcPr>
          <w:p w:rsidR="002C1A54" w:rsidRDefault="002C1A54">
            <w:pPr>
              <w:pStyle w:val="ConsPlusNormal"/>
            </w:pPr>
            <w:r>
              <w:lastRenderedPageBreak/>
              <w:t>Основное мероприятие 2.5 "Организация и проведение мероприятий, а также работ по строительству, реконструкции, реставрации, посвященных значимым событиям российской культуры"</w:t>
            </w:r>
          </w:p>
        </w:tc>
        <w:tc>
          <w:tcPr>
            <w:tcW w:w="2041" w:type="dxa"/>
            <w:tcBorders>
              <w:top w:val="nil"/>
              <w:left w:val="nil"/>
              <w:bottom w:val="nil"/>
              <w:right w:val="nil"/>
            </w:tcBorders>
          </w:tcPr>
          <w:p w:rsidR="002C1A54" w:rsidRDefault="002C1A54">
            <w:pPr>
              <w:pStyle w:val="ConsPlusNormal"/>
            </w:pPr>
            <w:r>
              <w:t>Дальневосточный федеральный округ</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2</w:t>
            </w:r>
          </w:p>
        </w:tc>
        <w:tc>
          <w:tcPr>
            <w:tcW w:w="447" w:type="dxa"/>
            <w:tcBorders>
              <w:top w:val="nil"/>
              <w:left w:val="nil"/>
              <w:bottom w:val="nil"/>
              <w:right w:val="nil"/>
            </w:tcBorders>
          </w:tcPr>
          <w:p w:rsidR="002C1A54" w:rsidRDefault="002C1A54">
            <w:pPr>
              <w:pStyle w:val="ConsPlusNormal"/>
              <w:jc w:val="center"/>
            </w:pPr>
            <w:r>
              <w:t>05</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75000</w:t>
            </w:r>
          </w:p>
        </w:tc>
        <w:tc>
          <w:tcPr>
            <w:tcW w:w="996" w:type="dxa"/>
            <w:tcBorders>
              <w:top w:val="nil"/>
              <w:left w:val="nil"/>
              <w:bottom w:val="nil"/>
              <w:right w:val="nil"/>
            </w:tcBorders>
          </w:tcPr>
          <w:p w:rsidR="002C1A54" w:rsidRDefault="002C1A54">
            <w:pPr>
              <w:pStyle w:val="ConsPlusNormal"/>
              <w:jc w:val="center"/>
            </w:pPr>
            <w:r>
              <w:t>75000</w:t>
            </w:r>
          </w:p>
        </w:tc>
        <w:tc>
          <w:tcPr>
            <w:tcW w:w="1060" w:type="dxa"/>
            <w:tcBorders>
              <w:top w:val="nil"/>
              <w:left w:val="nil"/>
              <w:bottom w:val="nil"/>
              <w:right w:val="nil"/>
            </w:tcBorders>
          </w:tcPr>
          <w:p w:rsidR="002C1A54" w:rsidRDefault="002C1A54">
            <w:pPr>
              <w:pStyle w:val="ConsPlusNormal"/>
              <w:jc w:val="center"/>
            </w:pPr>
            <w:r>
              <w:t>172600</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Республика Саха (Якутия)</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2</w:t>
            </w:r>
          </w:p>
        </w:tc>
        <w:tc>
          <w:tcPr>
            <w:tcW w:w="447" w:type="dxa"/>
            <w:tcBorders>
              <w:top w:val="nil"/>
              <w:left w:val="nil"/>
              <w:bottom w:val="nil"/>
              <w:right w:val="nil"/>
            </w:tcBorders>
          </w:tcPr>
          <w:p w:rsidR="002C1A54" w:rsidRDefault="002C1A54">
            <w:pPr>
              <w:pStyle w:val="ConsPlusNormal"/>
              <w:jc w:val="center"/>
            </w:pPr>
            <w:r>
              <w:t>05</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Приморский край</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2</w:t>
            </w:r>
          </w:p>
        </w:tc>
        <w:tc>
          <w:tcPr>
            <w:tcW w:w="447" w:type="dxa"/>
            <w:tcBorders>
              <w:top w:val="nil"/>
              <w:left w:val="nil"/>
              <w:bottom w:val="nil"/>
              <w:right w:val="nil"/>
            </w:tcBorders>
          </w:tcPr>
          <w:p w:rsidR="002C1A54" w:rsidRDefault="002C1A54">
            <w:pPr>
              <w:pStyle w:val="ConsPlusNormal"/>
              <w:jc w:val="center"/>
            </w:pPr>
            <w:r>
              <w:t>05</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Хабаровский край</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2</w:t>
            </w:r>
          </w:p>
        </w:tc>
        <w:tc>
          <w:tcPr>
            <w:tcW w:w="447" w:type="dxa"/>
            <w:tcBorders>
              <w:top w:val="nil"/>
              <w:left w:val="nil"/>
              <w:bottom w:val="nil"/>
              <w:right w:val="nil"/>
            </w:tcBorders>
          </w:tcPr>
          <w:p w:rsidR="002C1A54" w:rsidRDefault="002C1A54">
            <w:pPr>
              <w:pStyle w:val="ConsPlusNormal"/>
              <w:jc w:val="center"/>
            </w:pPr>
            <w:r>
              <w:t>05</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75000</w:t>
            </w:r>
          </w:p>
        </w:tc>
        <w:tc>
          <w:tcPr>
            <w:tcW w:w="996" w:type="dxa"/>
            <w:tcBorders>
              <w:top w:val="nil"/>
              <w:left w:val="nil"/>
              <w:bottom w:val="nil"/>
              <w:right w:val="nil"/>
            </w:tcBorders>
          </w:tcPr>
          <w:p w:rsidR="002C1A54" w:rsidRDefault="002C1A54">
            <w:pPr>
              <w:pStyle w:val="ConsPlusNormal"/>
              <w:jc w:val="center"/>
            </w:pPr>
            <w:r>
              <w:t>75000</w:t>
            </w:r>
          </w:p>
        </w:tc>
        <w:tc>
          <w:tcPr>
            <w:tcW w:w="1060" w:type="dxa"/>
            <w:tcBorders>
              <w:top w:val="nil"/>
              <w:left w:val="nil"/>
              <w:bottom w:val="nil"/>
              <w:right w:val="nil"/>
            </w:tcBorders>
          </w:tcPr>
          <w:p w:rsidR="002C1A54" w:rsidRDefault="002C1A54">
            <w:pPr>
              <w:pStyle w:val="ConsPlusNormal"/>
              <w:jc w:val="center"/>
            </w:pPr>
            <w:r>
              <w:t>172600</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Амурская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2</w:t>
            </w:r>
          </w:p>
        </w:tc>
        <w:tc>
          <w:tcPr>
            <w:tcW w:w="447" w:type="dxa"/>
            <w:tcBorders>
              <w:top w:val="nil"/>
              <w:left w:val="nil"/>
              <w:bottom w:val="nil"/>
              <w:right w:val="nil"/>
            </w:tcBorders>
          </w:tcPr>
          <w:p w:rsidR="002C1A54" w:rsidRDefault="002C1A54">
            <w:pPr>
              <w:pStyle w:val="ConsPlusNormal"/>
              <w:jc w:val="center"/>
            </w:pPr>
            <w:r>
              <w:t>05</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Камчатский край</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2</w:t>
            </w:r>
          </w:p>
        </w:tc>
        <w:tc>
          <w:tcPr>
            <w:tcW w:w="447" w:type="dxa"/>
            <w:tcBorders>
              <w:top w:val="nil"/>
              <w:left w:val="nil"/>
              <w:bottom w:val="nil"/>
              <w:right w:val="nil"/>
            </w:tcBorders>
          </w:tcPr>
          <w:p w:rsidR="002C1A54" w:rsidRDefault="002C1A54">
            <w:pPr>
              <w:pStyle w:val="ConsPlusNormal"/>
              <w:jc w:val="center"/>
            </w:pPr>
            <w:r>
              <w:t>05</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Магаданская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2</w:t>
            </w:r>
          </w:p>
        </w:tc>
        <w:tc>
          <w:tcPr>
            <w:tcW w:w="447" w:type="dxa"/>
            <w:tcBorders>
              <w:top w:val="nil"/>
              <w:left w:val="nil"/>
              <w:bottom w:val="nil"/>
              <w:right w:val="nil"/>
            </w:tcBorders>
          </w:tcPr>
          <w:p w:rsidR="002C1A54" w:rsidRDefault="002C1A54">
            <w:pPr>
              <w:pStyle w:val="ConsPlusNormal"/>
              <w:jc w:val="center"/>
            </w:pPr>
            <w:r>
              <w:t>05</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Сахалинская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2</w:t>
            </w:r>
          </w:p>
        </w:tc>
        <w:tc>
          <w:tcPr>
            <w:tcW w:w="447" w:type="dxa"/>
            <w:tcBorders>
              <w:top w:val="nil"/>
              <w:left w:val="nil"/>
              <w:bottom w:val="nil"/>
              <w:right w:val="nil"/>
            </w:tcBorders>
          </w:tcPr>
          <w:p w:rsidR="002C1A54" w:rsidRDefault="002C1A54">
            <w:pPr>
              <w:pStyle w:val="ConsPlusNormal"/>
              <w:jc w:val="center"/>
            </w:pPr>
            <w:r>
              <w:t>05</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Еврейская автономная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2</w:t>
            </w:r>
          </w:p>
        </w:tc>
        <w:tc>
          <w:tcPr>
            <w:tcW w:w="447" w:type="dxa"/>
            <w:tcBorders>
              <w:top w:val="nil"/>
              <w:left w:val="nil"/>
              <w:bottom w:val="nil"/>
              <w:right w:val="nil"/>
            </w:tcBorders>
          </w:tcPr>
          <w:p w:rsidR="002C1A54" w:rsidRDefault="002C1A54">
            <w:pPr>
              <w:pStyle w:val="ConsPlusNormal"/>
              <w:jc w:val="center"/>
            </w:pPr>
            <w:r>
              <w:t>05</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Чукотский автономный округ</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2</w:t>
            </w:r>
          </w:p>
        </w:tc>
        <w:tc>
          <w:tcPr>
            <w:tcW w:w="447" w:type="dxa"/>
            <w:tcBorders>
              <w:top w:val="nil"/>
              <w:left w:val="nil"/>
              <w:bottom w:val="nil"/>
              <w:right w:val="nil"/>
            </w:tcBorders>
          </w:tcPr>
          <w:p w:rsidR="002C1A54" w:rsidRDefault="002C1A54">
            <w:pPr>
              <w:pStyle w:val="ConsPlusNormal"/>
              <w:jc w:val="center"/>
            </w:pPr>
            <w:r>
              <w:t>05</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tcBorders>
              <w:top w:val="nil"/>
              <w:left w:val="nil"/>
              <w:bottom w:val="nil"/>
              <w:right w:val="nil"/>
            </w:tcBorders>
          </w:tcPr>
          <w:p w:rsidR="002C1A54" w:rsidRDefault="002C1A54">
            <w:pPr>
              <w:pStyle w:val="ConsPlusNormal"/>
            </w:pPr>
            <w:r>
              <w:t>Реконструкция муниципального учреждения культуры "Драматический театр" в г. Комсомольск-на-Амуре, Хабаровский край</w:t>
            </w:r>
          </w:p>
        </w:tc>
        <w:tc>
          <w:tcPr>
            <w:tcW w:w="2041" w:type="dxa"/>
            <w:tcBorders>
              <w:top w:val="nil"/>
              <w:left w:val="nil"/>
              <w:bottom w:val="nil"/>
              <w:right w:val="nil"/>
            </w:tcBorders>
          </w:tcPr>
          <w:p w:rsidR="002C1A54" w:rsidRDefault="002C1A54">
            <w:pPr>
              <w:pStyle w:val="ConsPlusNormal"/>
            </w:pPr>
            <w:r>
              <w:t>Хабаровский край</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2</w:t>
            </w:r>
          </w:p>
        </w:tc>
        <w:tc>
          <w:tcPr>
            <w:tcW w:w="447" w:type="dxa"/>
            <w:tcBorders>
              <w:top w:val="nil"/>
              <w:left w:val="nil"/>
              <w:bottom w:val="nil"/>
              <w:right w:val="nil"/>
            </w:tcBorders>
          </w:tcPr>
          <w:p w:rsidR="002C1A54" w:rsidRDefault="002C1A54">
            <w:pPr>
              <w:pStyle w:val="ConsPlusNormal"/>
              <w:jc w:val="center"/>
            </w:pPr>
            <w:r>
              <w:t>05</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75000</w:t>
            </w:r>
          </w:p>
        </w:tc>
        <w:tc>
          <w:tcPr>
            <w:tcW w:w="996" w:type="dxa"/>
            <w:tcBorders>
              <w:top w:val="nil"/>
              <w:left w:val="nil"/>
              <w:bottom w:val="nil"/>
              <w:right w:val="nil"/>
            </w:tcBorders>
          </w:tcPr>
          <w:p w:rsidR="002C1A54" w:rsidRDefault="002C1A54">
            <w:pPr>
              <w:pStyle w:val="ConsPlusNormal"/>
              <w:jc w:val="center"/>
            </w:pPr>
            <w:r>
              <w:t>75000</w:t>
            </w:r>
          </w:p>
        </w:tc>
        <w:tc>
          <w:tcPr>
            <w:tcW w:w="1060" w:type="dxa"/>
            <w:tcBorders>
              <w:top w:val="nil"/>
              <w:left w:val="nil"/>
              <w:bottom w:val="nil"/>
              <w:right w:val="nil"/>
            </w:tcBorders>
          </w:tcPr>
          <w:p w:rsidR="002C1A54" w:rsidRDefault="002C1A54">
            <w:pPr>
              <w:pStyle w:val="ConsPlusNormal"/>
              <w:jc w:val="center"/>
            </w:pPr>
            <w:r>
              <w:t>172600</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val="restart"/>
            <w:tcBorders>
              <w:top w:val="nil"/>
              <w:left w:val="nil"/>
              <w:bottom w:val="nil"/>
              <w:right w:val="nil"/>
            </w:tcBorders>
          </w:tcPr>
          <w:p w:rsidR="002C1A54" w:rsidRDefault="002C1A54">
            <w:pPr>
              <w:pStyle w:val="ConsPlusNormal"/>
              <w:outlineLvl w:val="3"/>
            </w:pPr>
            <w:r>
              <w:lastRenderedPageBreak/>
              <w:t>Подпрограмма 4 "Обеспечение условий реализации государственной программы Российской Федерации "Развитие культуры и туризма" на 2013 - 2020 годы"</w:t>
            </w:r>
          </w:p>
        </w:tc>
        <w:tc>
          <w:tcPr>
            <w:tcW w:w="2041" w:type="dxa"/>
            <w:tcBorders>
              <w:top w:val="nil"/>
              <w:left w:val="nil"/>
              <w:bottom w:val="nil"/>
              <w:right w:val="nil"/>
            </w:tcBorders>
          </w:tcPr>
          <w:p w:rsidR="002C1A54" w:rsidRDefault="002C1A54">
            <w:pPr>
              <w:pStyle w:val="ConsPlusNormal"/>
            </w:pPr>
            <w:r>
              <w:t>Дальневосточный федеральный округ</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326334</w:t>
            </w:r>
          </w:p>
        </w:tc>
        <w:tc>
          <w:tcPr>
            <w:tcW w:w="1077" w:type="dxa"/>
            <w:tcBorders>
              <w:top w:val="nil"/>
              <w:left w:val="nil"/>
              <w:bottom w:val="nil"/>
              <w:right w:val="nil"/>
            </w:tcBorders>
          </w:tcPr>
          <w:p w:rsidR="002C1A54" w:rsidRDefault="002C1A54">
            <w:pPr>
              <w:pStyle w:val="ConsPlusNormal"/>
              <w:jc w:val="center"/>
            </w:pPr>
            <w:r>
              <w:t>241704,2</w:t>
            </w:r>
          </w:p>
        </w:tc>
        <w:tc>
          <w:tcPr>
            <w:tcW w:w="1067" w:type="dxa"/>
            <w:tcBorders>
              <w:top w:val="nil"/>
              <w:left w:val="nil"/>
              <w:bottom w:val="nil"/>
              <w:right w:val="nil"/>
            </w:tcBorders>
          </w:tcPr>
          <w:p w:rsidR="002C1A54" w:rsidRDefault="002C1A54">
            <w:pPr>
              <w:pStyle w:val="ConsPlusNormal"/>
              <w:jc w:val="center"/>
            </w:pPr>
            <w:r>
              <w:t>440704,2</w:t>
            </w:r>
          </w:p>
        </w:tc>
        <w:tc>
          <w:tcPr>
            <w:tcW w:w="987" w:type="dxa"/>
            <w:tcBorders>
              <w:top w:val="nil"/>
              <w:left w:val="nil"/>
              <w:bottom w:val="nil"/>
              <w:right w:val="nil"/>
            </w:tcBorders>
          </w:tcPr>
          <w:p w:rsidR="002C1A54" w:rsidRDefault="002C1A54">
            <w:pPr>
              <w:pStyle w:val="ConsPlusNormal"/>
              <w:jc w:val="center"/>
            </w:pPr>
            <w:r>
              <w:t>10140,7</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Республика Саха (Якутия)</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40884,3</w:t>
            </w:r>
          </w:p>
        </w:tc>
        <w:tc>
          <w:tcPr>
            <w:tcW w:w="1077" w:type="dxa"/>
            <w:tcBorders>
              <w:top w:val="nil"/>
              <w:left w:val="nil"/>
              <w:bottom w:val="nil"/>
              <w:right w:val="nil"/>
            </w:tcBorders>
          </w:tcPr>
          <w:p w:rsidR="002C1A54" w:rsidRDefault="002C1A54">
            <w:pPr>
              <w:pStyle w:val="ConsPlusNormal"/>
              <w:jc w:val="center"/>
            </w:pPr>
            <w:r>
              <w:t>72904,6</w:t>
            </w:r>
          </w:p>
        </w:tc>
        <w:tc>
          <w:tcPr>
            <w:tcW w:w="1067" w:type="dxa"/>
            <w:tcBorders>
              <w:top w:val="nil"/>
              <w:left w:val="nil"/>
              <w:bottom w:val="nil"/>
              <w:right w:val="nil"/>
            </w:tcBorders>
          </w:tcPr>
          <w:p w:rsidR="002C1A54" w:rsidRDefault="002C1A54">
            <w:pPr>
              <w:pStyle w:val="ConsPlusNormal"/>
              <w:jc w:val="center"/>
            </w:pPr>
            <w:r>
              <w:t>192904,6</w:t>
            </w:r>
          </w:p>
        </w:tc>
        <w:tc>
          <w:tcPr>
            <w:tcW w:w="987" w:type="dxa"/>
            <w:tcBorders>
              <w:top w:val="nil"/>
              <w:left w:val="nil"/>
              <w:bottom w:val="nil"/>
              <w:right w:val="nil"/>
            </w:tcBorders>
          </w:tcPr>
          <w:p w:rsidR="002C1A54" w:rsidRDefault="002C1A54">
            <w:pPr>
              <w:pStyle w:val="ConsPlusNormal"/>
              <w:jc w:val="center"/>
            </w:pPr>
            <w:r>
              <w:t>3060,5</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Приморский край</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221870,1</w:t>
            </w:r>
          </w:p>
        </w:tc>
        <w:tc>
          <w:tcPr>
            <w:tcW w:w="1077" w:type="dxa"/>
            <w:tcBorders>
              <w:top w:val="nil"/>
              <w:left w:val="nil"/>
              <w:bottom w:val="nil"/>
              <w:right w:val="nil"/>
            </w:tcBorders>
          </w:tcPr>
          <w:p w:rsidR="002C1A54" w:rsidRDefault="002C1A54">
            <w:pPr>
              <w:pStyle w:val="ConsPlusNormal"/>
              <w:jc w:val="center"/>
            </w:pPr>
            <w:r>
              <w:t>25594</w:t>
            </w:r>
          </w:p>
        </w:tc>
        <w:tc>
          <w:tcPr>
            <w:tcW w:w="1067" w:type="dxa"/>
            <w:tcBorders>
              <w:top w:val="nil"/>
              <w:left w:val="nil"/>
              <w:bottom w:val="nil"/>
              <w:right w:val="nil"/>
            </w:tcBorders>
          </w:tcPr>
          <w:p w:rsidR="002C1A54" w:rsidRDefault="002C1A54">
            <w:pPr>
              <w:pStyle w:val="ConsPlusNormal"/>
              <w:jc w:val="center"/>
            </w:pPr>
            <w:r>
              <w:t>25594</w:t>
            </w:r>
          </w:p>
        </w:tc>
        <w:tc>
          <w:tcPr>
            <w:tcW w:w="987" w:type="dxa"/>
            <w:tcBorders>
              <w:top w:val="nil"/>
              <w:left w:val="nil"/>
              <w:bottom w:val="nil"/>
              <w:right w:val="nil"/>
            </w:tcBorders>
          </w:tcPr>
          <w:p w:rsidR="002C1A54" w:rsidRDefault="002C1A54">
            <w:pPr>
              <w:pStyle w:val="ConsPlusNormal"/>
              <w:jc w:val="center"/>
            </w:pPr>
            <w:r>
              <w:t>1796</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Хабаровский край</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18677,2</w:t>
            </w:r>
          </w:p>
        </w:tc>
        <w:tc>
          <w:tcPr>
            <w:tcW w:w="1077" w:type="dxa"/>
            <w:tcBorders>
              <w:top w:val="nil"/>
              <w:left w:val="nil"/>
              <w:bottom w:val="nil"/>
              <w:right w:val="nil"/>
            </w:tcBorders>
          </w:tcPr>
          <w:p w:rsidR="002C1A54" w:rsidRDefault="002C1A54">
            <w:pPr>
              <w:pStyle w:val="ConsPlusNormal"/>
              <w:jc w:val="center"/>
            </w:pPr>
            <w:r>
              <w:t>90107,2</w:t>
            </w:r>
          </w:p>
        </w:tc>
        <w:tc>
          <w:tcPr>
            <w:tcW w:w="1067" w:type="dxa"/>
            <w:tcBorders>
              <w:top w:val="nil"/>
              <w:left w:val="nil"/>
              <w:bottom w:val="nil"/>
              <w:right w:val="nil"/>
            </w:tcBorders>
          </w:tcPr>
          <w:p w:rsidR="002C1A54" w:rsidRDefault="002C1A54">
            <w:pPr>
              <w:pStyle w:val="ConsPlusNormal"/>
              <w:jc w:val="center"/>
            </w:pPr>
            <w:r>
              <w:t>169107,2</w:t>
            </w:r>
          </w:p>
        </w:tc>
        <w:tc>
          <w:tcPr>
            <w:tcW w:w="987" w:type="dxa"/>
            <w:tcBorders>
              <w:top w:val="nil"/>
              <w:left w:val="nil"/>
              <w:bottom w:val="nil"/>
              <w:right w:val="nil"/>
            </w:tcBorders>
          </w:tcPr>
          <w:p w:rsidR="002C1A54" w:rsidRDefault="002C1A54">
            <w:pPr>
              <w:pStyle w:val="ConsPlusNormal"/>
              <w:jc w:val="center"/>
            </w:pPr>
            <w:r>
              <w:t>1791,7</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Амурская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21649,1</w:t>
            </w:r>
          </w:p>
        </w:tc>
        <w:tc>
          <w:tcPr>
            <w:tcW w:w="1077" w:type="dxa"/>
            <w:tcBorders>
              <w:top w:val="nil"/>
              <w:left w:val="nil"/>
              <w:bottom w:val="nil"/>
              <w:right w:val="nil"/>
            </w:tcBorders>
          </w:tcPr>
          <w:p w:rsidR="002C1A54" w:rsidRDefault="002C1A54">
            <w:pPr>
              <w:pStyle w:val="ConsPlusNormal"/>
              <w:jc w:val="center"/>
            </w:pPr>
            <w:r>
              <w:t>27281,3</w:t>
            </w:r>
          </w:p>
        </w:tc>
        <w:tc>
          <w:tcPr>
            <w:tcW w:w="1067" w:type="dxa"/>
            <w:tcBorders>
              <w:top w:val="nil"/>
              <w:left w:val="nil"/>
              <w:bottom w:val="nil"/>
              <w:right w:val="nil"/>
            </w:tcBorders>
          </w:tcPr>
          <w:p w:rsidR="002C1A54" w:rsidRDefault="002C1A54">
            <w:pPr>
              <w:pStyle w:val="ConsPlusNormal"/>
              <w:jc w:val="center"/>
            </w:pPr>
            <w:r>
              <w:t>27281,3</w:t>
            </w:r>
          </w:p>
        </w:tc>
        <w:tc>
          <w:tcPr>
            <w:tcW w:w="987" w:type="dxa"/>
            <w:tcBorders>
              <w:top w:val="nil"/>
              <w:left w:val="nil"/>
              <w:bottom w:val="nil"/>
              <w:right w:val="nil"/>
            </w:tcBorders>
          </w:tcPr>
          <w:p w:rsidR="002C1A54" w:rsidRDefault="002C1A54">
            <w:pPr>
              <w:pStyle w:val="ConsPlusNormal"/>
              <w:jc w:val="center"/>
            </w:pPr>
            <w:r>
              <w:t>1592,9</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Камчатский край</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4417,9</w:t>
            </w:r>
          </w:p>
        </w:tc>
        <w:tc>
          <w:tcPr>
            <w:tcW w:w="1077" w:type="dxa"/>
            <w:tcBorders>
              <w:top w:val="nil"/>
              <w:left w:val="nil"/>
              <w:bottom w:val="nil"/>
              <w:right w:val="nil"/>
            </w:tcBorders>
          </w:tcPr>
          <w:p w:rsidR="002C1A54" w:rsidRDefault="002C1A54">
            <w:pPr>
              <w:pStyle w:val="ConsPlusNormal"/>
              <w:jc w:val="center"/>
            </w:pPr>
            <w:r>
              <w:t>6989,4</w:t>
            </w:r>
          </w:p>
        </w:tc>
        <w:tc>
          <w:tcPr>
            <w:tcW w:w="1067" w:type="dxa"/>
            <w:tcBorders>
              <w:top w:val="nil"/>
              <w:left w:val="nil"/>
              <w:bottom w:val="nil"/>
              <w:right w:val="nil"/>
            </w:tcBorders>
          </w:tcPr>
          <w:p w:rsidR="002C1A54" w:rsidRDefault="002C1A54">
            <w:pPr>
              <w:pStyle w:val="ConsPlusNormal"/>
              <w:jc w:val="center"/>
            </w:pPr>
            <w:r>
              <w:t>6989,4</w:t>
            </w:r>
          </w:p>
        </w:tc>
        <w:tc>
          <w:tcPr>
            <w:tcW w:w="987" w:type="dxa"/>
            <w:tcBorders>
              <w:top w:val="nil"/>
              <w:left w:val="nil"/>
              <w:bottom w:val="nil"/>
              <w:right w:val="nil"/>
            </w:tcBorders>
          </w:tcPr>
          <w:p w:rsidR="002C1A54" w:rsidRDefault="002C1A54">
            <w:pPr>
              <w:pStyle w:val="ConsPlusNormal"/>
              <w:jc w:val="center"/>
            </w:pPr>
            <w:r>
              <w:t>602,5</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Магаданская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8311,4</w:t>
            </w:r>
          </w:p>
        </w:tc>
        <w:tc>
          <w:tcPr>
            <w:tcW w:w="1077" w:type="dxa"/>
            <w:tcBorders>
              <w:top w:val="nil"/>
              <w:left w:val="nil"/>
              <w:bottom w:val="nil"/>
              <w:right w:val="nil"/>
            </w:tcBorders>
          </w:tcPr>
          <w:p w:rsidR="002C1A54" w:rsidRDefault="002C1A54">
            <w:pPr>
              <w:pStyle w:val="ConsPlusNormal"/>
              <w:jc w:val="center"/>
            </w:pPr>
            <w:r>
              <w:t>6707,2</w:t>
            </w:r>
          </w:p>
        </w:tc>
        <w:tc>
          <w:tcPr>
            <w:tcW w:w="1067" w:type="dxa"/>
            <w:tcBorders>
              <w:top w:val="nil"/>
              <w:left w:val="nil"/>
              <w:bottom w:val="nil"/>
              <w:right w:val="nil"/>
            </w:tcBorders>
          </w:tcPr>
          <w:p w:rsidR="002C1A54" w:rsidRDefault="002C1A54">
            <w:pPr>
              <w:pStyle w:val="ConsPlusNormal"/>
              <w:jc w:val="center"/>
            </w:pPr>
            <w:r>
              <w:t>6707,2</w:t>
            </w:r>
          </w:p>
        </w:tc>
        <w:tc>
          <w:tcPr>
            <w:tcW w:w="987" w:type="dxa"/>
            <w:tcBorders>
              <w:top w:val="nil"/>
              <w:left w:val="nil"/>
              <w:bottom w:val="nil"/>
              <w:right w:val="nil"/>
            </w:tcBorders>
          </w:tcPr>
          <w:p w:rsidR="002C1A54" w:rsidRDefault="002C1A54">
            <w:pPr>
              <w:pStyle w:val="ConsPlusNormal"/>
              <w:jc w:val="center"/>
            </w:pPr>
            <w:r>
              <w:t>243,4</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Сахалинская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138</w:t>
            </w:r>
          </w:p>
        </w:tc>
        <w:tc>
          <w:tcPr>
            <w:tcW w:w="1077" w:type="dxa"/>
            <w:tcBorders>
              <w:top w:val="nil"/>
              <w:left w:val="nil"/>
              <w:bottom w:val="nil"/>
              <w:right w:val="nil"/>
            </w:tcBorders>
          </w:tcPr>
          <w:p w:rsidR="002C1A54" w:rsidRDefault="002C1A54">
            <w:pPr>
              <w:pStyle w:val="ConsPlusNormal"/>
              <w:jc w:val="center"/>
            </w:pPr>
            <w:r>
              <w:t>1765,1</w:t>
            </w:r>
          </w:p>
        </w:tc>
        <w:tc>
          <w:tcPr>
            <w:tcW w:w="1067" w:type="dxa"/>
            <w:tcBorders>
              <w:top w:val="nil"/>
              <w:left w:val="nil"/>
              <w:bottom w:val="nil"/>
              <w:right w:val="nil"/>
            </w:tcBorders>
          </w:tcPr>
          <w:p w:rsidR="002C1A54" w:rsidRDefault="002C1A54">
            <w:pPr>
              <w:pStyle w:val="ConsPlusNormal"/>
              <w:jc w:val="center"/>
            </w:pPr>
            <w:r>
              <w:t>1765,1</w:t>
            </w:r>
          </w:p>
        </w:tc>
        <w:tc>
          <w:tcPr>
            <w:tcW w:w="987" w:type="dxa"/>
            <w:tcBorders>
              <w:top w:val="nil"/>
              <w:left w:val="nil"/>
              <w:bottom w:val="nil"/>
              <w:right w:val="nil"/>
            </w:tcBorders>
          </w:tcPr>
          <w:p w:rsidR="002C1A54" w:rsidRDefault="002C1A54">
            <w:pPr>
              <w:pStyle w:val="ConsPlusNormal"/>
              <w:jc w:val="center"/>
            </w:pPr>
            <w:r>
              <w:t>180,8</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Еврейская автономная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8930,8</w:t>
            </w:r>
          </w:p>
        </w:tc>
        <w:tc>
          <w:tcPr>
            <w:tcW w:w="1077" w:type="dxa"/>
            <w:tcBorders>
              <w:top w:val="nil"/>
              <w:left w:val="nil"/>
              <w:bottom w:val="nil"/>
              <w:right w:val="nil"/>
            </w:tcBorders>
          </w:tcPr>
          <w:p w:rsidR="002C1A54" w:rsidRDefault="002C1A54">
            <w:pPr>
              <w:pStyle w:val="ConsPlusNormal"/>
              <w:jc w:val="center"/>
            </w:pPr>
            <w:r>
              <w:t>6958,8</w:t>
            </w:r>
          </w:p>
        </w:tc>
        <w:tc>
          <w:tcPr>
            <w:tcW w:w="1067" w:type="dxa"/>
            <w:tcBorders>
              <w:top w:val="nil"/>
              <w:left w:val="nil"/>
              <w:bottom w:val="nil"/>
              <w:right w:val="nil"/>
            </w:tcBorders>
          </w:tcPr>
          <w:p w:rsidR="002C1A54" w:rsidRDefault="002C1A54">
            <w:pPr>
              <w:pStyle w:val="ConsPlusNormal"/>
              <w:jc w:val="center"/>
            </w:pPr>
            <w:r>
              <w:t>6958,8</w:t>
            </w:r>
          </w:p>
        </w:tc>
        <w:tc>
          <w:tcPr>
            <w:tcW w:w="987" w:type="dxa"/>
            <w:tcBorders>
              <w:top w:val="nil"/>
              <w:left w:val="nil"/>
              <w:bottom w:val="nil"/>
              <w:right w:val="nil"/>
            </w:tcBorders>
          </w:tcPr>
          <w:p w:rsidR="002C1A54" w:rsidRDefault="002C1A54">
            <w:pPr>
              <w:pStyle w:val="ConsPlusNormal"/>
              <w:jc w:val="center"/>
            </w:pPr>
            <w:r>
              <w:t>550,9</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Чукотский автономный округ</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1455,2</w:t>
            </w:r>
          </w:p>
        </w:tc>
        <w:tc>
          <w:tcPr>
            <w:tcW w:w="1077" w:type="dxa"/>
            <w:tcBorders>
              <w:top w:val="nil"/>
              <w:left w:val="nil"/>
              <w:bottom w:val="nil"/>
              <w:right w:val="nil"/>
            </w:tcBorders>
          </w:tcPr>
          <w:p w:rsidR="002C1A54" w:rsidRDefault="002C1A54">
            <w:pPr>
              <w:pStyle w:val="ConsPlusNormal"/>
              <w:jc w:val="center"/>
            </w:pPr>
            <w:r>
              <w:t>3396,6</w:t>
            </w:r>
          </w:p>
        </w:tc>
        <w:tc>
          <w:tcPr>
            <w:tcW w:w="1067" w:type="dxa"/>
            <w:tcBorders>
              <w:top w:val="nil"/>
              <w:left w:val="nil"/>
              <w:bottom w:val="nil"/>
              <w:right w:val="nil"/>
            </w:tcBorders>
          </w:tcPr>
          <w:p w:rsidR="002C1A54" w:rsidRDefault="002C1A54">
            <w:pPr>
              <w:pStyle w:val="ConsPlusNormal"/>
              <w:jc w:val="center"/>
            </w:pPr>
            <w:r>
              <w:t>3396,6</w:t>
            </w:r>
          </w:p>
        </w:tc>
        <w:tc>
          <w:tcPr>
            <w:tcW w:w="987" w:type="dxa"/>
            <w:tcBorders>
              <w:top w:val="nil"/>
              <w:left w:val="nil"/>
              <w:bottom w:val="nil"/>
              <w:right w:val="nil"/>
            </w:tcBorders>
          </w:tcPr>
          <w:p w:rsidR="002C1A54" w:rsidRDefault="002C1A54">
            <w:pPr>
              <w:pStyle w:val="ConsPlusNormal"/>
              <w:jc w:val="center"/>
            </w:pPr>
            <w:r>
              <w:t>322</w:t>
            </w:r>
          </w:p>
        </w:tc>
      </w:tr>
      <w:tr w:rsidR="002C1A54">
        <w:tblPrEx>
          <w:tblBorders>
            <w:insideH w:val="none" w:sz="0" w:space="0" w:color="auto"/>
            <w:insideV w:val="none" w:sz="0" w:space="0" w:color="auto"/>
          </w:tblBorders>
        </w:tblPrEx>
        <w:tc>
          <w:tcPr>
            <w:tcW w:w="2041" w:type="dxa"/>
            <w:vMerge w:val="restart"/>
            <w:tcBorders>
              <w:top w:val="nil"/>
              <w:left w:val="nil"/>
              <w:bottom w:val="nil"/>
              <w:right w:val="nil"/>
            </w:tcBorders>
          </w:tcPr>
          <w:p w:rsidR="002C1A54" w:rsidRDefault="002C1A54">
            <w:pPr>
              <w:pStyle w:val="ConsPlusNormal"/>
            </w:pPr>
            <w:r>
              <w:t>Основное мероприятие 4.3 "Поддержка мероприятий субъектов Российской Федерации и муниципальных образований в сфере культуры"</w:t>
            </w:r>
          </w:p>
        </w:tc>
        <w:tc>
          <w:tcPr>
            <w:tcW w:w="2041" w:type="dxa"/>
            <w:tcBorders>
              <w:top w:val="nil"/>
              <w:left w:val="nil"/>
              <w:bottom w:val="nil"/>
              <w:right w:val="nil"/>
            </w:tcBorders>
          </w:tcPr>
          <w:p w:rsidR="002C1A54" w:rsidRDefault="002C1A54">
            <w:pPr>
              <w:pStyle w:val="ConsPlusNormal"/>
            </w:pPr>
            <w:r>
              <w:t>Дальневосточный федеральный округ</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326334</w:t>
            </w:r>
          </w:p>
        </w:tc>
        <w:tc>
          <w:tcPr>
            <w:tcW w:w="1077" w:type="dxa"/>
            <w:tcBorders>
              <w:top w:val="nil"/>
              <w:left w:val="nil"/>
              <w:bottom w:val="nil"/>
              <w:right w:val="nil"/>
            </w:tcBorders>
          </w:tcPr>
          <w:p w:rsidR="002C1A54" w:rsidRDefault="002C1A54">
            <w:pPr>
              <w:pStyle w:val="ConsPlusNormal"/>
              <w:jc w:val="center"/>
            </w:pPr>
            <w:r>
              <w:t>241704,2</w:t>
            </w:r>
          </w:p>
        </w:tc>
        <w:tc>
          <w:tcPr>
            <w:tcW w:w="1067" w:type="dxa"/>
            <w:tcBorders>
              <w:top w:val="nil"/>
              <w:left w:val="nil"/>
              <w:bottom w:val="nil"/>
              <w:right w:val="nil"/>
            </w:tcBorders>
          </w:tcPr>
          <w:p w:rsidR="002C1A54" w:rsidRDefault="002C1A54">
            <w:pPr>
              <w:pStyle w:val="ConsPlusNormal"/>
              <w:jc w:val="center"/>
            </w:pPr>
            <w:r>
              <w:t>440704,2</w:t>
            </w:r>
          </w:p>
        </w:tc>
        <w:tc>
          <w:tcPr>
            <w:tcW w:w="987" w:type="dxa"/>
            <w:tcBorders>
              <w:top w:val="nil"/>
              <w:left w:val="nil"/>
              <w:bottom w:val="nil"/>
              <w:right w:val="nil"/>
            </w:tcBorders>
          </w:tcPr>
          <w:p w:rsidR="002C1A54" w:rsidRDefault="002C1A54">
            <w:pPr>
              <w:pStyle w:val="ConsPlusNormal"/>
              <w:jc w:val="center"/>
            </w:pPr>
            <w:r>
              <w:t>10140,7</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Республика Саха (Якутия)</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40884,3</w:t>
            </w:r>
          </w:p>
        </w:tc>
        <w:tc>
          <w:tcPr>
            <w:tcW w:w="1077" w:type="dxa"/>
            <w:tcBorders>
              <w:top w:val="nil"/>
              <w:left w:val="nil"/>
              <w:bottom w:val="nil"/>
              <w:right w:val="nil"/>
            </w:tcBorders>
          </w:tcPr>
          <w:p w:rsidR="002C1A54" w:rsidRDefault="002C1A54">
            <w:pPr>
              <w:pStyle w:val="ConsPlusNormal"/>
              <w:jc w:val="center"/>
            </w:pPr>
            <w:r>
              <w:t>72904,6</w:t>
            </w:r>
          </w:p>
        </w:tc>
        <w:tc>
          <w:tcPr>
            <w:tcW w:w="1067" w:type="dxa"/>
            <w:tcBorders>
              <w:top w:val="nil"/>
              <w:left w:val="nil"/>
              <w:bottom w:val="nil"/>
              <w:right w:val="nil"/>
            </w:tcBorders>
          </w:tcPr>
          <w:p w:rsidR="002C1A54" w:rsidRDefault="002C1A54">
            <w:pPr>
              <w:pStyle w:val="ConsPlusNormal"/>
              <w:jc w:val="center"/>
            </w:pPr>
            <w:r>
              <w:t>192904,6</w:t>
            </w:r>
          </w:p>
        </w:tc>
        <w:tc>
          <w:tcPr>
            <w:tcW w:w="987" w:type="dxa"/>
            <w:tcBorders>
              <w:top w:val="nil"/>
              <w:left w:val="nil"/>
              <w:bottom w:val="nil"/>
              <w:right w:val="nil"/>
            </w:tcBorders>
          </w:tcPr>
          <w:p w:rsidR="002C1A54" w:rsidRDefault="002C1A54">
            <w:pPr>
              <w:pStyle w:val="ConsPlusNormal"/>
              <w:jc w:val="center"/>
            </w:pPr>
            <w:r>
              <w:t>3060,5</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Приморский край</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221870,1</w:t>
            </w:r>
          </w:p>
        </w:tc>
        <w:tc>
          <w:tcPr>
            <w:tcW w:w="1077" w:type="dxa"/>
            <w:tcBorders>
              <w:top w:val="nil"/>
              <w:left w:val="nil"/>
              <w:bottom w:val="nil"/>
              <w:right w:val="nil"/>
            </w:tcBorders>
          </w:tcPr>
          <w:p w:rsidR="002C1A54" w:rsidRDefault="002C1A54">
            <w:pPr>
              <w:pStyle w:val="ConsPlusNormal"/>
              <w:jc w:val="center"/>
            </w:pPr>
            <w:r>
              <w:t>25594</w:t>
            </w:r>
          </w:p>
        </w:tc>
        <w:tc>
          <w:tcPr>
            <w:tcW w:w="1067" w:type="dxa"/>
            <w:tcBorders>
              <w:top w:val="nil"/>
              <w:left w:val="nil"/>
              <w:bottom w:val="nil"/>
              <w:right w:val="nil"/>
            </w:tcBorders>
          </w:tcPr>
          <w:p w:rsidR="002C1A54" w:rsidRDefault="002C1A54">
            <w:pPr>
              <w:pStyle w:val="ConsPlusNormal"/>
              <w:jc w:val="center"/>
            </w:pPr>
            <w:r>
              <w:t>25594</w:t>
            </w:r>
          </w:p>
        </w:tc>
        <w:tc>
          <w:tcPr>
            <w:tcW w:w="987" w:type="dxa"/>
            <w:tcBorders>
              <w:top w:val="nil"/>
              <w:left w:val="nil"/>
              <w:bottom w:val="nil"/>
              <w:right w:val="nil"/>
            </w:tcBorders>
          </w:tcPr>
          <w:p w:rsidR="002C1A54" w:rsidRDefault="002C1A54">
            <w:pPr>
              <w:pStyle w:val="ConsPlusNormal"/>
              <w:jc w:val="center"/>
            </w:pPr>
            <w:r>
              <w:t>1796</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Хабаровский край</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18677,2</w:t>
            </w:r>
          </w:p>
        </w:tc>
        <w:tc>
          <w:tcPr>
            <w:tcW w:w="1077" w:type="dxa"/>
            <w:tcBorders>
              <w:top w:val="nil"/>
              <w:left w:val="nil"/>
              <w:bottom w:val="nil"/>
              <w:right w:val="nil"/>
            </w:tcBorders>
          </w:tcPr>
          <w:p w:rsidR="002C1A54" w:rsidRDefault="002C1A54">
            <w:pPr>
              <w:pStyle w:val="ConsPlusNormal"/>
              <w:jc w:val="center"/>
            </w:pPr>
            <w:r>
              <w:t>90107,2</w:t>
            </w:r>
          </w:p>
        </w:tc>
        <w:tc>
          <w:tcPr>
            <w:tcW w:w="1067" w:type="dxa"/>
            <w:tcBorders>
              <w:top w:val="nil"/>
              <w:left w:val="nil"/>
              <w:bottom w:val="nil"/>
              <w:right w:val="nil"/>
            </w:tcBorders>
          </w:tcPr>
          <w:p w:rsidR="002C1A54" w:rsidRDefault="002C1A54">
            <w:pPr>
              <w:pStyle w:val="ConsPlusNormal"/>
              <w:jc w:val="center"/>
            </w:pPr>
            <w:r>
              <w:t>169107,2</w:t>
            </w:r>
          </w:p>
        </w:tc>
        <w:tc>
          <w:tcPr>
            <w:tcW w:w="987" w:type="dxa"/>
            <w:tcBorders>
              <w:top w:val="nil"/>
              <w:left w:val="nil"/>
              <w:bottom w:val="nil"/>
              <w:right w:val="nil"/>
            </w:tcBorders>
          </w:tcPr>
          <w:p w:rsidR="002C1A54" w:rsidRDefault="002C1A54">
            <w:pPr>
              <w:pStyle w:val="ConsPlusNormal"/>
              <w:jc w:val="center"/>
            </w:pPr>
            <w:r>
              <w:t>1791,7</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Амурская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21649,1</w:t>
            </w:r>
          </w:p>
        </w:tc>
        <w:tc>
          <w:tcPr>
            <w:tcW w:w="1077" w:type="dxa"/>
            <w:tcBorders>
              <w:top w:val="nil"/>
              <w:left w:val="nil"/>
              <w:bottom w:val="nil"/>
              <w:right w:val="nil"/>
            </w:tcBorders>
          </w:tcPr>
          <w:p w:rsidR="002C1A54" w:rsidRDefault="002C1A54">
            <w:pPr>
              <w:pStyle w:val="ConsPlusNormal"/>
              <w:jc w:val="center"/>
            </w:pPr>
            <w:r>
              <w:t>27281,3</w:t>
            </w:r>
          </w:p>
        </w:tc>
        <w:tc>
          <w:tcPr>
            <w:tcW w:w="1067" w:type="dxa"/>
            <w:tcBorders>
              <w:top w:val="nil"/>
              <w:left w:val="nil"/>
              <w:bottom w:val="nil"/>
              <w:right w:val="nil"/>
            </w:tcBorders>
          </w:tcPr>
          <w:p w:rsidR="002C1A54" w:rsidRDefault="002C1A54">
            <w:pPr>
              <w:pStyle w:val="ConsPlusNormal"/>
              <w:jc w:val="center"/>
            </w:pPr>
            <w:r>
              <w:t>27281,3</w:t>
            </w:r>
          </w:p>
        </w:tc>
        <w:tc>
          <w:tcPr>
            <w:tcW w:w="987" w:type="dxa"/>
            <w:tcBorders>
              <w:top w:val="nil"/>
              <w:left w:val="nil"/>
              <w:bottom w:val="nil"/>
              <w:right w:val="nil"/>
            </w:tcBorders>
          </w:tcPr>
          <w:p w:rsidR="002C1A54" w:rsidRDefault="002C1A54">
            <w:pPr>
              <w:pStyle w:val="ConsPlusNormal"/>
              <w:jc w:val="center"/>
            </w:pPr>
            <w:r>
              <w:t>1592,9</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Камчатский край</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4417,9</w:t>
            </w:r>
          </w:p>
        </w:tc>
        <w:tc>
          <w:tcPr>
            <w:tcW w:w="1077" w:type="dxa"/>
            <w:tcBorders>
              <w:top w:val="nil"/>
              <w:left w:val="nil"/>
              <w:bottom w:val="nil"/>
              <w:right w:val="nil"/>
            </w:tcBorders>
          </w:tcPr>
          <w:p w:rsidR="002C1A54" w:rsidRDefault="002C1A54">
            <w:pPr>
              <w:pStyle w:val="ConsPlusNormal"/>
              <w:jc w:val="center"/>
            </w:pPr>
            <w:r>
              <w:t>6989,4</w:t>
            </w:r>
          </w:p>
        </w:tc>
        <w:tc>
          <w:tcPr>
            <w:tcW w:w="1067" w:type="dxa"/>
            <w:tcBorders>
              <w:top w:val="nil"/>
              <w:left w:val="nil"/>
              <w:bottom w:val="nil"/>
              <w:right w:val="nil"/>
            </w:tcBorders>
          </w:tcPr>
          <w:p w:rsidR="002C1A54" w:rsidRDefault="002C1A54">
            <w:pPr>
              <w:pStyle w:val="ConsPlusNormal"/>
              <w:jc w:val="center"/>
            </w:pPr>
            <w:r>
              <w:t>6989,4</w:t>
            </w:r>
          </w:p>
        </w:tc>
        <w:tc>
          <w:tcPr>
            <w:tcW w:w="987" w:type="dxa"/>
            <w:tcBorders>
              <w:top w:val="nil"/>
              <w:left w:val="nil"/>
              <w:bottom w:val="nil"/>
              <w:right w:val="nil"/>
            </w:tcBorders>
          </w:tcPr>
          <w:p w:rsidR="002C1A54" w:rsidRDefault="002C1A54">
            <w:pPr>
              <w:pStyle w:val="ConsPlusNormal"/>
              <w:jc w:val="center"/>
            </w:pPr>
            <w:r>
              <w:t>602,5</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Магаданская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8311,4</w:t>
            </w:r>
          </w:p>
        </w:tc>
        <w:tc>
          <w:tcPr>
            <w:tcW w:w="1077" w:type="dxa"/>
            <w:tcBorders>
              <w:top w:val="nil"/>
              <w:left w:val="nil"/>
              <w:bottom w:val="nil"/>
              <w:right w:val="nil"/>
            </w:tcBorders>
          </w:tcPr>
          <w:p w:rsidR="002C1A54" w:rsidRDefault="002C1A54">
            <w:pPr>
              <w:pStyle w:val="ConsPlusNormal"/>
              <w:jc w:val="center"/>
            </w:pPr>
            <w:r>
              <w:t>6707,2</w:t>
            </w:r>
          </w:p>
        </w:tc>
        <w:tc>
          <w:tcPr>
            <w:tcW w:w="1067" w:type="dxa"/>
            <w:tcBorders>
              <w:top w:val="nil"/>
              <w:left w:val="nil"/>
              <w:bottom w:val="nil"/>
              <w:right w:val="nil"/>
            </w:tcBorders>
          </w:tcPr>
          <w:p w:rsidR="002C1A54" w:rsidRDefault="002C1A54">
            <w:pPr>
              <w:pStyle w:val="ConsPlusNormal"/>
              <w:jc w:val="center"/>
            </w:pPr>
            <w:r>
              <w:t>6707,2</w:t>
            </w:r>
          </w:p>
        </w:tc>
        <w:tc>
          <w:tcPr>
            <w:tcW w:w="987" w:type="dxa"/>
            <w:tcBorders>
              <w:top w:val="nil"/>
              <w:left w:val="nil"/>
              <w:bottom w:val="nil"/>
              <w:right w:val="nil"/>
            </w:tcBorders>
          </w:tcPr>
          <w:p w:rsidR="002C1A54" w:rsidRDefault="002C1A54">
            <w:pPr>
              <w:pStyle w:val="ConsPlusNormal"/>
              <w:jc w:val="center"/>
            </w:pPr>
            <w:r>
              <w:t>243,4</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Сахалинская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138</w:t>
            </w:r>
          </w:p>
        </w:tc>
        <w:tc>
          <w:tcPr>
            <w:tcW w:w="1077" w:type="dxa"/>
            <w:tcBorders>
              <w:top w:val="nil"/>
              <w:left w:val="nil"/>
              <w:bottom w:val="nil"/>
              <w:right w:val="nil"/>
            </w:tcBorders>
          </w:tcPr>
          <w:p w:rsidR="002C1A54" w:rsidRDefault="002C1A54">
            <w:pPr>
              <w:pStyle w:val="ConsPlusNormal"/>
              <w:jc w:val="center"/>
            </w:pPr>
            <w:r>
              <w:t>1765,1</w:t>
            </w:r>
          </w:p>
        </w:tc>
        <w:tc>
          <w:tcPr>
            <w:tcW w:w="1067" w:type="dxa"/>
            <w:tcBorders>
              <w:top w:val="nil"/>
              <w:left w:val="nil"/>
              <w:bottom w:val="nil"/>
              <w:right w:val="nil"/>
            </w:tcBorders>
          </w:tcPr>
          <w:p w:rsidR="002C1A54" w:rsidRDefault="002C1A54">
            <w:pPr>
              <w:pStyle w:val="ConsPlusNormal"/>
              <w:jc w:val="center"/>
            </w:pPr>
            <w:r>
              <w:t>1765,1</w:t>
            </w:r>
          </w:p>
        </w:tc>
        <w:tc>
          <w:tcPr>
            <w:tcW w:w="987" w:type="dxa"/>
            <w:tcBorders>
              <w:top w:val="nil"/>
              <w:left w:val="nil"/>
              <w:bottom w:val="nil"/>
              <w:right w:val="nil"/>
            </w:tcBorders>
          </w:tcPr>
          <w:p w:rsidR="002C1A54" w:rsidRDefault="002C1A54">
            <w:pPr>
              <w:pStyle w:val="ConsPlusNormal"/>
              <w:jc w:val="center"/>
            </w:pPr>
            <w:r>
              <w:t>180,8</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Еврейская автономная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8930,8</w:t>
            </w:r>
          </w:p>
        </w:tc>
        <w:tc>
          <w:tcPr>
            <w:tcW w:w="1077" w:type="dxa"/>
            <w:tcBorders>
              <w:top w:val="nil"/>
              <w:left w:val="nil"/>
              <w:bottom w:val="nil"/>
              <w:right w:val="nil"/>
            </w:tcBorders>
          </w:tcPr>
          <w:p w:rsidR="002C1A54" w:rsidRDefault="002C1A54">
            <w:pPr>
              <w:pStyle w:val="ConsPlusNormal"/>
              <w:jc w:val="center"/>
            </w:pPr>
            <w:r>
              <w:t>6958,8</w:t>
            </w:r>
          </w:p>
        </w:tc>
        <w:tc>
          <w:tcPr>
            <w:tcW w:w="1067" w:type="dxa"/>
            <w:tcBorders>
              <w:top w:val="nil"/>
              <w:left w:val="nil"/>
              <w:bottom w:val="nil"/>
              <w:right w:val="nil"/>
            </w:tcBorders>
          </w:tcPr>
          <w:p w:rsidR="002C1A54" w:rsidRDefault="002C1A54">
            <w:pPr>
              <w:pStyle w:val="ConsPlusNormal"/>
              <w:jc w:val="center"/>
            </w:pPr>
            <w:r>
              <w:t>6958,8</w:t>
            </w:r>
          </w:p>
        </w:tc>
        <w:tc>
          <w:tcPr>
            <w:tcW w:w="987" w:type="dxa"/>
            <w:tcBorders>
              <w:top w:val="nil"/>
              <w:left w:val="nil"/>
              <w:bottom w:val="nil"/>
              <w:right w:val="nil"/>
            </w:tcBorders>
          </w:tcPr>
          <w:p w:rsidR="002C1A54" w:rsidRDefault="002C1A54">
            <w:pPr>
              <w:pStyle w:val="ConsPlusNormal"/>
              <w:jc w:val="center"/>
            </w:pPr>
            <w:r>
              <w:t>550,9</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Чукотский автономный округ</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1455,2</w:t>
            </w:r>
          </w:p>
        </w:tc>
        <w:tc>
          <w:tcPr>
            <w:tcW w:w="1077" w:type="dxa"/>
            <w:tcBorders>
              <w:top w:val="nil"/>
              <w:left w:val="nil"/>
              <w:bottom w:val="nil"/>
              <w:right w:val="nil"/>
            </w:tcBorders>
          </w:tcPr>
          <w:p w:rsidR="002C1A54" w:rsidRDefault="002C1A54">
            <w:pPr>
              <w:pStyle w:val="ConsPlusNormal"/>
              <w:jc w:val="center"/>
            </w:pPr>
            <w:r>
              <w:t>3396,6</w:t>
            </w:r>
          </w:p>
        </w:tc>
        <w:tc>
          <w:tcPr>
            <w:tcW w:w="1067" w:type="dxa"/>
            <w:tcBorders>
              <w:top w:val="nil"/>
              <w:left w:val="nil"/>
              <w:bottom w:val="nil"/>
              <w:right w:val="nil"/>
            </w:tcBorders>
          </w:tcPr>
          <w:p w:rsidR="002C1A54" w:rsidRDefault="002C1A54">
            <w:pPr>
              <w:pStyle w:val="ConsPlusNormal"/>
              <w:jc w:val="center"/>
            </w:pPr>
            <w:r>
              <w:t>3396,6</w:t>
            </w:r>
          </w:p>
        </w:tc>
        <w:tc>
          <w:tcPr>
            <w:tcW w:w="987" w:type="dxa"/>
            <w:tcBorders>
              <w:top w:val="nil"/>
              <w:left w:val="nil"/>
              <w:bottom w:val="nil"/>
              <w:right w:val="nil"/>
            </w:tcBorders>
          </w:tcPr>
          <w:p w:rsidR="002C1A54" w:rsidRDefault="002C1A54">
            <w:pPr>
              <w:pStyle w:val="ConsPlusNormal"/>
              <w:jc w:val="center"/>
            </w:pPr>
            <w:r>
              <w:t>322</w:t>
            </w:r>
          </w:p>
        </w:tc>
      </w:tr>
      <w:tr w:rsidR="002C1A54">
        <w:tblPrEx>
          <w:tblBorders>
            <w:insideH w:val="none" w:sz="0" w:space="0" w:color="auto"/>
            <w:insideV w:val="none" w:sz="0" w:space="0" w:color="auto"/>
          </w:tblBorders>
        </w:tblPrEx>
        <w:tc>
          <w:tcPr>
            <w:tcW w:w="2041" w:type="dxa"/>
            <w:vMerge w:val="restart"/>
            <w:tcBorders>
              <w:top w:val="nil"/>
              <w:left w:val="nil"/>
              <w:bottom w:val="nil"/>
              <w:right w:val="nil"/>
            </w:tcBorders>
          </w:tcPr>
          <w:p w:rsidR="002C1A54" w:rsidRDefault="002C1A54">
            <w:pPr>
              <w:pStyle w:val="ConsPlusNormal"/>
            </w:pPr>
            <w:r>
              <w:t>Осуществление поддержки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041" w:type="dxa"/>
            <w:tcBorders>
              <w:top w:val="nil"/>
              <w:left w:val="nil"/>
              <w:bottom w:val="nil"/>
              <w:right w:val="nil"/>
            </w:tcBorders>
          </w:tcPr>
          <w:p w:rsidR="002C1A54" w:rsidRDefault="002C1A54">
            <w:pPr>
              <w:pStyle w:val="ConsPlusNormal"/>
            </w:pPr>
            <w:r>
              <w:t>Дальневосточный федеральный округ</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36905</w:t>
            </w:r>
          </w:p>
        </w:tc>
        <w:tc>
          <w:tcPr>
            <w:tcW w:w="1077" w:type="dxa"/>
            <w:tcBorders>
              <w:top w:val="nil"/>
              <w:left w:val="nil"/>
              <w:bottom w:val="nil"/>
              <w:right w:val="nil"/>
            </w:tcBorders>
          </w:tcPr>
          <w:p w:rsidR="002C1A54" w:rsidRDefault="002C1A54">
            <w:pPr>
              <w:pStyle w:val="ConsPlusNormal"/>
              <w:jc w:val="center"/>
            </w:pPr>
            <w:r>
              <w:t>39411,8</w:t>
            </w:r>
          </w:p>
        </w:tc>
        <w:tc>
          <w:tcPr>
            <w:tcW w:w="1067" w:type="dxa"/>
            <w:tcBorders>
              <w:top w:val="nil"/>
              <w:left w:val="nil"/>
              <w:bottom w:val="nil"/>
              <w:right w:val="nil"/>
            </w:tcBorders>
          </w:tcPr>
          <w:p w:rsidR="002C1A54" w:rsidRDefault="002C1A54">
            <w:pPr>
              <w:pStyle w:val="ConsPlusNormal"/>
              <w:jc w:val="center"/>
            </w:pPr>
            <w:r>
              <w:t>39411,8</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Республика Саха (Якутия)</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12741</w:t>
            </w:r>
          </w:p>
        </w:tc>
        <w:tc>
          <w:tcPr>
            <w:tcW w:w="1077" w:type="dxa"/>
            <w:tcBorders>
              <w:top w:val="nil"/>
              <w:left w:val="nil"/>
              <w:bottom w:val="nil"/>
              <w:right w:val="nil"/>
            </w:tcBorders>
          </w:tcPr>
          <w:p w:rsidR="002C1A54" w:rsidRDefault="002C1A54">
            <w:pPr>
              <w:pStyle w:val="ConsPlusNormal"/>
              <w:jc w:val="center"/>
            </w:pPr>
            <w:r>
              <w:t>10509,8</w:t>
            </w:r>
          </w:p>
        </w:tc>
        <w:tc>
          <w:tcPr>
            <w:tcW w:w="1067" w:type="dxa"/>
            <w:tcBorders>
              <w:top w:val="nil"/>
              <w:left w:val="nil"/>
              <w:bottom w:val="nil"/>
              <w:right w:val="nil"/>
            </w:tcBorders>
          </w:tcPr>
          <w:p w:rsidR="002C1A54" w:rsidRDefault="002C1A54">
            <w:pPr>
              <w:pStyle w:val="ConsPlusNormal"/>
              <w:jc w:val="center"/>
            </w:pPr>
            <w:r>
              <w:t>10509,8</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Приморский край</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7904</w:t>
            </w:r>
          </w:p>
        </w:tc>
        <w:tc>
          <w:tcPr>
            <w:tcW w:w="1077" w:type="dxa"/>
            <w:tcBorders>
              <w:top w:val="nil"/>
              <w:left w:val="nil"/>
              <w:bottom w:val="nil"/>
              <w:right w:val="nil"/>
            </w:tcBorders>
          </w:tcPr>
          <w:p w:rsidR="002C1A54" w:rsidRDefault="002C1A54">
            <w:pPr>
              <w:pStyle w:val="ConsPlusNormal"/>
              <w:jc w:val="center"/>
            </w:pPr>
            <w:r>
              <w:t>9634</w:t>
            </w:r>
          </w:p>
        </w:tc>
        <w:tc>
          <w:tcPr>
            <w:tcW w:w="1067" w:type="dxa"/>
            <w:tcBorders>
              <w:top w:val="nil"/>
              <w:left w:val="nil"/>
              <w:bottom w:val="nil"/>
              <w:right w:val="nil"/>
            </w:tcBorders>
          </w:tcPr>
          <w:p w:rsidR="002C1A54" w:rsidRDefault="002C1A54">
            <w:pPr>
              <w:pStyle w:val="ConsPlusNormal"/>
              <w:jc w:val="center"/>
            </w:pPr>
            <w:r>
              <w:t>9634</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Хабаровский край</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5382</w:t>
            </w:r>
          </w:p>
        </w:tc>
        <w:tc>
          <w:tcPr>
            <w:tcW w:w="1077" w:type="dxa"/>
            <w:tcBorders>
              <w:top w:val="nil"/>
              <w:left w:val="nil"/>
              <w:bottom w:val="nil"/>
              <w:right w:val="nil"/>
            </w:tcBorders>
          </w:tcPr>
          <w:p w:rsidR="002C1A54" w:rsidRDefault="002C1A54">
            <w:pPr>
              <w:pStyle w:val="ConsPlusNormal"/>
              <w:jc w:val="center"/>
            </w:pPr>
            <w:r>
              <w:t>4379,1</w:t>
            </w:r>
          </w:p>
        </w:tc>
        <w:tc>
          <w:tcPr>
            <w:tcW w:w="1067" w:type="dxa"/>
            <w:tcBorders>
              <w:top w:val="nil"/>
              <w:left w:val="nil"/>
              <w:bottom w:val="nil"/>
              <w:right w:val="nil"/>
            </w:tcBorders>
          </w:tcPr>
          <w:p w:rsidR="002C1A54" w:rsidRDefault="002C1A54">
            <w:pPr>
              <w:pStyle w:val="ConsPlusNormal"/>
              <w:jc w:val="center"/>
            </w:pPr>
            <w:r>
              <w:t>4379,1</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Амурская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5391</w:t>
            </w:r>
          </w:p>
        </w:tc>
        <w:tc>
          <w:tcPr>
            <w:tcW w:w="1077" w:type="dxa"/>
            <w:tcBorders>
              <w:top w:val="nil"/>
              <w:left w:val="nil"/>
              <w:bottom w:val="nil"/>
              <w:right w:val="nil"/>
            </w:tcBorders>
          </w:tcPr>
          <w:p w:rsidR="002C1A54" w:rsidRDefault="002C1A54">
            <w:pPr>
              <w:pStyle w:val="ConsPlusNormal"/>
              <w:jc w:val="center"/>
            </w:pPr>
            <w:r>
              <w:t>9634</w:t>
            </w:r>
          </w:p>
        </w:tc>
        <w:tc>
          <w:tcPr>
            <w:tcW w:w="1067" w:type="dxa"/>
            <w:tcBorders>
              <w:top w:val="nil"/>
              <w:left w:val="nil"/>
              <w:bottom w:val="nil"/>
              <w:right w:val="nil"/>
            </w:tcBorders>
          </w:tcPr>
          <w:p w:rsidR="002C1A54" w:rsidRDefault="002C1A54">
            <w:pPr>
              <w:pStyle w:val="ConsPlusNormal"/>
              <w:jc w:val="center"/>
            </w:pPr>
            <w:r>
              <w:t>9634</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Камчатский край</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Магаданская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Сахалинская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Еврейская автономная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5487</w:t>
            </w:r>
          </w:p>
        </w:tc>
        <w:tc>
          <w:tcPr>
            <w:tcW w:w="1077" w:type="dxa"/>
            <w:tcBorders>
              <w:top w:val="nil"/>
              <w:left w:val="nil"/>
              <w:bottom w:val="nil"/>
              <w:right w:val="nil"/>
            </w:tcBorders>
          </w:tcPr>
          <w:p w:rsidR="002C1A54" w:rsidRDefault="002C1A54">
            <w:pPr>
              <w:pStyle w:val="ConsPlusNormal"/>
              <w:jc w:val="center"/>
            </w:pPr>
            <w:r>
              <w:t>5254,9</w:t>
            </w:r>
          </w:p>
        </w:tc>
        <w:tc>
          <w:tcPr>
            <w:tcW w:w="1067" w:type="dxa"/>
            <w:tcBorders>
              <w:top w:val="nil"/>
              <w:left w:val="nil"/>
              <w:bottom w:val="nil"/>
              <w:right w:val="nil"/>
            </w:tcBorders>
          </w:tcPr>
          <w:p w:rsidR="002C1A54" w:rsidRDefault="002C1A54">
            <w:pPr>
              <w:pStyle w:val="ConsPlusNormal"/>
              <w:jc w:val="center"/>
            </w:pPr>
            <w:r>
              <w:t>5254,9</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Чукотский автономный округ</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val="restart"/>
            <w:tcBorders>
              <w:top w:val="nil"/>
              <w:left w:val="nil"/>
              <w:bottom w:val="nil"/>
              <w:right w:val="nil"/>
            </w:tcBorders>
          </w:tcPr>
          <w:p w:rsidR="002C1A54" w:rsidRDefault="002C1A54">
            <w:pPr>
              <w:pStyle w:val="ConsPlusNormal"/>
            </w:pPr>
            <w:r>
              <w:lastRenderedPageBreak/>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2041" w:type="dxa"/>
            <w:tcBorders>
              <w:top w:val="nil"/>
              <w:left w:val="nil"/>
              <w:bottom w:val="nil"/>
              <w:right w:val="nil"/>
            </w:tcBorders>
          </w:tcPr>
          <w:p w:rsidR="002C1A54" w:rsidRDefault="002C1A54">
            <w:pPr>
              <w:pStyle w:val="ConsPlusNormal"/>
            </w:pPr>
            <w:r>
              <w:t>Дальневосточный федеральный округ</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74401</w:t>
            </w:r>
          </w:p>
        </w:tc>
        <w:tc>
          <w:tcPr>
            <w:tcW w:w="1077" w:type="dxa"/>
            <w:tcBorders>
              <w:top w:val="nil"/>
              <w:left w:val="nil"/>
              <w:bottom w:val="nil"/>
              <w:right w:val="nil"/>
            </w:tcBorders>
          </w:tcPr>
          <w:p w:rsidR="002C1A54" w:rsidRDefault="002C1A54">
            <w:pPr>
              <w:pStyle w:val="ConsPlusNormal"/>
              <w:jc w:val="center"/>
            </w:pPr>
            <w:r>
              <w:t>76434,2</w:t>
            </w:r>
          </w:p>
        </w:tc>
        <w:tc>
          <w:tcPr>
            <w:tcW w:w="1067" w:type="dxa"/>
            <w:tcBorders>
              <w:top w:val="nil"/>
              <w:left w:val="nil"/>
              <w:bottom w:val="nil"/>
              <w:right w:val="nil"/>
            </w:tcBorders>
          </w:tcPr>
          <w:p w:rsidR="002C1A54" w:rsidRDefault="002C1A54">
            <w:pPr>
              <w:pStyle w:val="ConsPlusNormal"/>
              <w:jc w:val="center"/>
            </w:pPr>
            <w:r>
              <w:t>76434,2</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Республика Саха (Якутия)</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25169,3</w:t>
            </w:r>
          </w:p>
        </w:tc>
        <w:tc>
          <w:tcPr>
            <w:tcW w:w="1077" w:type="dxa"/>
            <w:tcBorders>
              <w:top w:val="nil"/>
              <w:left w:val="nil"/>
              <w:bottom w:val="nil"/>
              <w:right w:val="nil"/>
            </w:tcBorders>
          </w:tcPr>
          <w:p w:rsidR="002C1A54" w:rsidRDefault="002C1A54">
            <w:pPr>
              <w:pStyle w:val="ConsPlusNormal"/>
              <w:jc w:val="center"/>
            </w:pPr>
            <w:r>
              <w:t>26800,4</w:t>
            </w:r>
          </w:p>
        </w:tc>
        <w:tc>
          <w:tcPr>
            <w:tcW w:w="1067" w:type="dxa"/>
            <w:tcBorders>
              <w:top w:val="nil"/>
              <w:left w:val="nil"/>
              <w:bottom w:val="nil"/>
              <w:right w:val="nil"/>
            </w:tcBorders>
          </w:tcPr>
          <w:p w:rsidR="002C1A54" w:rsidRDefault="002C1A54">
            <w:pPr>
              <w:pStyle w:val="ConsPlusNormal"/>
              <w:jc w:val="center"/>
            </w:pPr>
            <w:r>
              <w:t>26800,4</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Приморский край</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12368,1</w:t>
            </w:r>
          </w:p>
        </w:tc>
        <w:tc>
          <w:tcPr>
            <w:tcW w:w="1077" w:type="dxa"/>
            <w:tcBorders>
              <w:top w:val="nil"/>
              <w:left w:val="nil"/>
              <w:bottom w:val="nil"/>
              <w:right w:val="nil"/>
            </w:tcBorders>
          </w:tcPr>
          <w:p w:rsidR="002C1A54" w:rsidRDefault="002C1A54">
            <w:pPr>
              <w:pStyle w:val="ConsPlusNormal"/>
              <w:jc w:val="center"/>
            </w:pPr>
            <w:r>
              <w:t>12597</w:t>
            </w:r>
          </w:p>
        </w:tc>
        <w:tc>
          <w:tcPr>
            <w:tcW w:w="1067" w:type="dxa"/>
            <w:tcBorders>
              <w:top w:val="nil"/>
              <w:left w:val="nil"/>
              <w:bottom w:val="nil"/>
              <w:right w:val="nil"/>
            </w:tcBorders>
          </w:tcPr>
          <w:p w:rsidR="002C1A54" w:rsidRDefault="002C1A54">
            <w:pPr>
              <w:pStyle w:val="ConsPlusNormal"/>
              <w:jc w:val="center"/>
            </w:pPr>
            <w:r>
              <w:t>12597</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Хабаровский край</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11694,3</w:t>
            </w:r>
          </w:p>
        </w:tc>
        <w:tc>
          <w:tcPr>
            <w:tcW w:w="1077" w:type="dxa"/>
            <w:tcBorders>
              <w:top w:val="nil"/>
              <w:left w:val="nil"/>
              <w:bottom w:val="nil"/>
              <w:right w:val="nil"/>
            </w:tcBorders>
          </w:tcPr>
          <w:p w:rsidR="002C1A54" w:rsidRDefault="002C1A54">
            <w:pPr>
              <w:pStyle w:val="ConsPlusNormal"/>
              <w:jc w:val="center"/>
            </w:pPr>
            <w:r>
              <w:t>11369,4</w:t>
            </w:r>
          </w:p>
        </w:tc>
        <w:tc>
          <w:tcPr>
            <w:tcW w:w="1067" w:type="dxa"/>
            <w:tcBorders>
              <w:top w:val="nil"/>
              <w:left w:val="nil"/>
              <w:bottom w:val="nil"/>
              <w:right w:val="nil"/>
            </w:tcBorders>
          </w:tcPr>
          <w:p w:rsidR="002C1A54" w:rsidRDefault="002C1A54">
            <w:pPr>
              <w:pStyle w:val="ConsPlusNormal"/>
              <w:jc w:val="center"/>
            </w:pPr>
            <w:r>
              <w:t>11369,4</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Амурская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14726,2</w:t>
            </w:r>
          </w:p>
        </w:tc>
        <w:tc>
          <w:tcPr>
            <w:tcW w:w="1077" w:type="dxa"/>
            <w:tcBorders>
              <w:top w:val="nil"/>
              <w:left w:val="nil"/>
              <w:bottom w:val="nil"/>
              <w:right w:val="nil"/>
            </w:tcBorders>
          </w:tcPr>
          <w:p w:rsidR="002C1A54" w:rsidRDefault="002C1A54">
            <w:pPr>
              <w:pStyle w:val="ConsPlusNormal"/>
              <w:jc w:val="center"/>
            </w:pPr>
            <w:r>
              <w:t>14487,4</w:t>
            </w:r>
          </w:p>
        </w:tc>
        <w:tc>
          <w:tcPr>
            <w:tcW w:w="1067" w:type="dxa"/>
            <w:tcBorders>
              <w:top w:val="nil"/>
              <w:left w:val="nil"/>
              <w:bottom w:val="nil"/>
              <w:right w:val="nil"/>
            </w:tcBorders>
          </w:tcPr>
          <w:p w:rsidR="002C1A54" w:rsidRDefault="002C1A54">
            <w:pPr>
              <w:pStyle w:val="ConsPlusNormal"/>
              <w:jc w:val="center"/>
            </w:pPr>
            <w:r>
              <w:t>14487,4</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Камчатский край</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3465</w:t>
            </w:r>
          </w:p>
        </w:tc>
        <w:tc>
          <w:tcPr>
            <w:tcW w:w="1077" w:type="dxa"/>
            <w:tcBorders>
              <w:top w:val="nil"/>
              <w:left w:val="nil"/>
              <w:bottom w:val="nil"/>
              <w:right w:val="nil"/>
            </w:tcBorders>
          </w:tcPr>
          <w:p w:rsidR="002C1A54" w:rsidRDefault="002C1A54">
            <w:pPr>
              <w:pStyle w:val="ConsPlusNormal"/>
              <w:jc w:val="center"/>
            </w:pPr>
            <w:r>
              <w:t>3809,8</w:t>
            </w:r>
          </w:p>
        </w:tc>
        <w:tc>
          <w:tcPr>
            <w:tcW w:w="1067" w:type="dxa"/>
            <w:tcBorders>
              <w:top w:val="nil"/>
              <w:left w:val="nil"/>
              <w:bottom w:val="nil"/>
              <w:right w:val="nil"/>
            </w:tcBorders>
          </w:tcPr>
          <w:p w:rsidR="002C1A54" w:rsidRDefault="002C1A54">
            <w:pPr>
              <w:pStyle w:val="ConsPlusNormal"/>
              <w:jc w:val="center"/>
            </w:pPr>
            <w:r>
              <w:t>3809,8</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Магаданская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2983,7</w:t>
            </w:r>
          </w:p>
        </w:tc>
        <w:tc>
          <w:tcPr>
            <w:tcW w:w="1077" w:type="dxa"/>
            <w:tcBorders>
              <w:top w:val="nil"/>
              <w:left w:val="nil"/>
              <w:bottom w:val="nil"/>
              <w:right w:val="nil"/>
            </w:tcBorders>
          </w:tcPr>
          <w:p w:rsidR="002C1A54" w:rsidRDefault="002C1A54">
            <w:pPr>
              <w:pStyle w:val="ConsPlusNormal"/>
              <w:jc w:val="center"/>
            </w:pPr>
            <w:r>
              <w:t>3142,6</w:t>
            </w:r>
          </w:p>
        </w:tc>
        <w:tc>
          <w:tcPr>
            <w:tcW w:w="1067" w:type="dxa"/>
            <w:tcBorders>
              <w:top w:val="nil"/>
              <w:left w:val="nil"/>
              <w:bottom w:val="nil"/>
              <w:right w:val="nil"/>
            </w:tcBorders>
          </w:tcPr>
          <w:p w:rsidR="002C1A54" w:rsidRDefault="002C1A54">
            <w:pPr>
              <w:pStyle w:val="ConsPlusNormal"/>
              <w:jc w:val="center"/>
            </w:pPr>
            <w:r>
              <w:t>3142,6</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Сахалинская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Еврейская автономная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2887,5</w:t>
            </w:r>
          </w:p>
        </w:tc>
        <w:tc>
          <w:tcPr>
            <w:tcW w:w="1077" w:type="dxa"/>
            <w:tcBorders>
              <w:top w:val="nil"/>
              <w:left w:val="nil"/>
              <w:bottom w:val="nil"/>
              <w:right w:val="nil"/>
            </w:tcBorders>
          </w:tcPr>
          <w:p w:rsidR="002C1A54" w:rsidRDefault="002C1A54">
            <w:pPr>
              <w:pStyle w:val="ConsPlusNormal"/>
              <w:jc w:val="center"/>
            </w:pPr>
            <w:r>
              <w:t>1153</w:t>
            </w:r>
          </w:p>
        </w:tc>
        <w:tc>
          <w:tcPr>
            <w:tcW w:w="1067" w:type="dxa"/>
            <w:tcBorders>
              <w:top w:val="nil"/>
              <w:left w:val="nil"/>
              <w:bottom w:val="nil"/>
              <w:right w:val="nil"/>
            </w:tcBorders>
          </w:tcPr>
          <w:p w:rsidR="002C1A54" w:rsidRDefault="002C1A54">
            <w:pPr>
              <w:pStyle w:val="ConsPlusNormal"/>
              <w:jc w:val="center"/>
            </w:pPr>
            <w:r>
              <w:t>1153</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Чукотский автономный округ</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1106,9</w:t>
            </w:r>
          </w:p>
        </w:tc>
        <w:tc>
          <w:tcPr>
            <w:tcW w:w="1077" w:type="dxa"/>
            <w:tcBorders>
              <w:top w:val="nil"/>
              <w:left w:val="nil"/>
              <w:bottom w:val="nil"/>
              <w:right w:val="nil"/>
            </w:tcBorders>
          </w:tcPr>
          <w:p w:rsidR="002C1A54" w:rsidRDefault="002C1A54">
            <w:pPr>
              <w:pStyle w:val="ConsPlusNormal"/>
              <w:jc w:val="center"/>
            </w:pPr>
            <w:r>
              <w:t>3074,6</w:t>
            </w:r>
          </w:p>
        </w:tc>
        <w:tc>
          <w:tcPr>
            <w:tcW w:w="1067" w:type="dxa"/>
            <w:tcBorders>
              <w:top w:val="nil"/>
              <w:left w:val="nil"/>
              <w:bottom w:val="nil"/>
              <w:right w:val="nil"/>
            </w:tcBorders>
          </w:tcPr>
          <w:p w:rsidR="002C1A54" w:rsidRDefault="002C1A54">
            <w:pPr>
              <w:pStyle w:val="ConsPlusNormal"/>
              <w:jc w:val="center"/>
            </w:pPr>
            <w:r>
              <w:t>3074,6</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val="restart"/>
            <w:tcBorders>
              <w:top w:val="nil"/>
              <w:left w:val="nil"/>
              <w:bottom w:val="nil"/>
              <w:right w:val="nil"/>
            </w:tcBorders>
          </w:tcPr>
          <w:p w:rsidR="002C1A54" w:rsidRDefault="002C1A54">
            <w:pPr>
              <w:pStyle w:val="ConsPlusNormal"/>
            </w:pPr>
            <w:r>
              <w:t>Осуществление поддержки отрасли культуры</w:t>
            </w:r>
          </w:p>
        </w:tc>
        <w:tc>
          <w:tcPr>
            <w:tcW w:w="2041" w:type="dxa"/>
            <w:tcBorders>
              <w:top w:val="nil"/>
              <w:left w:val="nil"/>
              <w:bottom w:val="nil"/>
              <w:right w:val="nil"/>
            </w:tcBorders>
          </w:tcPr>
          <w:p w:rsidR="002C1A54" w:rsidRDefault="002C1A54">
            <w:pPr>
              <w:pStyle w:val="ConsPlusNormal"/>
            </w:pPr>
            <w:r>
              <w:t>Дальневосточный федеральный округ</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215028</w:t>
            </w:r>
          </w:p>
        </w:tc>
        <w:tc>
          <w:tcPr>
            <w:tcW w:w="1077" w:type="dxa"/>
            <w:tcBorders>
              <w:top w:val="nil"/>
              <w:left w:val="nil"/>
              <w:bottom w:val="nil"/>
              <w:right w:val="nil"/>
            </w:tcBorders>
          </w:tcPr>
          <w:p w:rsidR="002C1A54" w:rsidRDefault="002C1A54">
            <w:pPr>
              <w:pStyle w:val="ConsPlusNormal"/>
              <w:jc w:val="center"/>
            </w:pPr>
            <w:r>
              <w:t>114576,1</w:t>
            </w:r>
          </w:p>
        </w:tc>
        <w:tc>
          <w:tcPr>
            <w:tcW w:w="1067" w:type="dxa"/>
            <w:tcBorders>
              <w:top w:val="nil"/>
              <w:left w:val="nil"/>
              <w:bottom w:val="nil"/>
              <w:right w:val="nil"/>
            </w:tcBorders>
          </w:tcPr>
          <w:p w:rsidR="002C1A54" w:rsidRDefault="002C1A54">
            <w:pPr>
              <w:pStyle w:val="ConsPlusNormal"/>
              <w:jc w:val="center"/>
            </w:pPr>
            <w:r>
              <w:t>313576,1</w:t>
            </w:r>
          </w:p>
        </w:tc>
        <w:tc>
          <w:tcPr>
            <w:tcW w:w="987" w:type="dxa"/>
            <w:tcBorders>
              <w:top w:val="nil"/>
              <w:left w:val="nil"/>
              <w:bottom w:val="nil"/>
              <w:right w:val="nil"/>
            </w:tcBorders>
          </w:tcPr>
          <w:p w:rsidR="002C1A54" w:rsidRDefault="002C1A54">
            <w:pPr>
              <w:pStyle w:val="ConsPlusNormal"/>
              <w:jc w:val="center"/>
            </w:pPr>
            <w:r>
              <w:t>10140,7</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Республика Саха (Якутия)</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2974</w:t>
            </w:r>
          </w:p>
        </w:tc>
        <w:tc>
          <w:tcPr>
            <w:tcW w:w="1077" w:type="dxa"/>
            <w:tcBorders>
              <w:top w:val="nil"/>
              <w:left w:val="nil"/>
              <w:bottom w:val="nil"/>
              <w:right w:val="nil"/>
            </w:tcBorders>
          </w:tcPr>
          <w:p w:rsidR="002C1A54" w:rsidRDefault="002C1A54">
            <w:pPr>
              <w:pStyle w:val="ConsPlusNormal"/>
              <w:jc w:val="center"/>
            </w:pPr>
            <w:r>
              <w:t>33714,1</w:t>
            </w:r>
          </w:p>
        </w:tc>
        <w:tc>
          <w:tcPr>
            <w:tcW w:w="1067" w:type="dxa"/>
            <w:tcBorders>
              <w:top w:val="nil"/>
              <w:left w:val="nil"/>
              <w:bottom w:val="nil"/>
              <w:right w:val="nil"/>
            </w:tcBorders>
          </w:tcPr>
          <w:p w:rsidR="002C1A54" w:rsidRDefault="002C1A54">
            <w:pPr>
              <w:pStyle w:val="ConsPlusNormal"/>
              <w:jc w:val="center"/>
            </w:pPr>
            <w:r>
              <w:t>153714,1</w:t>
            </w:r>
          </w:p>
        </w:tc>
        <w:tc>
          <w:tcPr>
            <w:tcW w:w="987" w:type="dxa"/>
            <w:tcBorders>
              <w:top w:val="nil"/>
              <w:left w:val="nil"/>
              <w:bottom w:val="nil"/>
              <w:right w:val="nil"/>
            </w:tcBorders>
          </w:tcPr>
          <w:p w:rsidR="002C1A54" w:rsidRDefault="002C1A54">
            <w:pPr>
              <w:pStyle w:val="ConsPlusNormal"/>
              <w:jc w:val="center"/>
            </w:pPr>
            <w:r>
              <w:t>3060,5</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Приморский край</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201598</w:t>
            </w:r>
          </w:p>
        </w:tc>
        <w:tc>
          <w:tcPr>
            <w:tcW w:w="1077" w:type="dxa"/>
            <w:tcBorders>
              <w:top w:val="nil"/>
              <w:left w:val="nil"/>
              <w:bottom w:val="nil"/>
              <w:right w:val="nil"/>
            </w:tcBorders>
          </w:tcPr>
          <w:p w:rsidR="002C1A54" w:rsidRDefault="002C1A54">
            <w:pPr>
              <w:pStyle w:val="ConsPlusNormal"/>
              <w:jc w:val="center"/>
            </w:pPr>
            <w:r>
              <w:t>1796</w:t>
            </w:r>
          </w:p>
        </w:tc>
        <w:tc>
          <w:tcPr>
            <w:tcW w:w="1067" w:type="dxa"/>
            <w:tcBorders>
              <w:top w:val="nil"/>
              <w:left w:val="nil"/>
              <w:bottom w:val="nil"/>
              <w:right w:val="nil"/>
            </w:tcBorders>
          </w:tcPr>
          <w:p w:rsidR="002C1A54" w:rsidRDefault="002C1A54">
            <w:pPr>
              <w:pStyle w:val="ConsPlusNormal"/>
              <w:jc w:val="center"/>
            </w:pPr>
            <w:r>
              <w:t>1796</w:t>
            </w:r>
          </w:p>
        </w:tc>
        <w:tc>
          <w:tcPr>
            <w:tcW w:w="987" w:type="dxa"/>
            <w:tcBorders>
              <w:top w:val="nil"/>
              <w:left w:val="nil"/>
              <w:bottom w:val="nil"/>
              <w:right w:val="nil"/>
            </w:tcBorders>
          </w:tcPr>
          <w:p w:rsidR="002C1A54" w:rsidRDefault="002C1A54">
            <w:pPr>
              <w:pStyle w:val="ConsPlusNormal"/>
              <w:jc w:val="center"/>
            </w:pPr>
            <w:r>
              <w:t>1796</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Хабаровский край</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1600,9</w:t>
            </w:r>
          </w:p>
        </w:tc>
        <w:tc>
          <w:tcPr>
            <w:tcW w:w="1077" w:type="dxa"/>
            <w:tcBorders>
              <w:top w:val="nil"/>
              <w:left w:val="nil"/>
              <w:bottom w:val="nil"/>
              <w:right w:val="nil"/>
            </w:tcBorders>
          </w:tcPr>
          <w:p w:rsidR="002C1A54" w:rsidRDefault="002C1A54">
            <w:pPr>
              <w:pStyle w:val="ConsPlusNormal"/>
              <w:jc w:val="center"/>
            </w:pPr>
            <w:r>
              <w:t>72791,7</w:t>
            </w:r>
          </w:p>
        </w:tc>
        <w:tc>
          <w:tcPr>
            <w:tcW w:w="1067" w:type="dxa"/>
            <w:tcBorders>
              <w:top w:val="nil"/>
              <w:left w:val="nil"/>
              <w:bottom w:val="nil"/>
              <w:right w:val="nil"/>
            </w:tcBorders>
          </w:tcPr>
          <w:p w:rsidR="002C1A54" w:rsidRDefault="002C1A54">
            <w:pPr>
              <w:pStyle w:val="ConsPlusNormal"/>
              <w:jc w:val="center"/>
            </w:pPr>
            <w:r>
              <w:t>151791,7</w:t>
            </w:r>
          </w:p>
        </w:tc>
        <w:tc>
          <w:tcPr>
            <w:tcW w:w="987" w:type="dxa"/>
            <w:tcBorders>
              <w:top w:val="nil"/>
              <w:left w:val="nil"/>
              <w:bottom w:val="nil"/>
              <w:right w:val="nil"/>
            </w:tcBorders>
          </w:tcPr>
          <w:p w:rsidR="002C1A54" w:rsidRDefault="002C1A54">
            <w:pPr>
              <w:pStyle w:val="ConsPlusNormal"/>
              <w:jc w:val="center"/>
            </w:pPr>
            <w:r>
              <w:t>1791,7</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Амурская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1531,9</w:t>
            </w:r>
          </w:p>
        </w:tc>
        <w:tc>
          <w:tcPr>
            <w:tcW w:w="1077" w:type="dxa"/>
            <w:tcBorders>
              <w:top w:val="nil"/>
              <w:left w:val="nil"/>
              <w:bottom w:val="nil"/>
              <w:right w:val="nil"/>
            </w:tcBorders>
          </w:tcPr>
          <w:p w:rsidR="002C1A54" w:rsidRDefault="002C1A54">
            <w:pPr>
              <w:pStyle w:val="ConsPlusNormal"/>
              <w:jc w:val="center"/>
            </w:pPr>
            <w:r>
              <w:t>1592,9</w:t>
            </w:r>
          </w:p>
        </w:tc>
        <w:tc>
          <w:tcPr>
            <w:tcW w:w="1067" w:type="dxa"/>
            <w:tcBorders>
              <w:top w:val="nil"/>
              <w:left w:val="nil"/>
              <w:bottom w:val="nil"/>
              <w:right w:val="nil"/>
            </w:tcBorders>
          </w:tcPr>
          <w:p w:rsidR="002C1A54" w:rsidRDefault="002C1A54">
            <w:pPr>
              <w:pStyle w:val="ConsPlusNormal"/>
              <w:jc w:val="center"/>
            </w:pPr>
            <w:r>
              <w:t>1592,9</w:t>
            </w:r>
          </w:p>
        </w:tc>
        <w:tc>
          <w:tcPr>
            <w:tcW w:w="987" w:type="dxa"/>
            <w:tcBorders>
              <w:top w:val="nil"/>
              <w:left w:val="nil"/>
              <w:bottom w:val="nil"/>
              <w:right w:val="nil"/>
            </w:tcBorders>
          </w:tcPr>
          <w:p w:rsidR="002C1A54" w:rsidRDefault="002C1A54">
            <w:pPr>
              <w:pStyle w:val="ConsPlusNormal"/>
              <w:jc w:val="center"/>
            </w:pPr>
            <w:r>
              <w:t>1592,9</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Камчатский край</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952,9</w:t>
            </w:r>
          </w:p>
        </w:tc>
        <w:tc>
          <w:tcPr>
            <w:tcW w:w="1077" w:type="dxa"/>
            <w:tcBorders>
              <w:top w:val="nil"/>
              <w:left w:val="nil"/>
              <w:bottom w:val="nil"/>
              <w:right w:val="nil"/>
            </w:tcBorders>
          </w:tcPr>
          <w:p w:rsidR="002C1A54" w:rsidRDefault="002C1A54">
            <w:pPr>
              <w:pStyle w:val="ConsPlusNormal"/>
              <w:jc w:val="center"/>
            </w:pPr>
            <w:r>
              <w:t>1299,3</w:t>
            </w:r>
          </w:p>
        </w:tc>
        <w:tc>
          <w:tcPr>
            <w:tcW w:w="1067" w:type="dxa"/>
            <w:tcBorders>
              <w:top w:val="nil"/>
              <w:left w:val="nil"/>
              <w:bottom w:val="nil"/>
              <w:right w:val="nil"/>
            </w:tcBorders>
          </w:tcPr>
          <w:p w:rsidR="002C1A54" w:rsidRDefault="002C1A54">
            <w:pPr>
              <w:pStyle w:val="ConsPlusNormal"/>
              <w:jc w:val="center"/>
            </w:pPr>
            <w:r>
              <w:t>1299,3</w:t>
            </w:r>
          </w:p>
        </w:tc>
        <w:tc>
          <w:tcPr>
            <w:tcW w:w="987" w:type="dxa"/>
            <w:tcBorders>
              <w:top w:val="nil"/>
              <w:left w:val="nil"/>
              <w:bottom w:val="nil"/>
              <w:right w:val="nil"/>
            </w:tcBorders>
          </w:tcPr>
          <w:p w:rsidR="002C1A54" w:rsidRDefault="002C1A54">
            <w:pPr>
              <w:pStyle w:val="ConsPlusNormal"/>
              <w:jc w:val="center"/>
            </w:pPr>
            <w:r>
              <w:t>602,5</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Магаданская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5327,7</w:t>
            </w:r>
          </w:p>
        </w:tc>
        <w:tc>
          <w:tcPr>
            <w:tcW w:w="1077" w:type="dxa"/>
            <w:tcBorders>
              <w:top w:val="nil"/>
              <w:left w:val="nil"/>
              <w:bottom w:val="nil"/>
              <w:right w:val="nil"/>
            </w:tcBorders>
          </w:tcPr>
          <w:p w:rsidR="002C1A54" w:rsidRDefault="002C1A54">
            <w:pPr>
              <w:pStyle w:val="ConsPlusNormal"/>
              <w:jc w:val="center"/>
            </w:pPr>
            <w:r>
              <w:t>1684,3</w:t>
            </w:r>
          </w:p>
        </w:tc>
        <w:tc>
          <w:tcPr>
            <w:tcW w:w="1067" w:type="dxa"/>
            <w:tcBorders>
              <w:top w:val="nil"/>
              <w:left w:val="nil"/>
              <w:bottom w:val="nil"/>
              <w:right w:val="nil"/>
            </w:tcBorders>
          </w:tcPr>
          <w:p w:rsidR="002C1A54" w:rsidRDefault="002C1A54">
            <w:pPr>
              <w:pStyle w:val="ConsPlusNormal"/>
              <w:jc w:val="center"/>
            </w:pPr>
            <w:r>
              <w:t>1684,3</w:t>
            </w:r>
          </w:p>
        </w:tc>
        <w:tc>
          <w:tcPr>
            <w:tcW w:w="987" w:type="dxa"/>
            <w:tcBorders>
              <w:top w:val="nil"/>
              <w:left w:val="nil"/>
              <w:bottom w:val="nil"/>
              <w:right w:val="nil"/>
            </w:tcBorders>
          </w:tcPr>
          <w:p w:rsidR="002C1A54" w:rsidRDefault="002C1A54">
            <w:pPr>
              <w:pStyle w:val="ConsPlusNormal"/>
              <w:jc w:val="center"/>
            </w:pPr>
            <w:r>
              <w:t>243,4</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Сахалинская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138</w:t>
            </w:r>
          </w:p>
        </w:tc>
        <w:tc>
          <w:tcPr>
            <w:tcW w:w="1077" w:type="dxa"/>
            <w:tcBorders>
              <w:top w:val="nil"/>
              <w:left w:val="nil"/>
              <w:bottom w:val="nil"/>
              <w:right w:val="nil"/>
            </w:tcBorders>
          </w:tcPr>
          <w:p w:rsidR="002C1A54" w:rsidRDefault="002C1A54">
            <w:pPr>
              <w:pStyle w:val="ConsPlusNormal"/>
              <w:jc w:val="center"/>
            </w:pPr>
            <w:r>
              <w:t>824,9</w:t>
            </w:r>
          </w:p>
        </w:tc>
        <w:tc>
          <w:tcPr>
            <w:tcW w:w="1067" w:type="dxa"/>
            <w:tcBorders>
              <w:top w:val="nil"/>
              <w:left w:val="nil"/>
              <w:bottom w:val="nil"/>
              <w:right w:val="nil"/>
            </w:tcBorders>
          </w:tcPr>
          <w:p w:rsidR="002C1A54" w:rsidRDefault="002C1A54">
            <w:pPr>
              <w:pStyle w:val="ConsPlusNormal"/>
              <w:jc w:val="center"/>
            </w:pPr>
            <w:r>
              <w:t>824,9</w:t>
            </w:r>
          </w:p>
        </w:tc>
        <w:tc>
          <w:tcPr>
            <w:tcW w:w="987" w:type="dxa"/>
            <w:tcBorders>
              <w:top w:val="nil"/>
              <w:left w:val="nil"/>
              <w:bottom w:val="nil"/>
              <w:right w:val="nil"/>
            </w:tcBorders>
          </w:tcPr>
          <w:p w:rsidR="002C1A54" w:rsidRDefault="002C1A54">
            <w:pPr>
              <w:pStyle w:val="ConsPlusNormal"/>
              <w:jc w:val="center"/>
            </w:pPr>
            <w:r>
              <w:t>180,8</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Еврейская автономная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556,3</w:t>
            </w:r>
          </w:p>
        </w:tc>
        <w:tc>
          <w:tcPr>
            <w:tcW w:w="1077" w:type="dxa"/>
            <w:tcBorders>
              <w:top w:val="nil"/>
              <w:left w:val="nil"/>
              <w:bottom w:val="nil"/>
              <w:right w:val="nil"/>
            </w:tcBorders>
          </w:tcPr>
          <w:p w:rsidR="002C1A54" w:rsidRDefault="002C1A54">
            <w:pPr>
              <w:pStyle w:val="ConsPlusNormal"/>
              <w:jc w:val="center"/>
            </w:pPr>
            <w:r>
              <w:t>550,9</w:t>
            </w:r>
          </w:p>
        </w:tc>
        <w:tc>
          <w:tcPr>
            <w:tcW w:w="1067" w:type="dxa"/>
            <w:tcBorders>
              <w:top w:val="nil"/>
              <w:left w:val="nil"/>
              <w:bottom w:val="nil"/>
              <w:right w:val="nil"/>
            </w:tcBorders>
          </w:tcPr>
          <w:p w:rsidR="002C1A54" w:rsidRDefault="002C1A54">
            <w:pPr>
              <w:pStyle w:val="ConsPlusNormal"/>
              <w:jc w:val="center"/>
            </w:pPr>
            <w:r>
              <w:t>550,9</w:t>
            </w:r>
          </w:p>
        </w:tc>
        <w:tc>
          <w:tcPr>
            <w:tcW w:w="987" w:type="dxa"/>
            <w:tcBorders>
              <w:top w:val="nil"/>
              <w:left w:val="nil"/>
              <w:bottom w:val="nil"/>
              <w:right w:val="nil"/>
            </w:tcBorders>
          </w:tcPr>
          <w:p w:rsidR="002C1A54" w:rsidRDefault="002C1A54">
            <w:pPr>
              <w:pStyle w:val="ConsPlusNormal"/>
              <w:jc w:val="center"/>
            </w:pPr>
            <w:r>
              <w:t>550,9</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Чукотский автономный округ</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348,3</w:t>
            </w:r>
          </w:p>
        </w:tc>
        <w:tc>
          <w:tcPr>
            <w:tcW w:w="1077" w:type="dxa"/>
            <w:tcBorders>
              <w:top w:val="nil"/>
              <w:left w:val="nil"/>
              <w:bottom w:val="nil"/>
              <w:right w:val="nil"/>
            </w:tcBorders>
          </w:tcPr>
          <w:p w:rsidR="002C1A54" w:rsidRDefault="002C1A54">
            <w:pPr>
              <w:pStyle w:val="ConsPlusNormal"/>
              <w:jc w:val="center"/>
            </w:pPr>
            <w:r>
              <w:t>322</w:t>
            </w:r>
          </w:p>
        </w:tc>
        <w:tc>
          <w:tcPr>
            <w:tcW w:w="1067" w:type="dxa"/>
            <w:tcBorders>
              <w:top w:val="nil"/>
              <w:left w:val="nil"/>
              <w:bottom w:val="nil"/>
              <w:right w:val="nil"/>
            </w:tcBorders>
          </w:tcPr>
          <w:p w:rsidR="002C1A54" w:rsidRDefault="002C1A54">
            <w:pPr>
              <w:pStyle w:val="ConsPlusNormal"/>
              <w:jc w:val="center"/>
            </w:pPr>
            <w:r>
              <w:t>322</w:t>
            </w:r>
          </w:p>
        </w:tc>
        <w:tc>
          <w:tcPr>
            <w:tcW w:w="987" w:type="dxa"/>
            <w:tcBorders>
              <w:top w:val="nil"/>
              <w:left w:val="nil"/>
              <w:bottom w:val="nil"/>
              <w:right w:val="nil"/>
            </w:tcBorders>
          </w:tcPr>
          <w:p w:rsidR="002C1A54" w:rsidRDefault="002C1A54">
            <w:pPr>
              <w:pStyle w:val="ConsPlusNormal"/>
              <w:jc w:val="center"/>
            </w:pPr>
            <w:r>
              <w:t>322</w:t>
            </w:r>
          </w:p>
        </w:tc>
      </w:tr>
      <w:tr w:rsidR="002C1A54">
        <w:tblPrEx>
          <w:tblBorders>
            <w:insideH w:val="none" w:sz="0" w:space="0" w:color="auto"/>
            <w:insideV w:val="none" w:sz="0" w:space="0" w:color="auto"/>
          </w:tblBorders>
        </w:tblPrEx>
        <w:tc>
          <w:tcPr>
            <w:tcW w:w="2041" w:type="dxa"/>
            <w:vMerge w:val="restart"/>
            <w:tcBorders>
              <w:top w:val="nil"/>
              <w:left w:val="nil"/>
              <w:bottom w:val="nil"/>
              <w:right w:val="nil"/>
            </w:tcBorders>
          </w:tcPr>
          <w:p w:rsidR="002C1A54" w:rsidRDefault="002C1A54">
            <w:pPr>
              <w:pStyle w:val="ConsPlusNormal"/>
            </w:pPr>
            <w:r>
              <w:t>Осуществление поддержки творческой деятельности и техническое оснащение детских и кукольных театров</w:t>
            </w:r>
          </w:p>
        </w:tc>
        <w:tc>
          <w:tcPr>
            <w:tcW w:w="2041" w:type="dxa"/>
            <w:tcBorders>
              <w:top w:val="nil"/>
              <w:left w:val="nil"/>
              <w:bottom w:val="nil"/>
              <w:right w:val="nil"/>
            </w:tcBorders>
          </w:tcPr>
          <w:p w:rsidR="002C1A54" w:rsidRDefault="002C1A54">
            <w:pPr>
              <w:pStyle w:val="ConsPlusNormal"/>
            </w:pPr>
            <w:r>
              <w:t>Дальневосточный федеральный округ</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11282,1</w:t>
            </w:r>
          </w:p>
        </w:tc>
        <w:tc>
          <w:tcPr>
            <w:tcW w:w="1067" w:type="dxa"/>
            <w:tcBorders>
              <w:top w:val="nil"/>
              <w:left w:val="nil"/>
              <w:bottom w:val="nil"/>
              <w:right w:val="nil"/>
            </w:tcBorders>
          </w:tcPr>
          <w:p w:rsidR="002C1A54" w:rsidRDefault="002C1A54">
            <w:pPr>
              <w:pStyle w:val="ConsPlusNormal"/>
              <w:jc w:val="center"/>
            </w:pPr>
            <w:r>
              <w:t>11282,1</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Республика Саха (Якутия)</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1880,3</w:t>
            </w:r>
          </w:p>
        </w:tc>
        <w:tc>
          <w:tcPr>
            <w:tcW w:w="1067" w:type="dxa"/>
            <w:tcBorders>
              <w:top w:val="nil"/>
              <w:left w:val="nil"/>
              <w:bottom w:val="nil"/>
              <w:right w:val="nil"/>
            </w:tcBorders>
          </w:tcPr>
          <w:p w:rsidR="002C1A54" w:rsidRDefault="002C1A54">
            <w:pPr>
              <w:pStyle w:val="ConsPlusNormal"/>
              <w:jc w:val="center"/>
            </w:pPr>
            <w:r>
              <w:t>1880,3</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Приморский край</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1567</w:t>
            </w:r>
          </w:p>
        </w:tc>
        <w:tc>
          <w:tcPr>
            <w:tcW w:w="1067" w:type="dxa"/>
            <w:tcBorders>
              <w:top w:val="nil"/>
              <w:left w:val="nil"/>
              <w:bottom w:val="nil"/>
              <w:right w:val="nil"/>
            </w:tcBorders>
          </w:tcPr>
          <w:p w:rsidR="002C1A54" w:rsidRDefault="002C1A54">
            <w:pPr>
              <w:pStyle w:val="ConsPlusNormal"/>
              <w:jc w:val="center"/>
            </w:pPr>
            <w:r>
              <w:t>1567</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Хабаровский край</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1567</w:t>
            </w:r>
          </w:p>
        </w:tc>
        <w:tc>
          <w:tcPr>
            <w:tcW w:w="1067" w:type="dxa"/>
            <w:tcBorders>
              <w:top w:val="nil"/>
              <w:left w:val="nil"/>
              <w:bottom w:val="nil"/>
              <w:right w:val="nil"/>
            </w:tcBorders>
          </w:tcPr>
          <w:p w:rsidR="002C1A54" w:rsidRDefault="002C1A54">
            <w:pPr>
              <w:pStyle w:val="ConsPlusNormal"/>
              <w:jc w:val="center"/>
            </w:pPr>
            <w:r>
              <w:t>1567</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Амурская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1567</w:t>
            </w:r>
          </w:p>
        </w:tc>
        <w:tc>
          <w:tcPr>
            <w:tcW w:w="1067" w:type="dxa"/>
            <w:tcBorders>
              <w:top w:val="nil"/>
              <w:left w:val="nil"/>
              <w:bottom w:val="nil"/>
              <w:right w:val="nil"/>
            </w:tcBorders>
          </w:tcPr>
          <w:p w:rsidR="002C1A54" w:rsidRDefault="002C1A54">
            <w:pPr>
              <w:pStyle w:val="ConsPlusNormal"/>
              <w:jc w:val="center"/>
            </w:pPr>
            <w:r>
              <w:t>1567</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Камчатский край</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1880,3</w:t>
            </w:r>
          </w:p>
        </w:tc>
        <w:tc>
          <w:tcPr>
            <w:tcW w:w="1067" w:type="dxa"/>
            <w:tcBorders>
              <w:top w:val="nil"/>
              <w:left w:val="nil"/>
              <w:bottom w:val="nil"/>
              <w:right w:val="nil"/>
            </w:tcBorders>
          </w:tcPr>
          <w:p w:rsidR="002C1A54" w:rsidRDefault="002C1A54">
            <w:pPr>
              <w:pStyle w:val="ConsPlusNormal"/>
              <w:jc w:val="center"/>
            </w:pPr>
            <w:r>
              <w:t>1880,3</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Магаданская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1880,3</w:t>
            </w:r>
          </w:p>
        </w:tc>
        <w:tc>
          <w:tcPr>
            <w:tcW w:w="1067" w:type="dxa"/>
            <w:tcBorders>
              <w:top w:val="nil"/>
              <w:left w:val="nil"/>
              <w:bottom w:val="nil"/>
              <w:right w:val="nil"/>
            </w:tcBorders>
          </w:tcPr>
          <w:p w:rsidR="002C1A54" w:rsidRDefault="002C1A54">
            <w:pPr>
              <w:pStyle w:val="ConsPlusNormal"/>
              <w:jc w:val="center"/>
            </w:pPr>
            <w:r>
              <w:t>1880,3</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Сахалинская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940,2</w:t>
            </w:r>
          </w:p>
        </w:tc>
        <w:tc>
          <w:tcPr>
            <w:tcW w:w="1067" w:type="dxa"/>
            <w:tcBorders>
              <w:top w:val="nil"/>
              <w:left w:val="nil"/>
              <w:bottom w:val="nil"/>
              <w:right w:val="nil"/>
            </w:tcBorders>
          </w:tcPr>
          <w:p w:rsidR="002C1A54" w:rsidRDefault="002C1A54">
            <w:pPr>
              <w:pStyle w:val="ConsPlusNormal"/>
              <w:jc w:val="center"/>
            </w:pPr>
            <w:r>
              <w:t>940,2</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Еврейская автономная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Чукотский автономный округ</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4</w:t>
            </w:r>
          </w:p>
        </w:tc>
        <w:tc>
          <w:tcPr>
            <w:tcW w:w="447" w:type="dxa"/>
            <w:tcBorders>
              <w:top w:val="nil"/>
              <w:left w:val="nil"/>
              <w:bottom w:val="nil"/>
              <w:right w:val="nil"/>
            </w:tcBorders>
          </w:tcPr>
          <w:p w:rsidR="002C1A54" w:rsidRDefault="002C1A54">
            <w:pPr>
              <w:pStyle w:val="ConsPlusNormal"/>
              <w:jc w:val="center"/>
            </w:pPr>
            <w:r>
              <w:t>03</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val="restart"/>
            <w:tcBorders>
              <w:top w:val="nil"/>
              <w:left w:val="nil"/>
              <w:bottom w:val="nil"/>
              <w:right w:val="nil"/>
            </w:tcBorders>
          </w:tcPr>
          <w:p w:rsidR="002C1A54" w:rsidRDefault="002C1A54">
            <w:pPr>
              <w:pStyle w:val="ConsPlusNormal"/>
              <w:outlineLvl w:val="3"/>
            </w:pPr>
            <w:r>
              <w:t>Федеральная целевая программа "Культура России (2012 - 2018 годы)"</w:t>
            </w:r>
          </w:p>
        </w:tc>
        <w:tc>
          <w:tcPr>
            <w:tcW w:w="2041" w:type="dxa"/>
            <w:tcBorders>
              <w:top w:val="nil"/>
              <w:left w:val="nil"/>
              <w:bottom w:val="nil"/>
              <w:right w:val="nil"/>
            </w:tcBorders>
          </w:tcPr>
          <w:p w:rsidR="002C1A54" w:rsidRDefault="002C1A54">
            <w:pPr>
              <w:pStyle w:val="ConsPlusNormal"/>
            </w:pPr>
            <w:r>
              <w:t>Дальневосточный федеральный округ</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5</w:t>
            </w:r>
          </w:p>
        </w:tc>
        <w:tc>
          <w:tcPr>
            <w:tcW w:w="447" w:type="dxa"/>
            <w:tcBorders>
              <w:top w:val="nil"/>
              <w:left w:val="nil"/>
              <w:bottom w:val="nil"/>
              <w:right w:val="nil"/>
            </w:tcBorders>
          </w:tcPr>
          <w:p w:rsidR="002C1A54" w:rsidRDefault="002C1A54">
            <w:pPr>
              <w:pStyle w:val="ConsPlusNormal"/>
              <w:jc w:val="center"/>
            </w:pPr>
            <w:r>
              <w:t>00</w:t>
            </w:r>
          </w:p>
        </w:tc>
        <w:tc>
          <w:tcPr>
            <w:tcW w:w="990" w:type="dxa"/>
            <w:tcBorders>
              <w:top w:val="nil"/>
              <w:left w:val="nil"/>
              <w:bottom w:val="nil"/>
              <w:right w:val="nil"/>
            </w:tcBorders>
          </w:tcPr>
          <w:p w:rsidR="002C1A54" w:rsidRDefault="002C1A54">
            <w:pPr>
              <w:pStyle w:val="ConsPlusNormal"/>
              <w:jc w:val="center"/>
            </w:pPr>
            <w:r>
              <w:t>33940</w:t>
            </w:r>
          </w:p>
        </w:tc>
        <w:tc>
          <w:tcPr>
            <w:tcW w:w="979" w:type="dxa"/>
            <w:tcBorders>
              <w:top w:val="nil"/>
              <w:left w:val="nil"/>
              <w:bottom w:val="nil"/>
              <w:right w:val="nil"/>
            </w:tcBorders>
          </w:tcPr>
          <w:p w:rsidR="002C1A54" w:rsidRDefault="002C1A54">
            <w:pPr>
              <w:pStyle w:val="ConsPlusNormal"/>
              <w:jc w:val="center"/>
            </w:pPr>
            <w:r>
              <w:t>33940</w:t>
            </w:r>
          </w:p>
        </w:tc>
        <w:tc>
          <w:tcPr>
            <w:tcW w:w="999" w:type="dxa"/>
            <w:tcBorders>
              <w:top w:val="nil"/>
              <w:left w:val="nil"/>
              <w:bottom w:val="nil"/>
              <w:right w:val="nil"/>
            </w:tcBorders>
          </w:tcPr>
          <w:p w:rsidR="002C1A54" w:rsidRDefault="002C1A54">
            <w:pPr>
              <w:pStyle w:val="ConsPlusNormal"/>
              <w:jc w:val="center"/>
            </w:pPr>
            <w:r>
              <w:t>39610</w:t>
            </w:r>
          </w:p>
        </w:tc>
        <w:tc>
          <w:tcPr>
            <w:tcW w:w="999" w:type="dxa"/>
            <w:tcBorders>
              <w:top w:val="nil"/>
              <w:left w:val="nil"/>
              <w:bottom w:val="nil"/>
              <w:right w:val="nil"/>
            </w:tcBorders>
          </w:tcPr>
          <w:p w:rsidR="002C1A54" w:rsidRDefault="002C1A54">
            <w:pPr>
              <w:pStyle w:val="ConsPlusNormal"/>
              <w:jc w:val="center"/>
            </w:pPr>
            <w:r>
              <w:t>39610</w:t>
            </w:r>
          </w:p>
        </w:tc>
        <w:tc>
          <w:tcPr>
            <w:tcW w:w="1004" w:type="dxa"/>
            <w:tcBorders>
              <w:top w:val="nil"/>
              <w:left w:val="nil"/>
              <w:bottom w:val="nil"/>
              <w:right w:val="nil"/>
            </w:tcBorders>
          </w:tcPr>
          <w:p w:rsidR="002C1A54" w:rsidRDefault="002C1A54">
            <w:pPr>
              <w:pStyle w:val="ConsPlusNormal"/>
              <w:jc w:val="center"/>
            </w:pPr>
            <w:r>
              <w:t>36740</w:t>
            </w:r>
          </w:p>
        </w:tc>
        <w:tc>
          <w:tcPr>
            <w:tcW w:w="996" w:type="dxa"/>
            <w:tcBorders>
              <w:top w:val="nil"/>
              <w:left w:val="nil"/>
              <w:bottom w:val="nil"/>
              <w:right w:val="nil"/>
            </w:tcBorders>
          </w:tcPr>
          <w:p w:rsidR="002C1A54" w:rsidRDefault="002C1A54">
            <w:pPr>
              <w:pStyle w:val="ConsPlusNormal"/>
              <w:jc w:val="center"/>
            </w:pPr>
            <w:r>
              <w:t>36740</w:t>
            </w:r>
          </w:p>
        </w:tc>
        <w:tc>
          <w:tcPr>
            <w:tcW w:w="1060" w:type="dxa"/>
            <w:tcBorders>
              <w:top w:val="nil"/>
              <w:left w:val="nil"/>
              <w:bottom w:val="nil"/>
              <w:right w:val="nil"/>
            </w:tcBorders>
          </w:tcPr>
          <w:p w:rsidR="002C1A54" w:rsidRDefault="002C1A54">
            <w:pPr>
              <w:pStyle w:val="ConsPlusNormal"/>
              <w:jc w:val="center"/>
            </w:pPr>
            <w:r>
              <w:t>12250</w:t>
            </w:r>
          </w:p>
        </w:tc>
        <w:tc>
          <w:tcPr>
            <w:tcW w:w="1077" w:type="dxa"/>
            <w:tcBorders>
              <w:top w:val="nil"/>
              <w:left w:val="nil"/>
              <w:bottom w:val="nil"/>
              <w:right w:val="nil"/>
            </w:tcBorders>
          </w:tcPr>
          <w:p w:rsidR="002C1A54" w:rsidRDefault="002C1A54">
            <w:pPr>
              <w:pStyle w:val="ConsPlusNormal"/>
              <w:jc w:val="center"/>
            </w:pPr>
            <w:r>
              <w:t>862</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Республика Саха (Якутия)</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5</w:t>
            </w:r>
          </w:p>
        </w:tc>
        <w:tc>
          <w:tcPr>
            <w:tcW w:w="447" w:type="dxa"/>
            <w:tcBorders>
              <w:top w:val="nil"/>
              <w:left w:val="nil"/>
              <w:bottom w:val="nil"/>
              <w:right w:val="nil"/>
            </w:tcBorders>
          </w:tcPr>
          <w:p w:rsidR="002C1A54" w:rsidRDefault="002C1A54">
            <w:pPr>
              <w:pStyle w:val="ConsPlusNormal"/>
              <w:jc w:val="center"/>
            </w:pPr>
            <w:r>
              <w:t>00</w:t>
            </w:r>
          </w:p>
        </w:tc>
        <w:tc>
          <w:tcPr>
            <w:tcW w:w="990" w:type="dxa"/>
            <w:tcBorders>
              <w:top w:val="nil"/>
              <w:left w:val="nil"/>
              <w:bottom w:val="nil"/>
              <w:right w:val="nil"/>
            </w:tcBorders>
          </w:tcPr>
          <w:p w:rsidR="002C1A54" w:rsidRDefault="002C1A54">
            <w:pPr>
              <w:pStyle w:val="ConsPlusNormal"/>
              <w:jc w:val="center"/>
            </w:pPr>
            <w:r>
              <w:t>4320</w:t>
            </w:r>
          </w:p>
        </w:tc>
        <w:tc>
          <w:tcPr>
            <w:tcW w:w="979" w:type="dxa"/>
            <w:tcBorders>
              <w:top w:val="nil"/>
              <w:left w:val="nil"/>
              <w:bottom w:val="nil"/>
              <w:right w:val="nil"/>
            </w:tcBorders>
          </w:tcPr>
          <w:p w:rsidR="002C1A54" w:rsidRDefault="002C1A54">
            <w:pPr>
              <w:pStyle w:val="ConsPlusNormal"/>
              <w:jc w:val="center"/>
            </w:pPr>
            <w:r>
              <w:t>4320</w:t>
            </w:r>
          </w:p>
        </w:tc>
        <w:tc>
          <w:tcPr>
            <w:tcW w:w="999" w:type="dxa"/>
            <w:tcBorders>
              <w:top w:val="nil"/>
              <w:left w:val="nil"/>
              <w:bottom w:val="nil"/>
              <w:right w:val="nil"/>
            </w:tcBorders>
          </w:tcPr>
          <w:p w:rsidR="002C1A54" w:rsidRDefault="002C1A54">
            <w:pPr>
              <w:pStyle w:val="ConsPlusNormal"/>
              <w:jc w:val="center"/>
            </w:pPr>
            <w:r>
              <w:t>2300</w:t>
            </w:r>
          </w:p>
        </w:tc>
        <w:tc>
          <w:tcPr>
            <w:tcW w:w="999" w:type="dxa"/>
            <w:tcBorders>
              <w:top w:val="nil"/>
              <w:left w:val="nil"/>
              <w:bottom w:val="nil"/>
              <w:right w:val="nil"/>
            </w:tcBorders>
          </w:tcPr>
          <w:p w:rsidR="002C1A54" w:rsidRDefault="002C1A54">
            <w:pPr>
              <w:pStyle w:val="ConsPlusNormal"/>
              <w:jc w:val="center"/>
            </w:pPr>
            <w:r>
              <w:t>2300</w:t>
            </w:r>
          </w:p>
        </w:tc>
        <w:tc>
          <w:tcPr>
            <w:tcW w:w="1004" w:type="dxa"/>
            <w:tcBorders>
              <w:top w:val="nil"/>
              <w:left w:val="nil"/>
              <w:bottom w:val="nil"/>
              <w:right w:val="nil"/>
            </w:tcBorders>
          </w:tcPr>
          <w:p w:rsidR="002C1A54" w:rsidRDefault="002C1A54">
            <w:pPr>
              <w:pStyle w:val="ConsPlusNormal"/>
              <w:jc w:val="center"/>
            </w:pPr>
            <w:r>
              <w:t>4100</w:t>
            </w:r>
          </w:p>
        </w:tc>
        <w:tc>
          <w:tcPr>
            <w:tcW w:w="996" w:type="dxa"/>
            <w:tcBorders>
              <w:top w:val="nil"/>
              <w:left w:val="nil"/>
              <w:bottom w:val="nil"/>
              <w:right w:val="nil"/>
            </w:tcBorders>
          </w:tcPr>
          <w:p w:rsidR="002C1A54" w:rsidRDefault="002C1A54">
            <w:pPr>
              <w:pStyle w:val="ConsPlusNormal"/>
              <w:jc w:val="center"/>
            </w:pPr>
            <w:r>
              <w:t>4100</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Приморский край</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5</w:t>
            </w:r>
          </w:p>
        </w:tc>
        <w:tc>
          <w:tcPr>
            <w:tcW w:w="447" w:type="dxa"/>
            <w:tcBorders>
              <w:top w:val="nil"/>
              <w:left w:val="nil"/>
              <w:bottom w:val="nil"/>
              <w:right w:val="nil"/>
            </w:tcBorders>
          </w:tcPr>
          <w:p w:rsidR="002C1A54" w:rsidRDefault="002C1A54">
            <w:pPr>
              <w:pStyle w:val="ConsPlusNormal"/>
              <w:jc w:val="center"/>
            </w:pPr>
            <w:r>
              <w:t>00</w:t>
            </w:r>
          </w:p>
        </w:tc>
        <w:tc>
          <w:tcPr>
            <w:tcW w:w="990" w:type="dxa"/>
            <w:tcBorders>
              <w:top w:val="nil"/>
              <w:left w:val="nil"/>
              <w:bottom w:val="nil"/>
              <w:right w:val="nil"/>
            </w:tcBorders>
          </w:tcPr>
          <w:p w:rsidR="002C1A54" w:rsidRDefault="002C1A54">
            <w:pPr>
              <w:pStyle w:val="ConsPlusNormal"/>
              <w:jc w:val="center"/>
            </w:pPr>
            <w:r>
              <w:t>6710</w:t>
            </w:r>
          </w:p>
        </w:tc>
        <w:tc>
          <w:tcPr>
            <w:tcW w:w="979" w:type="dxa"/>
            <w:tcBorders>
              <w:top w:val="nil"/>
              <w:left w:val="nil"/>
              <w:bottom w:val="nil"/>
              <w:right w:val="nil"/>
            </w:tcBorders>
          </w:tcPr>
          <w:p w:rsidR="002C1A54" w:rsidRDefault="002C1A54">
            <w:pPr>
              <w:pStyle w:val="ConsPlusNormal"/>
              <w:jc w:val="center"/>
            </w:pPr>
            <w:r>
              <w:t>6710</w:t>
            </w:r>
          </w:p>
        </w:tc>
        <w:tc>
          <w:tcPr>
            <w:tcW w:w="999" w:type="dxa"/>
            <w:tcBorders>
              <w:top w:val="nil"/>
              <w:left w:val="nil"/>
              <w:bottom w:val="nil"/>
              <w:right w:val="nil"/>
            </w:tcBorders>
          </w:tcPr>
          <w:p w:rsidR="002C1A54" w:rsidRDefault="002C1A54">
            <w:pPr>
              <w:pStyle w:val="ConsPlusNormal"/>
              <w:jc w:val="center"/>
            </w:pPr>
            <w:r>
              <w:t>3500</w:t>
            </w:r>
          </w:p>
        </w:tc>
        <w:tc>
          <w:tcPr>
            <w:tcW w:w="999" w:type="dxa"/>
            <w:tcBorders>
              <w:top w:val="nil"/>
              <w:left w:val="nil"/>
              <w:bottom w:val="nil"/>
              <w:right w:val="nil"/>
            </w:tcBorders>
          </w:tcPr>
          <w:p w:rsidR="002C1A54" w:rsidRDefault="002C1A54">
            <w:pPr>
              <w:pStyle w:val="ConsPlusNormal"/>
              <w:jc w:val="center"/>
            </w:pPr>
            <w:r>
              <w:t>3500</w:t>
            </w:r>
          </w:p>
        </w:tc>
        <w:tc>
          <w:tcPr>
            <w:tcW w:w="1004" w:type="dxa"/>
            <w:tcBorders>
              <w:top w:val="nil"/>
              <w:left w:val="nil"/>
              <w:bottom w:val="nil"/>
              <w:right w:val="nil"/>
            </w:tcBorders>
          </w:tcPr>
          <w:p w:rsidR="002C1A54" w:rsidRDefault="002C1A54">
            <w:pPr>
              <w:pStyle w:val="ConsPlusNormal"/>
              <w:jc w:val="center"/>
            </w:pPr>
            <w:r>
              <w:t>5400</w:t>
            </w:r>
          </w:p>
        </w:tc>
        <w:tc>
          <w:tcPr>
            <w:tcW w:w="996" w:type="dxa"/>
            <w:tcBorders>
              <w:top w:val="nil"/>
              <w:left w:val="nil"/>
              <w:bottom w:val="nil"/>
              <w:right w:val="nil"/>
            </w:tcBorders>
          </w:tcPr>
          <w:p w:rsidR="002C1A54" w:rsidRDefault="002C1A54">
            <w:pPr>
              <w:pStyle w:val="ConsPlusNormal"/>
              <w:jc w:val="center"/>
            </w:pPr>
            <w:r>
              <w:t>5400</w:t>
            </w:r>
          </w:p>
        </w:tc>
        <w:tc>
          <w:tcPr>
            <w:tcW w:w="1060" w:type="dxa"/>
            <w:tcBorders>
              <w:top w:val="nil"/>
              <w:left w:val="nil"/>
              <w:bottom w:val="nil"/>
              <w:right w:val="nil"/>
            </w:tcBorders>
          </w:tcPr>
          <w:p w:rsidR="002C1A54" w:rsidRDefault="002C1A54">
            <w:pPr>
              <w:pStyle w:val="ConsPlusNormal"/>
              <w:jc w:val="center"/>
            </w:pPr>
            <w:r>
              <w:t>1150</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Хабаровский край</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5</w:t>
            </w:r>
          </w:p>
        </w:tc>
        <w:tc>
          <w:tcPr>
            <w:tcW w:w="447" w:type="dxa"/>
            <w:tcBorders>
              <w:top w:val="nil"/>
              <w:left w:val="nil"/>
              <w:bottom w:val="nil"/>
              <w:right w:val="nil"/>
            </w:tcBorders>
          </w:tcPr>
          <w:p w:rsidR="002C1A54" w:rsidRDefault="002C1A54">
            <w:pPr>
              <w:pStyle w:val="ConsPlusNormal"/>
              <w:jc w:val="center"/>
            </w:pPr>
            <w:r>
              <w:t>00</w:t>
            </w:r>
          </w:p>
        </w:tc>
        <w:tc>
          <w:tcPr>
            <w:tcW w:w="990" w:type="dxa"/>
            <w:tcBorders>
              <w:top w:val="nil"/>
              <w:left w:val="nil"/>
              <w:bottom w:val="nil"/>
              <w:right w:val="nil"/>
            </w:tcBorders>
          </w:tcPr>
          <w:p w:rsidR="002C1A54" w:rsidRDefault="002C1A54">
            <w:pPr>
              <w:pStyle w:val="ConsPlusNormal"/>
              <w:jc w:val="center"/>
            </w:pPr>
            <w:r>
              <w:t>5190</w:t>
            </w:r>
          </w:p>
        </w:tc>
        <w:tc>
          <w:tcPr>
            <w:tcW w:w="979" w:type="dxa"/>
            <w:tcBorders>
              <w:top w:val="nil"/>
              <w:left w:val="nil"/>
              <w:bottom w:val="nil"/>
              <w:right w:val="nil"/>
            </w:tcBorders>
          </w:tcPr>
          <w:p w:rsidR="002C1A54" w:rsidRDefault="002C1A54">
            <w:pPr>
              <w:pStyle w:val="ConsPlusNormal"/>
              <w:jc w:val="center"/>
            </w:pPr>
            <w:r>
              <w:t>5190</w:t>
            </w:r>
          </w:p>
        </w:tc>
        <w:tc>
          <w:tcPr>
            <w:tcW w:w="999" w:type="dxa"/>
            <w:tcBorders>
              <w:top w:val="nil"/>
              <w:left w:val="nil"/>
              <w:bottom w:val="nil"/>
              <w:right w:val="nil"/>
            </w:tcBorders>
          </w:tcPr>
          <w:p w:rsidR="002C1A54" w:rsidRDefault="002C1A54">
            <w:pPr>
              <w:pStyle w:val="ConsPlusNormal"/>
              <w:jc w:val="center"/>
            </w:pPr>
            <w:r>
              <w:t>2960</w:t>
            </w:r>
          </w:p>
        </w:tc>
        <w:tc>
          <w:tcPr>
            <w:tcW w:w="999" w:type="dxa"/>
            <w:tcBorders>
              <w:top w:val="nil"/>
              <w:left w:val="nil"/>
              <w:bottom w:val="nil"/>
              <w:right w:val="nil"/>
            </w:tcBorders>
          </w:tcPr>
          <w:p w:rsidR="002C1A54" w:rsidRDefault="002C1A54">
            <w:pPr>
              <w:pStyle w:val="ConsPlusNormal"/>
              <w:jc w:val="center"/>
            </w:pPr>
            <w:r>
              <w:t>2960</w:t>
            </w:r>
          </w:p>
        </w:tc>
        <w:tc>
          <w:tcPr>
            <w:tcW w:w="1004" w:type="dxa"/>
            <w:tcBorders>
              <w:top w:val="nil"/>
              <w:left w:val="nil"/>
              <w:bottom w:val="nil"/>
              <w:right w:val="nil"/>
            </w:tcBorders>
          </w:tcPr>
          <w:p w:rsidR="002C1A54" w:rsidRDefault="002C1A54">
            <w:pPr>
              <w:pStyle w:val="ConsPlusNormal"/>
              <w:jc w:val="center"/>
            </w:pPr>
            <w:r>
              <w:t>6720</w:t>
            </w:r>
          </w:p>
        </w:tc>
        <w:tc>
          <w:tcPr>
            <w:tcW w:w="996" w:type="dxa"/>
            <w:tcBorders>
              <w:top w:val="nil"/>
              <w:left w:val="nil"/>
              <w:bottom w:val="nil"/>
              <w:right w:val="nil"/>
            </w:tcBorders>
          </w:tcPr>
          <w:p w:rsidR="002C1A54" w:rsidRDefault="002C1A54">
            <w:pPr>
              <w:pStyle w:val="ConsPlusNormal"/>
              <w:jc w:val="center"/>
            </w:pPr>
            <w:r>
              <w:t>6720</w:t>
            </w:r>
          </w:p>
        </w:tc>
        <w:tc>
          <w:tcPr>
            <w:tcW w:w="1060" w:type="dxa"/>
            <w:tcBorders>
              <w:top w:val="nil"/>
              <w:left w:val="nil"/>
              <w:bottom w:val="nil"/>
              <w:right w:val="nil"/>
            </w:tcBorders>
          </w:tcPr>
          <w:p w:rsidR="002C1A54" w:rsidRDefault="002C1A54">
            <w:pPr>
              <w:pStyle w:val="ConsPlusNormal"/>
              <w:jc w:val="center"/>
            </w:pPr>
            <w:r>
              <w:t>2050</w:t>
            </w:r>
          </w:p>
        </w:tc>
        <w:tc>
          <w:tcPr>
            <w:tcW w:w="1077" w:type="dxa"/>
            <w:tcBorders>
              <w:top w:val="nil"/>
              <w:left w:val="nil"/>
              <w:bottom w:val="nil"/>
              <w:right w:val="nil"/>
            </w:tcBorders>
          </w:tcPr>
          <w:p w:rsidR="002C1A54" w:rsidRDefault="002C1A54">
            <w:pPr>
              <w:pStyle w:val="ConsPlusNormal"/>
              <w:jc w:val="center"/>
            </w:pPr>
            <w:r>
              <w:t>862</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Амурская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5</w:t>
            </w:r>
          </w:p>
        </w:tc>
        <w:tc>
          <w:tcPr>
            <w:tcW w:w="447" w:type="dxa"/>
            <w:tcBorders>
              <w:top w:val="nil"/>
              <w:left w:val="nil"/>
              <w:bottom w:val="nil"/>
              <w:right w:val="nil"/>
            </w:tcBorders>
          </w:tcPr>
          <w:p w:rsidR="002C1A54" w:rsidRDefault="002C1A54">
            <w:pPr>
              <w:pStyle w:val="ConsPlusNormal"/>
              <w:jc w:val="center"/>
            </w:pPr>
            <w:r>
              <w:t>00</w:t>
            </w:r>
          </w:p>
        </w:tc>
        <w:tc>
          <w:tcPr>
            <w:tcW w:w="990" w:type="dxa"/>
            <w:tcBorders>
              <w:top w:val="nil"/>
              <w:left w:val="nil"/>
              <w:bottom w:val="nil"/>
              <w:right w:val="nil"/>
            </w:tcBorders>
          </w:tcPr>
          <w:p w:rsidR="002C1A54" w:rsidRDefault="002C1A54">
            <w:pPr>
              <w:pStyle w:val="ConsPlusNormal"/>
              <w:jc w:val="center"/>
            </w:pPr>
            <w:r>
              <w:t>15360</w:t>
            </w:r>
          </w:p>
        </w:tc>
        <w:tc>
          <w:tcPr>
            <w:tcW w:w="979" w:type="dxa"/>
            <w:tcBorders>
              <w:top w:val="nil"/>
              <w:left w:val="nil"/>
              <w:bottom w:val="nil"/>
              <w:right w:val="nil"/>
            </w:tcBorders>
          </w:tcPr>
          <w:p w:rsidR="002C1A54" w:rsidRDefault="002C1A54">
            <w:pPr>
              <w:pStyle w:val="ConsPlusNormal"/>
              <w:jc w:val="center"/>
            </w:pPr>
            <w:r>
              <w:t>15360</w:t>
            </w:r>
          </w:p>
        </w:tc>
        <w:tc>
          <w:tcPr>
            <w:tcW w:w="999" w:type="dxa"/>
            <w:tcBorders>
              <w:top w:val="nil"/>
              <w:left w:val="nil"/>
              <w:bottom w:val="nil"/>
              <w:right w:val="nil"/>
            </w:tcBorders>
          </w:tcPr>
          <w:p w:rsidR="002C1A54" w:rsidRDefault="002C1A54">
            <w:pPr>
              <w:pStyle w:val="ConsPlusNormal"/>
              <w:jc w:val="center"/>
            </w:pPr>
            <w:r>
              <w:t>13350</w:t>
            </w:r>
          </w:p>
        </w:tc>
        <w:tc>
          <w:tcPr>
            <w:tcW w:w="999" w:type="dxa"/>
            <w:tcBorders>
              <w:top w:val="nil"/>
              <w:left w:val="nil"/>
              <w:bottom w:val="nil"/>
              <w:right w:val="nil"/>
            </w:tcBorders>
          </w:tcPr>
          <w:p w:rsidR="002C1A54" w:rsidRDefault="002C1A54">
            <w:pPr>
              <w:pStyle w:val="ConsPlusNormal"/>
              <w:jc w:val="center"/>
            </w:pPr>
            <w:r>
              <w:t>13350</w:t>
            </w:r>
          </w:p>
        </w:tc>
        <w:tc>
          <w:tcPr>
            <w:tcW w:w="1004" w:type="dxa"/>
            <w:tcBorders>
              <w:top w:val="nil"/>
              <w:left w:val="nil"/>
              <w:bottom w:val="nil"/>
              <w:right w:val="nil"/>
            </w:tcBorders>
          </w:tcPr>
          <w:p w:rsidR="002C1A54" w:rsidRDefault="002C1A54">
            <w:pPr>
              <w:pStyle w:val="ConsPlusNormal"/>
              <w:jc w:val="center"/>
            </w:pPr>
            <w:r>
              <w:t>15080</w:t>
            </w:r>
          </w:p>
        </w:tc>
        <w:tc>
          <w:tcPr>
            <w:tcW w:w="996" w:type="dxa"/>
            <w:tcBorders>
              <w:top w:val="nil"/>
              <w:left w:val="nil"/>
              <w:bottom w:val="nil"/>
              <w:right w:val="nil"/>
            </w:tcBorders>
          </w:tcPr>
          <w:p w:rsidR="002C1A54" w:rsidRDefault="002C1A54">
            <w:pPr>
              <w:pStyle w:val="ConsPlusNormal"/>
              <w:jc w:val="center"/>
            </w:pPr>
            <w:r>
              <w:t>15080</w:t>
            </w:r>
          </w:p>
        </w:tc>
        <w:tc>
          <w:tcPr>
            <w:tcW w:w="1060" w:type="dxa"/>
            <w:tcBorders>
              <w:top w:val="nil"/>
              <w:left w:val="nil"/>
              <w:bottom w:val="nil"/>
              <w:right w:val="nil"/>
            </w:tcBorders>
          </w:tcPr>
          <w:p w:rsidR="002C1A54" w:rsidRDefault="002C1A54">
            <w:pPr>
              <w:pStyle w:val="ConsPlusNormal"/>
              <w:jc w:val="center"/>
            </w:pPr>
            <w:r>
              <w:t>5460</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Камчатский край</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5</w:t>
            </w:r>
          </w:p>
        </w:tc>
        <w:tc>
          <w:tcPr>
            <w:tcW w:w="447" w:type="dxa"/>
            <w:tcBorders>
              <w:top w:val="nil"/>
              <w:left w:val="nil"/>
              <w:bottom w:val="nil"/>
              <w:right w:val="nil"/>
            </w:tcBorders>
          </w:tcPr>
          <w:p w:rsidR="002C1A54" w:rsidRDefault="002C1A54">
            <w:pPr>
              <w:pStyle w:val="ConsPlusNormal"/>
              <w:jc w:val="center"/>
            </w:pPr>
            <w:r>
              <w:t>00</w:t>
            </w:r>
          </w:p>
        </w:tc>
        <w:tc>
          <w:tcPr>
            <w:tcW w:w="990" w:type="dxa"/>
            <w:tcBorders>
              <w:top w:val="nil"/>
              <w:left w:val="nil"/>
              <w:bottom w:val="nil"/>
              <w:right w:val="nil"/>
            </w:tcBorders>
          </w:tcPr>
          <w:p w:rsidR="002C1A54" w:rsidRDefault="002C1A54">
            <w:pPr>
              <w:pStyle w:val="ConsPlusNormal"/>
              <w:jc w:val="center"/>
            </w:pPr>
            <w:r>
              <w:t>1050</w:t>
            </w:r>
          </w:p>
        </w:tc>
        <w:tc>
          <w:tcPr>
            <w:tcW w:w="979" w:type="dxa"/>
            <w:tcBorders>
              <w:top w:val="nil"/>
              <w:left w:val="nil"/>
              <w:bottom w:val="nil"/>
              <w:right w:val="nil"/>
            </w:tcBorders>
          </w:tcPr>
          <w:p w:rsidR="002C1A54" w:rsidRDefault="002C1A54">
            <w:pPr>
              <w:pStyle w:val="ConsPlusNormal"/>
              <w:jc w:val="center"/>
            </w:pPr>
            <w:r>
              <w:t>1050</w:t>
            </w:r>
          </w:p>
        </w:tc>
        <w:tc>
          <w:tcPr>
            <w:tcW w:w="999" w:type="dxa"/>
            <w:tcBorders>
              <w:top w:val="nil"/>
              <w:left w:val="nil"/>
              <w:bottom w:val="nil"/>
              <w:right w:val="nil"/>
            </w:tcBorders>
          </w:tcPr>
          <w:p w:rsidR="002C1A54" w:rsidRDefault="002C1A54">
            <w:pPr>
              <w:pStyle w:val="ConsPlusNormal"/>
            </w:pPr>
          </w:p>
        </w:tc>
        <w:tc>
          <w:tcPr>
            <w:tcW w:w="999" w:type="dxa"/>
            <w:tcBorders>
              <w:top w:val="nil"/>
              <w:left w:val="nil"/>
              <w:bottom w:val="nil"/>
              <w:right w:val="nil"/>
            </w:tcBorders>
          </w:tcPr>
          <w:p w:rsidR="002C1A54" w:rsidRDefault="002C1A54">
            <w:pPr>
              <w:pStyle w:val="ConsPlusNormal"/>
            </w:pPr>
          </w:p>
        </w:tc>
        <w:tc>
          <w:tcPr>
            <w:tcW w:w="1004" w:type="dxa"/>
            <w:tcBorders>
              <w:top w:val="nil"/>
              <w:left w:val="nil"/>
              <w:bottom w:val="nil"/>
              <w:right w:val="nil"/>
            </w:tcBorders>
          </w:tcPr>
          <w:p w:rsidR="002C1A54" w:rsidRDefault="002C1A54">
            <w:pPr>
              <w:pStyle w:val="ConsPlusNormal"/>
            </w:pPr>
          </w:p>
        </w:tc>
        <w:tc>
          <w:tcPr>
            <w:tcW w:w="996" w:type="dxa"/>
            <w:tcBorders>
              <w:top w:val="nil"/>
              <w:left w:val="nil"/>
              <w:bottom w:val="nil"/>
              <w:right w:val="nil"/>
            </w:tcBorders>
          </w:tcPr>
          <w:p w:rsidR="002C1A54" w:rsidRDefault="002C1A54">
            <w:pPr>
              <w:pStyle w:val="ConsPlusNormal"/>
            </w:pPr>
          </w:p>
        </w:tc>
        <w:tc>
          <w:tcPr>
            <w:tcW w:w="1060" w:type="dxa"/>
            <w:tcBorders>
              <w:top w:val="nil"/>
              <w:left w:val="nil"/>
              <w:bottom w:val="nil"/>
              <w:right w:val="nil"/>
            </w:tcBorders>
          </w:tcPr>
          <w:p w:rsidR="002C1A54" w:rsidRDefault="002C1A54">
            <w:pPr>
              <w:pStyle w:val="ConsPlusNormal"/>
              <w:jc w:val="center"/>
            </w:pPr>
            <w:r>
              <w:t>600</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Магаданская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5</w:t>
            </w:r>
          </w:p>
        </w:tc>
        <w:tc>
          <w:tcPr>
            <w:tcW w:w="447" w:type="dxa"/>
            <w:tcBorders>
              <w:top w:val="nil"/>
              <w:left w:val="nil"/>
              <w:bottom w:val="nil"/>
              <w:right w:val="nil"/>
            </w:tcBorders>
          </w:tcPr>
          <w:p w:rsidR="002C1A54" w:rsidRDefault="002C1A54">
            <w:pPr>
              <w:pStyle w:val="ConsPlusNormal"/>
              <w:jc w:val="center"/>
            </w:pPr>
            <w:r>
              <w:t>00</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12300</w:t>
            </w:r>
          </w:p>
        </w:tc>
        <w:tc>
          <w:tcPr>
            <w:tcW w:w="999" w:type="dxa"/>
            <w:tcBorders>
              <w:top w:val="nil"/>
              <w:left w:val="nil"/>
              <w:bottom w:val="nil"/>
              <w:right w:val="nil"/>
            </w:tcBorders>
          </w:tcPr>
          <w:p w:rsidR="002C1A54" w:rsidRDefault="002C1A54">
            <w:pPr>
              <w:pStyle w:val="ConsPlusNormal"/>
              <w:jc w:val="center"/>
            </w:pPr>
            <w:r>
              <w:t>12300</w:t>
            </w:r>
          </w:p>
        </w:tc>
        <w:tc>
          <w:tcPr>
            <w:tcW w:w="1004" w:type="dxa"/>
            <w:tcBorders>
              <w:top w:val="nil"/>
              <w:left w:val="nil"/>
              <w:bottom w:val="nil"/>
              <w:right w:val="nil"/>
            </w:tcBorders>
          </w:tcPr>
          <w:p w:rsidR="002C1A54" w:rsidRDefault="002C1A54">
            <w:pPr>
              <w:pStyle w:val="ConsPlusNormal"/>
              <w:jc w:val="center"/>
            </w:pPr>
            <w:r>
              <w:t>2200</w:t>
            </w:r>
          </w:p>
        </w:tc>
        <w:tc>
          <w:tcPr>
            <w:tcW w:w="996" w:type="dxa"/>
            <w:tcBorders>
              <w:top w:val="nil"/>
              <w:left w:val="nil"/>
              <w:bottom w:val="nil"/>
              <w:right w:val="nil"/>
            </w:tcBorders>
          </w:tcPr>
          <w:p w:rsidR="002C1A54" w:rsidRDefault="002C1A54">
            <w:pPr>
              <w:pStyle w:val="ConsPlusNormal"/>
              <w:jc w:val="center"/>
            </w:pPr>
            <w:r>
              <w:t>2200</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Сахалинская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5</w:t>
            </w:r>
          </w:p>
        </w:tc>
        <w:tc>
          <w:tcPr>
            <w:tcW w:w="447" w:type="dxa"/>
            <w:tcBorders>
              <w:top w:val="nil"/>
              <w:left w:val="nil"/>
              <w:bottom w:val="nil"/>
              <w:right w:val="nil"/>
            </w:tcBorders>
          </w:tcPr>
          <w:p w:rsidR="002C1A54" w:rsidRDefault="002C1A54">
            <w:pPr>
              <w:pStyle w:val="ConsPlusNormal"/>
              <w:jc w:val="center"/>
            </w:pPr>
            <w:r>
              <w:t>00</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4200</w:t>
            </w:r>
          </w:p>
        </w:tc>
        <w:tc>
          <w:tcPr>
            <w:tcW w:w="999" w:type="dxa"/>
            <w:tcBorders>
              <w:top w:val="nil"/>
              <w:left w:val="nil"/>
              <w:bottom w:val="nil"/>
              <w:right w:val="nil"/>
            </w:tcBorders>
          </w:tcPr>
          <w:p w:rsidR="002C1A54" w:rsidRDefault="002C1A54">
            <w:pPr>
              <w:pStyle w:val="ConsPlusNormal"/>
              <w:jc w:val="center"/>
            </w:pPr>
            <w:r>
              <w:t>4200</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Еврейская автономная область</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5</w:t>
            </w:r>
          </w:p>
        </w:tc>
        <w:tc>
          <w:tcPr>
            <w:tcW w:w="447" w:type="dxa"/>
            <w:tcBorders>
              <w:top w:val="nil"/>
              <w:left w:val="nil"/>
              <w:bottom w:val="nil"/>
              <w:right w:val="nil"/>
            </w:tcBorders>
          </w:tcPr>
          <w:p w:rsidR="002C1A54" w:rsidRDefault="002C1A54">
            <w:pPr>
              <w:pStyle w:val="ConsPlusNormal"/>
              <w:jc w:val="center"/>
            </w:pPr>
            <w:r>
              <w:t>00</w:t>
            </w:r>
          </w:p>
        </w:tc>
        <w:tc>
          <w:tcPr>
            <w:tcW w:w="990" w:type="dxa"/>
            <w:tcBorders>
              <w:top w:val="nil"/>
              <w:left w:val="nil"/>
              <w:bottom w:val="nil"/>
              <w:right w:val="nil"/>
            </w:tcBorders>
          </w:tcPr>
          <w:p w:rsidR="002C1A54" w:rsidRDefault="002C1A54">
            <w:pPr>
              <w:pStyle w:val="ConsPlusNormal"/>
              <w:jc w:val="center"/>
            </w:pPr>
            <w:r>
              <w:t>1310</w:t>
            </w:r>
          </w:p>
        </w:tc>
        <w:tc>
          <w:tcPr>
            <w:tcW w:w="979" w:type="dxa"/>
            <w:tcBorders>
              <w:top w:val="nil"/>
              <w:left w:val="nil"/>
              <w:bottom w:val="nil"/>
              <w:right w:val="nil"/>
            </w:tcBorders>
          </w:tcPr>
          <w:p w:rsidR="002C1A54" w:rsidRDefault="002C1A54">
            <w:pPr>
              <w:pStyle w:val="ConsPlusNormal"/>
              <w:jc w:val="center"/>
            </w:pPr>
            <w:r>
              <w:t>1310</w:t>
            </w:r>
          </w:p>
        </w:tc>
        <w:tc>
          <w:tcPr>
            <w:tcW w:w="999" w:type="dxa"/>
            <w:tcBorders>
              <w:top w:val="nil"/>
              <w:left w:val="nil"/>
              <w:bottom w:val="nil"/>
              <w:right w:val="nil"/>
            </w:tcBorders>
          </w:tcPr>
          <w:p w:rsidR="002C1A54" w:rsidRDefault="002C1A54">
            <w:pPr>
              <w:pStyle w:val="ConsPlusNormal"/>
              <w:jc w:val="center"/>
            </w:pPr>
            <w:r>
              <w:t>1000</w:t>
            </w:r>
          </w:p>
        </w:tc>
        <w:tc>
          <w:tcPr>
            <w:tcW w:w="999" w:type="dxa"/>
            <w:tcBorders>
              <w:top w:val="nil"/>
              <w:left w:val="nil"/>
              <w:bottom w:val="nil"/>
              <w:right w:val="nil"/>
            </w:tcBorders>
          </w:tcPr>
          <w:p w:rsidR="002C1A54" w:rsidRDefault="002C1A54">
            <w:pPr>
              <w:pStyle w:val="ConsPlusNormal"/>
              <w:jc w:val="center"/>
            </w:pPr>
            <w:r>
              <w:t>1000</w:t>
            </w:r>
          </w:p>
        </w:tc>
        <w:tc>
          <w:tcPr>
            <w:tcW w:w="1004" w:type="dxa"/>
            <w:tcBorders>
              <w:top w:val="nil"/>
              <w:left w:val="nil"/>
              <w:bottom w:val="nil"/>
              <w:right w:val="nil"/>
            </w:tcBorders>
          </w:tcPr>
          <w:p w:rsidR="002C1A54" w:rsidRDefault="002C1A54">
            <w:pPr>
              <w:pStyle w:val="ConsPlusNormal"/>
              <w:jc w:val="center"/>
            </w:pPr>
            <w:r>
              <w:t>3240</w:t>
            </w:r>
          </w:p>
        </w:tc>
        <w:tc>
          <w:tcPr>
            <w:tcW w:w="996" w:type="dxa"/>
            <w:tcBorders>
              <w:top w:val="nil"/>
              <w:left w:val="nil"/>
              <w:bottom w:val="nil"/>
              <w:right w:val="nil"/>
            </w:tcBorders>
          </w:tcPr>
          <w:p w:rsidR="002C1A54" w:rsidRDefault="002C1A54">
            <w:pPr>
              <w:pStyle w:val="ConsPlusNormal"/>
              <w:jc w:val="center"/>
            </w:pPr>
            <w:r>
              <w:t>3240</w:t>
            </w:r>
          </w:p>
        </w:tc>
        <w:tc>
          <w:tcPr>
            <w:tcW w:w="1060" w:type="dxa"/>
            <w:tcBorders>
              <w:top w:val="nil"/>
              <w:left w:val="nil"/>
              <w:bottom w:val="nil"/>
              <w:right w:val="nil"/>
            </w:tcBorders>
          </w:tcPr>
          <w:p w:rsidR="002C1A54" w:rsidRDefault="002C1A54">
            <w:pPr>
              <w:pStyle w:val="ConsPlusNormal"/>
              <w:jc w:val="center"/>
            </w:pPr>
            <w:r>
              <w:t>2990</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Чукотский автономный округ</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5</w:t>
            </w:r>
          </w:p>
        </w:tc>
        <w:tc>
          <w:tcPr>
            <w:tcW w:w="447" w:type="dxa"/>
            <w:tcBorders>
              <w:top w:val="nil"/>
              <w:left w:val="nil"/>
              <w:bottom w:val="nil"/>
              <w:right w:val="nil"/>
            </w:tcBorders>
          </w:tcPr>
          <w:p w:rsidR="002C1A54" w:rsidRDefault="002C1A54">
            <w:pPr>
              <w:pStyle w:val="ConsPlusNormal"/>
              <w:jc w:val="center"/>
            </w:pPr>
            <w:r>
              <w:t>00</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tcBorders>
              <w:top w:val="nil"/>
              <w:left w:val="nil"/>
              <w:bottom w:val="nil"/>
              <w:right w:val="nil"/>
            </w:tcBorders>
          </w:tcPr>
          <w:p w:rsidR="002C1A54" w:rsidRDefault="002C1A54">
            <w:pPr>
              <w:pStyle w:val="ConsPlusNormal"/>
            </w:pPr>
            <w:r>
              <w:t xml:space="preserve">Создание передвижного выставочного проекта "Александр </w:t>
            </w:r>
            <w:r>
              <w:lastRenderedPageBreak/>
              <w:t>Невский"</w:t>
            </w:r>
          </w:p>
        </w:tc>
        <w:tc>
          <w:tcPr>
            <w:tcW w:w="2041" w:type="dxa"/>
            <w:tcBorders>
              <w:top w:val="nil"/>
              <w:left w:val="nil"/>
              <w:bottom w:val="nil"/>
              <w:right w:val="nil"/>
            </w:tcBorders>
          </w:tcPr>
          <w:p w:rsidR="002C1A54" w:rsidRDefault="002C1A54">
            <w:pPr>
              <w:pStyle w:val="ConsPlusNormal"/>
            </w:pPr>
            <w:r>
              <w:lastRenderedPageBreak/>
              <w:t>Хабаровский край</w:t>
            </w:r>
          </w:p>
        </w:tc>
        <w:tc>
          <w:tcPr>
            <w:tcW w:w="602"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5</w:t>
            </w:r>
          </w:p>
        </w:tc>
        <w:tc>
          <w:tcPr>
            <w:tcW w:w="447" w:type="dxa"/>
            <w:tcBorders>
              <w:top w:val="nil"/>
              <w:left w:val="nil"/>
              <w:bottom w:val="nil"/>
              <w:right w:val="nil"/>
            </w:tcBorders>
          </w:tcPr>
          <w:p w:rsidR="002C1A54" w:rsidRDefault="002C1A54">
            <w:pPr>
              <w:pStyle w:val="ConsPlusNormal"/>
              <w:jc w:val="center"/>
            </w:pPr>
            <w:r>
              <w:t>00</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862</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val="restart"/>
            <w:tcBorders>
              <w:top w:val="nil"/>
              <w:left w:val="nil"/>
              <w:bottom w:val="nil"/>
              <w:right w:val="nil"/>
            </w:tcBorders>
          </w:tcPr>
          <w:p w:rsidR="002C1A54" w:rsidRDefault="002C1A54">
            <w:pPr>
              <w:pStyle w:val="ConsPlusNormal"/>
              <w:outlineLvl w:val="3"/>
            </w:pPr>
            <w:r>
              <w:lastRenderedPageBreak/>
              <w:t>Федеральная целевая программа "Развитие внутреннего и въездного туризма в Российской Федерации (2011 - 2018 годы)"</w:t>
            </w:r>
          </w:p>
        </w:tc>
        <w:tc>
          <w:tcPr>
            <w:tcW w:w="2041" w:type="dxa"/>
            <w:tcBorders>
              <w:top w:val="nil"/>
              <w:left w:val="nil"/>
              <w:bottom w:val="nil"/>
              <w:right w:val="nil"/>
            </w:tcBorders>
          </w:tcPr>
          <w:p w:rsidR="002C1A54" w:rsidRDefault="002C1A54">
            <w:pPr>
              <w:pStyle w:val="ConsPlusNormal"/>
            </w:pPr>
            <w:r>
              <w:t>Дальневосточный федеральный округ</w:t>
            </w:r>
          </w:p>
        </w:tc>
        <w:tc>
          <w:tcPr>
            <w:tcW w:w="602" w:type="dxa"/>
            <w:tcBorders>
              <w:top w:val="nil"/>
              <w:left w:val="nil"/>
              <w:bottom w:val="nil"/>
              <w:right w:val="nil"/>
            </w:tcBorders>
          </w:tcPr>
          <w:p w:rsidR="002C1A54" w:rsidRDefault="002C1A54">
            <w:pPr>
              <w:pStyle w:val="ConsPlusNormal"/>
              <w:jc w:val="center"/>
            </w:pPr>
            <w:r>
              <w:t>174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6</w:t>
            </w:r>
          </w:p>
        </w:tc>
        <w:tc>
          <w:tcPr>
            <w:tcW w:w="447" w:type="dxa"/>
            <w:tcBorders>
              <w:top w:val="nil"/>
              <w:left w:val="nil"/>
              <w:bottom w:val="nil"/>
              <w:right w:val="nil"/>
            </w:tcBorders>
          </w:tcPr>
          <w:p w:rsidR="002C1A54" w:rsidRDefault="002C1A54">
            <w:pPr>
              <w:pStyle w:val="ConsPlusNormal"/>
              <w:jc w:val="center"/>
            </w:pPr>
            <w:r>
              <w:t>00</w:t>
            </w:r>
          </w:p>
        </w:tc>
        <w:tc>
          <w:tcPr>
            <w:tcW w:w="990" w:type="dxa"/>
            <w:tcBorders>
              <w:top w:val="nil"/>
              <w:left w:val="nil"/>
              <w:bottom w:val="nil"/>
              <w:right w:val="nil"/>
            </w:tcBorders>
          </w:tcPr>
          <w:p w:rsidR="002C1A54" w:rsidRDefault="002C1A54">
            <w:pPr>
              <w:pStyle w:val="ConsPlusNormal"/>
              <w:jc w:val="center"/>
            </w:pPr>
            <w:r>
              <w:t>538300</w:t>
            </w:r>
          </w:p>
        </w:tc>
        <w:tc>
          <w:tcPr>
            <w:tcW w:w="979" w:type="dxa"/>
            <w:tcBorders>
              <w:top w:val="nil"/>
              <w:left w:val="nil"/>
              <w:bottom w:val="nil"/>
              <w:right w:val="nil"/>
            </w:tcBorders>
          </w:tcPr>
          <w:p w:rsidR="002C1A54" w:rsidRDefault="002C1A54">
            <w:pPr>
              <w:pStyle w:val="ConsPlusNormal"/>
              <w:jc w:val="center"/>
            </w:pPr>
            <w:r>
              <w:t>538300</w:t>
            </w:r>
          </w:p>
        </w:tc>
        <w:tc>
          <w:tcPr>
            <w:tcW w:w="999" w:type="dxa"/>
            <w:tcBorders>
              <w:top w:val="nil"/>
              <w:left w:val="nil"/>
              <w:bottom w:val="nil"/>
              <w:right w:val="nil"/>
            </w:tcBorders>
          </w:tcPr>
          <w:p w:rsidR="002C1A54" w:rsidRDefault="002C1A54">
            <w:pPr>
              <w:pStyle w:val="ConsPlusNormal"/>
              <w:jc w:val="center"/>
            </w:pPr>
            <w:r>
              <w:t>204100</w:t>
            </w:r>
          </w:p>
        </w:tc>
        <w:tc>
          <w:tcPr>
            <w:tcW w:w="999" w:type="dxa"/>
            <w:tcBorders>
              <w:top w:val="nil"/>
              <w:left w:val="nil"/>
              <w:bottom w:val="nil"/>
              <w:right w:val="nil"/>
            </w:tcBorders>
          </w:tcPr>
          <w:p w:rsidR="002C1A54" w:rsidRDefault="002C1A54">
            <w:pPr>
              <w:pStyle w:val="ConsPlusNormal"/>
              <w:jc w:val="center"/>
            </w:pPr>
            <w:r>
              <w:t>204100</w:t>
            </w:r>
          </w:p>
        </w:tc>
        <w:tc>
          <w:tcPr>
            <w:tcW w:w="1004" w:type="dxa"/>
            <w:tcBorders>
              <w:top w:val="nil"/>
              <w:left w:val="nil"/>
              <w:bottom w:val="nil"/>
              <w:right w:val="nil"/>
            </w:tcBorders>
          </w:tcPr>
          <w:p w:rsidR="002C1A54" w:rsidRDefault="002C1A54">
            <w:pPr>
              <w:pStyle w:val="ConsPlusNormal"/>
              <w:jc w:val="center"/>
            </w:pPr>
            <w:r>
              <w:t>375400</w:t>
            </w:r>
          </w:p>
        </w:tc>
        <w:tc>
          <w:tcPr>
            <w:tcW w:w="996" w:type="dxa"/>
            <w:tcBorders>
              <w:top w:val="nil"/>
              <w:left w:val="nil"/>
              <w:bottom w:val="nil"/>
              <w:right w:val="nil"/>
            </w:tcBorders>
          </w:tcPr>
          <w:p w:rsidR="002C1A54" w:rsidRDefault="002C1A54">
            <w:pPr>
              <w:pStyle w:val="ConsPlusNormal"/>
              <w:jc w:val="center"/>
            </w:pPr>
            <w:r>
              <w:t>375400</w:t>
            </w:r>
          </w:p>
        </w:tc>
        <w:tc>
          <w:tcPr>
            <w:tcW w:w="1060" w:type="dxa"/>
            <w:tcBorders>
              <w:top w:val="nil"/>
              <w:left w:val="nil"/>
              <w:bottom w:val="nil"/>
              <w:right w:val="nil"/>
            </w:tcBorders>
          </w:tcPr>
          <w:p w:rsidR="002C1A54" w:rsidRDefault="002C1A54">
            <w:pPr>
              <w:pStyle w:val="ConsPlusNormal"/>
              <w:jc w:val="center"/>
            </w:pPr>
            <w:r>
              <w:t>458200</w:t>
            </w:r>
          </w:p>
        </w:tc>
        <w:tc>
          <w:tcPr>
            <w:tcW w:w="1077" w:type="dxa"/>
            <w:tcBorders>
              <w:top w:val="nil"/>
              <w:left w:val="nil"/>
              <w:bottom w:val="nil"/>
              <w:right w:val="nil"/>
            </w:tcBorders>
          </w:tcPr>
          <w:p w:rsidR="002C1A54" w:rsidRDefault="002C1A54">
            <w:pPr>
              <w:pStyle w:val="ConsPlusNormal"/>
              <w:jc w:val="center"/>
            </w:pPr>
            <w:r>
              <w:t>176000</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Республика Саха (Якутия)</w:t>
            </w:r>
          </w:p>
        </w:tc>
        <w:tc>
          <w:tcPr>
            <w:tcW w:w="602" w:type="dxa"/>
            <w:tcBorders>
              <w:top w:val="nil"/>
              <w:left w:val="nil"/>
              <w:bottom w:val="nil"/>
              <w:right w:val="nil"/>
            </w:tcBorders>
          </w:tcPr>
          <w:p w:rsidR="002C1A54" w:rsidRDefault="002C1A54">
            <w:pPr>
              <w:pStyle w:val="ConsPlusNormal"/>
              <w:jc w:val="center"/>
            </w:pPr>
            <w:r>
              <w:t>174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6</w:t>
            </w:r>
          </w:p>
        </w:tc>
        <w:tc>
          <w:tcPr>
            <w:tcW w:w="447" w:type="dxa"/>
            <w:tcBorders>
              <w:top w:val="nil"/>
              <w:left w:val="nil"/>
              <w:bottom w:val="nil"/>
              <w:right w:val="nil"/>
            </w:tcBorders>
          </w:tcPr>
          <w:p w:rsidR="002C1A54" w:rsidRDefault="002C1A54">
            <w:pPr>
              <w:pStyle w:val="ConsPlusNormal"/>
              <w:jc w:val="center"/>
            </w:pPr>
            <w:r>
              <w:t>00</w:t>
            </w:r>
          </w:p>
        </w:tc>
        <w:tc>
          <w:tcPr>
            <w:tcW w:w="990" w:type="dxa"/>
            <w:tcBorders>
              <w:top w:val="nil"/>
              <w:left w:val="nil"/>
              <w:bottom w:val="nil"/>
              <w:right w:val="nil"/>
            </w:tcBorders>
          </w:tcPr>
          <w:p w:rsidR="002C1A54" w:rsidRDefault="002C1A54">
            <w:pPr>
              <w:pStyle w:val="ConsPlusNormal"/>
              <w:jc w:val="center"/>
            </w:pPr>
            <w:r>
              <w:t>70000</w:t>
            </w:r>
          </w:p>
        </w:tc>
        <w:tc>
          <w:tcPr>
            <w:tcW w:w="979" w:type="dxa"/>
            <w:tcBorders>
              <w:top w:val="nil"/>
              <w:left w:val="nil"/>
              <w:bottom w:val="nil"/>
              <w:right w:val="nil"/>
            </w:tcBorders>
          </w:tcPr>
          <w:p w:rsidR="002C1A54" w:rsidRDefault="002C1A54">
            <w:pPr>
              <w:pStyle w:val="ConsPlusNormal"/>
              <w:jc w:val="center"/>
            </w:pPr>
            <w:r>
              <w:t>70000</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178700</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Приморский край</w:t>
            </w:r>
          </w:p>
        </w:tc>
        <w:tc>
          <w:tcPr>
            <w:tcW w:w="602" w:type="dxa"/>
            <w:tcBorders>
              <w:top w:val="nil"/>
              <w:left w:val="nil"/>
              <w:bottom w:val="nil"/>
              <w:right w:val="nil"/>
            </w:tcBorders>
          </w:tcPr>
          <w:p w:rsidR="002C1A54" w:rsidRDefault="002C1A54">
            <w:pPr>
              <w:pStyle w:val="ConsPlusNormal"/>
              <w:jc w:val="center"/>
            </w:pPr>
            <w:r>
              <w:t>174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6</w:t>
            </w:r>
          </w:p>
        </w:tc>
        <w:tc>
          <w:tcPr>
            <w:tcW w:w="447" w:type="dxa"/>
            <w:tcBorders>
              <w:top w:val="nil"/>
              <w:left w:val="nil"/>
              <w:bottom w:val="nil"/>
              <w:right w:val="nil"/>
            </w:tcBorders>
          </w:tcPr>
          <w:p w:rsidR="002C1A54" w:rsidRDefault="002C1A54">
            <w:pPr>
              <w:pStyle w:val="ConsPlusNormal"/>
              <w:jc w:val="center"/>
            </w:pPr>
            <w:r>
              <w:t>00</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Хабаровский край</w:t>
            </w:r>
          </w:p>
        </w:tc>
        <w:tc>
          <w:tcPr>
            <w:tcW w:w="602" w:type="dxa"/>
            <w:tcBorders>
              <w:top w:val="nil"/>
              <w:left w:val="nil"/>
              <w:bottom w:val="nil"/>
              <w:right w:val="nil"/>
            </w:tcBorders>
          </w:tcPr>
          <w:p w:rsidR="002C1A54" w:rsidRDefault="002C1A54">
            <w:pPr>
              <w:pStyle w:val="ConsPlusNormal"/>
              <w:jc w:val="center"/>
            </w:pPr>
            <w:r>
              <w:t>174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6</w:t>
            </w:r>
          </w:p>
        </w:tc>
        <w:tc>
          <w:tcPr>
            <w:tcW w:w="447" w:type="dxa"/>
            <w:tcBorders>
              <w:top w:val="nil"/>
              <w:left w:val="nil"/>
              <w:bottom w:val="nil"/>
              <w:right w:val="nil"/>
            </w:tcBorders>
          </w:tcPr>
          <w:p w:rsidR="002C1A54" w:rsidRDefault="002C1A54">
            <w:pPr>
              <w:pStyle w:val="ConsPlusNormal"/>
              <w:jc w:val="center"/>
            </w:pPr>
            <w:r>
              <w:t>00</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177000</w:t>
            </w:r>
          </w:p>
        </w:tc>
        <w:tc>
          <w:tcPr>
            <w:tcW w:w="996" w:type="dxa"/>
            <w:tcBorders>
              <w:top w:val="nil"/>
              <w:left w:val="nil"/>
              <w:bottom w:val="nil"/>
              <w:right w:val="nil"/>
            </w:tcBorders>
          </w:tcPr>
          <w:p w:rsidR="002C1A54" w:rsidRDefault="002C1A54">
            <w:pPr>
              <w:pStyle w:val="ConsPlusNormal"/>
              <w:jc w:val="center"/>
            </w:pPr>
            <w:r>
              <w:t>177000</w:t>
            </w:r>
          </w:p>
        </w:tc>
        <w:tc>
          <w:tcPr>
            <w:tcW w:w="1060" w:type="dxa"/>
            <w:tcBorders>
              <w:top w:val="nil"/>
              <w:left w:val="nil"/>
              <w:bottom w:val="nil"/>
              <w:right w:val="nil"/>
            </w:tcBorders>
          </w:tcPr>
          <w:p w:rsidR="002C1A54" w:rsidRDefault="002C1A54">
            <w:pPr>
              <w:pStyle w:val="ConsPlusNormal"/>
              <w:jc w:val="center"/>
            </w:pPr>
            <w:r>
              <w:t>279500</w:t>
            </w:r>
          </w:p>
        </w:tc>
        <w:tc>
          <w:tcPr>
            <w:tcW w:w="1077" w:type="dxa"/>
            <w:tcBorders>
              <w:top w:val="nil"/>
              <w:left w:val="nil"/>
              <w:bottom w:val="nil"/>
              <w:right w:val="nil"/>
            </w:tcBorders>
          </w:tcPr>
          <w:p w:rsidR="002C1A54" w:rsidRDefault="002C1A54">
            <w:pPr>
              <w:pStyle w:val="ConsPlusNormal"/>
              <w:jc w:val="center"/>
            </w:pPr>
            <w:r>
              <w:t>176000</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Амурская область</w:t>
            </w:r>
          </w:p>
        </w:tc>
        <w:tc>
          <w:tcPr>
            <w:tcW w:w="602" w:type="dxa"/>
            <w:tcBorders>
              <w:top w:val="nil"/>
              <w:left w:val="nil"/>
              <w:bottom w:val="nil"/>
              <w:right w:val="nil"/>
            </w:tcBorders>
          </w:tcPr>
          <w:p w:rsidR="002C1A54" w:rsidRDefault="002C1A54">
            <w:pPr>
              <w:pStyle w:val="ConsPlusNormal"/>
              <w:jc w:val="center"/>
            </w:pPr>
            <w:r>
              <w:t>174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6</w:t>
            </w:r>
          </w:p>
        </w:tc>
        <w:tc>
          <w:tcPr>
            <w:tcW w:w="447" w:type="dxa"/>
            <w:tcBorders>
              <w:top w:val="nil"/>
              <w:left w:val="nil"/>
              <w:bottom w:val="nil"/>
              <w:right w:val="nil"/>
            </w:tcBorders>
          </w:tcPr>
          <w:p w:rsidR="002C1A54" w:rsidRDefault="002C1A54">
            <w:pPr>
              <w:pStyle w:val="ConsPlusNormal"/>
              <w:jc w:val="center"/>
            </w:pPr>
            <w:r>
              <w:t>00</w:t>
            </w:r>
          </w:p>
        </w:tc>
        <w:tc>
          <w:tcPr>
            <w:tcW w:w="990" w:type="dxa"/>
            <w:tcBorders>
              <w:top w:val="nil"/>
              <w:left w:val="nil"/>
              <w:bottom w:val="nil"/>
              <w:right w:val="nil"/>
            </w:tcBorders>
          </w:tcPr>
          <w:p w:rsidR="002C1A54" w:rsidRDefault="002C1A54">
            <w:pPr>
              <w:pStyle w:val="ConsPlusNormal"/>
              <w:jc w:val="center"/>
            </w:pPr>
            <w:r>
              <w:t>468300</w:t>
            </w:r>
          </w:p>
        </w:tc>
        <w:tc>
          <w:tcPr>
            <w:tcW w:w="979" w:type="dxa"/>
            <w:tcBorders>
              <w:top w:val="nil"/>
              <w:left w:val="nil"/>
              <w:bottom w:val="nil"/>
              <w:right w:val="nil"/>
            </w:tcBorders>
          </w:tcPr>
          <w:p w:rsidR="002C1A54" w:rsidRDefault="002C1A54">
            <w:pPr>
              <w:pStyle w:val="ConsPlusNormal"/>
              <w:jc w:val="center"/>
            </w:pPr>
            <w:r>
              <w:t>468300</w:t>
            </w:r>
          </w:p>
        </w:tc>
        <w:tc>
          <w:tcPr>
            <w:tcW w:w="999" w:type="dxa"/>
            <w:tcBorders>
              <w:top w:val="nil"/>
              <w:left w:val="nil"/>
              <w:bottom w:val="nil"/>
              <w:right w:val="nil"/>
            </w:tcBorders>
          </w:tcPr>
          <w:p w:rsidR="002C1A54" w:rsidRDefault="002C1A54">
            <w:pPr>
              <w:pStyle w:val="ConsPlusNormal"/>
              <w:jc w:val="center"/>
            </w:pPr>
            <w:r>
              <w:t>204100</w:t>
            </w:r>
          </w:p>
        </w:tc>
        <w:tc>
          <w:tcPr>
            <w:tcW w:w="999" w:type="dxa"/>
            <w:tcBorders>
              <w:top w:val="nil"/>
              <w:left w:val="nil"/>
              <w:bottom w:val="nil"/>
              <w:right w:val="nil"/>
            </w:tcBorders>
          </w:tcPr>
          <w:p w:rsidR="002C1A54" w:rsidRDefault="002C1A54">
            <w:pPr>
              <w:pStyle w:val="ConsPlusNormal"/>
              <w:jc w:val="center"/>
            </w:pPr>
            <w:r>
              <w:t>204100</w:t>
            </w:r>
          </w:p>
        </w:tc>
        <w:tc>
          <w:tcPr>
            <w:tcW w:w="1004" w:type="dxa"/>
            <w:tcBorders>
              <w:top w:val="nil"/>
              <w:left w:val="nil"/>
              <w:bottom w:val="nil"/>
              <w:right w:val="nil"/>
            </w:tcBorders>
          </w:tcPr>
          <w:p w:rsidR="002C1A54" w:rsidRDefault="002C1A54">
            <w:pPr>
              <w:pStyle w:val="ConsPlusNormal"/>
              <w:jc w:val="center"/>
            </w:pPr>
            <w:r>
              <w:t>198400</w:t>
            </w:r>
          </w:p>
        </w:tc>
        <w:tc>
          <w:tcPr>
            <w:tcW w:w="996" w:type="dxa"/>
            <w:tcBorders>
              <w:top w:val="nil"/>
              <w:left w:val="nil"/>
              <w:bottom w:val="nil"/>
              <w:right w:val="nil"/>
            </w:tcBorders>
          </w:tcPr>
          <w:p w:rsidR="002C1A54" w:rsidRDefault="002C1A54">
            <w:pPr>
              <w:pStyle w:val="ConsPlusNormal"/>
              <w:jc w:val="center"/>
            </w:pPr>
            <w:r>
              <w:t>198400</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Камчатский край</w:t>
            </w:r>
          </w:p>
        </w:tc>
        <w:tc>
          <w:tcPr>
            <w:tcW w:w="602" w:type="dxa"/>
            <w:tcBorders>
              <w:top w:val="nil"/>
              <w:left w:val="nil"/>
              <w:bottom w:val="nil"/>
              <w:right w:val="nil"/>
            </w:tcBorders>
          </w:tcPr>
          <w:p w:rsidR="002C1A54" w:rsidRDefault="002C1A54">
            <w:pPr>
              <w:pStyle w:val="ConsPlusNormal"/>
              <w:jc w:val="center"/>
            </w:pPr>
            <w:r>
              <w:t>174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6</w:t>
            </w:r>
          </w:p>
        </w:tc>
        <w:tc>
          <w:tcPr>
            <w:tcW w:w="447" w:type="dxa"/>
            <w:tcBorders>
              <w:top w:val="nil"/>
              <w:left w:val="nil"/>
              <w:bottom w:val="nil"/>
              <w:right w:val="nil"/>
            </w:tcBorders>
          </w:tcPr>
          <w:p w:rsidR="002C1A54" w:rsidRDefault="002C1A54">
            <w:pPr>
              <w:pStyle w:val="ConsPlusNormal"/>
              <w:jc w:val="center"/>
            </w:pPr>
            <w:r>
              <w:t>00</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Магаданская область</w:t>
            </w:r>
          </w:p>
        </w:tc>
        <w:tc>
          <w:tcPr>
            <w:tcW w:w="602" w:type="dxa"/>
            <w:tcBorders>
              <w:top w:val="nil"/>
              <w:left w:val="nil"/>
              <w:bottom w:val="nil"/>
              <w:right w:val="nil"/>
            </w:tcBorders>
          </w:tcPr>
          <w:p w:rsidR="002C1A54" w:rsidRDefault="002C1A54">
            <w:pPr>
              <w:pStyle w:val="ConsPlusNormal"/>
              <w:jc w:val="center"/>
            </w:pPr>
            <w:r>
              <w:t>174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6</w:t>
            </w:r>
          </w:p>
        </w:tc>
        <w:tc>
          <w:tcPr>
            <w:tcW w:w="447" w:type="dxa"/>
            <w:tcBorders>
              <w:top w:val="nil"/>
              <w:left w:val="nil"/>
              <w:bottom w:val="nil"/>
              <w:right w:val="nil"/>
            </w:tcBorders>
          </w:tcPr>
          <w:p w:rsidR="002C1A54" w:rsidRDefault="002C1A54">
            <w:pPr>
              <w:pStyle w:val="ConsPlusNormal"/>
              <w:jc w:val="center"/>
            </w:pPr>
            <w:r>
              <w:t>00</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Сахалинская область</w:t>
            </w:r>
          </w:p>
        </w:tc>
        <w:tc>
          <w:tcPr>
            <w:tcW w:w="602" w:type="dxa"/>
            <w:tcBorders>
              <w:top w:val="nil"/>
              <w:left w:val="nil"/>
              <w:bottom w:val="nil"/>
              <w:right w:val="nil"/>
            </w:tcBorders>
          </w:tcPr>
          <w:p w:rsidR="002C1A54" w:rsidRDefault="002C1A54">
            <w:pPr>
              <w:pStyle w:val="ConsPlusNormal"/>
              <w:jc w:val="center"/>
            </w:pPr>
            <w:r>
              <w:t>174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6</w:t>
            </w:r>
          </w:p>
        </w:tc>
        <w:tc>
          <w:tcPr>
            <w:tcW w:w="447" w:type="dxa"/>
            <w:tcBorders>
              <w:top w:val="nil"/>
              <w:left w:val="nil"/>
              <w:bottom w:val="nil"/>
              <w:right w:val="nil"/>
            </w:tcBorders>
          </w:tcPr>
          <w:p w:rsidR="002C1A54" w:rsidRDefault="002C1A54">
            <w:pPr>
              <w:pStyle w:val="ConsPlusNormal"/>
              <w:jc w:val="center"/>
            </w:pPr>
            <w:r>
              <w:t>00</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Еврейская автономная область</w:t>
            </w:r>
          </w:p>
        </w:tc>
        <w:tc>
          <w:tcPr>
            <w:tcW w:w="602" w:type="dxa"/>
            <w:tcBorders>
              <w:top w:val="nil"/>
              <w:left w:val="nil"/>
              <w:bottom w:val="nil"/>
              <w:right w:val="nil"/>
            </w:tcBorders>
          </w:tcPr>
          <w:p w:rsidR="002C1A54" w:rsidRDefault="002C1A54">
            <w:pPr>
              <w:pStyle w:val="ConsPlusNormal"/>
              <w:jc w:val="center"/>
            </w:pPr>
            <w:r>
              <w:t>174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6</w:t>
            </w:r>
          </w:p>
        </w:tc>
        <w:tc>
          <w:tcPr>
            <w:tcW w:w="447" w:type="dxa"/>
            <w:tcBorders>
              <w:top w:val="nil"/>
              <w:left w:val="nil"/>
              <w:bottom w:val="nil"/>
              <w:right w:val="nil"/>
            </w:tcBorders>
          </w:tcPr>
          <w:p w:rsidR="002C1A54" w:rsidRDefault="002C1A54">
            <w:pPr>
              <w:pStyle w:val="ConsPlusNormal"/>
              <w:jc w:val="center"/>
            </w:pPr>
            <w:r>
              <w:t>00</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Чукотский автономный округ</w:t>
            </w:r>
          </w:p>
        </w:tc>
        <w:tc>
          <w:tcPr>
            <w:tcW w:w="602" w:type="dxa"/>
            <w:tcBorders>
              <w:top w:val="nil"/>
              <w:left w:val="nil"/>
              <w:bottom w:val="nil"/>
              <w:right w:val="nil"/>
            </w:tcBorders>
          </w:tcPr>
          <w:p w:rsidR="002C1A54" w:rsidRDefault="002C1A54">
            <w:pPr>
              <w:pStyle w:val="ConsPlusNormal"/>
              <w:jc w:val="center"/>
            </w:pPr>
            <w:r>
              <w:t>174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6</w:t>
            </w:r>
          </w:p>
        </w:tc>
        <w:tc>
          <w:tcPr>
            <w:tcW w:w="447" w:type="dxa"/>
            <w:tcBorders>
              <w:top w:val="nil"/>
              <w:left w:val="nil"/>
              <w:bottom w:val="nil"/>
              <w:right w:val="nil"/>
            </w:tcBorders>
          </w:tcPr>
          <w:p w:rsidR="002C1A54" w:rsidRDefault="002C1A54">
            <w:pPr>
              <w:pStyle w:val="ConsPlusNormal"/>
              <w:jc w:val="center"/>
            </w:pPr>
            <w:r>
              <w:t>00</w:t>
            </w:r>
          </w:p>
        </w:tc>
        <w:tc>
          <w:tcPr>
            <w:tcW w:w="990" w:type="dxa"/>
            <w:tcBorders>
              <w:top w:val="nil"/>
              <w:left w:val="nil"/>
              <w:bottom w:val="nil"/>
              <w:right w:val="nil"/>
            </w:tcBorders>
          </w:tcPr>
          <w:p w:rsidR="002C1A54" w:rsidRDefault="002C1A54">
            <w:pPr>
              <w:pStyle w:val="ConsPlusNormal"/>
              <w:jc w:val="center"/>
            </w:pPr>
            <w:r>
              <w:t>-</w:t>
            </w:r>
          </w:p>
        </w:tc>
        <w:tc>
          <w:tcPr>
            <w:tcW w:w="97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tcBorders>
              <w:top w:val="nil"/>
              <w:left w:val="nil"/>
              <w:bottom w:val="nil"/>
              <w:right w:val="nil"/>
            </w:tcBorders>
          </w:tcPr>
          <w:p w:rsidR="002C1A54" w:rsidRDefault="002C1A54">
            <w:pPr>
              <w:pStyle w:val="ConsPlusNormal"/>
            </w:pPr>
            <w:r>
              <w:t>Создание туристско-рекреационного кластера "Северная мозаика"</w:t>
            </w:r>
          </w:p>
        </w:tc>
        <w:tc>
          <w:tcPr>
            <w:tcW w:w="2041" w:type="dxa"/>
            <w:tcBorders>
              <w:top w:val="nil"/>
              <w:left w:val="nil"/>
              <w:bottom w:val="nil"/>
              <w:right w:val="nil"/>
            </w:tcBorders>
          </w:tcPr>
          <w:p w:rsidR="002C1A54" w:rsidRDefault="002C1A54">
            <w:pPr>
              <w:pStyle w:val="ConsPlusNormal"/>
            </w:pPr>
            <w:r>
              <w:t>Республика Саха (Якутия)</w:t>
            </w:r>
          </w:p>
        </w:tc>
        <w:tc>
          <w:tcPr>
            <w:tcW w:w="602" w:type="dxa"/>
            <w:tcBorders>
              <w:top w:val="nil"/>
              <w:left w:val="nil"/>
              <w:bottom w:val="nil"/>
              <w:right w:val="nil"/>
            </w:tcBorders>
          </w:tcPr>
          <w:p w:rsidR="002C1A54" w:rsidRDefault="002C1A54">
            <w:pPr>
              <w:pStyle w:val="ConsPlusNormal"/>
              <w:jc w:val="center"/>
            </w:pPr>
            <w:r>
              <w:t>174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6</w:t>
            </w:r>
          </w:p>
        </w:tc>
        <w:tc>
          <w:tcPr>
            <w:tcW w:w="447" w:type="dxa"/>
            <w:tcBorders>
              <w:top w:val="nil"/>
              <w:left w:val="nil"/>
              <w:bottom w:val="nil"/>
              <w:right w:val="nil"/>
            </w:tcBorders>
          </w:tcPr>
          <w:p w:rsidR="002C1A54" w:rsidRDefault="002C1A54">
            <w:pPr>
              <w:pStyle w:val="ConsPlusNormal"/>
              <w:jc w:val="center"/>
            </w:pPr>
            <w:r>
              <w:t>00</w:t>
            </w:r>
          </w:p>
        </w:tc>
        <w:tc>
          <w:tcPr>
            <w:tcW w:w="990" w:type="dxa"/>
            <w:tcBorders>
              <w:top w:val="nil"/>
              <w:left w:val="nil"/>
              <w:bottom w:val="nil"/>
              <w:right w:val="nil"/>
            </w:tcBorders>
          </w:tcPr>
          <w:p w:rsidR="002C1A54" w:rsidRDefault="002C1A54">
            <w:pPr>
              <w:pStyle w:val="ConsPlusNormal"/>
              <w:jc w:val="center"/>
            </w:pPr>
            <w:r>
              <w:t>70000</w:t>
            </w:r>
          </w:p>
        </w:tc>
        <w:tc>
          <w:tcPr>
            <w:tcW w:w="979" w:type="dxa"/>
            <w:tcBorders>
              <w:top w:val="nil"/>
              <w:left w:val="nil"/>
              <w:bottom w:val="nil"/>
              <w:right w:val="nil"/>
            </w:tcBorders>
          </w:tcPr>
          <w:p w:rsidR="002C1A54" w:rsidRDefault="002C1A54">
            <w:pPr>
              <w:pStyle w:val="ConsPlusNormal"/>
              <w:jc w:val="center"/>
            </w:pPr>
            <w:r>
              <w:t>70000</w:t>
            </w:r>
          </w:p>
        </w:tc>
        <w:tc>
          <w:tcPr>
            <w:tcW w:w="999" w:type="dxa"/>
            <w:tcBorders>
              <w:top w:val="nil"/>
              <w:left w:val="nil"/>
              <w:bottom w:val="nil"/>
              <w:right w:val="nil"/>
            </w:tcBorders>
          </w:tcPr>
          <w:p w:rsidR="002C1A54" w:rsidRDefault="002C1A54">
            <w:pPr>
              <w:pStyle w:val="ConsPlusNormal"/>
              <w:jc w:val="center"/>
            </w:pPr>
            <w:r>
              <w:t>-</w:t>
            </w:r>
          </w:p>
        </w:tc>
        <w:tc>
          <w:tcPr>
            <w:tcW w:w="999" w:type="dxa"/>
            <w:tcBorders>
              <w:top w:val="nil"/>
              <w:left w:val="nil"/>
              <w:bottom w:val="nil"/>
              <w:right w:val="nil"/>
            </w:tcBorders>
          </w:tcPr>
          <w:p w:rsidR="002C1A54" w:rsidRDefault="002C1A54">
            <w:pPr>
              <w:pStyle w:val="ConsPlusNormal"/>
              <w:jc w:val="center"/>
            </w:pPr>
            <w:r>
              <w:t>-</w:t>
            </w:r>
          </w:p>
        </w:tc>
        <w:tc>
          <w:tcPr>
            <w:tcW w:w="1004" w:type="dxa"/>
            <w:tcBorders>
              <w:top w:val="nil"/>
              <w:left w:val="nil"/>
              <w:bottom w:val="nil"/>
              <w:right w:val="nil"/>
            </w:tcBorders>
          </w:tcPr>
          <w:p w:rsidR="002C1A54" w:rsidRDefault="002C1A54">
            <w:pPr>
              <w:pStyle w:val="ConsPlusNormal"/>
              <w:jc w:val="center"/>
            </w:pPr>
            <w:r>
              <w:t>-</w:t>
            </w:r>
          </w:p>
        </w:tc>
        <w:tc>
          <w:tcPr>
            <w:tcW w:w="996" w:type="dxa"/>
            <w:tcBorders>
              <w:top w:val="nil"/>
              <w:left w:val="nil"/>
              <w:bottom w:val="nil"/>
              <w:right w:val="nil"/>
            </w:tcBorders>
          </w:tcPr>
          <w:p w:rsidR="002C1A54" w:rsidRDefault="002C1A54">
            <w:pPr>
              <w:pStyle w:val="ConsPlusNormal"/>
              <w:jc w:val="center"/>
            </w:pPr>
            <w:r>
              <w:t>-</w:t>
            </w:r>
          </w:p>
        </w:tc>
        <w:tc>
          <w:tcPr>
            <w:tcW w:w="1060" w:type="dxa"/>
            <w:tcBorders>
              <w:top w:val="nil"/>
              <w:left w:val="nil"/>
              <w:bottom w:val="nil"/>
              <w:right w:val="nil"/>
            </w:tcBorders>
          </w:tcPr>
          <w:p w:rsidR="002C1A54" w:rsidRDefault="002C1A54">
            <w:pPr>
              <w:pStyle w:val="ConsPlusNormal"/>
              <w:jc w:val="center"/>
            </w:pPr>
            <w:r>
              <w:t>178700</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tcBorders>
              <w:top w:val="nil"/>
              <w:left w:val="nil"/>
              <w:bottom w:val="nil"/>
              <w:right w:val="nil"/>
            </w:tcBorders>
          </w:tcPr>
          <w:p w:rsidR="002C1A54" w:rsidRDefault="002C1A54">
            <w:pPr>
              <w:pStyle w:val="ConsPlusNormal"/>
            </w:pPr>
            <w:r>
              <w:t>Создание туристско-</w:t>
            </w:r>
            <w:r>
              <w:lastRenderedPageBreak/>
              <w:t>рекреационного кластера "Амур"</w:t>
            </w:r>
          </w:p>
        </w:tc>
        <w:tc>
          <w:tcPr>
            <w:tcW w:w="2041" w:type="dxa"/>
            <w:tcBorders>
              <w:top w:val="nil"/>
              <w:left w:val="nil"/>
              <w:bottom w:val="nil"/>
              <w:right w:val="nil"/>
            </w:tcBorders>
          </w:tcPr>
          <w:p w:rsidR="002C1A54" w:rsidRDefault="002C1A54">
            <w:pPr>
              <w:pStyle w:val="ConsPlusNormal"/>
            </w:pPr>
            <w:r>
              <w:lastRenderedPageBreak/>
              <w:t>Амурская область</w:t>
            </w:r>
          </w:p>
        </w:tc>
        <w:tc>
          <w:tcPr>
            <w:tcW w:w="602" w:type="dxa"/>
            <w:tcBorders>
              <w:top w:val="nil"/>
              <w:left w:val="nil"/>
              <w:bottom w:val="nil"/>
              <w:right w:val="nil"/>
            </w:tcBorders>
          </w:tcPr>
          <w:p w:rsidR="002C1A54" w:rsidRDefault="002C1A54">
            <w:pPr>
              <w:pStyle w:val="ConsPlusNormal"/>
              <w:jc w:val="center"/>
            </w:pPr>
            <w:r>
              <w:t>174</w:t>
            </w:r>
          </w:p>
        </w:tc>
        <w:tc>
          <w:tcPr>
            <w:tcW w:w="448" w:type="dxa"/>
            <w:tcBorders>
              <w:top w:val="nil"/>
              <w:left w:val="nil"/>
              <w:bottom w:val="nil"/>
              <w:right w:val="nil"/>
            </w:tcBorders>
          </w:tcPr>
          <w:p w:rsidR="002C1A54" w:rsidRDefault="002C1A54">
            <w:pPr>
              <w:pStyle w:val="ConsPlusNormal"/>
              <w:jc w:val="center"/>
            </w:pPr>
            <w:r>
              <w:t>11</w:t>
            </w:r>
          </w:p>
        </w:tc>
        <w:tc>
          <w:tcPr>
            <w:tcW w:w="546" w:type="dxa"/>
            <w:tcBorders>
              <w:top w:val="nil"/>
              <w:left w:val="nil"/>
              <w:bottom w:val="nil"/>
              <w:right w:val="nil"/>
            </w:tcBorders>
          </w:tcPr>
          <w:p w:rsidR="002C1A54" w:rsidRDefault="002C1A54">
            <w:pPr>
              <w:pStyle w:val="ConsPlusNormal"/>
              <w:jc w:val="center"/>
            </w:pPr>
            <w:r>
              <w:t>6</w:t>
            </w:r>
          </w:p>
        </w:tc>
        <w:tc>
          <w:tcPr>
            <w:tcW w:w="447" w:type="dxa"/>
            <w:tcBorders>
              <w:top w:val="nil"/>
              <w:left w:val="nil"/>
              <w:bottom w:val="nil"/>
              <w:right w:val="nil"/>
            </w:tcBorders>
          </w:tcPr>
          <w:p w:rsidR="002C1A54" w:rsidRDefault="002C1A54">
            <w:pPr>
              <w:pStyle w:val="ConsPlusNormal"/>
              <w:jc w:val="center"/>
            </w:pPr>
            <w:r>
              <w:t>00</w:t>
            </w:r>
          </w:p>
        </w:tc>
        <w:tc>
          <w:tcPr>
            <w:tcW w:w="990" w:type="dxa"/>
            <w:tcBorders>
              <w:top w:val="nil"/>
              <w:left w:val="nil"/>
              <w:bottom w:val="nil"/>
              <w:right w:val="nil"/>
            </w:tcBorders>
          </w:tcPr>
          <w:p w:rsidR="002C1A54" w:rsidRDefault="002C1A54">
            <w:pPr>
              <w:pStyle w:val="ConsPlusNormal"/>
              <w:jc w:val="center"/>
            </w:pPr>
            <w:r>
              <w:t>468300</w:t>
            </w:r>
          </w:p>
        </w:tc>
        <w:tc>
          <w:tcPr>
            <w:tcW w:w="979" w:type="dxa"/>
            <w:tcBorders>
              <w:top w:val="nil"/>
              <w:left w:val="nil"/>
              <w:bottom w:val="nil"/>
              <w:right w:val="nil"/>
            </w:tcBorders>
          </w:tcPr>
          <w:p w:rsidR="002C1A54" w:rsidRDefault="002C1A54">
            <w:pPr>
              <w:pStyle w:val="ConsPlusNormal"/>
              <w:jc w:val="center"/>
            </w:pPr>
            <w:r>
              <w:t>468300</w:t>
            </w:r>
          </w:p>
        </w:tc>
        <w:tc>
          <w:tcPr>
            <w:tcW w:w="999" w:type="dxa"/>
            <w:tcBorders>
              <w:top w:val="nil"/>
              <w:left w:val="nil"/>
              <w:bottom w:val="nil"/>
              <w:right w:val="nil"/>
            </w:tcBorders>
          </w:tcPr>
          <w:p w:rsidR="002C1A54" w:rsidRDefault="002C1A54">
            <w:pPr>
              <w:pStyle w:val="ConsPlusNormal"/>
              <w:jc w:val="center"/>
            </w:pPr>
            <w:r>
              <w:t>204100</w:t>
            </w:r>
          </w:p>
        </w:tc>
        <w:tc>
          <w:tcPr>
            <w:tcW w:w="999" w:type="dxa"/>
            <w:tcBorders>
              <w:top w:val="nil"/>
              <w:left w:val="nil"/>
              <w:bottom w:val="nil"/>
              <w:right w:val="nil"/>
            </w:tcBorders>
          </w:tcPr>
          <w:p w:rsidR="002C1A54" w:rsidRDefault="002C1A54">
            <w:pPr>
              <w:pStyle w:val="ConsPlusNormal"/>
              <w:jc w:val="center"/>
            </w:pPr>
            <w:r>
              <w:t>204100</w:t>
            </w:r>
          </w:p>
        </w:tc>
        <w:tc>
          <w:tcPr>
            <w:tcW w:w="1004" w:type="dxa"/>
            <w:tcBorders>
              <w:top w:val="nil"/>
              <w:left w:val="nil"/>
              <w:bottom w:val="nil"/>
              <w:right w:val="nil"/>
            </w:tcBorders>
          </w:tcPr>
          <w:p w:rsidR="002C1A54" w:rsidRDefault="002C1A54">
            <w:pPr>
              <w:pStyle w:val="ConsPlusNormal"/>
              <w:jc w:val="center"/>
            </w:pPr>
            <w:r>
              <w:t>198400</w:t>
            </w:r>
          </w:p>
        </w:tc>
        <w:tc>
          <w:tcPr>
            <w:tcW w:w="996" w:type="dxa"/>
            <w:tcBorders>
              <w:top w:val="nil"/>
              <w:left w:val="nil"/>
              <w:bottom w:val="nil"/>
              <w:right w:val="nil"/>
            </w:tcBorders>
          </w:tcPr>
          <w:p w:rsidR="002C1A54" w:rsidRDefault="002C1A54">
            <w:pPr>
              <w:pStyle w:val="ConsPlusNormal"/>
              <w:jc w:val="center"/>
            </w:pPr>
            <w:r>
              <w:t>198400</w:t>
            </w:r>
          </w:p>
        </w:tc>
        <w:tc>
          <w:tcPr>
            <w:tcW w:w="1060" w:type="dxa"/>
            <w:tcBorders>
              <w:top w:val="nil"/>
              <w:left w:val="nil"/>
              <w:bottom w:val="nil"/>
              <w:right w:val="nil"/>
            </w:tcBorders>
          </w:tcPr>
          <w:p w:rsidR="002C1A54" w:rsidRDefault="002C1A54">
            <w:pPr>
              <w:pStyle w:val="ConsPlusNormal"/>
              <w:jc w:val="center"/>
            </w:pPr>
            <w:r>
              <w:t>-</w:t>
            </w:r>
          </w:p>
        </w:tc>
        <w:tc>
          <w:tcPr>
            <w:tcW w:w="1077" w:type="dxa"/>
            <w:tcBorders>
              <w:top w:val="nil"/>
              <w:left w:val="nil"/>
              <w:bottom w:val="nil"/>
              <w:right w:val="nil"/>
            </w:tcBorders>
          </w:tcPr>
          <w:p w:rsidR="002C1A54" w:rsidRDefault="002C1A54">
            <w:pPr>
              <w:pStyle w:val="ConsPlusNormal"/>
              <w:jc w:val="center"/>
            </w:pPr>
            <w:r>
              <w:t>-</w:t>
            </w:r>
          </w:p>
        </w:tc>
        <w:tc>
          <w:tcPr>
            <w:tcW w:w="1067" w:type="dxa"/>
            <w:tcBorders>
              <w:top w:val="nil"/>
              <w:left w:val="nil"/>
              <w:bottom w:val="nil"/>
              <w:right w:val="nil"/>
            </w:tcBorders>
          </w:tcPr>
          <w:p w:rsidR="002C1A54" w:rsidRDefault="002C1A54">
            <w:pPr>
              <w:pStyle w:val="ConsPlusNormal"/>
              <w:jc w:val="center"/>
            </w:pPr>
            <w:r>
              <w:t>-</w:t>
            </w:r>
          </w:p>
        </w:tc>
        <w:tc>
          <w:tcPr>
            <w:tcW w:w="9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41" w:type="dxa"/>
            <w:tcBorders>
              <w:top w:val="nil"/>
              <w:left w:val="nil"/>
              <w:bottom w:val="single" w:sz="4" w:space="0" w:color="auto"/>
              <w:right w:val="nil"/>
            </w:tcBorders>
          </w:tcPr>
          <w:p w:rsidR="002C1A54" w:rsidRDefault="002C1A54">
            <w:pPr>
              <w:pStyle w:val="ConsPlusNormal"/>
            </w:pPr>
            <w:r>
              <w:lastRenderedPageBreak/>
              <w:t>Создание туристско-рекреационного кластера "Остров Большой Уссурийский - Шантары"</w:t>
            </w:r>
          </w:p>
        </w:tc>
        <w:tc>
          <w:tcPr>
            <w:tcW w:w="2041" w:type="dxa"/>
            <w:tcBorders>
              <w:top w:val="nil"/>
              <w:left w:val="nil"/>
              <w:bottom w:val="single" w:sz="4" w:space="0" w:color="auto"/>
              <w:right w:val="nil"/>
            </w:tcBorders>
          </w:tcPr>
          <w:p w:rsidR="002C1A54" w:rsidRDefault="002C1A54">
            <w:pPr>
              <w:pStyle w:val="ConsPlusNormal"/>
            </w:pPr>
            <w:r>
              <w:t>Хабаровский край</w:t>
            </w:r>
          </w:p>
        </w:tc>
        <w:tc>
          <w:tcPr>
            <w:tcW w:w="602" w:type="dxa"/>
            <w:tcBorders>
              <w:top w:val="nil"/>
              <w:left w:val="nil"/>
              <w:bottom w:val="single" w:sz="4" w:space="0" w:color="auto"/>
              <w:right w:val="nil"/>
            </w:tcBorders>
          </w:tcPr>
          <w:p w:rsidR="002C1A54" w:rsidRDefault="002C1A54">
            <w:pPr>
              <w:pStyle w:val="ConsPlusNormal"/>
              <w:jc w:val="center"/>
            </w:pPr>
            <w:r>
              <w:t>174</w:t>
            </w:r>
          </w:p>
        </w:tc>
        <w:tc>
          <w:tcPr>
            <w:tcW w:w="448" w:type="dxa"/>
            <w:tcBorders>
              <w:top w:val="nil"/>
              <w:left w:val="nil"/>
              <w:bottom w:val="single" w:sz="4" w:space="0" w:color="auto"/>
              <w:right w:val="nil"/>
            </w:tcBorders>
          </w:tcPr>
          <w:p w:rsidR="002C1A54" w:rsidRDefault="002C1A54">
            <w:pPr>
              <w:pStyle w:val="ConsPlusNormal"/>
              <w:jc w:val="center"/>
            </w:pPr>
            <w:r>
              <w:t>11</w:t>
            </w:r>
          </w:p>
        </w:tc>
        <w:tc>
          <w:tcPr>
            <w:tcW w:w="546" w:type="dxa"/>
            <w:tcBorders>
              <w:top w:val="nil"/>
              <w:left w:val="nil"/>
              <w:bottom w:val="single" w:sz="4" w:space="0" w:color="auto"/>
              <w:right w:val="nil"/>
            </w:tcBorders>
          </w:tcPr>
          <w:p w:rsidR="002C1A54" w:rsidRDefault="002C1A54">
            <w:pPr>
              <w:pStyle w:val="ConsPlusNormal"/>
              <w:jc w:val="center"/>
            </w:pPr>
            <w:r>
              <w:t>6</w:t>
            </w:r>
          </w:p>
        </w:tc>
        <w:tc>
          <w:tcPr>
            <w:tcW w:w="447" w:type="dxa"/>
            <w:tcBorders>
              <w:top w:val="nil"/>
              <w:left w:val="nil"/>
              <w:bottom w:val="single" w:sz="4" w:space="0" w:color="auto"/>
              <w:right w:val="nil"/>
            </w:tcBorders>
          </w:tcPr>
          <w:p w:rsidR="002C1A54" w:rsidRDefault="002C1A54">
            <w:pPr>
              <w:pStyle w:val="ConsPlusNormal"/>
              <w:jc w:val="center"/>
            </w:pPr>
            <w:r>
              <w:t>00</w:t>
            </w:r>
          </w:p>
        </w:tc>
        <w:tc>
          <w:tcPr>
            <w:tcW w:w="990" w:type="dxa"/>
            <w:tcBorders>
              <w:top w:val="nil"/>
              <w:left w:val="nil"/>
              <w:bottom w:val="single" w:sz="4" w:space="0" w:color="auto"/>
              <w:right w:val="nil"/>
            </w:tcBorders>
          </w:tcPr>
          <w:p w:rsidR="002C1A54" w:rsidRDefault="002C1A54">
            <w:pPr>
              <w:pStyle w:val="ConsPlusNormal"/>
              <w:jc w:val="center"/>
            </w:pPr>
            <w:r>
              <w:t>-</w:t>
            </w:r>
          </w:p>
        </w:tc>
        <w:tc>
          <w:tcPr>
            <w:tcW w:w="979" w:type="dxa"/>
            <w:tcBorders>
              <w:top w:val="nil"/>
              <w:left w:val="nil"/>
              <w:bottom w:val="single" w:sz="4" w:space="0" w:color="auto"/>
              <w:right w:val="nil"/>
            </w:tcBorders>
          </w:tcPr>
          <w:p w:rsidR="002C1A54" w:rsidRDefault="002C1A54">
            <w:pPr>
              <w:pStyle w:val="ConsPlusNormal"/>
              <w:jc w:val="center"/>
            </w:pPr>
            <w:r>
              <w:t>-</w:t>
            </w:r>
          </w:p>
        </w:tc>
        <w:tc>
          <w:tcPr>
            <w:tcW w:w="999" w:type="dxa"/>
            <w:tcBorders>
              <w:top w:val="nil"/>
              <w:left w:val="nil"/>
              <w:bottom w:val="single" w:sz="4" w:space="0" w:color="auto"/>
              <w:right w:val="nil"/>
            </w:tcBorders>
          </w:tcPr>
          <w:p w:rsidR="002C1A54" w:rsidRDefault="002C1A54">
            <w:pPr>
              <w:pStyle w:val="ConsPlusNormal"/>
              <w:jc w:val="center"/>
            </w:pPr>
            <w:r>
              <w:t>-</w:t>
            </w:r>
          </w:p>
        </w:tc>
        <w:tc>
          <w:tcPr>
            <w:tcW w:w="999" w:type="dxa"/>
            <w:tcBorders>
              <w:top w:val="nil"/>
              <w:left w:val="nil"/>
              <w:bottom w:val="single" w:sz="4" w:space="0" w:color="auto"/>
              <w:right w:val="nil"/>
            </w:tcBorders>
          </w:tcPr>
          <w:p w:rsidR="002C1A54" w:rsidRDefault="002C1A54">
            <w:pPr>
              <w:pStyle w:val="ConsPlusNormal"/>
              <w:jc w:val="center"/>
            </w:pPr>
            <w:r>
              <w:t>-</w:t>
            </w:r>
          </w:p>
        </w:tc>
        <w:tc>
          <w:tcPr>
            <w:tcW w:w="1004" w:type="dxa"/>
            <w:tcBorders>
              <w:top w:val="nil"/>
              <w:left w:val="nil"/>
              <w:bottom w:val="single" w:sz="4" w:space="0" w:color="auto"/>
              <w:right w:val="nil"/>
            </w:tcBorders>
          </w:tcPr>
          <w:p w:rsidR="002C1A54" w:rsidRDefault="002C1A54">
            <w:pPr>
              <w:pStyle w:val="ConsPlusNormal"/>
              <w:jc w:val="center"/>
            </w:pPr>
            <w:r>
              <w:t>177000</w:t>
            </w:r>
          </w:p>
        </w:tc>
        <w:tc>
          <w:tcPr>
            <w:tcW w:w="996" w:type="dxa"/>
            <w:tcBorders>
              <w:top w:val="nil"/>
              <w:left w:val="nil"/>
              <w:bottom w:val="single" w:sz="4" w:space="0" w:color="auto"/>
              <w:right w:val="nil"/>
            </w:tcBorders>
          </w:tcPr>
          <w:p w:rsidR="002C1A54" w:rsidRDefault="002C1A54">
            <w:pPr>
              <w:pStyle w:val="ConsPlusNormal"/>
              <w:jc w:val="center"/>
            </w:pPr>
            <w:r>
              <w:t>177000</w:t>
            </w:r>
          </w:p>
        </w:tc>
        <w:tc>
          <w:tcPr>
            <w:tcW w:w="1060" w:type="dxa"/>
            <w:tcBorders>
              <w:top w:val="nil"/>
              <w:left w:val="nil"/>
              <w:bottom w:val="single" w:sz="4" w:space="0" w:color="auto"/>
              <w:right w:val="nil"/>
            </w:tcBorders>
          </w:tcPr>
          <w:p w:rsidR="002C1A54" w:rsidRDefault="002C1A54">
            <w:pPr>
              <w:pStyle w:val="ConsPlusNormal"/>
              <w:jc w:val="center"/>
            </w:pPr>
            <w:r>
              <w:t>279500</w:t>
            </w:r>
          </w:p>
        </w:tc>
        <w:tc>
          <w:tcPr>
            <w:tcW w:w="1077" w:type="dxa"/>
            <w:tcBorders>
              <w:top w:val="nil"/>
              <w:left w:val="nil"/>
              <w:bottom w:val="single" w:sz="4" w:space="0" w:color="auto"/>
              <w:right w:val="nil"/>
            </w:tcBorders>
          </w:tcPr>
          <w:p w:rsidR="002C1A54" w:rsidRDefault="002C1A54">
            <w:pPr>
              <w:pStyle w:val="ConsPlusNormal"/>
              <w:jc w:val="center"/>
            </w:pPr>
            <w:r>
              <w:t>176000</w:t>
            </w:r>
          </w:p>
        </w:tc>
        <w:tc>
          <w:tcPr>
            <w:tcW w:w="1067" w:type="dxa"/>
            <w:tcBorders>
              <w:top w:val="nil"/>
              <w:left w:val="nil"/>
              <w:bottom w:val="single" w:sz="4" w:space="0" w:color="auto"/>
              <w:right w:val="nil"/>
            </w:tcBorders>
          </w:tcPr>
          <w:p w:rsidR="002C1A54" w:rsidRDefault="002C1A54">
            <w:pPr>
              <w:pStyle w:val="ConsPlusNormal"/>
              <w:jc w:val="center"/>
            </w:pPr>
            <w:r>
              <w:t>-</w:t>
            </w:r>
          </w:p>
        </w:tc>
        <w:tc>
          <w:tcPr>
            <w:tcW w:w="987" w:type="dxa"/>
            <w:tcBorders>
              <w:top w:val="nil"/>
              <w:left w:val="nil"/>
              <w:bottom w:val="single" w:sz="4" w:space="0" w:color="auto"/>
              <w:right w:val="nil"/>
            </w:tcBorders>
          </w:tcPr>
          <w:p w:rsidR="002C1A54" w:rsidRDefault="002C1A54">
            <w:pPr>
              <w:pStyle w:val="ConsPlusNormal"/>
            </w:pPr>
          </w:p>
        </w:tc>
      </w:tr>
    </w:tbl>
    <w:p w:rsidR="002C1A54" w:rsidRDefault="002C1A54">
      <w:pPr>
        <w:sectPr w:rsidR="002C1A54">
          <w:pgSz w:w="16838" w:h="11905" w:orient="landscape"/>
          <w:pgMar w:top="1701" w:right="1134" w:bottom="850" w:left="1134" w:header="0" w:footer="0" w:gutter="0"/>
          <w:cols w:space="720"/>
        </w:sectPr>
      </w:pPr>
    </w:p>
    <w:p w:rsidR="002C1A54" w:rsidRDefault="002C1A54">
      <w:pPr>
        <w:pStyle w:val="ConsPlusNormal"/>
        <w:jc w:val="both"/>
      </w:pPr>
    </w:p>
    <w:p w:rsidR="002C1A54" w:rsidRDefault="002C1A54">
      <w:pPr>
        <w:pStyle w:val="ConsPlusNormal"/>
        <w:jc w:val="center"/>
        <w:outlineLvl w:val="2"/>
      </w:pPr>
      <w:r>
        <w:t>III. Сведения о ресурсном обеспечении и прогнозной</w:t>
      </w:r>
    </w:p>
    <w:p w:rsidR="002C1A54" w:rsidRDefault="002C1A54">
      <w:pPr>
        <w:pStyle w:val="ConsPlusNormal"/>
        <w:jc w:val="center"/>
      </w:pPr>
      <w:r>
        <w:t>(справочной) оценке расходов федерального бюджета, бюджетов</w:t>
      </w:r>
    </w:p>
    <w:p w:rsidR="002C1A54" w:rsidRDefault="002C1A54">
      <w:pPr>
        <w:pStyle w:val="ConsPlusNormal"/>
        <w:jc w:val="center"/>
      </w:pPr>
      <w:r>
        <w:t>государственных внебюджетных фондов, бюджетов субъектов</w:t>
      </w:r>
    </w:p>
    <w:p w:rsidR="002C1A54" w:rsidRDefault="002C1A54">
      <w:pPr>
        <w:pStyle w:val="ConsPlusNormal"/>
        <w:jc w:val="center"/>
      </w:pPr>
      <w:r>
        <w:t>Российской Федерации, территориальных государственных</w:t>
      </w:r>
    </w:p>
    <w:p w:rsidR="002C1A54" w:rsidRDefault="002C1A54">
      <w:pPr>
        <w:pStyle w:val="ConsPlusNormal"/>
        <w:jc w:val="center"/>
      </w:pPr>
      <w:r>
        <w:t>внебюджетных фондов, местных бюджетов, компаний</w:t>
      </w:r>
    </w:p>
    <w:p w:rsidR="002C1A54" w:rsidRDefault="002C1A54">
      <w:pPr>
        <w:pStyle w:val="ConsPlusNormal"/>
        <w:jc w:val="center"/>
      </w:pPr>
      <w:r>
        <w:t>с государственным участием и иных внебюджетных источников</w:t>
      </w:r>
    </w:p>
    <w:p w:rsidR="002C1A54" w:rsidRDefault="002C1A54">
      <w:pPr>
        <w:pStyle w:val="ConsPlusNormal"/>
        <w:jc w:val="center"/>
      </w:pPr>
      <w:r>
        <w:t>на реализацию мероприятий государственной программы</w:t>
      </w:r>
    </w:p>
    <w:p w:rsidR="002C1A54" w:rsidRDefault="002C1A54">
      <w:pPr>
        <w:pStyle w:val="ConsPlusNormal"/>
        <w:jc w:val="center"/>
      </w:pPr>
      <w:r>
        <w:t>Российской Федерации "Развитие культуры и туризма"</w:t>
      </w:r>
    </w:p>
    <w:p w:rsidR="002C1A54" w:rsidRDefault="002C1A54">
      <w:pPr>
        <w:pStyle w:val="ConsPlusNormal"/>
        <w:jc w:val="center"/>
      </w:pPr>
      <w:r>
        <w:t>на 2013 - 2020 годы на территории Дальневосточного</w:t>
      </w:r>
    </w:p>
    <w:p w:rsidR="002C1A54" w:rsidRDefault="002C1A54">
      <w:pPr>
        <w:pStyle w:val="ConsPlusNormal"/>
        <w:jc w:val="center"/>
      </w:pPr>
      <w:r>
        <w:t>федерального округа</w:t>
      </w:r>
    </w:p>
    <w:p w:rsidR="002C1A54" w:rsidRDefault="002C1A54">
      <w:pPr>
        <w:pStyle w:val="ConsPlusNormal"/>
        <w:jc w:val="both"/>
      </w:pPr>
    </w:p>
    <w:p w:rsidR="002C1A54" w:rsidRDefault="002C1A54">
      <w:pPr>
        <w:pStyle w:val="ConsPlusNormal"/>
        <w:jc w:val="right"/>
      </w:pPr>
      <w:r>
        <w:t>(тыс. рублей)</w:t>
      </w:r>
    </w:p>
    <w:p w:rsidR="002C1A54" w:rsidRDefault="002C1A54">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66"/>
        <w:gridCol w:w="2041"/>
        <w:gridCol w:w="1218"/>
        <w:gridCol w:w="1218"/>
        <w:gridCol w:w="1218"/>
        <w:gridCol w:w="1218"/>
        <w:gridCol w:w="1218"/>
        <w:gridCol w:w="1218"/>
        <w:gridCol w:w="1218"/>
        <w:gridCol w:w="1218"/>
        <w:gridCol w:w="1218"/>
        <w:gridCol w:w="1227"/>
      </w:tblGrid>
      <w:tr w:rsidR="002C1A54">
        <w:tc>
          <w:tcPr>
            <w:tcW w:w="1866" w:type="dxa"/>
            <w:vMerge w:val="restart"/>
            <w:tcBorders>
              <w:top w:val="single" w:sz="4" w:space="0" w:color="auto"/>
              <w:left w:val="nil"/>
              <w:bottom w:val="single" w:sz="4" w:space="0" w:color="auto"/>
            </w:tcBorders>
          </w:tcPr>
          <w:p w:rsidR="002C1A54" w:rsidRDefault="002C1A54">
            <w:pPr>
              <w:pStyle w:val="ConsPlusNormal"/>
              <w:jc w:val="center"/>
            </w:pPr>
            <w:r>
              <w:t>Дальневосточный федеральный округ, субъект Российской Федерации, входящий в состав Дальневосточного федерального округа)</w:t>
            </w:r>
          </w:p>
        </w:tc>
        <w:tc>
          <w:tcPr>
            <w:tcW w:w="2041" w:type="dxa"/>
            <w:vMerge w:val="restart"/>
            <w:tcBorders>
              <w:top w:val="single" w:sz="4" w:space="0" w:color="auto"/>
              <w:bottom w:val="single" w:sz="4" w:space="0" w:color="auto"/>
            </w:tcBorders>
          </w:tcPr>
          <w:p w:rsidR="002C1A54" w:rsidRDefault="002C1A54">
            <w:pPr>
              <w:pStyle w:val="ConsPlusNormal"/>
              <w:jc w:val="center"/>
            </w:pPr>
            <w:r>
              <w:t>Источник финансирования</w:t>
            </w:r>
          </w:p>
        </w:tc>
        <w:tc>
          <w:tcPr>
            <w:tcW w:w="12189" w:type="dxa"/>
            <w:gridSpan w:val="10"/>
            <w:tcBorders>
              <w:top w:val="single" w:sz="4" w:space="0" w:color="auto"/>
              <w:bottom w:val="single" w:sz="4" w:space="0" w:color="auto"/>
              <w:right w:val="nil"/>
            </w:tcBorders>
          </w:tcPr>
          <w:p w:rsidR="002C1A54" w:rsidRDefault="002C1A54">
            <w:pPr>
              <w:pStyle w:val="ConsPlusNormal"/>
              <w:jc w:val="center"/>
            </w:pPr>
            <w:r>
              <w:t>Оценка расходов</w:t>
            </w:r>
          </w:p>
        </w:tc>
      </w:tr>
      <w:tr w:rsidR="002C1A54">
        <w:tc>
          <w:tcPr>
            <w:tcW w:w="1866" w:type="dxa"/>
            <w:vMerge/>
            <w:tcBorders>
              <w:top w:val="single" w:sz="4" w:space="0" w:color="auto"/>
              <w:left w:val="nil"/>
              <w:bottom w:val="single" w:sz="4" w:space="0" w:color="auto"/>
            </w:tcBorders>
          </w:tcPr>
          <w:p w:rsidR="002C1A54" w:rsidRDefault="002C1A54"/>
        </w:tc>
        <w:tc>
          <w:tcPr>
            <w:tcW w:w="2041" w:type="dxa"/>
            <w:vMerge/>
            <w:tcBorders>
              <w:top w:val="single" w:sz="4" w:space="0" w:color="auto"/>
              <w:bottom w:val="single" w:sz="4" w:space="0" w:color="auto"/>
            </w:tcBorders>
          </w:tcPr>
          <w:p w:rsidR="002C1A54" w:rsidRDefault="002C1A54"/>
        </w:tc>
        <w:tc>
          <w:tcPr>
            <w:tcW w:w="2436" w:type="dxa"/>
            <w:gridSpan w:val="2"/>
            <w:tcBorders>
              <w:top w:val="single" w:sz="4" w:space="0" w:color="auto"/>
              <w:bottom w:val="single" w:sz="4" w:space="0" w:color="auto"/>
            </w:tcBorders>
          </w:tcPr>
          <w:p w:rsidR="002C1A54" w:rsidRDefault="002C1A54">
            <w:pPr>
              <w:pStyle w:val="ConsPlusNormal"/>
              <w:jc w:val="center"/>
            </w:pPr>
            <w:r>
              <w:t>2014 год</w:t>
            </w:r>
          </w:p>
        </w:tc>
        <w:tc>
          <w:tcPr>
            <w:tcW w:w="2436" w:type="dxa"/>
            <w:gridSpan w:val="2"/>
            <w:tcBorders>
              <w:top w:val="single" w:sz="4" w:space="0" w:color="auto"/>
              <w:bottom w:val="single" w:sz="4" w:space="0" w:color="auto"/>
            </w:tcBorders>
          </w:tcPr>
          <w:p w:rsidR="002C1A54" w:rsidRDefault="002C1A54">
            <w:pPr>
              <w:pStyle w:val="ConsPlusNormal"/>
              <w:jc w:val="center"/>
            </w:pPr>
            <w:r>
              <w:t>2015 год</w:t>
            </w:r>
          </w:p>
        </w:tc>
        <w:tc>
          <w:tcPr>
            <w:tcW w:w="2436" w:type="dxa"/>
            <w:gridSpan w:val="2"/>
            <w:tcBorders>
              <w:top w:val="single" w:sz="4" w:space="0" w:color="auto"/>
              <w:bottom w:val="single" w:sz="4" w:space="0" w:color="auto"/>
            </w:tcBorders>
          </w:tcPr>
          <w:p w:rsidR="002C1A54" w:rsidRDefault="002C1A54">
            <w:pPr>
              <w:pStyle w:val="ConsPlusNormal"/>
              <w:jc w:val="center"/>
            </w:pPr>
            <w:r>
              <w:t>2016 год</w:t>
            </w:r>
          </w:p>
        </w:tc>
        <w:tc>
          <w:tcPr>
            <w:tcW w:w="1218" w:type="dxa"/>
            <w:vMerge w:val="restart"/>
            <w:tcBorders>
              <w:top w:val="single" w:sz="4" w:space="0" w:color="auto"/>
              <w:bottom w:val="single" w:sz="4" w:space="0" w:color="auto"/>
            </w:tcBorders>
          </w:tcPr>
          <w:p w:rsidR="002C1A54" w:rsidRDefault="002C1A54">
            <w:pPr>
              <w:pStyle w:val="ConsPlusNormal"/>
              <w:jc w:val="center"/>
            </w:pPr>
            <w:r>
              <w:t>2017 год</w:t>
            </w:r>
          </w:p>
        </w:tc>
        <w:tc>
          <w:tcPr>
            <w:tcW w:w="1218" w:type="dxa"/>
            <w:vMerge w:val="restart"/>
            <w:tcBorders>
              <w:top w:val="single" w:sz="4" w:space="0" w:color="auto"/>
              <w:bottom w:val="single" w:sz="4" w:space="0" w:color="auto"/>
            </w:tcBorders>
          </w:tcPr>
          <w:p w:rsidR="002C1A54" w:rsidRDefault="002C1A54">
            <w:pPr>
              <w:pStyle w:val="ConsPlusNormal"/>
              <w:jc w:val="center"/>
            </w:pPr>
            <w:r>
              <w:t>2018 год</w:t>
            </w:r>
          </w:p>
        </w:tc>
        <w:tc>
          <w:tcPr>
            <w:tcW w:w="1218" w:type="dxa"/>
            <w:vMerge w:val="restart"/>
            <w:tcBorders>
              <w:top w:val="single" w:sz="4" w:space="0" w:color="auto"/>
              <w:bottom w:val="single" w:sz="4" w:space="0" w:color="auto"/>
            </w:tcBorders>
          </w:tcPr>
          <w:p w:rsidR="002C1A54" w:rsidRDefault="002C1A54">
            <w:pPr>
              <w:pStyle w:val="ConsPlusNormal"/>
              <w:jc w:val="center"/>
            </w:pPr>
            <w:r>
              <w:t>2019 год</w:t>
            </w:r>
          </w:p>
        </w:tc>
        <w:tc>
          <w:tcPr>
            <w:tcW w:w="1227" w:type="dxa"/>
            <w:vMerge w:val="restart"/>
            <w:tcBorders>
              <w:top w:val="single" w:sz="4" w:space="0" w:color="auto"/>
              <w:bottom w:val="single" w:sz="4" w:space="0" w:color="auto"/>
              <w:right w:val="nil"/>
            </w:tcBorders>
          </w:tcPr>
          <w:p w:rsidR="002C1A54" w:rsidRDefault="002C1A54">
            <w:pPr>
              <w:pStyle w:val="ConsPlusNormal"/>
              <w:jc w:val="center"/>
            </w:pPr>
            <w:r>
              <w:t>2020 год</w:t>
            </w:r>
          </w:p>
        </w:tc>
      </w:tr>
      <w:tr w:rsidR="002C1A54">
        <w:tc>
          <w:tcPr>
            <w:tcW w:w="1866" w:type="dxa"/>
            <w:vMerge/>
            <w:tcBorders>
              <w:top w:val="single" w:sz="4" w:space="0" w:color="auto"/>
              <w:left w:val="nil"/>
              <w:bottom w:val="single" w:sz="4" w:space="0" w:color="auto"/>
            </w:tcBorders>
          </w:tcPr>
          <w:p w:rsidR="002C1A54" w:rsidRDefault="002C1A54"/>
        </w:tc>
        <w:tc>
          <w:tcPr>
            <w:tcW w:w="2041" w:type="dxa"/>
            <w:vMerge/>
            <w:tcBorders>
              <w:top w:val="single" w:sz="4" w:space="0" w:color="auto"/>
              <w:bottom w:val="single" w:sz="4" w:space="0" w:color="auto"/>
            </w:tcBorders>
          </w:tcPr>
          <w:p w:rsidR="002C1A54" w:rsidRDefault="002C1A54"/>
        </w:tc>
        <w:tc>
          <w:tcPr>
            <w:tcW w:w="1218" w:type="dxa"/>
            <w:tcBorders>
              <w:top w:val="single" w:sz="4" w:space="0" w:color="auto"/>
              <w:bottom w:val="single" w:sz="4" w:space="0" w:color="auto"/>
            </w:tcBorders>
          </w:tcPr>
          <w:p w:rsidR="002C1A54" w:rsidRDefault="002C1A54">
            <w:pPr>
              <w:pStyle w:val="ConsPlusNormal"/>
              <w:jc w:val="center"/>
            </w:pPr>
            <w:r>
              <w:t>план.</w:t>
            </w:r>
          </w:p>
        </w:tc>
        <w:tc>
          <w:tcPr>
            <w:tcW w:w="1218" w:type="dxa"/>
            <w:tcBorders>
              <w:top w:val="single" w:sz="4" w:space="0" w:color="auto"/>
              <w:bottom w:val="single" w:sz="4" w:space="0" w:color="auto"/>
            </w:tcBorders>
          </w:tcPr>
          <w:p w:rsidR="002C1A54" w:rsidRDefault="002C1A54">
            <w:pPr>
              <w:pStyle w:val="ConsPlusNormal"/>
              <w:jc w:val="center"/>
            </w:pPr>
            <w:r>
              <w:t>факт.</w:t>
            </w:r>
          </w:p>
        </w:tc>
        <w:tc>
          <w:tcPr>
            <w:tcW w:w="1218" w:type="dxa"/>
            <w:tcBorders>
              <w:top w:val="single" w:sz="4" w:space="0" w:color="auto"/>
              <w:bottom w:val="single" w:sz="4" w:space="0" w:color="auto"/>
            </w:tcBorders>
          </w:tcPr>
          <w:p w:rsidR="002C1A54" w:rsidRDefault="002C1A54">
            <w:pPr>
              <w:pStyle w:val="ConsPlusNormal"/>
              <w:jc w:val="center"/>
            </w:pPr>
            <w:r>
              <w:t>план.</w:t>
            </w:r>
          </w:p>
        </w:tc>
        <w:tc>
          <w:tcPr>
            <w:tcW w:w="1218" w:type="dxa"/>
            <w:tcBorders>
              <w:top w:val="single" w:sz="4" w:space="0" w:color="auto"/>
              <w:bottom w:val="single" w:sz="4" w:space="0" w:color="auto"/>
            </w:tcBorders>
          </w:tcPr>
          <w:p w:rsidR="002C1A54" w:rsidRDefault="002C1A54">
            <w:pPr>
              <w:pStyle w:val="ConsPlusNormal"/>
              <w:jc w:val="center"/>
            </w:pPr>
            <w:r>
              <w:t>факт.</w:t>
            </w:r>
          </w:p>
        </w:tc>
        <w:tc>
          <w:tcPr>
            <w:tcW w:w="1218" w:type="dxa"/>
            <w:tcBorders>
              <w:top w:val="single" w:sz="4" w:space="0" w:color="auto"/>
              <w:bottom w:val="single" w:sz="4" w:space="0" w:color="auto"/>
            </w:tcBorders>
          </w:tcPr>
          <w:p w:rsidR="002C1A54" w:rsidRDefault="002C1A54">
            <w:pPr>
              <w:pStyle w:val="ConsPlusNormal"/>
              <w:jc w:val="center"/>
            </w:pPr>
            <w:r>
              <w:t>план.</w:t>
            </w:r>
          </w:p>
        </w:tc>
        <w:tc>
          <w:tcPr>
            <w:tcW w:w="1218" w:type="dxa"/>
            <w:tcBorders>
              <w:top w:val="single" w:sz="4" w:space="0" w:color="auto"/>
              <w:bottom w:val="single" w:sz="4" w:space="0" w:color="auto"/>
            </w:tcBorders>
          </w:tcPr>
          <w:p w:rsidR="002C1A54" w:rsidRDefault="002C1A54">
            <w:pPr>
              <w:pStyle w:val="ConsPlusNormal"/>
              <w:jc w:val="center"/>
            </w:pPr>
            <w:r>
              <w:t>факт.</w:t>
            </w:r>
          </w:p>
        </w:tc>
        <w:tc>
          <w:tcPr>
            <w:tcW w:w="1218" w:type="dxa"/>
            <w:vMerge/>
            <w:tcBorders>
              <w:top w:val="single" w:sz="4" w:space="0" w:color="auto"/>
              <w:bottom w:val="single" w:sz="4" w:space="0" w:color="auto"/>
            </w:tcBorders>
          </w:tcPr>
          <w:p w:rsidR="002C1A54" w:rsidRDefault="002C1A54"/>
        </w:tc>
        <w:tc>
          <w:tcPr>
            <w:tcW w:w="1218" w:type="dxa"/>
            <w:vMerge/>
            <w:tcBorders>
              <w:top w:val="single" w:sz="4" w:space="0" w:color="auto"/>
              <w:bottom w:val="single" w:sz="4" w:space="0" w:color="auto"/>
            </w:tcBorders>
          </w:tcPr>
          <w:p w:rsidR="002C1A54" w:rsidRDefault="002C1A54"/>
        </w:tc>
        <w:tc>
          <w:tcPr>
            <w:tcW w:w="1218" w:type="dxa"/>
            <w:vMerge/>
            <w:tcBorders>
              <w:top w:val="single" w:sz="4" w:space="0" w:color="auto"/>
              <w:bottom w:val="single" w:sz="4" w:space="0" w:color="auto"/>
            </w:tcBorders>
          </w:tcPr>
          <w:p w:rsidR="002C1A54" w:rsidRDefault="002C1A54"/>
        </w:tc>
        <w:tc>
          <w:tcPr>
            <w:tcW w:w="1227" w:type="dxa"/>
            <w:vMerge/>
            <w:tcBorders>
              <w:top w:val="single" w:sz="4" w:space="0" w:color="auto"/>
              <w:bottom w:val="single" w:sz="4" w:space="0" w:color="auto"/>
              <w:right w:val="nil"/>
            </w:tcBorders>
          </w:tcPr>
          <w:p w:rsidR="002C1A54" w:rsidRDefault="002C1A54"/>
        </w:tc>
      </w:tr>
      <w:tr w:rsidR="002C1A54">
        <w:tblPrEx>
          <w:tblBorders>
            <w:insideV w:val="none" w:sz="0" w:space="0" w:color="auto"/>
          </w:tblBorders>
        </w:tblPrEx>
        <w:tc>
          <w:tcPr>
            <w:tcW w:w="1866" w:type="dxa"/>
            <w:vMerge w:val="restart"/>
            <w:tcBorders>
              <w:top w:val="single" w:sz="4" w:space="0" w:color="auto"/>
              <w:left w:val="nil"/>
              <w:bottom w:val="nil"/>
              <w:right w:val="nil"/>
            </w:tcBorders>
          </w:tcPr>
          <w:p w:rsidR="002C1A54" w:rsidRDefault="002C1A54">
            <w:pPr>
              <w:pStyle w:val="ConsPlusNormal"/>
              <w:jc w:val="both"/>
              <w:outlineLvl w:val="3"/>
            </w:pPr>
            <w:r>
              <w:t>Дальневосточный федеральный округ</w:t>
            </w:r>
          </w:p>
        </w:tc>
        <w:tc>
          <w:tcPr>
            <w:tcW w:w="2041" w:type="dxa"/>
            <w:tcBorders>
              <w:top w:val="single" w:sz="4" w:space="0" w:color="auto"/>
              <w:left w:val="nil"/>
              <w:bottom w:val="nil"/>
              <w:right w:val="nil"/>
            </w:tcBorders>
          </w:tcPr>
          <w:p w:rsidR="002C1A54" w:rsidRDefault="002C1A54">
            <w:pPr>
              <w:pStyle w:val="ConsPlusNormal"/>
            </w:pPr>
            <w:r>
              <w:t>всего</w:t>
            </w:r>
          </w:p>
        </w:tc>
        <w:tc>
          <w:tcPr>
            <w:tcW w:w="1218" w:type="dxa"/>
            <w:tcBorders>
              <w:top w:val="single" w:sz="4" w:space="0" w:color="auto"/>
              <w:left w:val="nil"/>
              <w:bottom w:val="nil"/>
              <w:right w:val="nil"/>
            </w:tcBorders>
          </w:tcPr>
          <w:p w:rsidR="002C1A54" w:rsidRDefault="002C1A54">
            <w:pPr>
              <w:pStyle w:val="ConsPlusNormal"/>
              <w:jc w:val="center"/>
            </w:pPr>
            <w:r>
              <w:t>1175460</w:t>
            </w:r>
          </w:p>
        </w:tc>
        <w:tc>
          <w:tcPr>
            <w:tcW w:w="1218" w:type="dxa"/>
            <w:tcBorders>
              <w:top w:val="single" w:sz="4" w:space="0" w:color="auto"/>
              <w:left w:val="nil"/>
              <w:bottom w:val="nil"/>
              <w:right w:val="nil"/>
            </w:tcBorders>
          </w:tcPr>
          <w:p w:rsidR="002C1A54" w:rsidRDefault="002C1A54">
            <w:pPr>
              <w:pStyle w:val="ConsPlusNormal"/>
              <w:jc w:val="center"/>
            </w:pPr>
            <w:r>
              <w:t>1175460</w:t>
            </w:r>
          </w:p>
        </w:tc>
        <w:tc>
          <w:tcPr>
            <w:tcW w:w="1218" w:type="dxa"/>
            <w:tcBorders>
              <w:top w:val="single" w:sz="4" w:space="0" w:color="auto"/>
              <w:left w:val="nil"/>
              <w:bottom w:val="nil"/>
              <w:right w:val="nil"/>
            </w:tcBorders>
          </w:tcPr>
          <w:p w:rsidR="002C1A54" w:rsidRDefault="002C1A54">
            <w:pPr>
              <w:pStyle w:val="ConsPlusNormal"/>
              <w:jc w:val="center"/>
            </w:pPr>
            <w:r>
              <w:t>1242620</w:t>
            </w:r>
          </w:p>
        </w:tc>
        <w:tc>
          <w:tcPr>
            <w:tcW w:w="1218" w:type="dxa"/>
            <w:tcBorders>
              <w:top w:val="single" w:sz="4" w:space="0" w:color="auto"/>
              <w:left w:val="nil"/>
              <w:bottom w:val="nil"/>
              <w:right w:val="nil"/>
            </w:tcBorders>
          </w:tcPr>
          <w:p w:rsidR="002C1A54" w:rsidRDefault="002C1A54">
            <w:pPr>
              <w:pStyle w:val="ConsPlusNormal"/>
              <w:jc w:val="center"/>
            </w:pPr>
            <w:r>
              <w:t>1242620</w:t>
            </w:r>
          </w:p>
        </w:tc>
        <w:tc>
          <w:tcPr>
            <w:tcW w:w="1218" w:type="dxa"/>
            <w:tcBorders>
              <w:top w:val="single" w:sz="4" w:space="0" w:color="auto"/>
              <w:left w:val="nil"/>
              <w:bottom w:val="nil"/>
              <w:right w:val="nil"/>
            </w:tcBorders>
          </w:tcPr>
          <w:p w:rsidR="002C1A54" w:rsidRDefault="002C1A54">
            <w:pPr>
              <w:pStyle w:val="ConsPlusNormal"/>
              <w:jc w:val="center"/>
            </w:pPr>
            <w:r>
              <w:t>1945300</w:t>
            </w:r>
          </w:p>
        </w:tc>
        <w:tc>
          <w:tcPr>
            <w:tcW w:w="1218" w:type="dxa"/>
            <w:tcBorders>
              <w:top w:val="single" w:sz="4" w:space="0" w:color="auto"/>
              <w:left w:val="nil"/>
              <w:bottom w:val="nil"/>
              <w:right w:val="nil"/>
            </w:tcBorders>
          </w:tcPr>
          <w:p w:rsidR="002C1A54" w:rsidRDefault="002C1A54">
            <w:pPr>
              <w:pStyle w:val="ConsPlusNormal"/>
              <w:jc w:val="center"/>
            </w:pPr>
            <w:r>
              <w:t>1945300</w:t>
            </w:r>
          </w:p>
        </w:tc>
        <w:tc>
          <w:tcPr>
            <w:tcW w:w="1218" w:type="dxa"/>
            <w:tcBorders>
              <w:top w:val="single" w:sz="4" w:space="0" w:color="auto"/>
              <w:left w:val="nil"/>
              <w:bottom w:val="nil"/>
              <w:right w:val="nil"/>
            </w:tcBorders>
          </w:tcPr>
          <w:p w:rsidR="002C1A54" w:rsidRDefault="002C1A54">
            <w:pPr>
              <w:pStyle w:val="ConsPlusNormal"/>
              <w:jc w:val="center"/>
            </w:pPr>
            <w:r>
              <w:t>2509328,5</w:t>
            </w:r>
          </w:p>
        </w:tc>
        <w:tc>
          <w:tcPr>
            <w:tcW w:w="1218" w:type="dxa"/>
            <w:tcBorders>
              <w:top w:val="single" w:sz="4" w:space="0" w:color="auto"/>
              <w:left w:val="nil"/>
              <w:bottom w:val="nil"/>
              <w:right w:val="nil"/>
            </w:tcBorders>
          </w:tcPr>
          <w:p w:rsidR="002C1A54" w:rsidRDefault="002C1A54">
            <w:pPr>
              <w:pStyle w:val="ConsPlusNormal"/>
              <w:jc w:val="center"/>
            </w:pPr>
            <w:r>
              <w:t>1641913</w:t>
            </w:r>
          </w:p>
        </w:tc>
        <w:tc>
          <w:tcPr>
            <w:tcW w:w="1218" w:type="dxa"/>
            <w:tcBorders>
              <w:top w:val="single" w:sz="4" w:space="0" w:color="auto"/>
              <w:left w:val="nil"/>
              <w:bottom w:val="nil"/>
              <w:right w:val="nil"/>
            </w:tcBorders>
          </w:tcPr>
          <w:p w:rsidR="002C1A54" w:rsidRDefault="002C1A54">
            <w:pPr>
              <w:pStyle w:val="ConsPlusNormal"/>
              <w:jc w:val="center"/>
            </w:pPr>
            <w:r>
              <w:t>502433,4</w:t>
            </w:r>
          </w:p>
        </w:tc>
        <w:tc>
          <w:tcPr>
            <w:tcW w:w="1227" w:type="dxa"/>
            <w:tcBorders>
              <w:top w:val="single" w:sz="4" w:space="0" w:color="auto"/>
              <w:left w:val="nil"/>
              <w:bottom w:val="nil"/>
              <w:right w:val="nil"/>
            </w:tcBorders>
          </w:tcPr>
          <w:p w:rsidR="002C1A54" w:rsidRDefault="002C1A54">
            <w:pPr>
              <w:pStyle w:val="ConsPlusNormal"/>
              <w:jc w:val="center"/>
            </w:pPr>
            <w:r>
              <w:t>11658,8</w:t>
            </w:r>
          </w:p>
        </w:tc>
      </w:tr>
      <w:tr w:rsidR="002C1A54">
        <w:tblPrEx>
          <w:tblBorders>
            <w:insideH w:val="none" w:sz="0" w:space="0" w:color="auto"/>
            <w:insideV w:val="none" w:sz="0" w:space="0" w:color="auto"/>
          </w:tblBorders>
        </w:tblPrEx>
        <w:tc>
          <w:tcPr>
            <w:tcW w:w="1866" w:type="dxa"/>
            <w:vMerge/>
            <w:tcBorders>
              <w:top w:val="single" w:sz="4" w:space="0" w:color="auto"/>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в том числе:</w:t>
            </w: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27"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1866" w:type="dxa"/>
            <w:vMerge/>
            <w:tcBorders>
              <w:top w:val="single" w:sz="4" w:space="0" w:color="auto"/>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федеральный бюджет</w:t>
            </w:r>
          </w:p>
        </w:tc>
        <w:tc>
          <w:tcPr>
            <w:tcW w:w="1218" w:type="dxa"/>
            <w:tcBorders>
              <w:top w:val="nil"/>
              <w:left w:val="nil"/>
              <w:bottom w:val="nil"/>
              <w:right w:val="nil"/>
            </w:tcBorders>
          </w:tcPr>
          <w:p w:rsidR="002C1A54" w:rsidRDefault="002C1A54">
            <w:pPr>
              <w:pStyle w:val="ConsPlusNormal"/>
              <w:jc w:val="center"/>
            </w:pPr>
            <w:r>
              <w:t>572240</w:t>
            </w:r>
          </w:p>
        </w:tc>
        <w:tc>
          <w:tcPr>
            <w:tcW w:w="1218" w:type="dxa"/>
            <w:tcBorders>
              <w:top w:val="nil"/>
              <w:left w:val="nil"/>
              <w:bottom w:val="nil"/>
              <w:right w:val="nil"/>
            </w:tcBorders>
          </w:tcPr>
          <w:p w:rsidR="002C1A54" w:rsidRDefault="002C1A54">
            <w:pPr>
              <w:pStyle w:val="ConsPlusNormal"/>
              <w:jc w:val="center"/>
            </w:pPr>
            <w:r>
              <w:t>572240</w:t>
            </w:r>
          </w:p>
        </w:tc>
        <w:tc>
          <w:tcPr>
            <w:tcW w:w="1218" w:type="dxa"/>
            <w:tcBorders>
              <w:top w:val="nil"/>
              <w:left w:val="nil"/>
              <w:bottom w:val="nil"/>
              <w:right w:val="nil"/>
            </w:tcBorders>
          </w:tcPr>
          <w:p w:rsidR="002C1A54" w:rsidRDefault="002C1A54">
            <w:pPr>
              <w:pStyle w:val="ConsPlusNormal"/>
              <w:jc w:val="center"/>
            </w:pPr>
            <w:r>
              <w:t>243710</w:t>
            </w:r>
          </w:p>
        </w:tc>
        <w:tc>
          <w:tcPr>
            <w:tcW w:w="1218" w:type="dxa"/>
            <w:tcBorders>
              <w:top w:val="nil"/>
              <w:left w:val="nil"/>
              <w:bottom w:val="nil"/>
              <w:right w:val="nil"/>
            </w:tcBorders>
          </w:tcPr>
          <w:p w:rsidR="002C1A54" w:rsidRDefault="002C1A54">
            <w:pPr>
              <w:pStyle w:val="ConsPlusNormal"/>
              <w:jc w:val="center"/>
            </w:pPr>
            <w:r>
              <w:t>243710</w:t>
            </w:r>
          </w:p>
        </w:tc>
        <w:tc>
          <w:tcPr>
            <w:tcW w:w="1218" w:type="dxa"/>
            <w:tcBorders>
              <w:top w:val="nil"/>
              <w:left w:val="nil"/>
              <w:bottom w:val="nil"/>
              <w:right w:val="nil"/>
            </w:tcBorders>
          </w:tcPr>
          <w:p w:rsidR="002C1A54" w:rsidRDefault="002C1A54">
            <w:pPr>
              <w:pStyle w:val="ConsPlusNormal"/>
              <w:jc w:val="center"/>
            </w:pPr>
            <w:r>
              <w:t>487140</w:t>
            </w:r>
          </w:p>
        </w:tc>
        <w:tc>
          <w:tcPr>
            <w:tcW w:w="1218" w:type="dxa"/>
            <w:tcBorders>
              <w:top w:val="nil"/>
              <w:left w:val="nil"/>
              <w:bottom w:val="nil"/>
              <w:right w:val="nil"/>
            </w:tcBorders>
          </w:tcPr>
          <w:p w:rsidR="002C1A54" w:rsidRDefault="002C1A54">
            <w:pPr>
              <w:pStyle w:val="ConsPlusNormal"/>
              <w:jc w:val="center"/>
            </w:pPr>
            <w:r>
              <w:t>487140</w:t>
            </w:r>
          </w:p>
        </w:tc>
        <w:tc>
          <w:tcPr>
            <w:tcW w:w="1218" w:type="dxa"/>
            <w:tcBorders>
              <w:top w:val="nil"/>
              <w:left w:val="nil"/>
              <w:bottom w:val="nil"/>
              <w:right w:val="nil"/>
            </w:tcBorders>
          </w:tcPr>
          <w:p w:rsidR="002C1A54" w:rsidRDefault="002C1A54">
            <w:pPr>
              <w:pStyle w:val="ConsPlusNormal"/>
              <w:jc w:val="center"/>
            </w:pPr>
            <w:r>
              <w:t>969384</w:t>
            </w:r>
          </w:p>
        </w:tc>
        <w:tc>
          <w:tcPr>
            <w:tcW w:w="1218" w:type="dxa"/>
            <w:tcBorders>
              <w:top w:val="nil"/>
              <w:left w:val="nil"/>
              <w:bottom w:val="nil"/>
              <w:right w:val="nil"/>
            </w:tcBorders>
          </w:tcPr>
          <w:p w:rsidR="002C1A54" w:rsidRDefault="002C1A54">
            <w:pPr>
              <w:pStyle w:val="ConsPlusNormal"/>
              <w:jc w:val="center"/>
            </w:pPr>
            <w:r>
              <w:t>418566,2</w:t>
            </w:r>
          </w:p>
        </w:tc>
        <w:tc>
          <w:tcPr>
            <w:tcW w:w="1218" w:type="dxa"/>
            <w:tcBorders>
              <w:top w:val="nil"/>
              <w:left w:val="nil"/>
              <w:bottom w:val="nil"/>
              <w:right w:val="nil"/>
            </w:tcBorders>
          </w:tcPr>
          <w:p w:rsidR="002C1A54" w:rsidRDefault="002C1A54">
            <w:pPr>
              <w:pStyle w:val="ConsPlusNormal"/>
              <w:jc w:val="center"/>
            </w:pPr>
            <w:r>
              <w:t>440704,2</w:t>
            </w:r>
          </w:p>
        </w:tc>
        <w:tc>
          <w:tcPr>
            <w:tcW w:w="1227" w:type="dxa"/>
            <w:tcBorders>
              <w:top w:val="nil"/>
              <w:left w:val="nil"/>
              <w:bottom w:val="nil"/>
              <w:right w:val="nil"/>
            </w:tcBorders>
          </w:tcPr>
          <w:p w:rsidR="002C1A54" w:rsidRDefault="002C1A54">
            <w:pPr>
              <w:pStyle w:val="ConsPlusNormal"/>
              <w:jc w:val="center"/>
            </w:pPr>
            <w:r>
              <w:t>10140,7</w:t>
            </w:r>
          </w:p>
        </w:tc>
      </w:tr>
      <w:tr w:rsidR="002C1A54">
        <w:tblPrEx>
          <w:tblBorders>
            <w:insideH w:val="none" w:sz="0" w:space="0" w:color="auto"/>
            <w:insideV w:val="none" w:sz="0" w:space="0" w:color="auto"/>
          </w:tblBorders>
        </w:tblPrEx>
        <w:tc>
          <w:tcPr>
            <w:tcW w:w="1866" w:type="dxa"/>
            <w:vMerge/>
            <w:tcBorders>
              <w:top w:val="single" w:sz="4" w:space="0" w:color="auto"/>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 xml:space="preserve">государственные внебюджетные </w:t>
            </w:r>
            <w:r>
              <w:lastRenderedPageBreak/>
              <w:t>фонды Российской Федерации</w:t>
            </w:r>
          </w:p>
        </w:tc>
        <w:tc>
          <w:tcPr>
            <w:tcW w:w="1218" w:type="dxa"/>
            <w:tcBorders>
              <w:top w:val="nil"/>
              <w:left w:val="nil"/>
              <w:bottom w:val="nil"/>
              <w:right w:val="nil"/>
            </w:tcBorders>
          </w:tcPr>
          <w:p w:rsidR="002C1A54" w:rsidRDefault="002C1A54">
            <w:pPr>
              <w:pStyle w:val="ConsPlusNormal"/>
              <w:jc w:val="center"/>
            </w:pPr>
            <w:r>
              <w:lastRenderedPageBreak/>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single" w:sz="4" w:space="0" w:color="auto"/>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бюджеты субъектов Российской Федерации</w:t>
            </w:r>
          </w:p>
        </w:tc>
        <w:tc>
          <w:tcPr>
            <w:tcW w:w="1218" w:type="dxa"/>
            <w:tcBorders>
              <w:top w:val="nil"/>
              <w:left w:val="nil"/>
              <w:bottom w:val="nil"/>
              <w:right w:val="nil"/>
            </w:tcBorders>
          </w:tcPr>
          <w:p w:rsidR="002C1A54" w:rsidRDefault="002C1A54">
            <w:pPr>
              <w:pStyle w:val="ConsPlusNormal"/>
              <w:jc w:val="center"/>
            </w:pPr>
            <w:r>
              <w:t>63190</w:t>
            </w:r>
          </w:p>
        </w:tc>
        <w:tc>
          <w:tcPr>
            <w:tcW w:w="1218" w:type="dxa"/>
            <w:tcBorders>
              <w:top w:val="nil"/>
              <w:left w:val="nil"/>
              <w:bottom w:val="nil"/>
              <w:right w:val="nil"/>
            </w:tcBorders>
          </w:tcPr>
          <w:p w:rsidR="002C1A54" w:rsidRDefault="002C1A54">
            <w:pPr>
              <w:pStyle w:val="ConsPlusNormal"/>
              <w:jc w:val="center"/>
            </w:pPr>
            <w:r>
              <w:t>63190</w:t>
            </w:r>
          </w:p>
        </w:tc>
        <w:tc>
          <w:tcPr>
            <w:tcW w:w="1218" w:type="dxa"/>
            <w:tcBorders>
              <w:top w:val="nil"/>
              <w:left w:val="nil"/>
              <w:bottom w:val="nil"/>
              <w:right w:val="nil"/>
            </w:tcBorders>
          </w:tcPr>
          <w:p w:rsidR="002C1A54" w:rsidRDefault="002C1A54">
            <w:pPr>
              <w:pStyle w:val="ConsPlusNormal"/>
              <w:jc w:val="center"/>
            </w:pPr>
            <w:r>
              <w:t>49800</w:t>
            </w:r>
          </w:p>
        </w:tc>
        <w:tc>
          <w:tcPr>
            <w:tcW w:w="1218" w:type="dxa"/>
            <w:tcBorders>
              <w:top w:val="nil"/>
              <w:left w:val="nil"/>
              <w:bottom w:val="nil"/>
              <w:right w:val="nil"/>
            </w:tcBorders>
          </w:tcPr>
          <w:p w:rsidR="002C1A54" w:rsidRDefault="002C1A54">
            <w:pPr>
              <w:pStyle w:val="ConsPlusNormal"/>
              <w:jc w:val="center"/>
            </w:pPr>
            <w:r>
              <w:t>49800</w:t>
            </w:r>
          </w:p>
        </w:tc>
        <w:tc>
          <w:tcPr>
            <w:tcW w:w="1218" w:type="dxa"/>
            <w:tcBorders>
              <w:top w:val="nil"/>
              <w:left w:val="nil"/>
              <w:bottom w:val="nil"/>
              <w:right w:val="nil"/>
            </w:tcBorders>
          </w:tcPr>
          <w:p w:rsidR="002C1A54" w:rsidRDefault="002C1A54">
            <w:pPr>
              <w:pStyle w:val="ConsPlusNormal"/>
              <w:jc w:val="center"/>
            </w:pPr>
            <w:r>
              <w:t>115900</w:t>
            </w:r>
          </w:p>
        </w:tc>
        <w:tc>
          <w:tcPr>
            <w:tcW w:w="1218" w:type="dxa"/>
            <w:tcBorders>
              <w:top w:val="nil"/>
              <w:left w:val="nil"/>
              <w:bottom w:val="nil"/>
              <w:right w:val="nil"/>
            </w:tcBorders>
          </w:tcPr>
          <w:p w:rsidR="002C1A54" w:rsidRDefault="002C1A54">
            <w:pPr>
              <w:pStyle w:val="ConsPlusNormal"/>
              <w:jc w:val="center"/>
            </w:pPr>
            <w:r>
              <w:t>115900</w:t>
            </w:r>
          </w:p>
        </w:tc>
        <w:tc>
          <w:tcPr>
            <w:tcW w:w="1218" w:type="dxa"/>
            <w:tcBorders>
              <w:top w:val="nil"/>
              <w:left w:val="nil"/>
              <w:bottom w:val="nil"/>
              <w:right w:val="nil"/>
            </w:tcBorders>
          </w:tcPr>
          <w:p w:rsidR="002C1A54" w:rsidRDefault="002C1A54">
            <w:pPr>
              <w:pStyle w:val="ConsPlusNormal"/>
              <w:jc w:val="center"/>
            </w:pPr>
            <w:r>
              <w:t>411144,5</w:t>
            </w:r>
          </w:p>
        </w:tc>
        <w:tc>
          <w:tcPr>
            <w:tcW w:w="1218" w:type="dxa"/>
            <w:tcBorders>
              <w:top w:val="nil"/>
              <w:left w:val="nil"/>
              <w:bottom w:val="nil"/>
              <w:right w:val="nil"/>
            </w:tcBorders>
          </w:tcPr>
          <w:p w:rsidR="002C1A54" w:rsidRDefault="002C1A54">
            <w:pPr>
              <w:pStyle w:val="ConsPlusNormal"/>
              <w:jc w:val="center"/>
            </w:pPr>
            <w:r>
              <w:t>91846,8</w:t>
            </w:r>
          </w:p>
        </w:tc>
        <w:tc>
          <w:tcPr>
            <w:tcW w:w="1218" w:type="dxa"/>
            <w:tcBorders>
              <w:top w:val="nil"/>
              <w:left w:val="nil"/>
              <w:bottom w:val="nil"/>
              <w:right w:val="nil"/>
            </w:tcBorders>
          </w:tcPr>
          <w:p w:rsidR="002C1A54" w:rsidRDefault="002C1A54">
            <w:pPr>
              <w:pStyle w:val="ConsPlusNormal"/>
              <w:jc w:val="center"/>
            </w:pPr>
            <w:r>
              <w:t>61729,2</w:t>
            </w:r>
          </w:p>
        </w:tc>
        <w:tc>
          <w:tcPr>
            <w:tcW w:w="1227" w:type="dxa"/>
            <w:tcBorders>
              <w:top w:val="nil"/>
              <w:left w:val="nil"/>
              <w:bottom w:val="nil"/>
              <w:right w:val="nil"/>
            </w:tcBorders>
          </w:tcPr>
          <w:p w:rsidR="002C1A54" w:rsidRDefault="002C1A54">
            <w:pPr>
              <w:pStyle w:val="ConsPlusNormal"/>
              <w:jc w:val="center"/>
            </w:pPr>
            <w:r>
              <w:t>1518,1</w:t>
            </w:r>
          </w:p>
        </w:tc>
      </w:tr>
      <w:tr w:rsidR="002C1A54">
        <w:tblPrEx>
          <w:tblBorders>
            <w:insideH w:val="none" w:sz="0" w:space="0" w:color="auto"/>
            <w:insideV w:val="none" w:sz="0" w:space="0" w:color="auto"/>
          </w:tblBorders>
        </w:tblPrEx>
        <w:tc>
          <w:tcPr>
            <w:tcW w:w="1866" w:type="dxa"/>
            <w:vMerge/>
            <w:tcBorders>
              <w:top w:val="single" w:sz="4" w:space="0" w:color="auto"/>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территориальные государственные внебюджетные фонды</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single" w:sz="4" w:space="0" w:color="auto"/>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местные бюджеты</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single" w:sz="4" w:space="0" w:color="auto"/>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single" w:sz="4" w:space="0" w:color="auto"/>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иные внебюджетные источники</w:t>
            </w:r>
          </w:p>
        </w:tc>
        <w:tc>
          <w:tcPr>
            <w:tcW w:w="1218" w:type="dxa"/>
            <w:tcBorders>
              <w:top w:val="nil"/>
              <w:left w:val="nil"/>
              <w:bottom w:val="nil"/>
              <w:right w:val="nil"/>
            </w:tcBorders>
          </w:tcPr>
          <w:p w:rsidR="002C1A54" w:rsidRDefault="002C1A54">
            <w:pPr>
              <w:pStyle w:val="ConsPlusNormal"/>
              <w:jc w:val="center"/>
            </w:pPr>
            <w:r>
              <w:t>540030</w:t>
            </w:r>
          </w:p>
        </w:tc>
        <w:tc>
          <w:tcPr>
            <w:tcW w:w="1218" w:type="dxa"/>
            <w:tcBorders>
              <w:top w:val="nil"/>
              <w:left w:val="nil"/>
              <w:bottom w:val="nil"/>
              <w:right w:val="nil"/>
            </w:tcBorders>
          </w:tcPr>
          <w:p w:rsidR="002C1A54" w:rsidRDefault="002C1A54">
            <w:pPr>
              <w:pStyle w:val="ConsPlusNormal"/>
              <w:jc w:val="center"/>
            </w:pPr>
            <w:r>
              <w:t>540030</w:t>
            </w:r>
          </w:p>
        </w:tc>
        <w:tc>
          <w:tcPr>
            <w:tcW w:w="1218" w:type="dxa"/>
            <w:tcBorders>
              <w:top w:val="nil"/>
              <w:left w:val="nil"/>
              <w:bottom w:val="nil"/>
              <w:right w:val="nil"/>
            </w:tcBorders>
          </w:tcPr>
          <w:p w:rsidR="002C1A54" w:rsidRDefault="002C1A54">
            <w:pPr>
              <w:pStyle w:val="ConsPlusNormal"/>
              <w:jc w:val="center"/>
            </w:pPr>
            <w:r>
              <w:t>949110</w:t>
            </w:r>
          </w:p>
        </w:tc>
        <w:tc>
          <w:tcPr>
            <w:tcW w:w="1218" w:type="dxa"/>
            <w:tcBorders>
              <w:top w:val="nil"/>
              <w:left w:val="nil"/>
              <w:bottom w:val="nil"/>
              <w:right w:val="nil"/>
            </w:tcBorders>
          </w:tcPr>
          <w:p w:rsidR="002C1A54" w:rsidRDefault="002C1A54">
            <w:pPr>
              <w:pStyle w:val="ConsPlusNormal"/>
              <w:jc w:val="center"/>
            </w:pPr>
            <w:r>
              <w:t>949110</w:t>
            </w:r>
          </w:p>
        </w:tc>
        <w:tc>
          <w:tcPr>
            <w:tcW w:w="1218" w:type="dxa"/>
            <w:tcBorders>
              <w:top w:val="nil"/>
              <w:left w:val="nil"/>
              <w:bottom w:val="nil"/>
              <w:right w:val="nil"/>
            </w:tcBorders>
          </w:tcPr>
          <w:p w:rsidR="002C1A54" w:rsidRDefault="002C1A54">
            <w:pPr>
              <w:pStyle w:val="ConsPlusNormal"/>
              <w:jc w:val="center"/>
            </w:pPr>
            <w:r>
              <w:t>1342260</w:t>
            </w:r>
          </w:p>
        </w:tc>
        <w:tc>
          <w:tcPr>
            <w:tcW w:w="1218" w:type="dxa"/>
            <w:tcBorders>
              <w:top w:val="nil"/>
              <w:left w:val="nil"/>
              <w:bottom w:val="nil"/>
              <w:right w:val="nil"/>
            </w:tcBorders>
          </w:tcPr>
          <w:p w:rsidR="002C1A54" w:rsidRDefault="002C1A54">
            <w:pPr>
              <w:pStyle w:val="ConsPlusNormal"/>
              <w:jc w:val="center"/>
            </w:pPr>
            <w:r>
              <w:t>1342260</w:t>
            </w:r>
          </w:p>
        </w:tc>
        <w:tc>
          <w:tcPr>
            <w:tcW w:w="1218" w:type="dxa"/>
            <w:tcBorders>
              <w:top w:val="nil"/>
              <w:left w:val="nil"/>
              <w:bottom w:val="nil"/>
              <w:right w:val="nil"/>
            </w:tcBorders>
          </w:tcPr>
          <w:p w:rsidR="002C1A54" w:rsidRDefault="002C1A54">
            <w:pPr>
              <w:pStyle w:val="ConsPlusNormal"/>
              <w:jc w:val="center"/>
            </w:pPr>
            <w:r>
              <w:t>1128800</w:t>
            </w:r>
          </w:p>
        </w:tc>
        <w:tc>
          <w:tcPr>
            <w:tcW w:w="1218" w:type="dxa"/>
            <w:tcBorders>
              <w:top w:val="nil"/>
              <w:left w:val="nil"/>
              <w:bottom w:val="nil"/>
              <w:right w:val="nil"/>
            </w:tcBorders>
          </w:tcPr>
          <w:p w:rsidR="002C1A54" w:rsidRDefault="002C1A54">
            <w:pPr>
              <w:pStyle w:val="ConsPlusNormal"/>
              <w:jc w:val="center"/>
            </w:pPr>
            <w:r>
              <w:t>1131500</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val="restart"/>
            <w:tcBorders>
              <w:top w:val="nil"/>
              <w:left w:val="nil"/>
              <w:bottom w:val="nil"/>
              <w:right w:val="nil"/>
            </w:tcBorders>
          </w:tcPr>
          <w:p w:rsidR="002C1A54" w:rsidRDefault="002C1A54">
            <w:pPr>
              <w:pStyle w:val="ConsPlusNormal"/>
              <w:outlineLvl w:val="3"/>
            </w:pPr>
            <w:r>
              <w:t>Республика Саха (Якутия)</w:t>
            </w:r>
          </w:p>
        </w:tc>
        <w:tc>
          <w:tcPr>
            <w:tcW w:w="2041" w:type="dxa"/>
            <w:tcBorders>
              <w:top w:val="nil"/>
              <w:left w:val="nil"/>
              <w:bottom w:val="nil"/>
              <w:right w:val="nil"/>
            </w:tcBorders>
          </w:tcPr>
          <w:p w:rsidR="002C1A54" w:rsidRDefault="002C1A54">
            <w:pPr>
              <w:pStyle w:val="ConsPlusNormal"/>
            </w:pPr>
            <w:r>
              <w:t>всего</w:t>
            </w:r>
          </w:p>
        </w:tc>
        <w:tc>
          <w:tcPr>
            <w:tcW w:w="1218" w:type="dxa"/>
            <w:tcBorders>
              <w:top w:val="nil"/>
              <w:left w:val="nil"/>
              <w:bottom w:val="nil"/>
              <w:right w:val="nil"/>
            </w:tcBorders>
          </w:tcPr>
          <w:p w:rsidR="002C1A54" w:rsidRDefault="002C1A54">
            <w:pPr>
              <w:pStyle w:val="ConsPlusNormal"/>
              <w:jc w:val="center"/>
            </w:pPr>
            <w:r>
              <w:t>105280</w:t>
            </w:r>
          </w:p>
        </w:tc>
        <w:tc>
          <w:tcPr>
            <w:tcW w:w="1218" w:type="dxa"/>
            <w:tcBorders>
              <w:top w:val="nil"/>
              <w:left w:val="nil"/>
              <w:bottom w:val="nil"/>
              <w:right w:val="nil"/>
            </w:tcBorders>
          </w:tcPr>
          <w:p w:rsidR="002C1A54" w:rsidRDefault="002C1A54">
            <w:pPr>
              <w:pStyle w:val="ConsPlusNormal"/>
              <w:jc w:val="center"/>
            </w:pPr>
            <w:r>
              <w:t>105280</w:t>
            </w:r>
          </w:p>
        </w:tc>
        <w:tc>
          <w:tcPr>
            <w:tcW w:w="1218" w:type="dxa"/>
            <w:tcBorders>
              <w:top w:val="nil"/>
              <w:left w:val="nil"/>
              <w:bottom w:val="nil"/>
              <w:right w:val="nil"/>
            </w:tcBorders>
          </w:tcPr>
          <w:p w:rsidR="002C1A54" w:rsidRDefault="002C1A54">
            <w:pPr>
              <w:pStyle w:val="ConsPlusNormal"/>
              <w:jc w:val="center"/>
            </w:pPr>
            <w:r>
              <w:t>27300</w:t>
            </w:r>
          </w:p>
        </w:tc>
        <w:tc>
          <w:tcPr>
            <w:tcW w:w="1218" w:type="dxa"/>
            <w:tcBorders>
              <w:top w:val="nil"/>
              <w:left w:val="nil"/>
              <w:bottom w:val="nil"/>
              <w:right w:val="nil"/>
            </w:tcBorders>
          </w:tcPr>
          <w:p w:rsidR="002C1A54" w:rsidRDefault="002C1A54">
            <w:pPr>
              <w:pStyle w:val="ConsPlusNormal"/>
              <w:jc w:val="center"/>
            </w:pPr>
            <w:r>
              <w:t>27300</w:t>
            </w:r>
          </w:p>
        </w:tc>
        <w:tc>
          <w:tcPr>
            <w:tcW w:w="1218" w:type="dxa"/>
            <w:tcBorders>
              <w:top w:val="nil"/>
              <w:left w:val="nil"/>
              <w:bottom w:val="nil"/>
              <w:right w:val="nil"/>
            </w:tcBorders>
          </w:tcPr>
          <w:p w:rsidR="002C1A54" w:rsidRDefault="002C1A54">
            <w:pPr>
              <w:pStyle w:val="ConsPlusNormal"/>
              <w:jc w:val="center"/>
            </w:pPr>
            <w:r>
              <w:t>567760</w:t>
            </w:r>
          </w:p>
        </w:tc>
        <w:tc>
          <w:tcPr>
            <w:tcW w:w="1218" w:type="dxa"/>
            <w:tcBorders>
              <w:top w:val="nil"/>
              <w:left w:val="nil"/>
              <w:bottom w:val="nil"/>
              <w:right w:val="nil"/>
            </w:tcBorders>
          </w:tcPr>
          <w:p w:rsidR="002C1A54" w:rsidRDefault="002C1A54">
            <w:pPr>
              <w:pStyle w:val="ConsPlusNormal"/>
              <w:jc w:val="center"/>
            </w:pPr>
            <w:r>
              <w:t>567760</w:t>
            </w:r>
          </w:p>
        </w:tc>
        <w:tc>
          <w:tcPr>
            <w:tcW w:w="1218" w:type="dxa"/>
            <w:tcBorders>
              <w:top w:val="nil"/>
              <w:left w:val="nil"/>
              <w:bottom w:val="nil"/>
              <w:right w:val="nil"/>
            </w:tcBorders>
          </w:tcPr>
          <w:p w:rsidR="002C1A54" w:rsidRDefault="002C1A54">
            <w:pPr>
              <w:pStyle w:val="ConsPlusNormal"/>
              <w:jc w:val="center"/>
            </w:pPr>
            <w:r>
              <w:t>387939,5</w:t>
            </w:r>
          </w:p>
        </w:tc>
        <w:tc>
          <w:tcPr>
            <w:tcW w:w="1218" w:type="dxa"/>
            <w:tcBorders>
              <w:top w:val="nil"/>
              <w:left w:val="nil"/>
              <w:bottom w:val="nil"/>
              <w:right w:val="nil"/>
            </w:tcBorders>
          </w:tcPr>
          <w:p w:rsidR="002C1A54" w:rsidRDefault="002C1A54">
            <w:pPr>
              <w:pStyle w:val="ConsPlusNormal"/>
              <w:jc w:val="center"/>
            </w:pPr>
            <w:r>
              <w:t>238644,1</w:t>
            </w:r>
          </w:p>
        </w:tc>
        <w:tc>
          <w:tcPr>
            <w:tcW w:w="1218" w:type="dxa"/>
            <w:tcBorders>
              <w:top w:val="nil"/>
              <w:left w:val="nil"/>
              <w:bottom w:val="nil"/>
              <w:right w:val="nil"/>
            </w:tcBorders>
          </w:tcPr>
          <w:p w:rsidR="002C1A54" w:rsidRDefault="002C1A54">
            <w:pPr>
              <w:pStyle w:val="ConsPlusNormal"/>
              <w:jc w:val="center"/>
            </w:pPr>
            <w:r>
              <w:t>209678,9</w:t>
            </w:r>
          </w:p>
        </w:tc>
        <w:tc>
          <w:tcPr>
            <w:tcW w:w="1227" w:type="dxa"/>
            <w:tcBorders>
              <w:top w:val="nil"/>
              <w:left w:val="nil"/>
              <w:bottom w:val="nil"/>
              <w:right w:val="nil"/>
            </w:tcBorders>
          </w:tcPr>
          <w:p w:rsidR="002C1A54" w:rsidRDefault="002C1A54">
            <w:pPr>
              <w:pStyle w:val="ConsPlusNormal"/>
              <w:jc w:val="center"/>
            </w:pPr>
            <w:r>
              <w:t>3326,6</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в том числе:</w:t>
            </w: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27"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федеральный бюджет</w:t>
            </w:r>
          </w:p>
        </w:tc>
        <w:tc>
          <w:tcPr>
            <w:tcW w:w="1218" w:type="dxa"/>
            <w:tcBorders>
              <w:top w:val="nil"/>
              <w:left w:val="nil"/>
              <w:bottom w:val="nil"/>
              <w:right w:val="nil"/>
            </w:tcBorders>
          </w:tcPr>
          <w:p w:rsidR="002C1A54" w:rsidRDefault="002C1A54">
            <w:pPr>
              <w:pStyle w:val="ConsPlusNormal"/>
              <w:jc w:val="center"/>
            </w:pPr>
            <w:r>
              <w:t>74320</w:t>
            </w:r>
          </w:p>
        </w:tc>
        <w:tc>
          <w:tcPr>
            <w:tcW w:w="1218" w:type="dxa"/>
            <w:tcBorders>
              <w:top w:val="nil"/>
              <w:left w:val="nil"/>
              <w:bottom w:val="nil"/>
              <w:right w:val="nil"/>
            </w:tcBorders>
          </w:tcPr>
          <w:p w:rsidR="002C1A54" w:rsidRDefault="002C1A54">
            <w:pPr>
              <w:pStyle w:val="ConsPlusNormal"/>
              <w:jc w:val="center"/>
            </w:pPr>
            <w:r>
              <w:t>74320</w:t>
            </w:r>
          </w:p>
        </w:tc>
        <w:tc>
          <w:tcPr>
            <w:tcW w:w="1218" w:type="dxa"/>
            <w:tcBorders>
              <w:top w:val="nil"/>
              <w:left w:val="nil"/>
              <w:bottom w:val="nil"/>
              <w:right w:val="nil"/>
            </w:tcBorders>
          </w:tcPr>
          <w:p w:rsidR="002C1A54" w:rsidRDefault="002C1A54">
            <w:pPr>
              <w:pStyle w:val="ConsPlusNormal"/>
              <w:jc w:val="center"/>
            </w:pPr>
            <w:r>
              <w:t>2300</w:t>
            </w:r>
          </w:p>
        </w:tc>
        <w:tc>
          <w:tcPr>
            <w:tcW w:w="1218" w:type="dxa"/>
            <w:tcBorders>
              <w:top w:val="nil"/>
              <w:left w:val="nil"/>
              <w:bottom w:val="nil"/>
              <w:right w:val="nil"/>
            </w:tcBorders>
          </w:tcPr>
          <w:p w:rsidR="002C1A54" w:rsidRDefault="002C1A54">
            <w:pPr>
              <w:pStyle w:val="ConsPlusNormal"/>
              <w:jc w:val="center"/>
            </w:pPr>
            <w:r>
              <w:t>2300</w:t>
            </w:r>
          </w:p>
        </w:tc>
        <w:tc>
          <w:tcPr>
            <w:tcW w:w="1218" w:type="dxa"/>
            <w:tcBorders>
              <w:top w:val="nil"/>
              <w:left w:val="nil"/>
              <w:bottom w:val="nil"/>
              <w:right w:val="nil"/>
            </w:tcBorders>
          </w:tcPr>
          <w:p w:rsidR="002C1A54" w:rsidRDefault="002C1A54">
            <w:pPr>
              <w:pStyle w:val="ConsPlusNormal"/>
              <w:jc w:val="center"/>
            </w:pPr>
            <w:r>
              <w:t>4100</w:t>
            </w:r>
          </w:p>
        </w:tc>
        <w:tc>
          <w:tcPr>
            <w:tcW w:w="1218" w:type="dxa"/>
            <w:tcBorders>
              <w:top w:val="nil"/>
              <w:left w:val="nil"/>
              <w:bottom w:val="nil"/>
              <w:right w:val="nil"/>
            </w:tcBorders>
          </w:tcPr>
          <w:p w:rsidR="002C1A54" w:rsidRDefault="002C1A54">
            <w:pPr>
              <w:pStyle w:val="ConsPlusNormal"/>
              <w:jc w:val="center"/>
            </w:pPr>
            <w:r>
              <w:t>4100</w:t>
            </w:r>
          </w:p>
        </w:tc>
        <w:tc>
          <w:tcPr>
            <w:tcW w:w="1218" w:type="dxa"/>
            <w:tcBorders>
              <w:top w:val="nil"/>
              <w:left w:val="nil"/>
              <w:bottom w:val="nil"/>
              <w:right w:val="nil"/>
            </w:tcBorders>
          </w:tcPr>
          <w:p w:rsidR="002C1A54" w:rsidRDefault="002C1A54">
            <w:pPr>
              <w:pStyle w:val="ConsPlusNormal"/>
              <w:jc w:val="center"/>
            </w:pPr>
            <w:r>
              <w:t>219584,3</w:t>
            </w:r>
          </w:p>
        </w:tc>
        <w:tc>
          <w:tcPr>
            <w:tcW w:w="1218" w:type="dxa"/>
            <w:tcBorders>
              <w:top w:val="nil"/>
              <w:left w:val="nil"/>
              <w:bottom w:val="nil"/>
              <w:right w:val="nil"/>
            </w:tcBorders>
          </w:tcPr>
          <w:p w:rsidR="002C1A54" w:rsidRDefault="002C1A54">
            <w:pPr>
              <w:pStyle w:val="ConsPlusNormal"/>
              <w:jc w:val="center"/>
            </w:pPr>
            <w:r>
              <w:t>72904,6</w:t>
            </w:r>
          </w:p>
        </w:tc>
        <w:tc>
          <w:tcPr>
            <w:tcW w:w="1218" w:type="dxa"/>
            <w:tcBorders>
              <w:top w:val="nil"/>
              <w:left w:val="nil"/>
              <w:bottom w:val="nil"/>
              <w:right w:val="nil"/>
            </w:tcBorders>
          </w:tcPr>
          <w:p w:rsidR="002C1A54" w:rsidRDefault="002C1A54">
            <w:pPr>
              <w:pStyle w:val="ConsPlusNormal"/>
              <w:jc w:val="center"/>
            </w:pPr>
            <w:r>
              <w:t>192904,6</w:t>
            </w:r>
          </w:p>
        </w:tc>
        <w:tc>
          <w:tcPr>
            <w:tcW w:w="1227" w:type="dxa"/>
            <w:tcBorders>
              <w:top w:val="nil"/>
              <w:left w:val="nil"/>
              <w:bottom w:val="nil"/>
              <w:right w:val="nil"/>
            </w:tcBorders>
          </w:tcPr>
          <w:p w:rsidR="002C1A54" w:rsidRDefault="002C1A54">
            <w:pPr>
              <w:pStyle w:val="ConsPlusNormal"/>
              <w:jc w:val="center"/>
            </w:pPr>
            <w:r>
              <w:t>3060,5</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государственные внебюджетные фонды Российской Федерации</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 xml:space="preserve">бюджеты субъектов Российской </w:t>
            </w:r>
            <w:r>
              <w:lastRenderedPageBreak/>
              <w:t>Федерации</w:t>
            </w:r>
          </w:p>
        </w:tc>
        <w:tc>
          <w:tcPr>
            <w:tcW w:w="1218" w:type="dxa"/>
            <w:tcBorders>
              <w:top w:val="nil"/>
              <w:left w:val="nil"/>
              <w:bottom w:val="nil"/>
              <w:right w:val="nil"/>
            </w:tcBorders>
          </w:tcPr>
          <w:p w:rsidR="002C1A54" w:rsidRDefault="002C1A54">
            <w:pPr>
              <w:pStyle w:val="ConsPlusNormal"/>
              <w:jc w:val="center"/>
            </w:pPr>
            <w:r>
              <w:lastRenderedPageBreak/>
              <w:t>29700</w:t>
            </w:r>
          </w:p>
        </w:tc>
        <w:tc>
          <w:tcPr>
            <w:tcW w:w="1218" w:type="dxa"/>
            <w:tcBorders>
              <w:top w:val="nil"/>
              <w:left w:val="nil"/>
              <w:bottom w:val="nil"/>
              <w:right w:val="nil"/>
            </w:tcBorders>
          </w:tcPr>
          <w:p w:rsidR="002C1A54" w:rsidRDefault="002C1A54">
            <w:pPr>
              <w:pStyle w:val="ConsPlusNormal"/>
              <w:jc w:val="center"/>
            </w:pPr>
            <w:r>
              <w:t>29700</w:t>
            </w:r>
          </w:p>
        </w:tc>
        <w:tc>
          <w:tcPr>
            <w:tcW w:w="1218" w:type="dxa"/>
            <w:tcBorders>
              <w:top w:val="nil"/>
              <w:left w:val="nil"/>
              <w:bottom w:val="nil"/>
              <w:right w:val="nil"/>
            </w:tcBorders>
          </w:tcPr>
          <w:p w:rsidR="002C1A54" w:rsidRDefault="002C1A54">
            <w:pPr>
              <w:pStyle w:val="ConsPlusNormal"/>
              <w:jc w:val="center"/>
            </w:pPr>
            <w:r>
              <w:t>5000</w:t>
            </w:r>
          </w:p>
        </w:tc>
        <w:tc>
          <w:tcPr>
            <w:tcW w:w="1218" w:type="dxa"/>
            <w:tcBorders>
              <w:top w:val="nil"/>
              <w:left w:val="nil"/>
              <w:bottom w:val="nil"/>
              <w:right w:val="nil"/>
            </w:tcBorders>
          </w:tcPr>
          <w:p w:rsidR="002C1A54" w:rsidRDefault="002C1A54">
            <w:pPr>
              <w:pStyle w:val="ConsPlusNormal"/>
              <w:jc w:val="center"/>
            </w:pPr>
            <w:r>
              <w:t>5000</w:t>
            </w:r>
          </w:p>
        </w:tc>
        <w:tc>
          <w:tcPr>
            <w:tcW w:w="1218" w:type="dxa"/>
            <w:tcBorders>
              <w:top w:val="nil"/>
              <w:left w:val="nil"/>
              <w:bottom w:val="nil"/>
              <w:right w:val="nil"/>
            </w:tcBorders>
          </w:tcPr>
          <w:p w:rsidR="002C1A54" w:rsidRDefault="002C1A54">
            <w:pPr>
              <w:pStyle w:val="ConsPlusNormal"/>
              <w:jc w:val="center"/>
            </w:pPr>
            <w:r>
              <w:t>47500</w:t>
            </w:r>
          </w:p>
        </w:tc>
        <w:tc>
          <w:tcPr>
            <w:tcW w:w="1218" w:type="dxa"/>
            <w:tcBorders>
              <w:top w:val="nil"/>
              <w:left w:val="nil"/>
              <w:bottom w:val="nil"/>
              <w:right w:val="nil"/>
            </w:tcBorders>
          </w:tcPr>
          <w:p w:rsidR="002C1A54" w:rsidRDefault="002C1A54">
            <w:pPr>
              <w:pStyle w:val="ConsPlusNormal"/>
              <w:jc w:val="center"/>
            </w:pPr>
            <w:r>
              <w:t>47500</w:t>
            </w:r>
          </w:p>
        </w:tc>
        <w:tc>
          <w:tcPr>
            <w:tcW w:w="1218" w:type="dxa"/>
            <w:tcBorders>
              <w:top w:val="nil"/>
              <w:left w:val="nil"/>
              <w:bottom w:val="nil"/>
              <w:right w:val="nil"/>
            </w:tcBorders>
          </w:tcPr>
          <w:p w:rsidR="002C1A54" w:rsidRDefault="002C1A54">
            <w:pPr>
              <w:pStyle w:val="ConsPlusNormal"/>
              <w:jc w:val="center"/>
            </w:pPr>
            <w:r>
              <w:t>39955,2</w:t>
            </w:r>
          </w:p>
        </w:tc>
        <w:tc>
          <w:tcPr>
            <w:tcW w:w="1218" w:type="dxa"/>
            <w:tcBorders>
              <w:top w:val="nil"/>
              <w:left w:val="nil"/>
              <w:bottom w:val="nil"/>
              <w:right w:val="nil"/>
            </w:tcBorders>
          </w:tcPr>
          <w:p w:rsidR="002C1A54" w:rsidRDefault="002C1A54">
            <w:pPr>
              <w:pStyle w:val="ConsPlusNormal"/>
              <w:jc w:val="center"/>
            </w:pPr>
            <w:r>
              <w:t>6339,5</w:t>
            </w:r>
          </w:p>
        </w:tc>
        <w:tc>
          <w:tcPr>
            <w:tcW w:w="1218" w:type="dxa"/>
            <w:tcBorders>
              <w:top w:val="nil"/>
              <w:left w:val="nil"/>
              <w:bottom w:val="nil"/>
              <w:right w:val="nil"/>
            </w:tcBorders>
          </w:tcPr>
          <w:p w:rsidR="002C1A54" w:rsidRDefault="002C1A54">
            <w:pPr>
              <w:pStyle w:val="ConsPlusNormal"/>
              <w:jc w:val="center"/>
            </w:pPr>
            <w:r>
              <w:t>16774,3</w:t>
            </w:r>
          </w:p>
        </w:tc>
        <w:tc>
          <w:tcPr>
            <w:tcW w:w="1227" w:type="dxa"/>
            <w:tcBorders>
              <w:top w:val="nil"/>
              <w:left w:val="nil"/>
              <w:bottom w:val="nil"/>
              <w:right w:val="nil"/>
            </w:tcBorders>
          </w:tcPr>
          <w:p w:rsidR="002C1A54" w:rsidRDefault="002C1A54">
            <w:pPr>
              <w:pStyle w:val="ConsPlusNormal"/>
              <w:jc w:val="center"/>
            </w:pPr>
            <w:r>
              <w:t>266,1</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территориальные государственные внебюджетные фонды</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местные бюджеты</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иные внебюджетные источники</w:t>
            </w:r>
          </w:p>
        </w:tc>
        <w:tc>
          <w:tcPr>
            <w:tcW w:w="1218" w:type="dxa"/>
            <w:tcBorders>
              <w:top w:val="nil"/>
              <w:left w:val="nil"/>
              <w:bottom w:val="nil"/>
              <w:right w:val="nil"/>
            </w:tcBorders>
          </w:tcPr>
          <w:p w:rsidR="002C1A54" w:rsidRDefault="002C1A54">
            <w:pPr>
              <w:pStyle w:val="ConsPlusNormal"/>
              <w:jc w:val="center"/>
            </w:pPr>
            <w:r>
              <w:t>1260</w:t>
            </w:r>
          </w:p>
        </w:tc>
        <w:tc>
          <w:tcPr>
            <w:tcW w:w="1218" w:type="dxa"/>
            <w:tcBorders>
              <w:top w:val="nil"/>
              <w:left w:val="nil"/>
              <w:bottom w:val="nil"/>
              <w:right w:val="nil"/>
            </w:tcBorders>
          </w:tcPr>
          <w:p w:rsidR="002C1A54" w:rsidRDefault="002C1A54">
            <w:pPr>
              <w:pStyle w:val="ConsPlusNormal"/>
              <w:jc w:val="center"/>
            </w:pPr>
            <w:r>
              <w:t>1260</w:t>
            </w:r>
          </w:p>
        </w:tc>
        <w:tc>
          <w:tcPr>
            <w:tcW w:w="1218" w:type="dxa"/>
            <w:tcBorders>
              <w:top w:val="nil"/>
              <w:left w:val="nil"/>
              <w:bottom w:val="nil"/>
              <w:right w:val="nil"/>
            </w:tcBorders>
          </w:tcPr>
          <w:p w:rsidR="002C1A54" w:rsidRDefault="002C1A54">
            <w:pPr>
              <w:pStyle w:val="ConsPlusNormal"/>
              <w:jc w:val="center"/>
            </w:pPr>
            <w:r>
              <w:t>20000</w:t>
            </w:r>
          </w:p>
        </w:tc>
        <w:tc>
          <w:tcPr>
            <w:tcW w:w="1218" w:type="dxa"/>
            <w:tcBorders>
              <w:top w:val="nil"/>
              <w:left w:val="nil"/>
              <w:bottom w:val="nil"/>
              <w:right w:val="nil"/>
            </w:tcBorders>
          </w:tcPr>
          <w:p w:rsidR="002C1A54" w:rsidRDefault="002C1A54">
            <w:pPr>
              <w:pStyle w:val="ConsPlusNormal"/>
              <w:jc w:val="center"/>
            </w:pPr>
            <w:r>
              <w:t>20000</w:t>
            </w:r>
          </w:p>
        </w:tc>
        <w:tc>
          <w:tcPr>
            <w:tcW w:w="1218" w:type="dxa"/>
            <w:tcBorders>
              <w:top w:val="nil"/>
              <w:left w:val="nil"/>
              <w:bottom w:val="nil"/>
              <w:right w:val="nil"/>
            </w:tcBorders>
          </w:tcPr>
          <w:p w:rsidR="002C1A54" w:rsidRDefault="002C1A54">
            <w:pPr>
              <w:pStyle w:val="ConsPlusNormal"/>
              <w:jc w:val="center"/>
            </w:pPr>
            <w:r>
              <w:t>516160</w:t>
            </w:r>
          </w:p>
        </w:tc>
        <w:tc>
          <w:tcPr>
            <w:tcW w:w="1218" w:type="dxa"/>
            <w:tcBorders>
              <w:top w:val="nil"/>
              <w:left w:val="nil"/>
              <w:bottom w:val="nil"/>
              <w:right w:val="nil"/>
            </w:tcBorders>
          </w:tcPr>
          <w:p w:rsidR="002C1A54" w:rsidRDefault="002C1A54">
            <w:pPr>
              <w:pStyle w:val="ConsPlusNormal"/>
              <w:jc w:val="center"/>
            </w:pPr>
            <w:r>
              <w:t>516160</w:t>
            </w:r>
          </w:p>
        </w:tc>
        <w:tc>
          <w:tcPr>
            <w:tcW w:w="1218" w:type="dxa"/>
            <w:tcBorders>
              <w:top w:val="nil"/>
              <w:left w:val="nil"/>
              <w:bottom w:val="nil"/>
              <w:right w:val="nil"/>
            </w:tcBorders>
          </w:tcPr>
          <w:p w:rsidR="002C1A54" w:rsidRDefault="002C1A54">
            <w:pPr>
              <w:pStyle w:val="ConsPlusNormal"/>
              <w:jc w:val="center"/>
            </w:pPr>
            <w:r>
              <w:t>128400</w:t>
            </w:r>
          </w:p>
        </w:tc>
        <w:tc>
          <w:tcPr>
            <w:tcW w:w="1218" w:type="dxa"/>
            <w:tcBorders>
              <w:top w:val="nil"/>
              <w:left w:val="nil"/>
              <w:bottom w:val="nil"/>
              <w:right w:val="nil"/>
            </w:tcBorders>
          </w:tcPr>
          <w:p w:rsidR="002C1A54" w:rsidRDefault="002C1A54">
            <w:pPr>
              <w:pStyle w:val="ConsPlusNormal"/>
              <w:jc w:val="center"/>
            </w:pPr>
            <w:r>
              <w:t>159400</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val="restart"/>
            <w:tcBorders>
              <w:top w:val="nil"/>
              <w:left w:val="nil"/>
              <w:bottom w:val="nil"/>
              <w:right w:val="nil"/>
            </w:tcBorders>
          </w:tcPr>
          <w:p w:rsidR="002C1A54" w:rsidRDefault="002C1A54">
            <w:pPr>
              <w:pStyle w:val="ConsPlusNormal"/>
              <w:jc w:val="both"/>
              <w:outlineLvl w:val="3"/>
            </w:pPr>
            <w:r>
              <w:t>Приморский край</w:t>
            </w:r>
          </w:p>
        </w:tc>
        <w:tc>
          <w:tcPr>
            <w:tcW w:w="2041" w:type="dxa"/>
            <w:tcBorders>
              <w:top w:val="nil"/>
              <w:left w:val="nil"/>
              <w:bottom w:val="nil"/>
              <w:right w:val="nil"/>
            </w:tcBorders>
          </w:tcPr>
          <w:p w:rsidR="002C1A54" w:rsidRDefault="002C1A54">
            <w:pPr>
              <w:pStyle w:val="ConsPlusNormal"/>
            </w:pPr>
            <w:r>
              <w:t>всего</w:t>
            </w:r>
          </w:p>
        </w:tc>
        <w:tc>
          <w:tcPr>
            <w:tcW w:w="1218" w:type="dxa"/>
            <w:tcBorders>
              <w:top w:val="nil"/>
              <w:left w:val="nil"/>
              <w:bottom w:val="nil"/>
              <w:right w:val="nil"/>
            </w:tcBorders>
          </w:tcPr>
          <w:p w:rsidR="002C1A54" w:rsidRDefault="002C1A54">
            <w:pPr>
              <w:pStyle w:val="ConsPlusNormal"/>
              <w:jc w:val="center"/>
            </w:pPr>
            <w:r>
              <w:t>10030</w:t>
            </w:r>
          </w:p>
        </w:tc>
        <w:tc>
          <w:tcPr>
            <w:tcW w:w="1218" w:type="dxa"/>
            <w:tcBorders>
              <w:top w:val="nil"/>
              <w:left w:val="nil"/>
              <w:bottom w:val="nil"/>
              <w:right w:val="nil"/>
            </w:tcBorders>
          </w:tcPr>
          <w:p w:rsidR="002C1A54" w:rsidRDefault="002C1A54">
            <w:pPr>
              <w:pStyle w:val="ConsPlusNormal"/>
              <w:jc w:val="center"/>
            </w:pPr>
            <w:r>
              <w:t>10030</w:t>
            </w:r>
          </w:p>
        </w:tc>
        <w:tc>
          <w:tcPr>
            <w:tcW w:w="1218" w:type="dxa"/>
            <w:tcBorders>
              <w:top w:val="nil"/>
              <w:left w:val="nil"/>
              <w:bottom w:val="nil"/>
              <w:right w:val="nil"/>
            </w:tcBorders>
          </w:tcPr>
          <w:p w:rsidR="002C1A54" w:rsidRDefault="002C1A54">
            <w:pPr>
              <w:pStyle w:val="ConsPlusNormal"/>
              <w:jc w:val="center"/>
            </w:pPr>
            <w:r>
              <w:t>3510</w:t>
            </w:r>
          </w:p>
        </w:tc>
        <w:tc>
          <w:tcPr>
            <w:tcW w:w="1218" w:type="dxa"/>
            <w:tcBorders>
              <w:top w:val="nil"/>
              <w:left w:val="nil"/>
              <w:bottom w:val="nil"/>
              <w:right w:val="nil"/>
            </w:tcBorders>
          </w:tcPr>
          <w:p w:rsidR="002C1A54" w:rsidRDefault="002C1A54">
            <w:pPr>
              <w:pStyle w:val="ConsPlusNormal"/>
              <w:jc w:val="center"/>
            </w:pPr>
            <w:r>
              <w:t>3510</w:t>
            </w:r>
          </w:p>
        </w:tc>
        <w:tc>
          <w:tcPr>
            <w:tcW w:w="1218" w:type="dxa"/>
            <w:tcBorders>
              <w:top w:val="nil"/>
              <w:left w:val="nil"/>
              <w:bottom w:val="nil"/>
              <w:right w:val="nil"/>
            </w:tcBorders>
          </w:tcPr>
          <w:p w:rsidR="002C1A54" w:rsidRDefault="002C1A54">
            <w:pPr>
              <w:pStyle w:val="ConsPlusNormal"/>
              <w:jc w:val="center"/>
            </w:pPr>
            <w:r>
              <w:t>7950</w:t>
            </w:r>
          </w:p>
        </w:tc>
        <w:tc>
          <w:tcPr>
            <w:tcW w:w="1218" w:type="dxa"/>
            <w:tcBorders>
              <w:top w:val="nil"/>
              <w:left w:val="nil"/>
              <w:bottom w:val="nil"/>
              <w:right w:val="nil"/>
            </w:tcBorders>
          </w:tcPr>
          <w:p w:rsidR="002C1A54" w:rsidRDefault="002C1A54">
            <w:pPr>
              <w:pStyle w:val="ConsPlusNormal"/>
              <w:jc w:val="center"/>
            </w:pPr>
            <w:r>
              <w:t>7950</w:t>
            </w:r>
          </w:p>
        </w:tc>
        <w:tc>
          <w:tcPr>
            <w:tcW w:w="1218" w:type="dxa"/>
            <w:tcBorders>
              <w:top w:val="nil"/>
              <w:left w:val="nil"/>
              <w:bottom w:val="nil"/>
              <w:right w:val="nil"/>
            </w:tcBorders>
          </w:tcPr>
          <w:p w:rsidR="002C1A54" w:rsidRDefault="002C1A54">
            <w:pPr>
              <w:pStyle w:val="ConsPlusNormal"/>
              <w:jc w:val="center"/>
            </w:pPr>
            <w:r>
              <w:t>253275,1</w:t>
            </w:r>
          </w:p>
        </w:tc>
        <w:tc>
          <w:tcPr>
            <w:tcW w:w="1218" w:type="dxa"/>
            <w:tcBorders>
              <w:top w:val="nil"/>
              <w:left w:val="nil"/>
              <w:bottom w:val="nil"/>
              <w:right w:val="nil"/>
            </w:tcBorders>
          </w:tcPr>
          <w:p w:rsidR="002C1A54" w:rsidRDefault="002C1A54">
            <w:pPr>
              <w:pStyle w:val="ConsPlusNormal"/>
              <w:jc w:val="center"/>
            </w:pPr>
            <w:r>
              <w:t>29084,1</w:t>
            </w:r>
          </w:p>
        </w:tc>
        <w:tc>
          <w:tcPr>
            <w:tcW w:w="1218" w:type="dxa"/>
            <w:tcBorders>
              <w:top w:val="nil"/>
              <w:left w:val="nil"/>
              <w:bottom w:val="nil"/>
              <w:right w:val="nil"/>
            </w:tcBorders>
          </w:tcPr>
          <w:p w:rsidR="002C1A54" w:rsidRDefault="002C1A54">
            <w:pPr>
              <w:pStyle w:val="ConsPlusNormal"/>
              <w:jc w:val="center"/>
            </w:pPr>
            <w:r>
              <w:t>29084,1</w:t>
            </w:r>
          </w:p>
        </w:tc>
        <w:tc>
          <w:tcPr>
            <w:tcW w:w="1227" w:type="dxa"/>
            <w:tcBorders>
              <w:top w:val="nil"/>
              <w:left w:val="nil"/>
              <w:bottom w:val="nil"/>
              <w:right w:val="nil"/>
            </w:tcBorders>
          </w:tcPr>
          <w:p w:rsidR="002C1A54" w:rsidRDefault="002C1A54">
            <w:pPr>
              <w:pStyle w:val="ConsPlusNormal"/>
              <w:jc w:val="center"/>
            </w:pPr>
            <w:r>
              <w:t>2040,9</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в том числе:</w:t>
            </w: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27"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федеральный бюджет</w:t>
            </w:r>
          </w:p>
        </w:tc>
        <w:tc>
          <w:tcPr>
            <w:tcW w:w="1218" w:type="dxa"/>
            <w:tcBorders>
              <w:top w:val="nil"/>
              <w:left w:val="nil"/>
              <w:bottom w:val="nil"/>
              <w:right w:val="nil"/>
            </w:tcBorders>
          </w:tcPr>
          <w:p w:rsidR="002C1A54" w:rsidRDefault="002C1A54">
            <w:pPr>
              <w:pStyle w:val="ConsPlusNormal"/>
              <w:jc w:val="center"/>
            </w:pPr>
            <w:r>
              <w:t>6710</w:t>
            </w:r>
          </w:p>
        </w:tc>
        <w:tc>
          <w:tcPr>
            <w:tcW w:w="1218" w:type="dxa"/>
            <w:tcBorders>
              <w:top w:val="nil"/>
              <w:left w:val="nil"/>
              <w:bottom w:val="nil"/>
              <w:right w:val="nil"/>
            </w:tcBorders>
          </w:tcPr>
          <w:p w:rsidR="002C1A54" w:rsidRDefault="002C1A54">
            <w:pPr>
              <w:pStyle w:val="ConsPlusNormal"/>
              <w:jc w:val="center"/>
            </w:pPr>
            <w:r>
              <w:t>6710</w:t>
            </w:r>
          </w:p>
        </w:tc>
        <w:tc>
          <w:tcPr>
            <w:tcW w:w="1218" w:type="dxa"/>
            <w:tcBorders>
              <w:top w:val="nil"/>
              <w:left w:val="nil"/>
              <w:bottom w:val="nil"/>
              <w:right w:val="nil"/>
            </w:tcBorders>
          </w:tcPr>
          <w:p w:rsidR="002C1A54" w:rsidRDefault="002C1A54">
            <w:pPr>
              <w:pStyle w:val="ConsPlusNormal"/>
              <w:jc w:val="center"/>
            </w:pPr>
            <w:r>
              <w:t>3500</w:t>
            </w:r>
          </w:p>
        </w:tc>
        <w:tc>
          <w:tcPr>
            <w:tcW w:w="1218" w:type="dxa"/>
            <w:tcBorders>
              <w:top w:val="nil"/>
              <w:left w:val="nil"/>
              <w:bottom w:val="nil"/>
              <w:right w:val="nil"/>
            </w:tcBorders>
          </w:tcPr>
          <w:p w:rsidR="002C1A54" w:rsidRDefault="002C1A54">
            <w:pPr>
              <w:pStyle w:val="ConsPlusNormal"/>
              <w:jc w:val="center"/>
            </w:pPr>
            <w:r>
              <w:t>3500</w:t>
            </w:r>
          </w:p>
        </w:tc>
        <w:tc>
          <w:tcPr>
            <w:tcW w:w="1218" w:type="dxa"/>
            <w:tcBorders>
              <w:top w:val="nil"/>
              <w:left w:val="nil"/>
              <w:bottom w:val="nil"/>
              <w:right w:val="nil"/>
            </w:tcBorders>
          </w:tcPr>
          <w:p w:rsidR="002C1A54" w:rsidRDefault="002C1A54">
            <w:pPr>
              <w:pStyle w:val="ConsPlusNormal"/>
              <w:jc w:val="center"/>
            </w:pPr>
            <w:r>
              <w:t>5400</w:t>
            </w:r>
          </w:p>
        </w:tc>
        <w:tc>
          <w:tcPr>
            <w:tcW w:w="1218" w:type="dxa"/>
            <w:tcBorders>
              <w:top w:val="nil"/>
              <w:left w:val="nil"/>
              <w:bottom w:val="nil"/>
              <w:right w:val="nil"/>
            </w:tcBorders>
          </w:tcPr>
          <w:p w:rsidR="002C1A54" w:rsidRDefault="002C1A54">
            <w:pPr>
              <w:pStyle w:val="ConsPlusNormal"/>
              <w:jc w:val="center"/>
            </w:pPr>
            <w:r>
              <w:t>5400</w:t>
            </w:r>
          </w:p>
        </w:tc>
        <w:tc>
          <w:tcPr>
            <w:tcW w:w="1218" w:type="dxa"/>
            <w:tcBorders>
              <w:top w:val="nil"/>
              <w:left w:val="nil"/>
              <w:bottom w:val="nil"/>
              <w:right w:val="nil"/>
            </w:tcBorders>
          </w:tcPr>
          <w:p w:rsidR="002C1A54" w:rsidRDefault="002C1A54">
            <w:pPr>
              <w:pStyle w:val="ConsPlusNormal"/>
              <w:jc w:val="center"/>
            </w:pPr>
            <w:r>
              <w:t>223020,1</w:t>
            </w:r>
          </w:p>
        </w:tc>
        <w:tc>
          <w:tcPr>
            <w:tcW w:w="1218" w:type="dxa"/>
            <w:tcBorders>
              <w:top w:val="nil"/>
              <w:left w:val="nil"/>
              <w:bottom w:val="nil"/>
              <w:right w:val="nil"/>
            </w:tcBorders>
          </w:tcPr>
          <w:p w:rsidR="002C1A54" w:rsidRDefault="002C1A54">
            <w:pPr>
              <w:pStyle w:val="ConsPlusNormal"/>
              <w:jc w:val="center"/>
            </w:pPr>
            <w:r>
              <w:t>25594</w:t>
            </w:r>
          </w:p>
        </w:tc>
        <w:tc>
          <w:tcPr>
            <w:tcW w:w="1218" w:type="dxa"/>
            <w:tcBorders>
              <w:top w:val="nil"/>
              <w:left w:val="nil"/>
              <w:bottom w:val="nil"/>
              <w:right w:val="nil"/>
            </w:tcBorders>
          </w:tcPr>
          <w:p w:rsidR="002C1A54" w:rsidRDefault="002C1A54">
            <w:pPr>
              <w:pStyle w:val="ConsPlusNormal"/>
              <w:jc w:val="center"/>
            </w:pPr>
            <w:r>
              <w:t>25594</w:t>
            </w:r>
          </w:p>
        </w:tc>
        <w:tc>
          <w:tcPr>
            <w:tcW w:w="1227" w:type="dxa"/>
            <w:tcBorders>
              <w:top w:val="nil"/>
              <w:left w:val="nil"/>
              <w:bottom w:val="nil"/>
              <w:right w:val="nil"/>
            </w:tcBorders>
          </w:tcPr>
          <w:p w:rsidR="002C1A54" w:rsidRDefault="002C1A54">
            <w:pPr>
              <w:pStyle w:val="ConsPlusNormal"/>
              <w:jc w:val="center"/>
            </w:pPr>
            <w:r>
              <w:t>1796</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государственные внебюджетные фонды Российской Федерации</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бюджеты субъектов Российской Федерации</w:t>
            </w:r>
          </w:p>
        </w:tc>
        <w:tc>
          <w:tcPr>
            <w:tcW w:w="1218" w:type="dxa"/>
            <w:tcBorders>
              <w:top w:val="nil"/>
              <w:left w:val="nil"/>
              <w:bottom w:val="nil"/>
              <w:right w:val="nil"/>
            </w:tcBorders>
          </w:tcPr>
          <w:p w:rsidR="002C1A54" w:rsidRDefault="002C1A54">
            <w:pPr>
              <w:pStyle w:val="ConsPlusNormal"/>
              <w:jc w:val="center"/>
            </w:pPr>
            <w:r>
              <w:t>2500</w:t>
            </w:r>
          </w:p>
        </w:tc>
        <w:tc>
          <w:tcPr>
            <w:tcW w:w="1218" w:type="dxa"/>
            <w:tcBorders>
              <w:top w:val="nil"/>
              <w:left w:val="nil"/>
              <w:bottom w:val="nil"/>
              <w:right w:val="nil"/>
            </w:tcBorders>
          </w:tcPr>
          <w:p w:rsidR="002C1A54" w:rsidRDefault="002C1A54">
            <w:pPr>
              <w:pStyle w:val="ConsPlusNormal"/>
              <w:jc w:val="center"/>
            </w:pPr>
            <w:r>
              <w:t>2500</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1700</w:t>
            </w:r>
          </w:p>
        </w:tc>
        <w:tc>
          <w:tcPr>
            <w:tcW w:w="1218" w:type="dxa"/>
            <w:tcBorders>
              <w:top w:val="nil"/>
              <w:left w:val="nil"/>
              <w:bottom w:val="nil"/>
              <w:right w:val="nil"/>
            </w:tcBorders>
          </w:tcPr>
          <w:p w:rsidR="002C1A54" w:rsidRDefault="002C1A54">
            <w:pPr>
              <w:pStyle w:val="ConsPlusNormal"/>
              <w:jc w:val="center"/>
            </w:pPr>
            <w:r>
              <w:t>1700</w:t>
            </w:r>
          </w:p>
        </w:tc>
        <w:tc>
          <w:tcPr>
            <w:tcW w:w="1218" w:type="dxa"/>
            <w:tcBorders>
              <w:top w:val="nil"/>
              <w:left w:val="nil"/>
              <w:bottom w:val="nil"/>
              <w:right w:val="nil"/>
            </w:tcBorders>
          </w:tcPr>
          <w:p w:rsidR="002C1A54" w:rsidRDefault="002C1A54">
            <w:pPr>
              <w:pStyle w:val="ConsPlusNormal"/>
              <w:jc w:val="center"/>
            </w:pPr>
            <w:r>
              <w:t>30255</w:t>
            </w:r>
          </w:p>
        </w:tc>
        <w:tc>
          <w:tcPr>
            <w:tcW w:w="1218" w:type="dxa"/>
            <w:tcBorders>
              <w:top w:val="nil"/>
              <w:left w:val="nil"/>
              <w:bottom w:val="nil"/>
              <w:right w:val="nil"/>
            </w:tcBorders>
          </w:tcPr>
          <w:p w:rsidR="002C1A54" w:rsidRDefault="002C1A54">
            <w:pPr>
              <w:pStyle w:val="ConsPlusNormal"/>
              <w:jc w:val="center"/>
            </w:pPr>
            <w:r>
              <w:t>3490,1</w:t>
            </w:r>
          </w:p>
        </w:tc>
        <w:tc>
          <w:tcPr>
            <w:tcW w:w="1218" w:type="dxa"/>
            <w:tcBorders>
              <w:top w:val="nil"/>
              <w:left w:val="nil"/>
              <w:bottom w:val="nil"/>
              <w:right w:val="nil"/>
            </w:tcBorders>
          </w:tcPr>
          <w:p w:rsidR="002C1A54" w:rsidRDefault="002C1A54">
            <w:pPr>
              <w:pStyle w:val="ConsPlusNormal"/>
              <w:jc w:val="center"/>
            </w:pPr>
            <w:r>
              <w:t>3490,1</w:t>
            </w:r>
          </w:p>
        </w:tc>
        <w:tc>
          <w:tcPr>
            <w:tcW w:w="1227" w:type="dxa"/>
            <w:tcBorders>
              <w:top w:val="nil"/>
              <w:left w:val="nil"/>
              <w:bottom w:val="nil"/>
              <w:right w:val="nil"/>
            </w:tcBorders>
          </w:tcPr>
          <w:p w:rsidR="002C1A54" w:rsidRDefault="002C1A54">
            <w:pPr>
              <w:pStyle w:val="ConsPlusNormal"/>
              <w:jc w:val="center"/>
            </w:pPr>
            <w:r>
              <w:t>244,9</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 xml:space="preserve">территориальные государственные внебюджетные </w:t>
            </w:r>
            <w:r>
              <w:lastRenderedPageBreak/>
              <w:t>фонды</w:t>
            </w:r>
          </w:p>
        </w:tc>
        <w:tc>
          <w:tcPr>
            <w:tcW w:w="1218" w:type="dxa"/>
            <w:tcBorders>
              <w:top w:val="nil"/>
              <w:left w:val="nil"/>
              <w:bottom w:val="nil"/>
              <w:right w:val="nil"/>
            </w:tcBorders>
          </w:tcPr>
          <w:p w:rsidR="002C1A54" w:rsidRDefault="002C1A54">
            <w:pPr>
              <w:pStyle w:val="ConsPlusNormal"/>
              <w:jc w:val="center"/>
            </w:pPr>
            <w:r>
              <w:lastRenderedPageBreak/>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местные бюджеты</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иные внебюджетные источники</w:t>
            </w:r>
          </w:p>
        </w:tc>
        <w:tc>
          <w:tcPr>
            <w:tcW w:w="1218" w:type="dxa"/>
            <w:tcBorders>
              <w:top w:val="nil"/>
              <w:left w:val="nil"/>
              <w:bottom w:val="nil"/>
              <w:right w:val="nil"/>
            </w:tcBorders>
          </w:tcPr>
          <w:p w:rsidR="002C1A54" w:rsidRDefault="002C1A54">
            <w:pPr>
              <w:pStyle w:val="ConsPlusNormal"/>
              <w:jc w:val="center"/>
            </w:pPr>
            <w:r>
              <w:t>820</w:t>
            </w:r>
          </w:p>
        </w:tc>
        <w:tc>
          <w:tcPr>
            <w:tcW w:w="1218" w:type="dxa"/>
            <w:tcBorders>
              <w:top w:val="nil"/>
              <w:left w:val="nil"/>
              <w:bottom w:val="nil"/>
              <w:right w:val="nil"/>
            </w:tcBorders>
          </w:tcPr>
          <w:p w:rsidR="002C1A54" w:rsidRDefault="002C1A54">
            <w:pPr>
              <w:pStyle w:val="ConsPlusNormal"/>
              <w:jc w:val="center"/>
            </w:pPr>
            <w:r>
              <w:t>820</w:t>
            </w:r>
          </w:p>
        </w:tc>
        <w:tc>
          <w:tcPr>
            <w:tcW w:w="1218" w:type="dxa"/>
            <w:tcBorders>
              <w:top w:val="nil"/>
              <w:left w:val="nil"/>
              <w:bottom w:val="nil"/>
              <w:right w:val="nil"/>
            </w:tcBorders>
          </w:tcPr>
          <w:p w:rsidR="002C1A54" w:rsidRDefault="002C1A54">
            <w:pPr>
              <w:pStyle w:val="ConsPlusNormal"/>
              <w:jc w:val="center"/>
            </w:pPr>
            <w:r>
              <w:t>10</w:t>
            </w:r>
          </w:p>
        </w:tc>
        <w:tc>
          <w:tcPr>
            <w:tcW w:w="1218" w:type="dxa"/>
            <w:tcBorders>
              <w:top w:val="nil"/>
              <w:left w:val="nil"/>
              <w:bottom w:val="nil"/>
              <w:right w:val="nil"/>
            </w:tcBorders>
          </w:tcPr>
          <w:p w:rsidR="002C1A54" w:rsidRDefault="002C1A54">
            <w:pPr>
              <w:pStyle w:val="ConsPlusNormal"/>
              <w:jc w:val="center"/>
            </w:pPr>
            <w:r>
              <w:t>10</w:t>
            </w:r>
          </w:p>
        </w:tc>
        <w:tc>
          <w:tcPr>
            <w:tcW w:w="1218" w:type="dxa"/>
            <w:tcBorders>
              <w:top w:val="nil"/>
              <w:left w:val="nil"/>
              <w:bottom w:val="nil"/>
              <w:right w:val="nil"/>
            </w:tcBorders>
          </w:tcPr>
          <w:p w:rsidR="002C1A54" w:rsidRDefault="002C1A54">
            <w:pPr>
              <w:pStyle w:val="ConsPlusNormal"/>
              <w:jc w:val="center"/>
            </w:pPr>
            <w:r>
              <w:t>850</w:t>
            </w:r>
          </w:p>
        </w:tc>
        <w:tc>
          <w:tcPr>
            <w:tcW w:w="1218" w:type="dxa"/>
            <w:tcBorders>
              <w:top w:val="nil"/>
              <w:left w:val="nil"/>
              <w:bottom w:val="nil"/>
              <w:right w:val="nil"/>
            </w:tcBorders>
          </w:tcPr>
          <w:p w:rsidR="002C1A54" w:rsidRDefault="002C1A54">
            <w:pPr>
              <w:pStyle w:val="ConsPlusNormal"/>
              <w:jc w:val="center"/>
            </w:pPr>
            <w:r>
              <w:t>850</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val="restart"/>
            <w:tcBorders>
              <w:top w:val="nil"/>
              <w:left w:val="nil"/>
              <w:bottom w:val="nil"/>
              <w:right w:val="nil"/>
            </w:tcBorders>
          </w:tcPr>
          <w:p w:rsidR="002C1A54" w:rsidRDefault="002C1A54">
            <w:pPr>
              <w:pStyle w:val="ConsPlusNormal"/>
              <w:jc w:val="both"/>
              <w:outlineLvl w:val="3"/>
            </w:pPr>
            <w:r>
              <w:t>Хабаровский край</w:t>
            </w:r>
          </w:p>
        </w:tc>
        <w:tc>
          <w:tcPr>
            <w:tcW w:w="2041" w:type="dxa"/>
            <w:tcBorders>
              <w:top w:val="nil"/>
              <w:left w:val="nil"/>
              <w:bottom w:val="nil"/>
              <w:right w:val="nil"/>
            </w:tcBorders>
          </w:tcPr>
          <w:p w:rsidR="002C1A54" w:rsidRDefault="002C1A54">
            <w:pPr>
              <w:pStyle w:val="ConsPlusNormal"/>
            </w:pPr>
            <w:r>
              <w:t>всего</w:t>
            </w:r>
          </w:p>
        </w:tc>
        <w:tc>
          <w:tcPr>
            <w:tcW w:w="1218" w:type="dxa"/>
            <w:tcBorders>
              <w:top w:val="nil"/>
              <w:left w:val="nil"/>
              <w:bottom w:val="nil"/>
              <w:right w:val="nil"/>
            </w:tcBorders>
          </w:tcPr>
          <w:p w:rsidR="002C1A54" w:rsidRDefault="002C1A54">
            <w:pPr>
              <w:pStyle w:val="ConsPlusNormal"/>
              <w:jc w:val="center"/>
            </w:pPr>
            <w:r>
              <w:t>113860</w:t>
            </w:r>
          </w:p>
        </w:tc>
        <w:tc>
          <w:tcPr>
            <w:tcW w:w="1218" w:type="dxa"/>
            <w:tcBorders>
              <w:top w:val="nil"/>
              <w:left w:val="nil"/>
              <w:bottom w:val="nil"/>
              <w:right w:val="nil"/>
            </w:tcBorders>
          </w:tcPr>
          <w:p w:rsidR="002C1A54" w:rsidRDefault="002C1A54">
            <w:pPr>
              <w:pStyle w:val="ConsPlusNormal"/>
              <w:jc w:val="center"/>
            </w:pPr>
            <w:r>
              <w:t>113860</w:t>
            </w:r>
          </w:p>
        </w:tc>
        <w:tc>
          <w:tcPr>
            <w:tcW w:w="1218" w:type="dxa"/>
            <w:tcBorders>
              <w:top w:val="nil"/>
              <w:left w:val="nil"/>
              <w:bottom w:val="nil"/>
              <w:right w:val="nil"/>
            </w:tcBorders>
          </w:tcPr>
          <w:p w:rsidR="002C1A54" w:rsidRDefault="002C1A54">
            <w:pPr>
              <w:pStyle w:val="ConsPlusNormal"/>
              <w:jc w:val="center"/>
            </w:pPr>
            <w:r>
              <w:t>442960</w:t>
            </w:r>
          </w:p>
        </w:tc>
        <w:tc>
          <w:tcPr>
            <w:tcW w:w="1218" w:type="dxa"/>
            <w:tcBorders>
              <w:top w:val="nil"/>
              <w:left w:val="nil"/>
              <w:bottom w:val="nil"/>
              <w:right w:val="nil"/>
            </w:tcBorders>
          </w:tcPr>
          <w:p w:rsidR="002C1A54" w:rsidRDefault="002C1A54">
            <w:pPr>
              <w:pStyle w:val="ConsPlusNormal"/>
              <w:jc w:val="center"/>
            </w:pPr>
            <w:r>
              <w:t>442960</w:t>
            </w:r>
          </w:p>
        </w:tc>
        <w:tc>
          <w:tcPr>
            <w:tcW w:w="1218" w:type="dxa"/>
            <w:tcBorders>
              <w:top w:val="nil"/>
              <w:left w:val="nil"/>
              <w:bottom w:val="nil"/>
              <w:right w:val="nil"/>
            </w:tcBorders>
          </w:tcPr>
          <w:p w:rsidR="002C1A54" w:rsidRDefault="002C1A54">
            <w:pPr>
              <w:pStyle w:val="ConsPlusNormal"/>
              <w:jc w:val="center"/>
            </w:pPr>
            <w:r>
              <w:t>636670</w:t>
            </w:r>
          </w:p>
        </w:tc>
        <w:tc>
          <w:tcPr>
            <w:tcW w:w="1218" w:type="dxa"/>
            <w:tcBorders>
              <w:top w:val="nil"/>
              <w:left w:val="nil"/>
              <w:bottom w:val="nil"/>
              <w:right w:val="nil"/>
            </w:tcBorders>
          </w:tcPr>
          <w:p w:rsidR="002C1A54" w:rsidRDefault="002C1A54">
            <w:pPr>
              <w:pStyle w:val="ConsPlusNormal"/>
              <w:jc w:val="center"/>
            </w:pPr>
            <w:r>
              <w:t>636670</w:t>
            </w:r>
          </w:p>
        </w:tc>
        <w:tc>
          <w:tcPr>
            <w:tcW w:w="1218" w:type="dxa"/>
            <w:tcBorders>
              <w:top w:val="nil"/>
              <w:left w:val="nil"/>
              <w:bottom w:val="nil"/>
              <w:right w:val="nil"/>
            </w:tcBorders>
          </w:tcPr>
          <w:p w:rsidR="002C1A54" w:rsidRDefault="002C1A54">
            <w:pPr>
              <w:pStyle w:val="ConsPlusNormal"/>
              <w:jc w:val="center"/>
            </w:pPr>
            <w:r>
              <w:t>944484,8</w:t>
            </w:r>
          </w:p>
        </w:tc>
        <w:tc>
          <w:tcPr>
            <w:tcW w:w="1218" w:type="dxa"/>
            <w:tcBorders>
              <w:top w:val="nil"/>
              <w:left w:val="nil"/>
              <w:bottom w:val="nil"/>
              <w:right w:val="nil"/>
            </w:tcBorders>
          </w:tcPr>
          <w:p w:rsidR="002C1A54" w:rsidRDefault="002C1A54">
            <w:pPr>
              <w:pStyle w:val="ConsPlusNormal"/>
              <w:jc w:val="center"/>
            </w:pPr>
            <w:r>
              <w:t>880132,5</w:t>
            </w:r>
          </w:p>
        </w:tc>
        <w:tc>
          <w:tcPr>
            <w:tcW w:w="1218" w:type="dxa"/>
            <w:tcBorders>
              <w:top w:val="nil"/>
              <w:left w:val="nil"/>
              <w:bottom w:val="nil"/>
              <w:right w:val="nil"/>
            </w:tcBorders>
          </w:tcPr>
          <w:p w:rsidR="002C1A54" w:rsidRDefault="002C1A54">
            <w:pPr>
              <w:pStyle w:val="ConsPlusNormal"/>
              <w:jc w:val="center"/>
            </w:pPr>
            <w:r>
              <w:t>201318,1</w:t>
            </w:r>
          </w:p>
        </w:tc>
        <w:tc>
          <w:tcPr>
            <w:tcW w:w="1227" w:type="dxa"/>
            <w:tcBorders>
              <w:top w:val="nil"/>
              <w:left w:val="nil"/>
              <w:bottom w:val="nil"/>
              <w:right w:val="nil"/>
            </w:tcBorders>
          </w:tcPr>
          <w:p w:rsidR="002C1A54" w:rsidRDefault="002C1A54">
            <w:pPr>
              <w:pStyle w:val="ConsPlusNormal"/>
              <w:jc w:val="center"/>
            </w:pPr>
            <w:r>
              <w:t>2133</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в том числе:</w:t>
            </w: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27"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федеральный бюджет</w:t>
            </w:r>
          </w:p>
        </w:tc>
        <w:tc>
          <w:tcPr>
            <w:tcW w:w="1218" w:type="dxa"/>
            <w:tcBorders>
              <w:top w:val="nil"/>
              <w:left w:val="nil"/>
              <w:bottom w:val="nil"/>
              <w:right w:val="nil"/>
            </w:tcBorders>
          </w:tcPr>
          <w:p w:rsidR="002C1A54" w:rsidRDefault="002C1A54">
            <w:pPr>
              <w:pStyle w:val="ConsPlusNormal"/>
              <w:jc w:val="center"/>
            </w:pPr>
            <w:r>
              <w:t>5190</w:t>
            </w:r>
          </w:p>
        </w:tc>
        <w:tc>
          <w:tcPr>
            <w:tcW w:w="1218" w:type="dxa"/>
            <w:tcBorders>
              <w:top w:val="nil"/>
              <w:left w:val="nil"/>
              <w:bottom w:val="nil"/>
              <w:right w:val="nil"/>
            </w:tcBorders>
          </w:tcPr>
          <w:p w:rsidR="002C1A54" w:rsidRDefault="002C1A54">
            <w:pPr>
              <w:pStyle w:val="ConsPlusNormal"/>
              <w:jc w:val="center"/>
            </w:pPr>
            <w:r>
              <w:t>5190</w:t>
            </w:r>
          </w:p>
        </w:tc>
        <w:tc>
          <w:tcPr>
            <w:tcW w:w="1218" w:type="dxa"/>
            <w:tcBorders>
              <w:top w:val="nil"/>
              <w:left w:val="nil"/>
              <w:bottom w:val="nil"/>
              <w:right w:val="nil"/>
            </w:tcBorders>
          </w:tcPr>
          <w:p w:rsidR="002C1A54" w:rsidRDefault="002C1A54">
            <w:pPr>
              <w:pStyle w:val="ConsPlusNormal"/>
              <w:jc w:val="center"/>
            </w:pPr>
            <w:r>
              <w:t>2960</w:t>
            </w:r>
          </w:p>
        </w:tc>
        <w:tc>
          <w:tcPr>
            <w:tcW w:w="1218" w:type="dxa"/>
            <w:tcBorders>
              <w:top w:val="nil"/>
              <w:left w:val="nil"/>
              <w:bottom w:val="nil"/>
              <w:right w:val="nil"/>
            </w:tcBorders>
          </w:tcPr>
          <w:p w:rsidR="002C1A54" w:rsidRDefault="002C1A54">
            <w:pPr>
              <w:pStyle w:val="ConsPlusNormal"/>
              <w:jc w:val="center"/>
            </w:pPr>
            <w:r>
              <w:t>2960</w:t>
            </w:r>
          </w:p>
        </w:tc>
        <w:tc>
          <w:tcPr>
            <w:tcW w:w="1218" w:type="dxa"/>
            <w:tcBorders>
              <w:top w:val="nil"/>
              <w:left w:val="nil"/>
              <w:bottom w:val="nil"/>
              <w:right w:val="nil"/>
            </w:tcBorders>
          </w:tcPr>
          <w:p w:rsidR="002C1A54" w:rsidRDefault="002C1A54">
            <w:pPr>
              <w:pStyle w:val="ConsPlusNormal"/>
              <w:jc w:val="center"/>
            </w:pPr>
            <w:r>
              <w:t>258720</w:t>
            </w:r>
          </w:p>
        </w:tc>
        <w:tc>
          <w:tcPr>
            <w:tcW w:w="1218" w:type="dxa"/>
            <w:tcBorders>
              <w:top w:val="nil"/>
              <w:left w:val="nil"/>
              <w:bottom w:val="nil"/>
              <w:right w:val="nil"/>
            </w:tcBorders>
          </w:tcPr>
          <w:p w:rsidR="002C1A54" w:rsidRDefault="002C1A54">
            <w:pPr>
              <w:pStyle w:val="ConsPlusNormal"/>
              <w:jc w:val="center"/>
            </w:pPr>
            <w:r>
              <w:t>258720</w:t>
            </w:r>
          </w:p>
        </w:tc>
        <w:tc>
          <w:tcPr>
            <w:tcW w:w="1218" w:type="dxa"/>
            <w:tcBorders>
              <w:top w:val="nil"/>
              <w:left w:val="nil"/>
              <w:bottom w:val="nil"/>
              <w:right w:val="nil"/>
            </w:tcBorders>
          </w:tcPr>
          <w:p w:rsidR="002C1A54" w:rsidRDefault="002C1A54">
            <w:pPr>
              <w:pStyle w:val="ConsPlusNormal"/>
              <w:jc w:val="center"/>
            </w:pPr>
            <w:r>
              <w:t>300227,2</w:t>
            </w:r>
          </w:p>
        </w:tc>
        <w:tc>
          <w:tcPr>
            <w:tcW w:w="1218" w:type="dxa"/>
            <w:tcBorders>
              <w:top w:val="nil"/>
              <w:left w:val="nil"/>
              <w:bottom w:val="nil"/>
              <w:right w:val="nil"/>
            </w:tcBorders>
          </w:tcPr>
          <w:p w:rsidR="002C1A54" w:rsidRDefault="002C1A54">
            <w:pPr>
              <w:pStyle w:val="ConsPlusNormal"/>
              <w:jc w:val="center"/>
            </w:pPr>
            <w:r>
              <w:t>266962,2</w:t>
            </w:r>
          </w:p>
        </w:tc>
        <w:tc>
          <w:tcPr>
            <w:tcW w:w="1218" w:type="dxa"/>
            <w:tcBorders>
              <w:top w:val="nil"/>
              <w:left w:val="nil"/>
              <w:bottom w:val="nil"/>
              <w:right w:val="nil"/>
            </w:tcBorders>
          </w:tcPr>
          <w:p w:rsidR="002C1A54" w:rsidRDefault="002C1A54">
            <w:pPr>
              <w:pStyle w:val="ConsPlusNormal"/>
              <w:jc w:val="center"/>
            </w:pPr>
            <w:r>
              <w:t>169107,2</w:t>
            </w:r>
          </w:p>
        </w:tc>
        <w:tc>
          <w:tcPr>
            <w:tcW w:w="1227" w:type="dxa"/>
            <w:tcBorders>
              <w:top w:val="nil"/>
              <w:left w:val="nil"/>
              <w:bottom w:val="nil"/>
              <w:right w:val="nil"/>
            </w:tcBorders>
          </w:tcPr>
          <w:p w:rsidR="002C1A54" w:rsidRDefault="002C1A54">
            <w:pPr>
              <w:pStyle w:val="ConsPlusNormal"/>
              <w:jc w:val="center"/>
            </w:pPr>
            <w:r>
              <w:t>1791,7</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государственные внебюджетные фонды Российской Федерации</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бюджеты субъектов Российской Федерации</w:t>
            </w:r>
          </w:p>
        </w:tc>
        <w:tc>
          <w:tcPr>
            <w:tcW w:w="1218" w:type="dxa"/>
            <w:tcBorders>
              <w:top w:val="nil"/>
              <w:left w:val="nil"/>
              <w:bottom w:val="nil"/>
              <w:right w:val="nil"/>
            </w:tcBorders>
          </w:tcPr>
          <w:p w:rsidR="002C1A54" w:rsidRDefault="002C1A54">
            <w:pPr>
              <w:pStyle w:val="ConsPlusNormal"/>
              <w:jc w:val="center"/>
            </w:pPr>
            <w:r>
              <w:t>3000</w:t>
            </w:r>
          </w:p>
        </w:tc>
        <w:tc>
          <w:tcPr>
            <w:tcW w:w="1218" w:type="dxa"/>
            <w:tcBorders>
              <w:top w:val="nil"/>
              <w:left w:val="nil"/>
              <w:bottom w:val="nil"/>
              <w:right w:val="nil"/>
            </w:tcBorders>
          </w:tcPr>
          <w:p w:rsidR="002C1A54" w:rsidRDefault="002C1A54">
            <w:pPr>
              <w:pStyle w:val="ConsPlusNormal"/>
              <w:jc w:val="center"/>
            </w:pPr>
            <w:r>
              <w:t>3000</w:t>
            </w:r>
          </w:p>
        </w:tc>
        <w:tc>
          <w:tcPr>
            <w:tcW w:w="1218" w:type="dxa"/>
            <w:tcBorders>
              <w:top w:val="nil"/>
              <w:left w:val="nil"/>
              <w:bottom w:val="nil"/>
              <w:right w:val="nil"/>
            </w:tcBorders>
          </w:tcPr>
          <w:p w:rsidR="002C1A54" w:rsidRDefault="002C1A54">
            <w:pPr>
              <w:pStyle w:val="ConsPlusNormal"/>
              <w:jc w:val="center"/>
            </w:pPr>
            <w:r>
              <w:t>17000</w:t>
            </w:r>
          </w:p>
        </w:tc>
        <w:tc>
          <w:tcPr>
            <w:tcW w:w="1218" w:type="dxa"/>
            <w:tcBorders>
              <w:top w:val="nil"/>
              <w:left w:val="nil"/>
              <w:bottom w:val="nil"/>
              <w:right w:val="nil"/>
            </w:tcBorders>
          </w:tcPr>
          <w:p w:rsidR="002C1A54" w:rsidRDefault="002C1A54">
            <w:pPr>
              <w:pStyle w:val="ConsPlusNormal"/>
              <w:jc w:val="center"/>
            </w:pPr>
            <w:r>
              <w:t>17000</w:t>
            </w:r>
          </w:p>
        </w:tc>
        <w:tc>
          <w:tcPr>
            <w:tcW w:w="1218" w:type="dxa"/>
            <w:tcBorders>
              <w:top w:val="nil"/>
              <w:left w:val="nil"/>
              <w:bottom w:val="nil"/>
              <w:right w:val="nil"/>
            </w:tcBorders>
          </w:tcPr>
          <w:p w:rsidR="002C1A54" w:rsidRDefault="002C1A54">
            <w:pPr>
              <w:pStyle w:val="ConsPlusNormal"/>
              <w:jc w:val="center"/>
            </w:pPr>
            <w:r>
              <w:t>52700</w:t>
            </w:r>
          </w:p>
        </w:tc>
        <w:tc>
          <w:tcPr>
            <w:tcW w:w="1218" w:type="dxa"/>
            <w:tcBorders>
              <w:top w:val="nil"/>
              <w:left w:val="nil"/>
              <w:bottom w:val="nil"/>
              <w:right w:val="nil"/>
            </w:tcBorders>
          </w:tcPr>
          <w:p w:rsidR="002C1A54" w:rsidRDefault="002C1A54">
            <w:pPr>
              <w:pStyle w:val="ConsPlusNormal"/>
              <w:jc w:val="center"/>
            </w:pPr>
            <w:r>
              <w:t>52700</w:t>
            </w:r>
          </w:p>
        </w:tc>
        <w:tc>
          <w:tcPr>
            <w:tcW w:w="1218" w:type="dxa"/>
            <w:tcBorders>
              <w:top w:val="nil"/>
              <w:left w:val="nil"/>
              <w:bottom w:val="nil"/>
              <w:right w:val="nil"/>
            </w:tcBorders>
          </w:tcPr>
          <w:p w:rsidR="002C1A54" w:rsidRDefault="002C1A54">
            <w:pPr>
              <w:pStyle w:val="ConsPlusNormal"/>
              <w:jc w:val="center"/>
            </w:pPr>
            <w:r>
              <w:t>257157,6</w:t>
            </w:r>
          </w:p>
        </w:tc>
        <w:tc>
          <w:tcPr>
            <w:tcW w:w="1218" w:type="dxa"/>
            <w:tcBorders>
              <w:top w:val="nil"/>
              <w:left w:val="nil"/>
              <w:bottom w:val="nil"/>
              <w:right w:val="nil"/>
            </w:tcBorders>
          </w:tcPr>
          <w:p w:rsidR="002C1A54" w:rsidRDefault="002C1A54">
            <w:pPr>
              <w:pStyle w:val="ConsPlusNormal"/>
              <w:jc w:val="center"/>
            </w:pPr>
            <w:r>
              <w:t>72763,3</w:t>
            </w:r>
          </w:p>
        </w:tc>
        <w:tc>
          <w:tcPr>
            <w:tcW w:w="1218" w:type="dxa"/>
            <w:tcBorders>
              <w:top w:val="nil"/>
              <w:left w:val="nil"/>
              <w:bottom w:val="nil"/>
              <w:right w:val="nil"/>
            </w:tcBorders>
          </w:tcPr>
          <w:p w:rsidR="002C1A54" w:rsidRDefault="002C1A54">
            <w:pPr>
              <w:pStyle w:val="ConsPlusNormal"/>
              <w:jc w:val="center"/>
            </w:pPr>
            <w:r>
              <w:t>32210,9</w:t>
            </w:r>
          </w:p>
        </w:tc>
        <w:tc>
          <w:tcPr>
            <w:tcW w:w="1227" w:type="dxa"/>
            <w:tcBorders>
              <w:top w:val="nil"/>
              <w:left w:val="nil"/>
              <w:bottom w:val="nil"/>
              <w:right w:val="nil"/>
            </w:tcBorders>
          </w:tcPr>
          <w:p w:rsidR="002C1A54" w:rsidRDefault="002C1A54">
            <w:pPr>
              <w:pStyle w:val="ConsPlusNormal"/>
              <w:jc w:val="center"/>
            </w:pPr>
            <w:r>
              <w:t>341,3</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территориальные государственные внебюджетные фонды</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местные бюджеты</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 xml:space="preserve">средства компаний </w:t>
            </w:r>
            <w:r>
              <w:lastRenderedPageBreak/>
              <w:t>с государственным участием</w:t>
            </w:r>
          </w:p>
        </w:tc>
        <w:tc>
          <w:tcPr>
            <w:tcW w:w="1218" w:type="dxa"/>
            <w:tcBorders>
              <w:top w:val="nil"/>
              <w:left w:val="nil"/>
              <w:bottom w:val="nil"/>
              <w:right w:val="nil"/>
            </w:tcBorders>
          </w:tcPr>
          <w:p w:rsidR="002C1A54" w:rsidRDefault="002C1A54">
            <w:pPr>
              <w:pStyle w:val="ConsPlusNormal"/>
              <w:jc w:val="center"/>
            </w:pPr>
            <w:r>
              <w:lastRenderedPageBreak/>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иные внебюджетные источники</w:t>
            </w:r>
          </w:p>
        </w:tc>
        <w:tc>
          <w:tcPr>
            <w:tcW w:w="1218" w:type="dxa"/>
            <w:tcBorders>
              <w:top w:val="nil"/>
              <w:left w:val="nil"/>
              <w:bottom w:val="nil"/>
              <w:right w:val="nil"/>
            </w:tcBorders>
          </w:tcPr>
          <w:p w:rsidR="002C1A54" w:rsidRDefault="002C1A54">
            <w:pPr>
              <w:pStyle w:val="ConsPlusNormal"/>
              <w:jc w:val="center"/>
            </w:pPr>
            <w:r>
              <w:t>105670</w:t>
            </w:r>
          </w:p>
        </w:tc>
        <w:tc>
          <w:tcPr>
            <w:tcW w:w="1218" w:type="dxa"/>
            <w:tcBorders>
              <w:top w:val="nil"/>
              <w:left w:val="nil"/>
              <w:bottom w:val="nil"/>
              <w:right w:val="nil"/>
            </w:tcBorders>
          </w:tcPr>
          <w:p w:rsidR="002C1A54" w:rsidRDefault="002C1A54">
            <w:pPr>
              <w:pStyle w:val="ConsPlusNormal"/>
              <w:jc w:val="center"/>
            </w:pPr>
            <w:r>
              <w:t>105670</w:t>
            </w:r>
          </w:p>
        </w:tc>
        <w:tc>
          <w:tcPr>
            <w:tcW w:w="1218" w:type="dxa"/>
            <w:tcBorders>
              <w:top w:val="nil"/>
              <w:left w:val="nil"/>
              <w:bottom w:val="nil"/>
              <w:right w:val="nil"/>
            </w:tcBorders>
          </w:tcPr>
          <w:p w:rsidR="002C1A54" w:rsidRDefault="002C1A54">
            <w:pPr>
              <w:pStyle w:val="ConsPlusNormal"/>
              <w:jc w:val="center"/>
            </w:pPr>
            <w:r>
              <w:t>423000</w:t>
            </w:r>
          </w:p>
        </w:tc>
        <w:tc>
          <w:tcPr>
            <w:tcW w:w="1218" w:type="dxa"/>
            <w:tcBorders>
              <w:top w:val="nil"/>
              <w:left w:val="nil"/>
              <w:bottom w:val="nil"/>
              <w:right w:val="nil"/>
            </w:tcBorders>
          </w:tcPr>
          <w:p w:rsidR="002C1A54" w:rsidRDefault="002C1A54">
            <w:pPr>
              <w:pStyle w:val="ConsPlusNormal"/>
              <w:jc w:val="center"/>
            </w:pPr>
            <w:r>
              <w:t>423000</w:t>
            </w:r>
          </w:p>
        </w:tc>
        <w:tc>
          <w:tcPr>
            <w:tcW w:w="1218" w:type="dxa"/>
            <w:tcBorders>
              <w:top w:val="nil"/>
              <w:left w:val="nil"/>
              <w:bottom w:val="nil"/>
              <w:right w:val="nil"/>
            </w:tcBorders>
          </w:tcPr>
          <w:p w:rsidR="002C1A54" w:rsidRDefault="002C1A54">
            <w:pPr>
              <w:pStyle w:val="ConsPlusNormal"/>
              <w:jc w:val="center"/>
            </w:pPr>
            <w:r>
              <w:t>325250</w:t>
            </w:r>
          </w:p>
        </w:tc>
        <w:tc>
          <w:tcPr>
            <w:tcW w:w="1218" w:type="dxa"/>
            <w:tcBorders>
              <w:top w:val="nil"/>
              <w:left w:val="nil"/>
              <w:bottom w:val="nil"/>
              <w:right w:val="nil"/>
            </w:tcBorders>
          </w:tcPr>
          <w:p w:rsidR="002C1A54" w:rsidRDefault="002C1A54">
            <w:pPr>
              <w:pStyle w:val="ConsPlusNormal"/>
              <w:jc w:val="center"/>
            </w:pPr>
            <w:r>
              <w:t>325250</w:t>
            </w:r>
          </w:p>
        </w:tc>
        <w:tc>
          <w:tcPr>
            <w:tcW w:w="1218" w:type="dxa"/>
            <w:tcBorders>
              <w:top w:val="nil"/>
              <w:left w:val="nil"/>
              <w:bottom w:val="nil"/>
              <w:right w:val="nil"/>
            </w:tcBorders>
          </w:tcPr>
          <w:p w:rsidR="002C1A54" w:rsidRDefault="002C1A54">
            <w:pPr>
              <w:pStyle w:val="ConsPlusNormal"/>
              <w:jc w:val="center"/>
            </w:pPr>
            <w:r>
              <w:t>551000</w:t>
            </w:r>
          </w:p>
        </w:tc>
        <w:tc>
          <w:tcPr>
            <w:tcW w:w="1218" w:type="dxa"/>
            <w:tcBorders>
              <w:top w:val="nil"/>
              <w:left w:val="nil"/>
              <w:bottom w:val="nil"/>
              <w:right w:val="nil"/>
            </w:tcBorders>
          </w:tcPr>
          <w:p w:rsidR="002C1A54" w:rsidRDefault="002C1A54">
            <w:pPr>
              <w:pStyle w:val="ConsPlusNormal"/>
              <w:jc w:val="center"/>
            </w:pPr>
            <w:r>
              <w:t>540400</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val="restart"/>
            <w:tcBorders>
              <w:top w:val="nil"/>
              <w:left w:val="nil"/>
              <w:bottom w:val="nil"/>
              <w:right w:val="nil"/>
            </w:tcBorders>
          </w:tcPr>
          <w:p w:rsidR="002C1A54" w:rsidRDefault="002C1A54">
            <w:pPr>
              <w:pStyle w:val="ConsPlusNormal"/>
              <w:jc w:val="both"/>
              <w:outlineLvl w:val="3"/>
            </w:pPr>
            <w:r>
              <w:t>Амурская область</w:t>
            </w:r>
          </w:p>
        </w:tc>
        <w:tc>
          <w:tcPr>
            <w:tcW w:w="2041" w:type="dxa"/>
            <w:tcBorders>
              <w:top w:val="nil"/>
              <w:left w:val="nil"/>
              <w:bottom w:val="nil"/>
              <w:right w:val="nil"/>
            </w:tcBorders>
          </w:tcPr>
          <w:p w:rsidR="002C1A54" w:rsidRDefault="002C1A54">
            <w:pPr>
              <w:pStyle w:val="ConsPlusNormal"/>
            </w:pPr>
            <w:r>
              <w:t>всего</w:t>
            </w:r>
          </w:p>
        </w:tc>
        <w:tc>
          <w:tcPr>
            <w:tcW w:w="1218" w:type="dxa"/>
            <w:tcBorders>
              <w:top w:val="nil"/>
              <w:left w:val="nil"/>
              <w:bottom w:val="nil"/>
              <w:right w:val="nil"/>
            </w:tcBorders>
          </w:tcPr>
          <w:p w:rsidR="002C1A54" w:rsidRDefault="002C1A54">
            <w:pPr>
              <w:pStyle w:val="ConsPlusNormal"/>
              <w:jc w:val="center"/>
            </w:pPr>
            <w:r>
              <w:t>940190</w:t>
            </w:r>
          </w:p>
        </w:tc>
        <w:tc>
          <w:tcPr>
            <w:tcW w:w="1218" w:type="dxa"/>
            <w:tcBorders>
              <w:top w:val="nil"/>
              <w:left w:val="nil"/>
              <w:bottom w:val="nil"/>
              <w:right w:val="nil"/>
            </w:tcBorders>
          </w:tcPr>
          <w:p w:rsidR="002C1A54" w:rsidRDefault="002C1A54">
            <w:pPr>
              <w:pStyle w:val="ConsPlusNormal"/>
              <w:jc w:val="center"/>
            </w:pPr>
            <w:r>
              <w:t>940190</w:t>
            </w:r>
          </w:p>
        </w:tc>
        <w:tc>
          <w:tcPr>
            <w:tcW w:w="1218" w:type="dxa"/>
            <w:tcBorders>
              <w:top w:val="nil"/>
              <w:left w:val="nil"/>
              <w:bottom w:val="nil"/>
              <w:right w:val="nil"/>
            </w:tcBorders>
          </w:tcPr>
          <w:p w:rsidR="002C1A54" w:rsidRDefault="002C1A54">
            <w:pPr>
              <w:pStyle w:val="ConsPlusNormal"/>
              <w:jc w:val="center"/>
            </w:pPr>
            <w:r>
              <w:t>745450</w:t>
            </w:r>
          </w:p>
        </w:tc>
        <w:tc>
          <w:tcPr>
            <w:tcW w:w="1218" w:type="dxa"/>
            <w:tcBorders>
              <w:top w:val="nil"/>
              <w:left w:val="nil"/>
              <w:bottom w:val="nil"/>
              <w:right w:val="nil"/>
            </w:tcBorders>
          </w:tcPr>
          <w:p w:rsidR="002C1A54" w:rsidRDefault="002C1A54">
            <w:pPr>
              <w:pStyle w:val="ConsPlusNormal"/>
              <w:jc w:val="center"/>
            </w:pPr>
            <w:r>
              <w:t>745450</w:t>
            </w:r>
          </w:p>
        </w:tc>
        <w:tc>
          <w:tcPr>
            <w:tcW w:w="1218" w:type="dxa"/>
            <w:tcBorders>
              <w:top w:val="nil"/>
              <w:left w:val="nil"/>
              <w:bottom w:val="nil"/>
              <w:right w:val="nil"/>
            </w:tcBorders>
          </w:tcPr>
          <w:p w:rsidR="002C1A54" w:rsidRDefault="002C1A54">
            <w:pPr>
              <w:pStyle w:val="ConsPlusNormal"/>
              <w:jc w:val="center"/>
            </w:pPr>
            <w:r>
              <w:t>724940</w:t>
            </w:r>
          </w:p>
        </w:tc>
        <w:tc>
          <w:tcPr>
            <w:tcW w:w="1218" w:type="dxa"/>
            <w:tcBorders>
              <w:top w:val="nil"/>
              <w:left w:val="nil"/>
              <w:bottom w:val="nil"/>
              <w:right w:val="nil"/>
            </w:tcBorders>
          </w:tcPr>
          <w:p w:rsidR="002C1A54" w:rsidRDefault="002C1A54">
            <w:pPr>
              <w:pStyle w:val="ConsPlusNormal"/>
              <w:jc w:val="center"/>
            </w:pPr>
            <w:r>
              <w:t>724940</w:t>
            </w:r>
          </w:p>
        </w:tc>
        <w:tc>
          <w:tcPr>
            <w:tcW w:w="1218" w:type="dxa"/>
            <w:tcBorders>
              <w:top w:val="nil"/>
              <w:left w:val="nil"/>
              <w:bottom w:val="nil"/>
              <w:right w:val="nil"/>
            </w:tcBorders>
          </w:tcPr>
          <w:p w:rsidR="002C1A54" w:rsidRDefault="002C1A54">
            <w:pPr>
              <w:pStyle w:val="ConsPlusNormal"/>
              <w:jc w:val="center"/>
            </w:pPr>
            <w:r>
              <w:t>557929,5</w:t>
            </w:r>
          </w:p>
        </w:tc>
        <w:tc>
          <w:tcPr>
            <w:tcW w:w="1218" w:type="dxa"/>
            <w:tcBorders>
              <w:top w:val="nil"/>
              <w:left w:val="nil"/>
              <w:bottom w:val="nil"/>
              <w:right w:val="nil"/>
            </w:tcBorders>
          </w:tcPr>
          <w:p w:rsidR="002C1A54" w:rsidRDefault="002C1A54">
            <w:pPr>
              <w:pStyle w:val="ConsPlusNormal"/>
              <w:jc w:val="center"/>
            </w:pPr>
            <w:r>
              <w:t>463795,6</w:t>
            </w:r>
          </w:p>
        </w:tc>
        <w:tc>
          <w:tcPr>
            <w:tcW w:w="1218" w:type="dxa"/>
            <w:tcBorders>
              <w:top w:val="nil"/>
              <w:left w:val="nil"/>
              <w:bottom w:val="nil"/>
              <w:right w:val="nil"/>
            </w:tcBorders>
          </w:tcPr>
          <w:p w:rsidR="002C1A54" w:rsidRDefault="002C1A54">
            <w:pPr>
              <w:pStyle w:val="ConsPlusNormal"/>
              <w:jc w:val="center"/>
            </w:pPr>
            <w:r>
              <w:t>32095,6</w:t>
            </w:r>
          </w:p>
        </w:tc>
        <w:tc>
          <w:tcPr>
            <w:tcW w:w="1227" w:type="dxa"/>
            <w:tcBorders>
              <w:top w:val="nil"/>
              <w:left w:val="nil"/>
              <w:bottom w:val="nil"/>
              <w:right w:val="nil"/>
            </w:tcBorders>
          </w:tcPr>
          <w:p w:rsidR="002C1A54" w:rsidRDefault="002C1A54">
            <w:pPr>
              <w:pStyle w:val="ConsPlusNormal"/>
              <w:jc w:val="center"/>
            </w:pPr>
            <w:r>
              <w:t>1874</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в том числе:</w:t>
            </w: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27"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федеральный бюджет</w:t>
            </w:r>
          </w:p>
        </w:tc>
        <w:tc>
          <w:tcPr>
            <w:tcW w:w="1218" w:type="dxa"/>
            <w:tcBorders>
              <w:top w:val="nil"/>
              <w:left w:val="nil"/>
              <w:bottom w:val="nil"/>
              <w:right w:val="nil"/>
            </w:tcBorders>
          </w:tcPr>
          <w:p w:rsidR="002C1A54" w:rsidRDefault="002C1A54">
            <w:pPr>
              <w:pStyle w:val="ConsPlusNormal"/>
              <w:jc w:val="center"/>
            </w:pPr>
            <w:r>
              <w:t>483660</w:t>
            </w:r>
          </w:p>
        </w:tc>
        <w:tc>
          <w:tcPr>
            <w:tcW w:w="1218" w:type="dxa"/>
            <w:tcBorders>
              <w:top w:val="nil"/>
              <w:left w:val="nil"/>
              <w:bottom w:val="nil"/>
              <w:right w:val="nil"/>
            </w:tcBorders>
          </w:tcPr>
          <w:p w:rsidR="002C1A54" w:rsidRDefault="002C1A54">
            <w:pPr>
              <w:pStyle w:val="ConsPlusNormal"/>
              <w:jc w:val="center"/>
            </w:pPr>
            <w:r>
              <w:t>483660</w:t>
            </w:r>
          </w:p>
        </w:tc>
        <w:tc>
          <w:tcPr>
            <w:tcW w:w="1218" w:type="dxa"/>
            <w:tcBorders>
              <w:top w:val="nil"/>
              <w:left w:val="nil"/>
              <w:bottom w:val="nil"/>
              <w:right w:val="nil"/>
            </w:tcBorders>
          </w:tcPr>
          <w:p w:rsidR="002C1A54" w:rsidRDefault="002C1A54">
            <w:pPr>
              <w:pStyle w:val="ConsPlusNormal"/>
              <w:jc w:val="center"/>
            </w:pPr>
            <w:r>
              <w:t>217450</w:t>
            </w:r>
          </w:p>
        </w:tc>
        <w:tc>
          <w:tcPr>
            <w:tcW w:w="1218" w:type="dxa"/>
            <w:tcBorders>
              <w:top w:val="nil"/>
              <w:left w:val="nil"/>
              <w:bottom w:val="nil"/>
              <w:right w:val="nil"/>
            </w:tcBorders>
          </w:tcPr>
          <w:p w:rsidR="002C1A54" w:rsidRDefault="002C1A54">
            <w:pPr>
              <w:pStyle w:val="ConsPlusNormal"/>
              <w:jc w:val="center"/>
            </w:pPr>
            <w:r>
              <w:t>217450</w:t>
            </w:r>
          </w:p>
        </w:tc>
        <w:tc>
          <w:tcPr>
            <w:tcW w:w="1218" w:type="dxa"/>
            <w:tcBorders>
              <w:top w:val="nil"/>
              <w:left w:val="nil"/>
              <w:bottom w:val="nil"/>
              <w:right w:val="nil"/>
            </w:tcBorders>
          </w:tcPr>
          <w:p w:rsidR="002C1A54" w:rsidRDefault="002C1A54">
            <w:pPr>
              <w:pStyle w:val="ConsPlusNormal"/>
              <w:jc w:val="center"/>
            </w:pPr>
            <w:r>
              <w:t>213480</w:t>
            </w:r>
          </w:p>
        </w:tc>
        <w:tc>
          <w:tcPr>
            <w:tcW w:w="1218" w:type="dxa"/>
            <w:tcBorders>
              <w:top w:val="nil"/>
              <w:left w:val="nil"/>
              <w:bottom w:val="nil"/>
              <w:right w:val="nil"/>
            </w:tcBorders>
          </w:tcPr>
          <w:p w:rsidR="002C1A54" w:rsidRDefault="002C1A54">
            <w:pPr>
              <w:pStyle w:val="ConsPlusNormal"/>
              <w:jc w:val="center"/>
            </w:pPr>
            <w:r>
              <w:t>213480</w:t>
            </w:r>
          </w:p>
        </w:tc>
        <w:tc>
          <w:tcPr>
            <w:tcW w:w="1218" w:type="dxa"/>
            <w:tcBorders>
              <w:top w:val="nil"/>
              <w:left w:val="nil"/>
              <w:bottom w:val="nil"/>
              <w:right w:val="nil"/>
            </w:tcBorders>
          </w:tcPr>
          <w:p w:rsidR="002C1A54" w:rsidRDefault="002C1A54">
            <w:pPr>
              <w:pStyle w:val="ConsPlusNormal"/>
              <w:jc w:val="center"/>
            </w:pPr>
            <w:r>
              <w:t>27109,1</w:t>
            </w:r>
          </w:p>
        </w:tc>
        <w:tc>
          <w:tcPr>
            <w:tcW w:w="1218" w:type="dxa"/>
            <w:tcBorders>
              <w:top w:val="nil"/>
              <w:left w:val="nil"/>
              <w:bottom w:val="nil"/>
              <w:right w:val="nil"/>
            </w:tcBorders>
          </w:tcPr>
          <w:p w:rsidR="002C1A54" w:rsidRDefault="002C1A54">
            <w:pPr>
              <w:pStyle w:val="ConsPlusNormal"/>
              <w:jc w:val="center"/>
            </w:pPr>
            <w:r>
              <w:t>27281,3</w:t>
            </w:r>
          </w:p>
        </w:tc>
        <w:tc>
          <w:tcPr>
            <w:tcW w:w="1218" w:type="dxa"/>
            <w:tcBorders>
              <w:top w:val="nil"/>
              <w:left w:val="nil"/>
              <w:bottom w:val="nil"/>
              <w:right w:val="nil"/>
            </w:tcBorders>
          </w:tcPr>
          <w:p w:rsidR="002C1A54" w:rsidRDefault="002C1A54">
            <w:pPr>
              <w:pStyle w:val="ConsPlusNormal"/>
              <w:jc w:val="center"/>
            </w:pPr>
            <w:r>
              <w:t>27281,3</w:t>
            </w:r>
          </w:p>
        </w:tc>
        <w:tc>
          <w:tcPr>
            <w:tcW w:w="1227" w:type="dxa"/>
            <w:tcBorders>
              <w:top w:val="nil"/>
              <w:left w:val="nil"/>
              <w:bottom w:val="nil"/>
              <w:right w:val="nil"/>
            </w:tcBorders>
          </w:tcPr>
          <w:p w:rsidR="002C1A54" w:rsidRDefault="002C1A54">
            <w:pPr>
              <w:pStyle w:val="ConsPlusNormal"/>
              <w:jc w:val="center"/>
            </w:pPr>
            <w:r>
              <w:t>1592,9</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государственные внебюджетные фонды Российской Федерации</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бюджеты субъектов Российской Федерации</w:t>
            </w:r>
          </w:p>
        </w:tc>
        <w:tc>
          <w:tcPr>
            <w:tcW w:w="1218" w:type="dxa"/>
            <w:tcBorders>
              <w:top w:val="nil"/>
              <w:left w:val="nil"/>
              <w:bottom w:val="nil"/>
              <w:right w:val="nil"/>
            </w:tcBorders>
          </w:tcPr>
          <w:p w:rsidR="002C1A54" w:rsidRDefault="002C1A54">
            <w:pPr>
              <w:pStyle w:val="ConsPlusNormal"/>
              <w:jc w:val="center"/>
            </w:pPr>
            <w:r>
              <w:t>25660</w:t>
            </w:r>
          </w:p>
        </w:tc>
        <w:tc>
          <w:tcPr>
            <w:tcW w:w="1218" w:type="dxa"/>
            <w:tcBorders>
              <w:top w:val="nil"/>
              <w:left w:val="nil"/>
              <w:bottom w:val="nil"/>
              <w:right w:val="nil"/>
            </w:tcBorders>
          </w:tcPr>
          <w:p w:rsidR="002C1A54" w:rsidRDefault="002C1A54">
            <w:pPr>
              <w:pStyle w:val="ConsPlusNormal"/>
              <w:jc w:val="center"/>
            </w:pPr>
            <w:r>
              <w:t>25660</w:t>
            </w:r>
          </w:p>
        </w:tc>
        <w:tc>
          <w:tcPr>
            <w:tcW w:w="1218" w:type="dxa"/>
            <w:tcBorders>
              <w:top w:val="nil"/>
              <w:left w:val="nil"/>
              <w:bottom w:val="nil"/>
              <w:right w:val="nil"/>
            </w:tcBorders>
          </w:tcPr>
          <w:p w:rsidR="002C1A54" w:rsidRDefault="002C1A54">
            <w:pPr>
              <w:pStyle w:val="ConsPlusNormal"/>
              <w:jc w:val="center"/>
            </w:pPr>
            <w:r>
              <w:t>21900</w:t>
            </w:r>
          </w:p>
        </w:tc>
        <w:tc>
          <w:tcPr>
            <w:tcW w:w="1218" w:type="dxa"/>
            <w:tcBorders>
              <w:top w:val="nil"/>
              <w:left w:val="nil"/>
              <w:bottom w:val="nil"/>
              <w:right w:val="nil"/>
            </w:tcBorders>
          </w:tcPr>
          <w:p w:rsidR="002C1A54" w:rsidRDefault="002C1A54">
            <w:pPr>
              <w:pStyle w:val="ConsPlusNormal"/>
              <w:jc w:val="center"/>
            </w:pPr>
            <w:r>
              <w:t>21900</w:t>
            </w:r>
          </w:p>
        </w:tc>
        <w:tc>
          <w:tcPr>
            <w:tcW w:w="1218" w:type="dxa"/>
            <w:tcBorders>
              <w:top w:val="nil"/>
              <w:left w:val="nil"/>
              <w:bottom w:val="nil"/>
              <w:right w:val="nil"/>
            </w:tcBorders>
          </w:tcPr>
          <w:p w:rsidR="002C1A54" w:rsidRDefault="002C1A54">
            <w:pPr>
              <w:pStyle w:val="ConsPlusNormal"/>
              <w:jc w:val="center"/>
            </w:pPr>
            <w:r>
              <w:t>11460</w:t>
            </w:r>
          </w:p>
        </w:tc>
        <w:tc>
          <w:tcPr>
            <w:tcW w:w="1218" w:type="dxa"/>
            <w:tcBorders>
              <w:top w:val="nil"/>
              <w:left w:val="nil"/>
              <w:bottom w:val="nil"/>
              <w:right w:val="nil"/>
            </w:tcBorders>
          </w:tcPr>
          <w:p w:rsidR="002C1A54" w:rsidRDefault="002C1A54">
            <w:pPr>
              <w:pStyle w:val="ConsPlusNormal"/>
              <w:jc w:val="center"/>
            </w:pPr>
            <w:r>
              <w:t>11460</w:t>
            </w:r>
          </w:p>
        </w:tc>
        <w:tc>
          <w:tcPr>
            <w:tcW w:w="1218" w:type="dxa"/>
            <w:tcBorders>
              <w:top w:val="nil"/>
              <w:left w:val="nil"/>
              <w:bottom w:val="nil"/>
              <w:right w:val="nil"/>
            </w:tcBorders>
          </w:tcPr>
          <w:p w:rsidR="002C1A54" w:rsidRDefault="002C1A54">
            <w:pPr>
              <w:pStyle w:val="ConsPlusNormal"/>
              <w:jc w:val="center"/>
            </w:pPr>
            <w:r>
              <w:t>81420,4</w:t>
            </w:r>
          </w:p>
        </w:tc>
        <w:tc>
          <w:tcPr>
            <w:tcW w:w="1218" w:type="dxa"/>
            <w:tcBorders>
              <w:top w:val="nil"/>
              <w:left w:val="nil"/>
              <w:bottom w:val="nil"/>
              <w:right w:val="nil"/>
            </w:tcBorders>
          </w:tcPr>
          <w:p w:rsidR="002C1A54" w:rsidRDefault="002C1A54">
            <w:pPr>
              <w:pStyle w:val="ConsPlusNormal"/>
              <w:jc w:val="center"/>
            </w:pPr>
            <w:r>
              <w:t>4814,3</w:t>
            </w:r>
          </w:p>
        </w:tc>
        <w:tc>
          <w:tcPr>
            <w:tcW w:w="1218" w:type="dxa"/>
            <w:tcBorders>
              <w:top w:val="nil"/>
              <w:left w:val="nil"/>
              <w:bottom w:val="nil"/>
              <w:right w:val="nil"/>
            </w:tcBorders>
          </w:tcPr>
          <w:p w:rsidR="002C1A54" w:rsidRDefault="002C1A54">
            <w:pPr>
              <w:pStyle w:val="ConsPlusNormal"/>
              <w:jc w:val="center"/>
            </w:pPr>
            <w:r>
              <w:t>4814,3</w:t>
            </w:r>
          </w:p>
        </w:tc>
        <w:tc>
          <w:tcPr>
            <w:tcW w:w="1227" w:type="dxa"/>
            <w:tcBorders>
              <w:top w:val="nil"/>
              <w:left w:val="nil"/>
              <w:bottom w:val="nil"/>
              <w:right w:val="nil"/>
            </w:tcBorders>
          </w:tcPr>
          <w:p w:rsidR="002C1A54" w:rsidRDefault="002C1A54">
            <w:pPr>
              <w:pStyle w:val="ConsPlusNormal"/>
              <w:jc w:val="center"/>
            </w:pPr>
            <w:r>
              <w:t>281,1</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территориальные государственные внебюджетные фонды</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местные бюджеты</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 xml:space="preserve">иные внебюджетные </w:t>
            </w:r>
            <w:r>
              <w:lastRenderedPageBreak/>
              <w:t>источники</w:t>
            </w:r>
          </w:p>
        </w:tc>
        <w:tc>
          <w:tcPr>
            <w:tcW w:w="1218" w:type="dxa"/>
            <w:tcBorders>
              <w:top w:val="nil"/>
              <w:left w:val="nil"/>
              <w:bottom w:val="nil"/>
              <w:right w:val="nil"/>
            </w:tcBorders>
          </w:tcPr>
          <w:p w:rsidR="002C1A54" w:rsidRDefault="002C1A54">
            <w:pPr>
              <w:pStyle w:val="ConsPlusNormal"/>
              <w:jc w:val="center"/>
            </w:pPr>
            <w:r>
              <w:lastRenderedPageBreak/>
              <w:t>430870</w:t>
            </w:r>
          </w:p>
        </w:tc>
        <w:tc>
          <w:tcPr>
            <w:tcW w:w="1218" w:type="dxa"/>
            <w:tcBorders>
              <w:top w:val="nil"/>
              <w:left w:val="nil"/>
              <w:bottom w:val="nil"/>
              <w:right w:val="nil"/>
            </w:tcBorders>
          </w:tcPr>
          <w:p w:rsidR="002C1A54" w:rsidRDefault="002C1A54">
            <w:pPr>
              <w:pStyle w:val="ConsPlusNormal"/>
              <w:jc w:val="center"/>
            </w:pPr>
            <w:r>
              <w:t>430870</w:t>
            </w:r>
          </w:p>
        </w:tc>
        <w:tc>
          <w:tcPr>
            <w:tcW w:w="1218" w:type="dxa"/>
            <w:tcBorders>
              <w:top w:val="nil"/>
              <w:left w:val="nil"/>
              <w:bottom w:val="nil"/>
              <w:right w:val="nil"/>
            </w:tcBorders>
          </w:tcPr>
          <w:p w:rsidR="002C1A54" w:rsidRDefault="002C1A54">
            <w:pPr>
              <w:pStyle w:val="ConsPlusNormal"/>
              <w:jc w:val="center"/>
            </w:pPr>
            <w:r>
              <w:t>506100</w:t>
            </w:r>
          </w:p>
        </w:tc>
        <w:tc>
          <w:tcPr>
            <w:tcW w:w="1218" w:type="dxa"/>
            <w:tcBorders>
              <w:top w:val="nil"/>
              <w:left w:val="nil"/>
              <w:bottom w:val="nil"/>
              <w:right w:val="nil"/>
            </w:tcBorders>
          </w:tcPr>
          <w:p w:rsidR="002C1A54" w:rsidRDefault="002C1A54">
            <w:pPr>
              <w:pStyle w:val="ConsPlusNormal"/>
              <w:jc w:val="center"/>
            </w:pPr>
            <w:r>
              <w:t>506100</w:t>
            </w:r>
          </w:p>
        </w:tc>
        <w:tc>
          <w:tcPr>
            <w:tcW w:w="1218" w:type="dxa"/>
            <w:tcBorders>
              <w:top w:val="nil"/>
              <w:left w:val="nil"/>
              <w:bottom w:val="nil"/>
              <w:right w:val="nil"/>
            </w:tcBorders>
          </w:tcPr>
          <w:p w:rsidR="002C1A54" w:rsidRDefault="002C1A54">
            <w:pPr>
              <w:pStyle w:val="ConsPlusNormal"/>
              <w:jc w:val="center"/>
            </w:pPr>
            <w:r>
              <w:t>500000</w:t>
            </w:r>
          </w:p>
        </w:tc>
        <w:tc>
          <w:tcPr>
            <w:tcW w:w="1218" w:type="dxa"/>
            <w:tcBorders>
              <w:top w:val="nil"/>
              <w:left w:val="nil"/>
              <w:bottom w:val="nil"/>
              <w:right w:val="nil"/>
            </w:tcBorders>
          </w:tcPr>
          <w:p w:rsidR="002C1A54" w:rsidRDefault="002C1A54">
            <w:pPr>
              <w:pStyle w:val="ConsPlusNormal"/>
              <w:jc w:val="center"/>
            </w:pPr>
            <w:r>
              <w:t>500000</w:t>
            </w:r>
          </w:p>
        </w:tc>
        <w:tc>
          <w:tcPr>
            <w:tcW w:w="1218" w:type="dxa"/>
            <w:tcBorders>
              <w:top w:val="nil"/>
              <w:left w:val="nil"/>
              <w:bottom w:val="nil"/>
              <w:right w:val="nil"/>
            </w:tcBorders>
          </w:tcPr>
          <w:p w:rsidR="002C1A54" w:rsidRDefault="002C1A54">
            <w:pPr>
              <w:pStyle w:val="ConsPlusNormal"/>
              <w:jc w:val="center"/>
            </w:pPr>
            <w:r>
              <w:t>449400</w:t>
            </w:r>
          </w:p>
        </w:tc>
        <w:tc>
          <w:tcPr>
            <w:tcW w:w="1218" w:type="dxa"/>
            <w:tcBorders>
              <w:top w:val="nil"/>
              <w:left w:val="nil"/>
              <w:bottom w:val="nil"/>
              <w:right w:val="nil"/>
            </w:tcBorders>
          </w:tcPr>
          <w:p w:rsidR="002C1A54" w:rsidRDefault="002C1A54">
            <w:pPr>
              <w:pStyle w:val="ConsPlusNormal"/>
              <w:jc w:val="center"/>
            </w:pPr>
            <w:r>
              <w:t>431700</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val="restart"/>
            <w:tcBorders>
              <w:top w:val="nil"/>
              <w:left w:val="nil"/>
              <w:bottom w:val="nil"/>
              <w:right w:val="nil"/>
            </w:tcBorders>
          </w:tcPr>
          <w:p w:rsidR="002C1A54" w:rsidRDefault="002C1A54">
            <w:pPr>
              <w:pStyle w:val="ConsPlusNormal"/>
              <w:jc w:val="both"/>
              <w:outlineLvl w:val="3"/>
            </w:pPr>
            <w:r>
              <w:lastRenderedPageBreak/>
              <w:t>Камчатский край</w:t>
            </w:r>
          </w:p>
        </w:tc>
        <w:tc>
          <w:tcPr>
            <w:tcW w:w="2041" w:type="dxa"/>
            <w:tcBorders>
              <w:top w:val="nil"/>
              <w:left w:val="nil"/>
              <w:bottom w:val="nil"/>
              <w:right w:val="nil"/>
            </w:tcBorders>
          </w:tcPr>
          <w:p w:rsidR="002C1A54" w:rsidRDefault="002C1A54">
            <w:pPr>
              <w:pStyle w:val="ConsPlusNormal"/>
            </w:pPr>
            <w:r>
              <w:t>всего</w:t>
            </w:r>
          </w:p>
        </w:tc>
        <w:tc>
          <w:tcPr>
            <w:tcW w:w="1218" w:type="dxa"/>
            <w:tcBorders>
              <w:top w:val="nil"/>
              <w:left w:val="nil"/>
              <w:bottom w:val="nil"/>
              <w:right w:val="nil"/>
            </w:tcBorders>
          </w:tcPr>
          <w:p w:rsidR="002C1A54" w:rsidRDefault="002C1A54">
            <w:pPr>
              <w:pStyle w:val="ConsPlusNormal"/>
              <w:jc w:val="center"/>
            </w:pPr>
            <w:r>
              <w:t>3420</w:t>
            </w:r>
          </w:p>
        </w:tc>
        <w:tc>
          <w:tcPr>
            <w:tcW w:w="1218" w:type="dxa"/>
            <w:tcBorders>
              <w:top w:val="nil"/>
              <w:left w:val="nil"/>
              <w:bottom w:val="nil"/>
              <w:right w:val="nil"/>
            </w:tcBorders>
          </w:tcPr>
          <w:p w:rsidR="002C1A54" w:rsidRDefault="002C1A54">
            <w:pPr>
              <w:pStyle w:val="ConsPlusNormal"/>
              <w:jc w:val="center"/>
            </w:pPr>
            <w:r>
              <w:t>3420</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5250,4</w:t>
            </w:r>
          </w:p>
        </w:tc>
        <w:tc>
          <w:tcPr>
            <w:tcW w:w="1218" w:type="dxa"/>
            <w:tcBorders>
              <w:top w:val="nil"/>
              <w:left w:val="nil"/>
              <w:bottom w:val="nil"/>
              <w:right w:val="nil"/>
            </w:tcBorders>
          </w:tcPr>
          <w:p w:rsidR="002C1A54" w:rsidRDefault="002C1A54">
            <w:pPr>
              <w:pStyle w:val="ConsPlusNormal"/>
              <w:jc w:val="center"/>
            </w:pPr>
            <w:r>
              <w:t>7357,3</w:t>
            </w:r>
          </w:p>
        </w:tc>
        <w:tc>
          <w:tcPr>
            <w:tcW w:w="1218" w:type="dxa"/>
            <w:tcBorders>
              <w:top w:val="nil"/>
              <w:left w:val="nil"/>
              <w:bottom w:val="nil"/>
              <w:right w:val="nil"/>
            </w:tcBorders>
          </w:tcPr>
          <w:p w:rsidR="002C1A54" w:rsidRDefault="002C1A54">
            <w:pPr>
              <w:pStyle w:val="ConsPlusNormal"/>
              <w:jc w:val="center"/>
            </w:pPr>
            <w:r>
              <w:t>7357,3</w:t>
            </w:r>
          </w:p>
        </w:tc>
        <w:tc>
          <w:tcPr>
            <w:tcW w:w="1227" w:type="dxa"/>
            <w:tcBorders>
              <w:top w:val="nil"/>
              <w:left w:val="nil"/>
              <w:bottom w:val="nil"/>
              <w:right w:val="nil"/>
            </w:tcBorders>
          </w:tcPr>
          <w:p w:rsidR="002C1A54" w:rsidRDefault="002C1A54">
            <w:pPr>
              <w:pStyle w:val="ConsPlusNormal"/>
              <w:jc w:val="center"/>
            </w:pPr>
            <w:r>
              <w:t>634,2</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в том числе:</w:t>
            </w: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27"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федеральный бюджет</w:t>
            </w:r>
          </w:p>
        </w:tc>
        <w:tc>
          <w:tcPr>
            <w:tcW w:w="1218" w:type="dxa"/>
            <w:tcBorders>
              <w:top w:val="nil"/>
              <w:left w:val="nil"/>
              <w:bottom w:val="nil"/>
              <w:right w:val="nil"/>
            </w:tcBorders>
          </w:tcPr>
          <w:p w:rsidR="002C1A54" w:rsidRDefault="002C1A54">
            <w:pPr>
              <w:pStyle w:val="ConsPlusNormal"/>
              <w:jc w:val="center"/>
            </w:pPr>
            <w:r>
              <w:t>1050</w:t>
            </w:r>
          </w:p>
        </w:tc>
        <w:tc>
          <w:tcPr>
            <w:tcW w:w="1218" w:type="dxa"/>
            <w:tcBorders>
              <w:top w:val="nil"/>
              <w:left w:val="nil"/>
              <w:bottom w:val="nil"/>
              <w:right w:val="nil"/>
            </w:tcBorders>
          </w:tcPr>
          <w:p w:rsidR="002C1A54" w:rsidRDefault="002C1A54">
            <w:pPr>
              <w:pStyle w:val="ConsPlusNormal"/>
              <w:jc w:val="center"/>
            </w:pPr>
            <w:r>
              <w:t>1050</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5017,9</w:t>
            </w:r>
          </w:p>
        </w:tc>
        <w:tc>
          <w:tcPr>
            <w:tcW w:w="1218" w:type="dxa"/>
            <w:tcBorders>
              <w:top w:val="nil"/>
              <w:left w:val="nil"/>
              <w:bottom w:val="nil"/>
              <w:right w:val="nil"/>
            </w:tcBorders>
          </w:tcPr>
          <w:p w:rsidR="002C1A54" w:rsidRDefault="002C1A54">
            <w:pPr>
              <w:pStyle w:val="ConsPlusNormal"/>
              <w:jc w:val="center"/>
            </w:pPr>
            <w:r>
              <w:t>6989,4</w:t>
            </w:r>
          </w:p>
        </w:tc>
        <w:tc>
          <w:tcPr>
            <w:tcW w:w="1218" w:type="dxa"/>
            <w:tcBorders>
              <w:top w:val="nil"/>
              <w:left w:val="nil"/>
              <w:bottom w:val="nil"/>
              <w:right w:val="nil"/>
            </w:tcBorders>
          </w:tcPr>
          <w:p w:rsidR="002C1A54" w:rsidRDefault="002C1A54">
            <w:pPr>
              <w:pStyle w:val="ConsPlusNormal"/>
              <w:jc w:val="center"/>
            </w:pPr>
            <w:r>
              <w:t>6989,4</w:t>
            </w:r>
          </w:p>
        </w:tc>
        <w:tc>
          <w:tcPr>
            <w:tcW w:w="1227" w:type="dxa"/>
            <w:tcBorders>
              <w:top w:val="nil"/>
              <w:left w:val="nil"/>
              <w:bottom w:val="nil"/>
              <w:right w:val="nil"/>
            </w:tcBorders>
          </w:tcPr>
          <w:p w:rsidR="002C1A54" w:rsidRDefault="002C1A54">
            <w:pPr>
              <w:pStyle w:val="ConsPlusNormal"/>
              <w:jc w:val="center"/>
            </w:pPr>
            <w:r>
              <w:t>602,5</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государственные внебюджетные фонды Российской Федерации</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бюджеты субъектов Российской Федерации</w:t>
            </w:r>
          </w:p>
        </w:tc>
        <w:tc>
          <w:tcPr>
            <w:tcW w:w="1218" w:type="dxa"/>
            <w:tcBorders>
              <w:top w:val="nil"/>
              <w:left w:val="nil"/>
              <w:bottom w:val="nil"/>
              <w:right w:val="nil"/>
            </w:tcBorders>
          </w:tcPr>
          <w:p w:rsidR="002C1A54" w:rsidRDefault="002C1A54">
            <w:pPr>
              <w:pStyle w:val="ConsPlusNormal"/>
              <w:jc w:val="center"/>
            </w:pPr>
            <w:r>
              <w:t>1500</w:t>
            </w:r>
          </w:p>
        </w:tc>
        <w:tc>
          <w:tcPr>
            <w:tcW w:w="1218" w:type="dxa"/>
            <w:tcBorders>
              <w:top w:val="nil"/>
              <w:left w:val="nil"/>
              <w:bottom w:val="nil"/>
              <w:right w:val="nil"/>
            </w:tcBorders>
          </w:tcPr>
          <w:p w:rsidR="002C1A54" w:rsidRDefault="002C1A54">
            <w:pPr>
              <w:pStyle w:val="ConsPlusNormal"/>
              <w:jc w:val="center"/>
            </w:pPr>
            <w:r>
              <w:t>1500</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232,5</w:t>
            </w:r>
          </w:p>
        </w:tc>
        <w:tc>
          <w:tcPr>
            <w:tcW w:w="1218" w:type="dxa"/>
            <w:tcBorders>
              <w:top w:val="nil"/>
              <w:left w:val="nil"/>
              <w:bottom w:val="nil"/>
              <w:right w:val="nil"/>
            </w:tcBorders>
          </w:tcPr>
          <w:p w:rsidR="002C1A54" w:rsidRDefault="002C1A54">
            <w:pPr>
              <w:pStyle w:val="ConsPlusNormal"/>
              <w:jc w:val="center"/>
            </w:pPr>
            <w:r>
              <w:t>367,9</w:t>
            </w:r>
          </w:p>
        </w:tc>
        <w:tc>
          <w:tcPr>
            <w:tcW w:w="1218" w:type="dxa"/>
            <w:tcBorders>
              <w:top w:val="nil"/>
              <w:left w:val="nil"/>
              <w:bottom w:val="nil"/>
              <w:right w:val="nil"/>
            </w:tcBorders>
          </w:tcPr>
          <w:p w:rsidR="002C1A54" w:rsidRDefault="002C1A54">
            <w:pPr>
              <w:pStyle w:val="ConsPlusNormal"/>
              <w:jc w:val="center"/>
            </w:pPr>
            <w:r>
              <w:t>367,9</w:t>
            </w:r>
          </w:p>
        </w:tc>
        <w:tc>
          <w:tcPr>
            <w:tcW w:w="1227" w:type="dxa"/>
            <w:tcBorders>
              <w:top w:val="nil"/>
              <w:left w:val="nil"/>
              <w:bottom w:val="nil"/>
              <w:right w:val="nil"/>
            </w:tcBorders>
          </w:tcPr>
          <w:p w:rsidR="002C1A54" w:rsidRDefault="002C1A54">
            <w:pPr>
              <w:pStyle w:val="ConsPlusNormal"/>
              <w:jc w:val="center"/>
            </w:pPr>
            <w:r>
              <w:t>31,7</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территориальные государственные внебюджетные фонды</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местные бюджеты</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иные внебюджетные источники</w:t>
            </w:r>
          </w:p>
        </w:tc>
        <w:tc>
          <w:tcPr>
            <w:tcW w:w="1218" w:type="dxa"/>
            <w:tcBorders>
              <w:top w:val="nil"/>
              <w:left w:val="nil"/>
              <w:bottom w:val="nil"/>
              <w:right w:val="nil"/>
            </w:tcBorders>
          </w:tcPr>
          <w:p w:rsidR="002C1A54" w:rsidRDefault="002C1A54">
            <w:pPr>
              <w:pStyle w:val="ConsPlusNormal"/>
              <w:jc w:val="center"/>
            </w:pPr>
            <w:r>
              <w:t>870</w:t>
            </w:r>
          </w:p>
        </w:tc>
        <w:tc>
          <w:tcPr>
            <w:tcW w:w="1218" w:type="dxa"/>
            <w:tcBorders>
              <w:top w:val="nil"/>
              <w:left w:val="nil"/>
              <w:bottom w:val="nil"/>
              <w:right w:val="nil"/>
            </w:tcBorders>
          </w:tcPr>
          <w:p w:rsidR="002C1A54" w:rsidRDefault="002C1A54">
            <w:pPr>
              <w:pStyle w:val="ConsPlusNormal"/>
              <w:jc w:val="center"/>
            </w:pPr>
            <w:r>
              <w:t>870</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val="restart"/>
            <w:tcBorders>
              <w:top w:val="nil"/>
              <w:left w:val="nil"/>
              <w:bottom w:val="nil"/>
              <w:right w:val="nil"/>
            </w:tcBorders>
          </w:tcPr>
          <w:p w:rsidR="002C1A54" w:rsidRDefault="002C1A54">
            <w:pPr>
              <w:pStyle w:val="ConsPlusNormal"/>
              <w:jc w:val="both"/>
              <w:outlineLvl w:val="3"/>
            </w:pPr>
            <w:r>
              <w:t>Магаданская область</w:t>
            </w:r>
          </w:p>
        </w:tc>
        <w:tc>
          <w:tcPr>
            <w:tcW w:w="2041" w:type="dxa"/>
            <w:tcBorders>
              <w:top w:val="nil"/>
              <w:left w:val="nil"/>
              <w:bottom w:val="nil"/>
              <w:right w:val="nil"/>
            </w:tcBorders>
          </w:tcPr>
          <w:p w:rsidR="002C1A54" w:rsidRDefault="002C1A54">
            <w:pPr>
              <w:pStyle w:val="ConsPlusNormal"/>
            </w:pPr>
            <w:r>
              <w:t>всего</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13900</w:t>
            </w:r>
          </w:p>
        </w:tc>
        <w:tc>
          <w:tcPr>
            <w:tcW w:w="1218" w:type="dxa"/>
            <w:tcBorders>
              <w:top w:val="nil"/>
              <w:left w:val="nil"/>
              <w:bottom w:val="nil"/>
              <w:right w:val="nil"/>
            </w:tcBorders>
          </w:tcPr>
          <w:p w:rsidR="002C1A54" w:rsidRDefault="002C1A54">
            <w:pPr>
              <w:pStyle w:val="ConsPlusNormal"/>
              <w:jc w:val="center"/>
            </w:pPr>
            <w:r>
              <w:t>13900</w:t>
            </w:r>
          </w:p>
        </w:tc>
        <w:tc>
          <w:tcPr>
            <w:tcW w:w="1218" w:type="dxa"/>
            <w:tcBorders>
              <w:top w:val="nil"/>
              <w:left w:val="nil"/>
              <w:bottom w:val="nil"/>
              <w:right w:val="nil"/>
            </w:tcBorders>
          </w:tcPr>
          <w:p w:rsidR="002C1A54" w:rsidRDefault="002C1A54">
            <w:pPr>
              <w:pStyle w:val="ConsPlusNormal"/>
              <w:jc w:val="center"/>
            </w:pPr>
            <w:r>
              <w:t>3720</w:t>
            </w:r>
          </w:p>
        </w:tc>
        <w:tc>
          <w:tcPr>
            <w:tcW w:w="1218" w:type="dxa"/>
            <w:tcBorders>
              <w:top w:val="nil"/>
              <w:left w:val="nil"/>
              <w:bottom w:val="nil"/>
              <w:right w:val="nil"/>
            </w:tcBorders>
          </w:tcPr>
          <w:p w:rsidR="002C1A54" w:rsidRDefault="002C1A54">
            <w:pPr>
              <w:pStyle w:val="ConsPlusNormal"/>
              <w:jc w:val="center"/>
            </w:pPr>
            <w:r>
              <w:t>3720</w:t>
            </w:r>
          </w:p>
        </w:tc>
        <w:tc>
          <w:tcPr>
            <w:tcW w:w="1218" w:type="dxa"/>
            <w:tcBorders>
              <w:top w:val="nil"/>
              <w:left w:val="nil"/>
              <w:bottom w:val="nil"/>
              <w:right w:val="nil"/>
            </w:tcBorders>
          </w:tcPr>
          <w:p w:rsidR="002C1A54" w:rsidRDefault="002C1A54">
            <w:pPr>
              <w:pStyle w:val="ConsPlusNormal"/>
              <w:jc w:val="center"/>
            </w:pPr>
            <w:r>
              <w:t>9133,4</w:t>
            </w:r>
          </w:p>
        </w:tc>
        <w:tc>
          <w:tcPr>
            <w:tcW w:w="1218" w:type="dxa"/>
            <w:tcBorders>
              <w:top w:val="nil"/>
              <w:left w:val="nil"/>
              <w:bottom w:val="nil"/>
              <w:right w:val="nil"/>
            </w:tcBorders>
          </w:tcPr>
          <w:p w:rsidR="002C1A54" w:rsidRDefault="002C1A54">
            <w:pPr>
              <w:pStyle w:val="ConsPlusNormal"/>
              <w:jc w:val="center"/>
            </w:pPr>
            <w:r>
              <w:t>7370,5</w:t>
            </w:r>
          </w:p>
        </w:tc>
        <w:tc>
          <w:tcPr>
            <w:tcW w:w="1218" w:type="dxa"/>
            <w:tcBorders>
              <w:top w:val="nil"/>
              <w:left w:val="nil"/>
              <w:bottom w:val="nil"/>
              <w:right w:val="nil"/>
            </w:tcBorders>
          </w:tcPr>
          <w:p w:rsidR="002C1A54" w:rsidRDefault="002C1A54">
            <w:pPr>
              <w:pStyle w:val="ConsPlusNormal"/>
              <w:jc w:val="center"/>
            </w:pPr>
            <w:r>
              <w:t>7370,5</w:t>
            </w:r>
          </w:p>
        </w:tc>
        <w:tc>
          <w:tcPr>
            <w:tcW w:w="1227" w:type="dxa"/>
            <w:tcBorders>
              <w:top w:val="nil"/>
              <w:left w:val="nil"/>
              <w:bottom w:val="nil"/>
              <w:right w:val="nil"/>
            </w:tcBorders>
          </w:tcPr>
          <w:p w:rsidR="002C1A54" w:rsidRDefault="002C1A54">
            <w:pPr>
              <w:pStyle w:val="ConsPlusNormal"/>
              <w:jc w:val="center"/>
            </w:pPr>
            <w:r>
              <w:t>267,5</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в том числе:</w:t>
            </w: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27"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федеральный бюджет</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12300</w:t>
            </w:r>
          </w:p>
        </w:tc>
        <w:tc>
          <w:tcPr>
            <w:tcW w:w="1218" w:type="dxa"/>
            <w:tcBorders>
              <w:top w:val="nil"/>
              <w:left w:val="nil"/>
              <w:bottom w:val="nil"/>
              <w:right w:val="nil"/>
            </w:tcBorders>
          </w:tcPr>
          <w:p w:rsidR="002C1A54" w:rsidRDefault="002C1A54">
            <w:pPr>
              <w:pStyle w:val="ConsPlusNormal"/>
              <w:jc w:val="center"/>
            </w:pPr>
            <w:r>
              <w:t>12300</w:t>
            </w:r>
          </w:p>
        </w:tc>
        <w:tc>
          <w:tcPr>
            <w:tcW w:w="1218" w:type="dxa"/>
            <w:tcBorders>
              <w:top w:val="nil"/>
              <w:left w:val="nil"/>
              <w:bottom w:val="nil"/>
              <w:right w:val="nil"/>
            </w:tcBorders>
          </w:tcPr>
          <w:p w:rsidR="002C1A54" w:rsidRDefault="002C1A54">
            <w:pPr>
              <w:pStyle w:val="ConsPlusNormal"/>
              <w:jc w:val="center"/>
            </w:pPr>
            <w:r>
              <w:t>2200</w:t>
            </w:r>
          </w:p>
        </w:tc>
        <w:tc>
          <w:tcPr>
            <w:tcW w:w="1218" w:type="dxa"/>
            <w:tcBorders>
              <w:top w:val="nil"/>
              <w:left w:val="nil"/>
              <w:bottom w:val="nil"/>
              <w:right w:val="nil"/>
            </w:tcBorders>
          </w:tcPr>
          <w:p w:rsidR="002C1A54" w:rsidRDefault="002C1A54">
            <w:pPr>
              <w:pStyle w:val="ConsPlusNormal"/>
              <w:jc w:val="center"/>
            </w:pPr>
            <w:r>
              <w:t>2200</w:t>
            </w:r>
          </w:p>
        </w:tc>
        <w:tc>
          <w:tcPr>
            <w:tcW w:w="1218" w:type="dxa"/>
            <w:tcBorders>
              <w:top w:val="nil"/>
              <w:left w:val="nil"/>
              <w:bottom w:val="nil"/>
              <w:right w:val="nil"/>
            </w:tcBorders>
          </w:tcPr>
          <w:p w:rsidR="002C1A54" w:rsidRDefault="002C1A54">
            <w:pPr>
              <w:pStyle w:val="ConsPlusNormal"/>
              <w:jc w:val="center"/>
            </w:pPr>
            <w:r>
              <w:t>8311,4</w:t>
            </w:r>
          </w:p>
        </w:tc>
        <w:tc>
          <w:tcPr>
            <w:tcW w:w="1218" w:type="dxa"/>
            <w:tcBorders>
              <w:top w:val="nil"/>
              <w:left w:val="nil"/>
              <w:bottom w:val="nil"/>
              <w:right w:val="nil"/>
            </w:tcBorders>
          </w:tcPr>
          <w:p w:rsidR="002C1A54" w:rsidRDefault="002C1A54">
            <w:pPr>
              <w:pStyle w:val="ConsPlusNormal"/>
              <w:jc w:val="center"/>
            </w:pPr>
            <w:r>
              <w:t>6707,2</w:t>
            </w:r>
          </w:p>
        </w:tc>
        <w:tc>
          <w:tcPr>
            <w:tcW w:w="1218" w:type="dxa"/>
            <w:tcBorders>
              <w:top w:val="nil"/>
              <w:left w:val="nil"/>
              <w:bottom w:val="nil"/>
              <w:right w:val="nil"/>
            </w:tcBorders>
          </w:tcPr>
          <w:p w:rsidR="002C1A54" w:rsidRDefault="002C1A54">
            <w:pPr>
              <w:pStyle w:val="ConsPlusNormal"/>
              <w:jc w:val="center"/>
            </w:pPr>
            <w:r>
              <w:t>6707,2</w:t>
            </w:r>
          </w:p>
        </w:tc>
        <w:tc>
          <w:tcPr>
            <w:tcW w:w="1227" w:type="dxa"/>
            <w:tcBorders>
              <w:top w:val="nil"/>
              <w:left w:val="nil"/>
              <w:bottom w:val="nil"/>
              <w:right w:val="nil"/>
            </w:tcBorders>
          </w:tcPr>
          <w:p w:rsidR="002C1A54" w:rsidRDefault="002C1A54">
            <w:pPr>
              <w:pStyle w:val="ConsPlusNormal"/>
              <w:jc w:val="center"/>
            </w:pPr>
            <w:r>
              <w:t>243,4</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государственные внебюджетные фонды Российской Федерации</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бюджеты субъектов Российской Федерации</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1600</w:t>
            </w:r>
          </w:p>
        </w:tc>
        <w:tc>
          <w:tcPr>
            <w:tcW w:w="1218" w:type="dxa"/>
            <w:tcBorders>
              <w:top w:val="nil"/>
              <w:left w:val="nil"/>
              <w:bottom w:val="nil"/>
              <w:right w:val="nil"/>
            </w:tcBorders>
          </w:tcPr>
          <w:p w:rsidR="002C1A54" w:rsidRDefault="002C1A54">
            <w:pPr>
              <w:pStyle w:val="ConsPlusNormal"/>
              <w:jc w:val="center"/>
            </w:pPr>
            <w:r>
              <w:t>1600</w:t>
            </w:r>
          </w:p>
        </w:tc>
        <w:tc>
          <w:tcPr>
            <w:tcW w:w="1218" w:type="dxa"/>
            <w:tcBorders>
              <w:top w:val="nil"/>
              <w:left w:val="nil"/>
              <w:bottom w:val="nil"/>
              <w:right w:val="nil"/>
            </w:tcBorders>
          </w:tcPr>
          <w:p w:rsidR="002C1A54" w:rsidRDefault="002C1A54">
            <w:pPr>
              <w:pStyle w:val="ConsPlusNormal"/>
              <w:jc w:val="center"/>
            </w:pPr>
            <w:r>
              <w:t>1520</w:t>
            </w:r>
          </w:p>
        </w:tc>
        <w:tc>
          <w:tcPr>
            <w:tcW w:w="1218" w:type="dxa"/>
            <w:tcBorders>
              <w:top w:val="nil"/>
              <w:left w:val="nil"/>
              <w:bottom w:val="nil"/>
              <w:right w:val="nil"/>
            </w:tcBorders>
          </w:tcPr>
          <w:p w:rsidR="002C1A54" w:rsidRDefault="002C1A54">
            <w:pPr>
              <w:pStyle w:val="ConsPlusNormal"/>
              <w:jc w:val="center"/>
            </w:pPr>
            <w:r>
              <w:t>1520</w:t>
            </w:r>
          </w:p>
        </w:tc>
        <w:tc>
          <w:tcPr>
            <w:tcW w:w="1218" w:type="dxa"/>
            <w:tcBorders>
              <w:top w:val="nil"/>
              <w:left w:val="nil"/>
              <w:bottom w:val="nil"/>
              <w:right w:val="nil"/>
            </w:tcBorders>
          </w:tcPr>
          <w:p w:rsidR="002C1A54" w:rsidRDefault="002C1A54">
            <w:pPr>
              <w:pStyle w:val="ConsPlusNormal"/>
              <w:jc w:val="center"/>
            </w:pPr>
            <w:r>
              <w:t>822</w:t>
            </w:r>
          </w:p>
        </w:tc>
        <w:tc>
          <w:tcPr>
            <w:tcW w:w="1218" w:type="dxa"/>
            <w:tcBorders>
              <w:top w:val="nil"/>
              <w:left w:val="nil"/>
              <w:bottom w:val="nil"/>
              <w:right w:val="nil"/>
            </w:tcBorders>
          </w:tcPr>
          <w:p w:rsidR="002C1A54" w:rsidRDefault="002C1A54">
            <w:pPr>
              <w:pStyle w:val="ConsPlusNormal"/>
              <w:jc w:val="center"/>
            </w:pPr>
            <w:r>
              <w:t>663,3</w:t>
            </w:r>
          </w:p>
        </w:tc>
        <w:tc>
          <w:tcPr>
            <w:tcW w:w="1218" w:type="dxa"/>
            <w:tcBorders>
              <w:top w:val="nil"/>
              <w:left w:val="nil"/>
              <w:bottom w:val="nil"/>
              <w:right w:val="nil"/>
            </w:tcBorders>
          </w:tcPr>
          <w:p w:rsidR="002C1A54" w:rsidRDefault="002C1A54">
            <w:pPr>
              <w:pStyle w:val="ConsPlusNormal"/>
              <w:jc w:val="center"/>
            </w:pPr>
            <w:r>
              <w:t>663,3</w:t>
            </w:r>
          </w:p>
        </w:tc>
        <w:tc>
          <w:tcPr>
            <w:tcW w:w="1227" w:type="dxa"/>
            <w:tcBorders>
              <w:top w:val="nil"/>
              <w:left w:val="nil"/>
              <w:bottom w:val="nil"/>
              <w:right w:val="nil"/>
            </w:tcBorders>
          </w:tcPr>
          <w:p w:rsidR="002C1A54" w:rsidRDefault="002C1A54">
            <w:pPr>
              <w:pStyle w:val="ConsPlusNormal"/>
              <w:jc w:val="center"/>
            </w:pPr>
            <w:r>
              <w:t>24,1</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территориальные государственные внебюджетные фонды</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местные бюджеты</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иные внебюджетные источники</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val="restart"/>
            <w:tcBorders>
              <w:top w:val="nil"/>
              <w:left w:val="nil"/>
              <w:bottom w:val="nil"/>
              <w:right w:val="nil"/>
            </w:tcBorders>
          </w:tcPr>
          <w:p w:rsidR="002C1A54" w:rsidRDefault="002C1A54">
            <w:pPr>
              <w:pStyle w:val="ConsPlusNormal"/>
              <w:jc w:val="both"/>
              <w:outlineLvl w:val="3"/>
            </w:pPr>
            <w:r>
              <w:t>Сахалинская область</w:t>
            </w:r>
          </w:p>
        </w:tc>
        <w:tc>
          <w:tcPr>
            <w:tcW w:w="2041" w:type="dxa"/>
            <w:tcBorders>
              <w:top w:val="nil"/>
              <w:left w:val="nil"/>
              <w:bottom w:val="nil"/>
              <w:right w:val="nil"/>
            </w:tcBorders>
          </w:tcPr>
          <w:p w:rsidR="002C1A54" w:rsidRDefault="002C1A54">
            <w:pPr>
              <w:pStyle w:val="ConsPlusNormal"/>
            </w:pPr>
            <w:r>
              <w:t>всего</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8500</w:t>
            </w:r>
          </w:p>
        </w:tc>
        <w:tc>
          <w:tcPr>
            <w:tcW w:w="1218" w:type="dxa"/>
            <w:tcBorders>
              <w:top w:val="nil"/>
              <w:left w:val="nil"/>
              <w:bottom w:val="nil"/>
              <w:right w:val="nil"/>
            </w:tcBorders>
          </w:tcPr>
          <w:p w:rsidR="002C1A54" w:rsidRDefault="002C1A54">
            <w:pPr>
              <w:pStyle w:val="ConsPlusNormal"/>
              <w:jc w:val="center"/>
            </w:pPr>
            <w:r>
              <w:t>8500</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320,9</w:t>
            </w:r>
          </w:p>
        </w:tc>
        <w:tc>
          <w:tcPr>
            <w:tcW w:w="1218" w:type="dxa"/>
            <w:tcBorders>
              <w:top w:val="nil"/>
              <w:left w:val="nil"/>
              <w:bottom w:val="nil"/>
              <w:right w:val="nil"/>
            </w:tcBorders>
          </w:tcPr>
          <w:p w:rsidR="002C1A54" w:rsidRDefault="002C1A54">
            <w:pPr>
              <w:pStyle w:val="ConsPlusNormal"/>
              <w:jc w:val="center"/>
            </w:pPr>
            <w:r>
              <w:t>4104,9</w:t>
            </w:r>
          </w:p>
        </w:tc>
        <w:tc>
          <w:tcPr>
            <w:tcW w:w="1218" w:type="dxa"/>
            <w:tcBorders>
              <w:top w:val="nil"/>
              <w:left w:val="nil"/>
              <w:bottom w:val="nil"/>
              <w:right w:val="nil"/>
            </w:tcBorders>
          </w:tcPr>
          <w:p w:rsidR="002C1A54" w:rsidRDefault="002C1A54">
            <w:pPr>
              <w:pStyle w:val="ConsPlusNormal"/>
              <w:jc w:val="center"/>
            </w:pPr>
            <w:r>
              <w:t>4104,9</w:t>
            </w:r>
          </w:p>
        </w:tc>
        <w:tc>
          <w:tcPr>
            <w:tcW w:w="1227" w:type="dxa"/>
            <w:tcBorders>
              <w:top w:val="nil"/>
              <w:left w:val="nil"/>
              <w:bottom w:val="nil"/>
              <w:right w:val="nil"/>
            </w:tcBorders>
          </w:tcPr>
          <w:p w:rsidR="002C1A54" w:rsidRDefault="002C1A54">
            <w:pPr>
              <w:pStyle w:val="ConsPlusNormal"/>
              <w:jc w:val="center"/>
            </w:pPr>
            <w:r>
              <w:t>420,5</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в том числе:</w:t>
            </w: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27"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федеральный бюджет</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4200</w:t>
            </w:r>
          </w:p>
        </w:tc>
        <w:tc>
          <w:tcPr>
            <w:tcW w:w="1218" w:type="dxa"/>
            <w:tcBorders>
              <w:top w:val="nil"/>
              <w:left w:val="nil"/>
              <w:bottom w:val="nil"/>
              <w:right w:val="nil"/>
            </w:tcBorders>
          </w:tcPr>
          <w:p w:rsidR="002C1A54" w:rsidRDefault="002C1A54">
            <w:pPr>
              <w:pStyle w:val="ConsPlusNormal"/>
              <w:jc w:val="center"/>
            </w:pPr>
            <w:r>
              <w:t>4200</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138</w:t>
            </w:r>
          </w:p>
        </w:tc>
        <w:tc>
          <w:tcPr>
            <w:tcW w:w="1218" w:type="dxa"/>
            <w:tcBorders>
              <w:top w:val="nil"/>
              <w:left w:val="nil"/>
              <w:bottom w:val="nil"/>
              <w:right w:val="nil"/>
            </w:tcBorders>
          </w:tcPr>
          <w:p w:rsidR="002C1A54" w:rsidRDefault="002C1A54">
            <w:pPr>
              <w:pStyle w:val="ConsPlusNormal"/>
              <w:jc w:val="center"/>
            </w:pPr>
            <w:r>
              <w:t>1765,1</w:t>
            </w:r>
          </w:p>
        </w:tc>
        <w:tc>
          <w:tcPr>
            <w:tcW w:w="1218" w:type="dxa"/>
            <w:tcBorders>
              <w:top w:val="nil"/>
              <w:left w:val="nil"/>
              <w:bottom w:val="nil"/>
              <w:right w:val="nil"/>
            </w:tcBorders>
          </w:tcPr>
          <w:p w:rsidR="002C1A54" w:rsidRDefault="002C1A54">
            <w:pPr>
              <w:pStyle w:val="ConsPlusNormal"/>
              <w:jc w:val="center"/>
            </w:pPr>
            <w:r>
              <w:t>1765,1</w:t>
            </w:r>
          </w:p>
        </w:tc>
        <w:tc>
          <w:tcPr>
            <w:tcW w:w="1227" w:type="dxa"/>
            <w:tcBorders>
              <w:top w:val="nil"/>
              <w:left w:val="nil"/>
              <w:bottom w:val="nil"/>
              <w:right w:val="nil"/>
            </w:tcBorders>
          </w:tcPr>
          <w:p w:rsidR="002C1A54" w:rsidRDefault="002C1A54">
            <w:pPr>
              <w:pStyle w:val="ConsPlusNormal"/>
              <w:jc w:val="center"/>
            </w:pPr>
            <w:r>
              <w:t>180,8</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 xml:space="preserve">государственные внебюджетные </w:t>
            </w:r>
            <w:r>
              <w:lastRenderedPageBreak/>
              <w:t>фонды Российской Федерации</w:t>
            </w:r>
          </w:p>
        </w:tc>
        <w:tc>
          <w:tcPr>
            <w:tcW w:w="1218" w:type="dxa"/>
            <w:tcBorders>
              <w:top w:val="nil"/>
              <w:left w:val="nil"/>
              <w:bottom w:val="nil"/>
              <w:right w:val="nil"/>
            </w:tcBorders>
          </w:tcPr>
          <w:p w:rsidR="002C1A54" w:rsidRDefault="002C1A54">
            <w:pPr>
              <w:pStyle w:val="ConsPlusNormal"/>
              <w:jc w:val="center"/>
            </w:pPr>
            <w:r>
              <w:lastRenderedPageBreak/>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бюджеты субъектов Российской Федерации</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4300</w:t>
            </w:r>
          </w:p>
        </w:tc>
        <w:tc>
          <w:tcPr>
            <w:tcW w:w="1218" w:type="dxa"/>
            <w:tcBorders>
              <w:top w:val="nil"/>
              <w:left w:val="nil"/>
              <w:bottom w:val="nil"/>
              <w:right w:val="nil"/>
            </w:tcBorders>
          </w:tcPr>
          <w:p w:rsidR="002C1A54" w:rsidRDefault="002C1A54">
            <w:pPr>
              <w:pStyle w:val="ConsPlusNormal"/>
              <w:jc w:val="center"/>
            </w:pPr>
            <w:r>
              <w:t>4300</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182,9</w:t>
            </w:r>
          </w:p>
        </w:tc>
        <w:tc>
          <w:tcPr>
            <w:tcW w:w="1218" w:type="dxa"/>
            <w:tcBorders>
              <w:top w:val="nil"/>
              <w:left w:val="nil"/>
              <w:bottom w:val="nil"/>
              <w:right w:val="nil"/>
            </w:tcBorders>
          </w:tcPr>
          <w:p w:rsidR="002C1A54" w:rsidRDefault="002C1A54">
            <w:pPr>
              <w:pStyle w:val="ConsPlusNormal"/>
              <w:jc w:val="center"/>
            </w:pPr>
            <w:r>
              <w:t>2339,8</w:t>
            </w:r>
          </w:p>
        </w:tc>
        <w:tc>
          <w:tcPr>
            <w:tcW w:w="1218" w:type="dxa"/>
            <w:tcBorders>
              <w:top w:val="nil"/>
              <w:left w:val="nil"/>
              <w:bottom w:val="nil"/>
              <w:right w:val="nil"/>
            </w:tcBorders>
          </w:tcPr>
          <w:p w:rsidR="002C1A54" w:rsidRDefault="002C1A54">
            <w:pPr>
              <w:pStyle w:val="ConsPlusNormal"/>
              <w:jc w:val="center"/>
            </w:pPr>
            <w:r>
              <w:t>2339,8</w:t>
            </w:r>
          </w:p>
        </w:tc>
        <w:tc>
          <w:tcPr>
            <w:tcW w:w="1227" w:type="dxa"/>
            <w:tcBorders>
              <w:top w:val="nil"/>
              <w:left w:val="nil"/>
              <w:bottom w:val="nil"/>
              <w:right w:val="nil"/>
            </w:tcBorders>
          </w:tcPr>
          <w:p w:rsidR="002C1A54" w:rsidRDefault="002C1A54">
            <w:pPr>
              <w:pStyle w:val="ConsPlusNormal"/>
              <w:jc w:val="center"/>
            </w:pPr>
            <w:r>
              <w:t>239,7</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территориальные государственные внебюджетные фонды</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местные бюджеты</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иные внебюджетные источники</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val="restart"/>
            <w:tcBorders>
              <w:top w:val="nil"/>
              <w:left w:val="nil"/>
              <w:bottom w:val="nil"/>
              <w:right w:val="nil"/>
            </w:tcBorders>
          </w:tcPr>
          <w:p w:rsidR="002C1A54" w:rsidRDefault="002C1A54">
            <w:pPr>
              <w:pStyle w:val="ConsPlusNormal"/>
              <w:jc w:val="both"/>
              <w:outlineLvl w:val="3"/>
            </w:pPr>
            <w:r>
              <w:t>Еврейская автономная область</w:t>
            </w:r>
          </w:p>
        </w:tc>
        <w:tc>
          <w:tcPr>
            <w:tcW w:w="2041" w:type="dxa"/>
            <w:tcBorders>
              <w:top w:val="nil"/>
              <w:left w:val="nil"/>
              <w:bottom w:val="nil"/>
              <w:right w:val="nil"/>
            </w:tcBorders>
          </w:tcPr>
          <w:p w:rsidR="002C1A54" w:rsidRDefault="002C1A54">
            <w:pPr>
              <w:pStyle w:val="ConsPlusNormal"/>
            </w:pPr>
            <w:r>
              <w:t>всего</w:t>
            </w:r>
          </w:p>
        </w:tc>
        <w:tc>
          <w:tcPr>
            <w:tcW w:w="1218" w:type="dxa"/>
            <w:tcBorders>
              <w:top w:val="nil"/>
              <w:left w:val="nil"/>
              <w:bottom w:val="nil"/>
              <w:right w:val="nil"/>
            </w:tcBorders>
          </w:tcPr>
          <w:p w:rsidR="002C1A54" w:rsidRDefault="002C1A54">
            <w:pPr>
              <w:pStyle w:val="ConsPlusNormal"/>
              <w:jc w:val="center"/>
            </w:pPr>
            <w:r>
              <w:t>2680</w:t>
            </w:r>
          </w:p>
        </w:tc>
        <w:tc>
          <w:tcPr>
            <w:tcW w:w="1218" w:type="dxa"/>
            <w:tcBorders>
              <w:top w:val="nil"/>
              <w:left w:val="nil"/>
              <w:bottom w:val="nil"/>
              <w:right w:val="nil"/>
            </w:tcBorders>
          </w:tcPr>
          <w:p w:rsidR="002C1A54" w:rsidRDefault="002C1A54">
            <w:pPr>
              <w:pStyle w:val="ConsPlusNormal"/>
              <w:jc w:val="center"/>
            </w:pPr>
            <w:r>
              <w:t>2680</w:t>
            </w:r>
          </w:p>
        </w:tc>
        <w:tc>
          <w:tcPr>
            <w:tcW w:w="1218" w:type="dxa"/>
            <w:tcBorders>
              <w:top w:val="nil"/>
              <w:left w:val="nil"/>
              <w:bottom w:val="nil"/>
              <w:right w:val="nil"/>
            </w:tcBorders>
          </w:tcPr>
          <w:p w:rsidR="002C1A54" w:rsidRDefault="002C1A54">
            <w:pPr>
              <w:pStyle w:val="ConsPlusNormal"/>
              <w:jc w:val="center"/>
            </w:pPr>
            <w:r>
              <w:t>1000</w:t>
            </w:r>
          </w:p>
        </w:tc>
        <w:tc>
          <w:tcPr>
            <w:tcW w:w="1218" w:type="dxa"/>
            <w:tcBorders>
              <w:top w:val="nil"/>
              <w:left w:val="nil"/>
              <w:bottom w:val="nil"/>
              <w:right w:val="nil"/>
            </w:tcBorders>
          </w:tcPr>
          <w:p w:rsidR="002C1A54" w:rsidRDefault="002C1A54">
            <w:pPr>
              <w:pStyle w:val="ConsPlusNormal"/>
              <w:jc w:val="center"/>
            </w:pPr>
            <w:r>
              <w:t>1000</w:t>
            </w:r>
          </w:p>
        </w:tc>
        <w:tc>
          <w:tcPr>
            <w:tcW w:w="1218" w:type="dxa"/>
            <w:tcBorders>
              <w:top w:val="nil"/>
              <w:left w:val="nil"/>
              <w:bottom w:val="nil"/>
              <w:right w:val="nil"/>
            </w:tcBorders>
          </w:tcPr>
          <w:p w:rsidR="002C1A54" w:rsidRDefault="002C1A54">
            <w:pPr>
              <w:pStyle w:val="ConsPlusNormal"/>
              <w:jc w:val="center"/>
            </w:pPr>
            <w:r>
              <w:t>4260</w:t>
            </w:r>
          </w:p>
        </w:tc>
        <w:tc>
          <w:tcPr>
            <w:tcW w:w="1218" w:type="dxa"/>
            <w:tcBorders>
              <w:top w:val="nil"/>
              <w:left w:val="nil"/>
              <w:bottom w:val="nil"/>
              <w:right w:val="nil"/>
            </w:tcBorders>
          </w:tcPr>
          <w:p w:rsidR="002C1A54" w:rsidRDefault="002C1A54">
            <w:pPr>
              <w:pStyle w:val="ConsPlusNormal"/>
              <w:jc w:val="center"/>
            </w:pPr>
            <w:r>
              <w:t>4260</w:t>
            </w:r>
          </w:p>
        </w:tc>
        <w:tc>
          <w:tcPr>
            <w:tcW w:w="1218" w:type="dxa"/>
            <w:tcBorders>
              <w:top w:val="nil"/>
              <w:left w:val="nil"/>
              <w:bottom w:val="nil"/>
              <w:right w:val="nil"/>
            </w:tcBorders>
          </w:tcPr>
          <w:p w:rsidR="002C1A54" w:rsidRDefault="002C1A54">
            <w:pPr>
              <w:pStyle w:val="ConsPlusNormal"/>
              <w:jc w:val="center"/>
            </w:pPr>
            <w:r>
              <w:t>12913,1</w:t>
            </w:r>
          </w:p>
        </w:tc>
        <w:tc>
          <w:tcPr>
            <w:tcW w:w="1218" w:type="dxa"/>
            <w:tcBorders>
              <w:top w:val="nil"/>
              <w:left w:val="nil"/>
              <w:bottom w:val="nil"/>
              <w:right w:val="nil"/>
            </w:tcBorders>
          </w:tcPr>
          <w:p w:rsidR="002C1A54" w:rsidRDefault="002C1A54">
            <w:pPr>
              <w:pStyle w:val="ConsPlusNormal"/>
              <w:jc w:val="center"/>
            </w:pPr>
            <w:r>
              <w:t>7732</w:t>
            </w:r>
          </w:p>
        </w:tc>
        <w:tc>
          <w:tcPr>
            <w:tcW w:w="1218" w:type="dxa"/>
            <w:tcBorders>
              <w:top w:val="nil"/>
              <w:left w:val="nil"/>
              <w:bottom w:val="nil"/>
              <w:right w:val="nil"/>
            </w:tcBorders>
          </w:tcPr>
          <w:p w:rsidR="002C1A54" w:rsidRDefault="002C1A54">
            <w:pPr>
              <w:pStyle w:val="ConsPlusNormal"/>
              <w:jc w:val="center"/>
            </w:pPr>
            <w:r>
              <w:t>7732</w:t>
            </w:r>
          </w:p>
        </w:tc>
        <w:tc>
          <w:tcPr>
            <w:tcW w:w="1227" w:type="dxa"/>
            <w:tcBorders>
              <w:top w:val="nil"/>
              <w:left w:val="nil"/>
              <w:bottom w:val="nil"/>
              <w:right w:val="nil"/>
            </w:tcBorders>
          </w:tcPr>
          <w:p w:rsidR="002C1A54" w:rsidRDefault="002C1A54">
            <w:pPr>
              <w:pStyle w:val="ConsPlusNormal"/>
              <w:jc w:val="center"/>
            </w:pPr>
            <w:r>
              <w:t>612,1</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в том числе:</w:t>
            </w: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27"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федеральный бюджет</w:t>
            </w:r>
          </w:p>
        </w:tc>
        <w:tc>
          <w:tcPr>
            <w:tcW w:w="1218" w:type="dxa"/>
            <w:tcBorders>
              <w:top w:val="nil"/>
              <w:left w:val="nil"/>
              <w:bottom w:val="nil"/>
              <w:right w:val="nil"/>
            </w:tcBorders>
          </w:tcPr>
          <w:p w:rsidR="002C1A54" w:rsidRDefault="002C1A54">
            <w:pPr>
              <w:pStyle w:val="ConsPlusNormal"/>
              <w:jc w:val="center"/>
            </w:pPr>
            <w:r>
              <w:t>1310</w:t>
            </w:r>
          </w:p>
        </w:tc>
        <w:tc>
          <w:tcPr>
            <w:tcW w:w="1218" w:type="dxa"/>
            <w:tcBorders>
              <w:top w:val="nil"/>
              <w:left w:val="nil"/>
              <w:bottom w:val="nil"/>
              <w:right w:val="nil"/>
            </w:tcBorders>
          </w:tcPr>
          <w:p w:rsidR="002C1A54" w:rsidRDefault="002C1A54">
            <w:pPr>
              <w:pStyle w:val="ConsPlusNormal"/>
              <w:jc w:val="center"/>
            </w:pPr>
            <w:r>
              <w:t>1310</w:t>
            </w:r>
          </w:p>
        </w:tc>
        <w:tc>
          <w:tcPr>
            <w:tcW w:w="1218" w:type="dxa"/>
            <w:tcBorders>
              <w:top w:val="nil"/>
              <w:left w:val="nil"/>
              <w:bottom w:val="nil"/>
              <w:right w:val="nil"/>
            </w:tcBorders>
          </w:tcPr>
          <w:p w:rsidR="002C1A54" w:rsidRDefault="002C1A54">
            <w:pPr>
              <w:pStyle w:val="ConsPlusNormal"/>
              <w:jc w:val="center"/>
            </w:pPr>
            <w:r>
              <w:t>1000</w:t>
            </w:r>
          </w:p>
        </w:tc>
        <w:tc>
          <w:tcPr>
            <w:tcW w:w="1218" w:type="dxa"/>
            <w:tcBorders>
              <w:top w:val="nil"/>
              <w:left w:val="nil"/>
              <w:bottom w:val="nil"/>
              <w:right w:val="nil"/>
            </w:tcBorders>
          </w:tcPr>
          <w:p w:rsidR="002C1A54" w:rsidRDefault="002C1A54">
            <w:pPr>
              <w:pStyle w:val="ConsPlusNormal"/>
              <w:jc w:val="center"/>
            </w:pPr>
            <w:r>
              <w:t>1000</w:t>
            </w:r>
          </w:p>
        </w:tc>
        <w:tc>
          <w:tcPr>
            <w:tcW w:w="1218" w:type="dxa"/>
            <w:tcBorders>
              <w:top w:val="nil"/>
              <w:left w:val="nil"/>
              <w:bottom w:val="nil"/>
              <w:right w:val="nil"/>
            </w:tcBorders>
          </w:tcPr>
          <w:p w:rsidR="002C1A54" w:rsidRDefault="002C1A54">
            <w:pPr>
              <w:pStyle w:val="ConsPlusNormal"/>
              <w:jc w:val="center"/>
            </w:pPr>
            <w:r>
              <w:t>3240</w:t>
            </w:r>
          </w:p>
        </w:tc>
        <w:tc>
          <w:tcPr>
            <w:tcW w:w="1218" w:type="dxa"/>
            <w:tcBorders>
              <w:top w:val="nil"/>
              <w:left w:val="nil"/>
              <w:bottom w:val="nil"/>
              <w:right w:val="nil"/>
            </w:tcBorders>
          </w:tcPr>
          <w:p w:rsidR="002C1A54" w:rsidRDefault="002C1A54">
            <w:pPr>
              <w:pStyle w:val="ConsPlusNormal"/>
              <w:jc w:val="center"/>
            </w:pPr>
            <w:r>
              <w:t>3240</w:t>
            </w:r>
          </w:p>
        </w:tc>
        <w:tc>
          <w:tcPr>
            <w:tcW w:w="1218" w:type="dxa"/>
            <w:tcBorders>
              <w:top w:val="nil"/>
              <w:left w:val="nil"/>
              <w:bottom w:val="nil"/>
              <w:right w:val="nil"/>
            </w:tcBorders>
          </w:tcPr>
          <w:p w:rsidR="002C1A54" w:rsidRDefault="002C1A54">
            <w:pPr>
              <w:pStyle w:val="ConsPlusNormal"/>
              <w:jc w:val="center"/>
            </w:pPr>
            <w:r>
              <w:t>11920,8</w:t>
            </w:r>
          </w:p>
        </w:tc>
        <w:tc>
          <w:tcPr>
            <w:tcW w:w="1218" w:type="dxa"/>
            <w:tcBorders>
              <w:top w:val="nil"/>
              <w:left w:val="nil"/>
              <w:bottom w:val="nil"/>
              <w:right w:val="nil"/>
            </w:tcBorders>
          </w:tcPr>
          <w:p w:rsidR="002C1A54" w:rsidRDefault="002C1A54">
            <w:pPr>
              <w:pStyle w:val="ConsPlusNormal"/>
              <w:jc w:val="center"/>
            </w:pPr>
            <w:r>
              <w:t>6958,8</w:t>
            </w:r>
          </w:p>
        </w:tc>
        <w:tc>
          <w:tcPr>
            <w:tcW w:w="1218" w:type="dxa"/>
            <w:tcBorders>
              <w:top w:val="nil"/>
              <w:left w:val="nil"/>
              <w:bottom w:val="nil"/>
              <w:right w:val="nil"/>
            </w:tcBorders>
          </w:tcPr>
          <w:p w:rsidR="002C1A54" w:rsidRDefault="002C1A54">
            <w:pPr>
              <w:pStyle w:val="ConsPlusNormal"/>
              <w:jc w:val="center"/>
            </w:pPr>
            <w:r>
              <w:t>6958,8</w:t>
            </w:r>
          </w:p>
        </w:tc>
        <w:tc>
          <w:tcPr>
            <w:tcW w:w="1227" w:type="dxa"/>
            <w:tcBorders>
              <w:top w:val="nil"/>
              <w:left w:val="nil"/>
              <w:bottom w:val="nil"/>
              <w:right w:val="nil"/>
            </w:tcBorders>
          </w:tcPr>
          <w:p w:rsidR="002C1A54" w:rsidRDefault="002C1A54">
            <w:pPr>
              <w:pStyle w:val="ConsPlusNormal"/>
              <w:jc w:val="center"/>
            </w:pPr>
            <w:r>
              <w:t>550,9</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государственные внебюджетные фонды Российской Федерации</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 xml:space="preserve">бюджеты субъектов Российской </w:t>
            </w:r>
            <w:r>
              <w:lastRenderedPageBreak/>
              <w:t>Федерации</w:t>
            </w:r>
          </w:p>
        </w:tc>
        <w:tc>
          <w:tcPr>
            <w:tcW w:w="1218" w:type="dxa"/>
            <w:tcBorders>
              <w:top w:val="nil"/>
              <w:left w:val="nil"/>
              <w:bottom w:val="nil"/>
              <w:right w:val="nil"/>
            </w:tcBorders>
          </w:tcPr>
          <w:p w:rsidR="002C1A54" w:rsidRDefault="002C1A54">
            <w:pPr>
              <w:pStyle w:val="ConsPlusNormal"/>
              <w:jc w:val="center"/>
            </w:pPr>
            <w:r>
              <w:lastRenderedPageBreak/>
              <w:t>830</w:t>
            </w:r>
          </w:p>
        </w:tc>
        <w:tc>
          <w:tcPr>
            <w:tcW w:w="1218" w:type="dxa"/>
            <w:tcBorders>
              <w:top w:val="nil"/>
              <w:left w:val="nil"/>
              <w:bottom w:val="nil"/>
              <w:right w:val="nil"/>
            </w:tcBorders>
          </w:tcPr>
          <w:p w:rsidR="002C1A54" w:rsidRDefault="002C1A54">
            <w:pPr>
              <w:pStyle w:val="ConsPlusNormal"/>
              <w:jc w:val="center"/>
            </w:pPr>
            <w:r>
              <w:t>830</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1020</w:t>
            </w:r>
          </w:p>
        </w:tc>
        <w:tc>
          <w:tcPr>
            <w:tcW w:w="1218" w:type="dxa"/>
            <w:tcBorders>
              <w:top w:val="nil"/>
              <w:left w:val="nil"/>
              <w:bottom w:val="nil"/>
              <w:right w:val="nil"/>
            </w:tcBorders>
          </w:tcPr>
          <w:p w:rsidR="002C1A54" w:rsidRDefault="002C1A54">
            <w:pPr>
              <w:pStyle w:val="ConsPlusNormal"/>
              <w:jc w:val="center"/>
            </w:pPr>
            <w:r>
              <w:t>1020</w:t>
            </w:r>
          </w:p>
        </w:tc>
        <w:tc>
          <w:tcPr>
            <w:tcW w:w="1218" w:type="dxa"/>
            <w:tcBorders>
              <w:top w:val="nil"/>
              <w:left w:val="nil"/>
              <w:bottom w:val="nil"/>
              <w:right w:val="nil"/>
            </w:tcBorders>
          </w:tcPr>
          <w:p w:rsidR="002C1A54" w:rsidRDefault="002C1A54">
            <w:pPr>
              <w:pStyle w:val="ConsPlusNormal"/>
              <w:jc w:val="center"/>
            </w:pPr>
            <w:r>
              <w:t>992,3</w:t>
            </w:r>
          </w:p>
        </w:tc>
        <w:tc>
          <w:tcPr>
            <w:tcW w:w="1218" w:type="dxa"/>
            <w:tcBorders>
              <w:top w:val="nil"/>
              <w:left w:val="nil"/>
              <w:bottom w:val="nil"/>
              <w:right w:val="nil"/>
            </w:tcBorders>
          </w:tcPr>
          <w:p w:rsidR="002C1A54" w:rsidRDefault="002C1A54">
            <w:pPr>
              <w:pStyle w:val="ConsPlusNormal"/>
              <w:jc w:val="center"/>
            </w:pPr>
            <w:r>
              <w:t>773,2</w:t>
            </w:r>
          </w:p>
        </w:tc>
        <w:tc>
          <w:tcPr>
            <w:tcW w:w="1218" w:type="dxa"/>
            <w:tcBorders>
              <w:top w:val="nil"/>
              <w:left w:val="nil"/>
              <w:bottom w:val="nil"/>
              <w:right w:val="nil"/>
            </w:tcBorders>
          </w:tcPr>
          <w:p w:rsidR="002C1A54" w:rsidRDefault="002C1A54">
            <w:pPr>
              <w:pStyle w:val="ConsPlusNormal"/>
              <w:jc w:val="center"/>
            </w:pPr>
            <w:r>
              <w:t>773,2</w:t>
            </w:r>
          </w:p>
        </w:tc>
        <w:tc>
          <w:tcPr>
            <w:tcW w:w="1227" w:type="dxa"/>
            <w:tcBorders>
              <w:top w:val="nil"/>
              <w:left w:val="nil"/>
              <w:bottom w:val="nil"/>
              <w:right w:val="nil"/>
            </w:tcBorders>
          </w:tcPr>
          <w:p w:rsidR="002C1A54" w:rsidRDefault="002C1A54">
            <w:pPr>
              <w:pStyle w:val="ConsPlusNormal"/>
              <w:jc w:val="center"/>
            </w:pPr>
            <w:r>
              <w:t>61,2</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территориальные государственные внебюджетные фонды</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местные бюджеты</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nil"/>
              <w:right w:val="nil"/>
            </w:tcBorders>
          </w:tcPr>
          <w:p w:rsidR="002C1A54" w:rsidRDefault="002C1A54"/>
        </w:tc>
        <w:tc>
          <w:tcPr>
            <w:tcW w:w="2041" w:type="dxa"/>
            <w:tcBorders>
              <w:top w:val="nil"/>
              <w:left w:val="nil"/>
              <w:bottom w:val="nil"/>
              <w:right w:val="nil"/>
            </w:tcBorders>
          </w:tcPr>
          <w:p w:rsidR="002C1A54" w:rsidRDefault="002C1A54">
            <w:pPr>
              <w:pStyle w:val="ConsPlusNormal"/>
            </w:pPr>
            <w:r>
              <w:t>иные внебюджетные источники</w:t>
            </w:r>
          </w:p>
        </w:tc>
        <w:tc>
          <w:tcPr>
            <w:tcW w:w="1218" w:type="dxa"/>
            <w:tcBorders>
              <w:top w:val="nil"/>
              <w:left w:val="nil"/>
              <w:bottom w:val="nil"/>
              <w:right w:val="nil"/>
            </w:tcBorders>
          </w:tcPr>
          <w:p w:rsidR="002C1A54" w:rsidRDefault="002C1A54">
            <w:pPr>
              <w:pStyle w:val="ConsPlusNormal"/>
              <w:jc w:val="center"/>
            </w:pPr>
            <w:r>
              <w:t>540</w:t>
            </w:r>
          </w:p>
        </w:tc>
        <w:tc>
          <w:tcPr>
            <w:tcW w:w="1218" w:type="dxa"/>
            <w:tcBorders>
              <w:top w:val="nil"/>
              <w:left w:val="nil"/>
              <w:bottom w:val="nil"/>
              <w:right w:val="nil"/>
            </w:tcBorders>
          </w:tcPr>
          <w:p w:rsidR="002C1A54" w:rsidRDefault="002C1A54">
            <w:pPr>
              <w:pStyle w:val="ConsPlusNormal"/>
              <w:jc w:val="center"/>
            </w:pPr>
            <w:r>
              <w:t>540</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val="restart"/>
            <w:tcBorders>
              <w:top w:val="nil"/>
              <w:left w:val="nil"/>
              <w:bottom w:val="single" w:sz="4" w:space="0" w:color="auto"/>
              <w:right w:val="nil"/>
            </w:tcBorders>
          </w:tcPr>
          <w:p w:rsidR="002C1A54" w:rsidRDefault="002C1A54">
            <w:pPr>
              <w:pStyle w:val="ConsPlusNormal"/>
              <w:jc w:val="both"/>
              <w:outlineLvl w:val="3"/>
            </w:pPr>
            <w:r>
              <w:t>Чукотский автономный округ</w:t>
            </w:r>
          </w:p>
        </w:tc>
        <w:tc>
          <w:tcPr>
            <w:tcW w:w="2041" w:type="dxa"/>
            <w:tcBorders>
              <w:top w:val="nil"/>
              <w:left w:val="nil"/>
              <w:bottom w:val="nil"/>
              <w:right w:val="nil"/>
            </w:tcBorders>
          </w:tcPr>
          <w:p w:rsidR="002C1A54" w:rsidRDefault="002C1A54">
            <w:pPr>
              <w:pStyle w:val="ConsPlusNormal"/>
            </w:pPr>
            <w:r>
              <w:t>всего</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1581,7</w:t>
            </w:r>
          </w:p>
        </w:tc>
        <w:tc>
          <w:tcPr>
            <w:tcW w:w="1218" w:type="dxa"/>
            <w:tcBorders>
              <w:top w:val="nil"/>
              <w:left w:val="nil"/>
              <w:bottom w:val="nil"/>
              <w:right w:val="nil"/>
            </w:tcBorders>
          </w:tcPr>
          <w:p w:rsidR="002C1A54" w:rsidRDefault="002C1A54">
            <w:pPr>
              <w:pStyle w:val="ConsPlusNormal"/>
              <w:jc w:val="center"/>
            </w:pPr>
            <w:r>
              <w:t>3692</w:t>
            </w:r>
          </w:p>
        </w:tc>
        <w:tc>
          <w:tcPr>
            <w:tcW w:w="1218" w:type="dxa"/>
            <w:tcBorders>
              <w:top w:val="nil"/>
              <w:left w:val="nil"/>
              <w:bottom w:val="nil"/>
              <w:right w:val="nil"/>
            </w:tcBorders>
          </w:tcPr>
          <w:p w:rsidR="002C1A54" w:rsidRDefault="002C1A54">
            <w:pPr>
              <w:pStyle w:val="ConsPlusNormal"/>
              <w:jc w:val="center"/>
            </w:pPr>
            <w:r>
              <w:t>3692</w:t>
            </w:r>
          </w:p>
        </w:tc>
        <w:tc>
          <w:tcPr>
            <w:tcW w:w="1227" w:type="dxa"/>
            <w:tcBorders>
              <w:top w:val="nil"/>
              <w:left w:val="nil"/>
              <w:bottom w:val="nil"/>
              <w:right w:val="nil"/>
            </w:tcBorders>
          </w:tcPr>
          <w:p w:rsidR="002C1A54" w:rsidRDefault="002C1A54">
            <w:pPr>
              <w:pStyle w:val="ConsPlusNormal"/>
              <w:jc w:val="center"/>
            </w:pPr>
            <w:r>
              <w:t>350</w:t>
            </w:r>
          </w:p>
        </w:tc>
      </w:tr>
      <w:tr w:rsidR="002C1A54">
        <w:tblPrEx>
          <w:tblBorders>
            <w:insideH w:val="none" w:sz="0" w:space="0" w:color="auto"/>
            <w:insideV w:val="none" w:sz="0" w:space="0" w:color="auto"/>
          </w:tblBorders>
        </w:tblPrEx>
        <w:tc>
          <w:tcPr>
            <w:tcW w:w="1866" w:type="dxa"/>
            <w:vMerge/>
            <w:tcBorders>
              <w:top w:val="nil"/>
              <w:left w:val="nil"/>
              <w:bottom w:val="single" w:sz="4" w:space="0" w:color="auto"/>
              <w:right w:val="nil"/>
            </w:tcBorders>
          </w:tcPr>
          <w:p w:rsidR="002C1A54" w:rsidRDefault="002C1A54"/>
        </w:tc>
        <w:tc>
          <w:tcPr>
            <w:tcW w:w="2041" w:type="dxa"/>
            <w:tcBorders>
              <w:top w:val="nil"/>
              <w:left w:val="nil"/>
              <w:bottom w:val="nil"/>
              <w:right w:val="nil"/>
            </w:tcBorders>
          </w:tcPr>
          <w:p w:rsidR="002C1A54" w:rsidRDefault="002C1A54">
            <w:pPr>
              <w:pStyle w:val="ConsPlusNormal"/>
            </w:pPr>
            <w:r>
              <w:t>в том числе:</w:t>
            </w: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18" w:type="dxa"/>
            <w:tcBorders>
              <w:top w:val="nil"/>
              <w:left w:val="nil"/>
              <w:bottom w:val="nil"/>
              <w:right w:val="nil"/>
            </w:tcBorders>
          </w:tcPr>
          <w:p w:rsidR="002C1A54" w:rsidRDefault="002C1A54">
            <w:pPr>
              <w:pStyle w:val="ConsPlusNormal"/>
            </w:pPr>
          </w:p>
        </w:tc>
        <w:tc>
          <w:tcPr>
            <w:tcW w:w="1227"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1866" w:type="dxa"/>
            <w:vMerge/>
            <w:tcBorders>
              <w:top w:val="nil"/>
              <w:left w:val="nil"/>
              <w:bottom w:val="single" w:sz="4" w:space="0" w:color="auto"/>
              <w:right w:val="nil"/>
            </w:tcBorders>
          </w:tcPr>
          <w:p w:rsidR="002C1A54" w:rsidRDefault="002C1A54"/>
        </w:tc>
        <w:tc>
          <w:tcPr>
            <w:tcW w:w="2041" w:type="dxa"/>
            <w:tcBorders>
              <w:top w:val="nil"/>
              <w:left w:val="nil"/>
              <w:bottom w:val="nil"/>
              <w:right w:val="nil"/>
            </w:tcBorders>
          </w:tcPr>
          <w:p w:rsidR="002C1A54" w:rsidRDefault="002C1A54">
            <w:pPr>
              <w:pStyle w:val="ConsPlusNormal"/>
            </w:pPr>
            <w:r>
              <w:t>федеральный бюджет</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1455,2</w:t>
            </w:r>
          </w:p>
        </w:tc>
        <w:tc>
          <w:tcPr>
            <w:tcW w:w="1218" w:type="dxa"/>
            <w:tcBorders>
              <w:top w:val="nil"/>
              <w:left w:val="nil"/>
              <w:bottom w:val="nil"/>
              <w:right w:val="nil"/>
            </w:tcBorders>
          </w:tcPr>
          <w:p w:rsidR="002C1A54" w:rsidRDefault="002C1A54">
            <w:pPr>
              <w:pStyle w:val="ConsPlusNormal"/>
              <w:jc w:val="center"/>
            </w:pPr>
            <w:r>
              <w:t>3396,6</w:t>
            </w:r>
          </w:p>
        </w:tc>
        <w:tc>
          <w:tcPr>
            <w:tcW w:w="1218" w:type="dxa"/>
            <w:tcBorders>
              <w:top w:val="nil"/>
              <w:left w:val="nil"/>
              <w:bottom w:val="nil"/>
              <w:right w:val="nil"/>
            </w:tcBorders>
          </w:tcPr>
          <w:p w:rsidR="002C1A54" w:rsidRDefault="002C1A54">
            <w:pPr>
              <w:pStyle w:val="ConsPlusNormal"/>
              <w:jc w:val="center"/>
            </w:pPr>
            <w:r>
              <w:t>3396,6</w:t>
            </w:r>
          </w:p>
        </w:tc>
        <w:tc>
          <w:tcPr>
            <w:tcW w:w="1227" w:type="dxa"/>
            <w:tcBorders>
              <w:top w:val="nil"/>
              <w:left w:val="nil"/>
              <w:bottom w:val="nil"/>
              <w:right w:val="nil"/>
            </w:tcBorders>
          </w:tcPr>
          <w:p w:rsidR="002C1A54" w:rsidRDefault="002C1A54">
            <w:pPr>
              <w:pStyle w:val="ConsPlusNormal"/>
              <w:jc w:val="center"/>
            </w:pPr>
            <w:r>
              <w:t>322</w:t>
            </w:r>
          </w:p>
        </w:tc>
      </w:tr>
      <w:tr w:rsidR="002C1A54">
        <w:tblPrEx>
          <w:tblBorders>
            <w:insideH w:val="none" w:sz="0" w:space="0" w:color="auto"/>
            <w:insideV w:val="none" w:sz="0" w:space="0" w:color="auto"/>
          </w:tblBorders>
        </w:tblPrEx>
        <w:tc>
          <w:tcPr>
            <w:tcW w:w="1866" w:type="dxa"/>
            <w:vMerge/>
            <w:tcBorders>
              <w:top w:val="nil"/>
              <w:left w:val="nil"/>
              <w:bottom w:val="single" w:sz="4" w:space="0" w:color="auto"/>
              <w:right w:val="nil"/>
            </w:tcBorders>
          </w:tcPr>
          <w:p w:rsidR="002C1A54" w:rsidRDefault="002C1A54"/>
        </w:tc>
        <w:tc>
          <w:tcPr>
            <w:tcW w:w="2041" w:type="dxa"/>
            <w:tcBorders>
              <w:top w:val="nil"/>
              <w:left w:val="nil"/>
              <w:bottom w:val="nil"/>
              <w:right w:val="nil"/>
            </w:tcBorders>
          </w:tcPr>
          <w:p w:rsidR="002C1A54" w:rsidRDefault="002C1A54">
            <w:pPr>
              <w:pStyle w:val="ConsPlusNormal"/>
            </w:pPr>
            <w:r>
              <w:t>государственные внебюджетные фонды Российской Федерации</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single" w:sz="4" w:space="0" w:color="auto"/>
              <w:right w:val="nil"/>
            </w:tcBorders>
          </w:tcPr>
          <w:p w:rsidR="002C1A54" w:rsidRDefault="002C1A54"/>
        </w:tc>
        <w:tc>
          <w:tcPr>
            <w:tcW w:w="2041" w:type="dxa"/>
            <w:tcBorders>
              <w:top w:val="nil"/>
              <w:left w:val="nil"/>
              <w:bottom w:val="nil"/>
              <w:right w:val="nil"/>
            </w:tcBorders>
          </w:tcPr>
          <w:p w:rsidR="002C1A54" w:rsidRDefault="002C1A54">
            <w:pPr>
              <w:pStyle w:val="ConsPlusNormal"/>
            </w:pPr>
            <w:r>
              <w:t>бюджеты субъектов Российской Федерации</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126,5</w:t>
            </w:r>
          </w:p>
        </w:tc>
        <w:tc>
          <w:tcPr>
            <w:tcW w:w="1218" w:type="dxa"/>
            <w:tcBorders>
              <w:top w:val="nil"/>
              <w:left w:val="nil"/>
              <w:bottom w:val="nil"/>
              <w:right w:val="nil"/>
            </w:tcBorders>
          </w:tcPr>
          <w:p w:rsidR="002C1A54" w:rsidRDefault="002C1A54">
            <w:pPr>
              <w:pStyle w:val="ConsPlusNormal"/>
              <w:jc w:val="center"/>
            </w:pPr>
            <w:r>
              <w:t>295,4</w:t>
            </w:r>
          </w:p>
        </w:tc>
        <w:tc>
          <w:tcPr>
            <w:tcW w:w="1218" w:type="dxa"/>
            <w:tcBorders>
              <w:top w:val="nil"/>
              <w:left w:val="nil"/>
              <w:bottom w:val="nil"/>
              <w:right w:val="nil"/>
            </w:tcBorders>
          </w:tcPr>
          <w:p w:rsidR="002C1A54" w:rsidRDefault="002C1A54">
            <w:pPr>
              <w:pStyle w:val="ConsPlusNormal"/>
              <w:jc w:val="center"/>
            </w:pPr>
            <w:r>
              <w:t>295,4</w:t>
            </w:r>
          </w:p>
        </w:tc>
        <w:tc>
          <w:tcPr>
            <w:tcW w:w="1227" w:type="dxa"/>
            <w:tcBorders>
              <w:top w:val="nil"/>
              <w:left w:val="nil"/>
              <w:bottom w:val="nil"/>
              <w:right w:val="nil"/>
            </w:tcBorders>
          </w:tcPr>
          <w:p w:rsidR="002C1A54" w:rsidRDefault="002C1A54">
            <w:pPr>
              <w:pStyle w:val="ConsPlusNormal"/>
              <w:jc w:val="center"/>
            </w:pPr>
            <w:r>
              <w:t>28</w:t>
            </w:r>
          </w:p>
        </w:tc>
      </w:tr>
      <w:tr w:rsidR="002C1A54">
        <w:tblPrEx>
          <w:tblBorders>
            <w:insideH w:val="none" w:sz="0" w:space="0" w:color="auto"/>
            <w:insideV w:val="none" w:sz="0" w:space="0" w:color="auto"/>
          </w:tblBorders>
        </w:tblPrEx>
        <w:tc>
          <w:tcPr>
            <w:tcW w:w="1866" w:type="dxa"/>
            <w:vMerge/>
            <w:tcBorders>
              <w:top w:val="nil"/>
              <w:left w:val="nil"/>
              <w:bottom w:val="single" w:sz="4" w:space="0" w:color="auto"/>
              <w:right w:val="nil"/>
            </w:tcBorders>
          </w:tcPr>
          <w:p w:rsidR="002C1A54" w:rsidRDefault="002C1A54"/>
        </w:tc>
        <w:tc>
          <w:tcPr>
            <w:tcW w:w="2041" w:type="dxa"/>
            <w:tcBorders>
              <w:top w:val="nil"/>
              <w:left w:val="nil"/>
              <w:bottom w:val="nil"/>
              <w:right w:val="nil"/>
            </w:tcBorders>
          </w:tcPr>
          <w:p w:rsidR="002C1A54" w:rsidRDefault="002C1A54">
            <w:pPr>
              <w:pStyle w:val="ConsPlusNormal"/>
            </w:pPr>
            <w:r>
              <w:t xml:space="preserve">территориальные государственные внебюджетные </w:t>
            </w:r>
            <w:r>
              <w:lastRenderedPageBreak/>
              <w:t>фонды</w:t>
            </w:r>
          </w:p>
        </w:tc>
        <w:tc>
          <w:tcPr>
            <w:tcW w:w="1218" w:type="dxa"/>
            <w:tcBorders>
              <w:top w:val="nil"/>
              <w:left w:val="nil"/>
              <w:bottom w:val="nil"/>
              <w:right w:val="nil"/>
            </w:tcBorders>
          </w:tcPr>
          <w:p w:rsidR="002C1A54" w:rsidRDefault="002C1A54">
            <w:pPr>
              <w:pStyle w:val="ConsPlusNormal"/>
              <w:jc w:val="center"/>
            </w:pPr>
            <w:r>
              <w:lastRenderedPageBreak/>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single" w:sz="4" w:space="0" w:color="auto"/>
              <w:right w:val="nil"/>
            </w:tcBorders>
          </w:tcPr>
          <w:p w:rsidR="002C1A54" w:rsidRDefault="002C1A54"/>
        </w:tc>
        <w:tc>
          <w:tcPr>
            <w:tcW w:w="2041" w:type="dxa"/>
            <w:tcBorders>
              <w:top w:val="nil"/>
              <w:left w:val="nil"/>
              <w:bottom w:val="nil"/>
              <w:right w:val="nil"/>
            </w:tcBorders>
          </w:tcPr>
          <w:p w:rsidR="002C1A54" w:rsidRDefault="002C1A54">
            <w:pPr>
              <w:pStyle w:val="ConsPlusNormal"/>
            </w:pPr>
            <w:r>
              <w:t>местные бюджеты</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single" w:sz="4" w:space="0" w:color="auto"/>
              <w:right w:val="nil"/>
            </w:tcBorders>
          </w:tcPr>
          <w:p w:rsidR="002C1A54" w:rsidRDefault="002C1A54"/>
        </w:tc>
        <w:tc>
          <w:tcPr>
            <w:tcW w:w="2041"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18" w:type="dxa"/>
            <w:tcBorders>
              <w:top w:val="nil"/>
              <w:left w:val="nil"/>
              <w:bottom w:val="nil"/>
              <w:right w:val="nil"/>
            </w:tcBorders>
          </w:tcPr>
          <w:p w:rsidR="002C1A54" w:rsidRDefault="002C1A54">
            <w:pPr>
              <w:pStyle w:val="ConsPlusNormal"/>
              <w:jc w:val="center"/>
            </w:pPr>
            <w:r>
              <w:t>-</w:t>
            </w:r>
          </w:p>
        </w:tc>
        <w:tc>
          <w:tcPr>
            <w:tcW w:w="122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866" w:type="dxa"/>
            <w:vMerge/>
            <w:tcBorders>
              <w:top w:val="nil"/>
              <w:left w:val="nil"/>
              <w:bottom w:val="single" w:sz="4" w:space="0" w:color="auto"/>
              <w:right w:val="nil"/>
            </w:tcBorders>
          </w:tcPr>
          <w:p w:rsidR="002C1A54" w:rsidRDefault="002C1A54"/>
        </w:tc>
        <w:tc>
          <w:tcPr>
            <w:tcW w:w="2041" w:type="dxa"/>
            <w:tcBorders>
              <w:top w:val="nil"/>
              <w:left w:val="nil"/>
              <w:bottom w:val="single" w:sz="4" w:space="0" w:color="auto"/>
              <w:right w:val="nil"/>
            </w:tcBorders>
          </w:tcPr>
          <w:p w:rsidR="002C1A54" w:rsidRDefault="002C1A54">
            <w:pPr>
              <w:pStyle w:val="ConsPlusNormal"/>
            </w:pPr>
            <w:r>
              <w:t>иные внебюджетные источники</w:t>
            </w:r>
          </w:p>
        </w:tc>
        <w:tc>
          <w:tcPr>
            <w:tcW w:w="1218" w:type="dxa"/>
            <w:tcBorders>
              <w:top w:val="nil"/>
              <w:left w:val="nil"/>
              <w:bottom w:val="single" w:sz="4" w:space="0" w:color="auto"/>
              <w:right w:val="nil"/>
            </w:tcBorders>
          </w:tcPr>
          <w:p w:rsidR="002C1A54" w:rsidRDefault="002C1A54">
            <w:pPr>
              <w:pStyle w:val="ConsPlusNormal"/>
              <w:jc w:val="center"/>
            </w:pPr>
            <w:r>
              <w:t>-</w:t>
            </w:r>
          </w:p>
        </w:tc>
        <w:tc>
          <w:tcPr>
            <w:tcW w:w="1218" w:type="dxa"/>
            <w:tcBorders>
              <w:top w:val="nil"/>
              <w:left w:val="nil"/>
              <w:bottom w:val="single" w:sz="4" w:space="0" w:color="auto"/>
              <w:right w:val="nil"/>
            </w:tcBorders>
          </w:tcPr>
          <w:p w:rsidR="002C1A54" w:rsidRDefault="002C1A54">
            <w:pPr>
              <w:pStyle w:val="ConsPlusNormal"/>
              <w:jc w:val="center"/>
            </w:pPr>
            <w:r>
              <w:t>-</w:t>
            </w:r>
          </w:p>
        </w:tc>
        <w:tc>
          <w:tcPr>
            <w:tcW w:w="1218" w:type="dxa"/>
            <w:tcBorders>
              <w:top w:val="nil"/>
              <w:left w:val="nil"/>
              <w:bottom w:val="single" w:sz="4" w:space="0" w:color="auto"/>
              <w:right w:val="nil"/>
            </w:tcBorders>
          </w:tcPr>
          <w:p w:rsidR="002C1A54" w:rsidRDefault="002C1A54">
            <w:pPr>
              <w:pStyle w:val="ConsPlusNormal"/>
              <w:jc w:val="center"/>
            </w:pPr>
            <w:r>
              <w:t>-</w:t>
            </w:r>
          </w:p>
        </w:tc>
        <w:tc>
          <w:tcPr>
            <w:tcW w:w="1218" w:type="dxa"/>
            <w:tcBorders>
              <w:top w:val="nil"/>
              <w:left w:val="nil"/>
              <w:bottom w:val="single" w:sz="4" w:space="0" w:color="auto"/>
              <w:right w:val="nil"/>
            </w:tcBorders>
          </w:tcPr>
          <w:p w:rsidR="002C1A54" w:rsidRDefault="002C1A54">
            <w:pPr>
              <w:pStyle w:val="ConsPlusNormal"/>
              <w:jc w:val="center"/>
            </w:pPr>
            <w:r>
              <w:t>-</w:t>
            </w:r>
          </w:p>
        </w:tc>
        <w:tc>
          <w:tcPr>
            <w:tcW w:w="1218" w:type="dxa"/>
            <w:tcBorders>
              <w:top w:val="nil"/>
              <w:left w:val="nil"/>
              <w:bottom w:val="single" w:sz="4" w:space="0" w:color="auto"/>
              <w:right w:val="nil"/>
            </w:tcBorders>
          </w:tcPr>
          <w:p w:rsidR="002C1A54" w:rsidRDefault="002C1A54">
            <w:pPr>
              <w:pStyle w:val="ConsPlusNormal"/>
              <w:jc w:val="center"/>
            </w:pPr>
            <w:r>
              <w:t>-</w:t>
            </w:r>
          </w:p>
        </w:tc>
        <w:tc>
          <w:tcPr>
            <w:tcW w:w="1218" w:type="dxa"/>
            <w:tcBorders>
              <w:top w:val="nil"/>
              <w:left w:val="nil"/>
              <w:bottom w:val="single" w:sz="4" w:space="0" w:color="auto"/>
              <w:right w:val="nil"/>
            </w:tcBorders>
          </w:tcPr>
          <w:p w:rsidR="002C1A54" w:rsidRDefault="002C1A54">
            <w:pPr>
              <w:pStyle w:val="ConsPlusNormal"/>
              <w:jc w:val="center"/>
            </w:pPr>
            <w:r>
              <w:t>-</w:t>
            </w:r>
          </w:p>
        </w:tc>
        <w:tc>
          <w:tcPr>
            <w:tcW w:w="1218" w:type="dxa"/>
            <w:tcBorders>
              <w:top w:val="nil"/>
              <w:left w:val="nil"/>
              <w:bottom w:val="single" w:sz="4" w:space="0" w:color="auto"/>
              <w:right w:val="nil"/>
            </w:tcBorders>
          </w:tcPr>
          <w:p w:rsidR="002C1A54" w:rsidRDefault="002C1A54">
            <w:pPr>
              <w:pStyle w:val="ConsPlusNormal"/>
              <w:jc w:val="center"/>
            </w:pPr>
            <w:r>
              <w:t>-</w:t>
            </w:r>
          </w:p>
        </w:tc>
        <w:tc>
          <w:tcPr>
            <w:tcW w:w="1218" w:type="dxa"/>
            <w:tcBorders>
              <w:top w:val="nil"/>
              <w:left w:val="nil"/>
              <w:bottom w:val="single" w:sz="4" w:space="0" w:color="auto"/>
              <w:right w:val="nil"/>
            </w:tcBorders>
          </w:tcPr>
          <w:p w:rsidR="002C1A54" w:rsidRDefault="002C1A54">
            <w:pPr>
              <w:pStyle w:val="ConsPlusNormal"/>
              <w:jc w:val="center"/>
            </w:pPr>
            <w:r>
              <w:t>-</w:t>
            </w:r>
          </w:p>
        </w:tc>
        <w:tc>
          <w:tcPr>
            <w:tcW w:w="1218" w:type="dxa"/>
            <w:tcBorders>
              <w:top w:val="nil"/>
              <w:left w:val="nil"/>
              <w:bottom w:val="single" w:sz="4" w:space="0" w:color="auto"/>
              <w:right w:val="nil"/>
            </w:tcBorders>
          </w:tcPr>
          <w:p w:rsidR="002C1A54" w:rsidRDefault="002C1A54">
            <w:pPr>
              <w:pStyle w:val="ConsPlusNormal"/>
              <w:jc w:val="center"/>
            </w:pPr>
            <w:r>
              <w:t>-</w:t>
            </w:r>
          </w:p>
        </w:tc>
        <w:tc>
          <w:tcPr>
            <w:tcW w:w="1227" w:type="dxa"/>
            <w:tcBorders>
              <w:top w:val="nil"/>
              <w:left w:val="nil"/>
              <w:bottom w:val="single" w:sz="4" w:space="0" w:color="auto"/>
              <w:right w:val="nil"/>
            </w:tcBorders>
          </w:tcPr>
          <w:p w:rsidR="002C1A54" w:rsidRDefault="002C1A54">
            <w:pPr>
              <w:pStyle w:val="ConsPlusNormal"/>
              <w:jc w:val="center"/>
            </w:pPr>
            <w:r>
              <w:t>-</w:t>
            </w:r>
          </w:p>
        </w:tc>
      </w:tr>
    </w:tbl>
    <w:p w:rsidR="002C1A54" w:rsidRDefault="002C1A54">
      <w:pPr>
        <w:sectPr w:rsidR="002C1A54">
          <w:pgSz w:w="16838" w:h="11905" w:orient="landscape"/>
          <w:pgMar w:top="1701" w:right="1134" w:bottom="850" w:left="1134" w:header="0" w:footer="0" w:gutter="0"/>
          <w:cols w:space="720"/>
        </w:sectPr>
      </w:pPr>
    </w:p>
    <w:p w:rsidR="002C1A54" w:rsidRDefault="002C1A54">
      <w:pPr>
        <w:pStyle w:val="ConsPlusNormal"/>
        <w:jc w:val="both"/>
      </w:pPr>
    </w:p>
    <w:p w:rsidR="002C1A54" w:rsidRDefault="002C1A54">
      <w:pPr>
        <w:pStyle w:val="ConsPlusNormal"/>
        <w:ind w:firstLine="540"/>
        <w:jc w:val="both"/>
      </w:pPr>
    </w:p>
    <w:p w:rsidR="002C1A54" w:rsidRDefault="002C1A54">
      <w:pPr>
        <w:pStyle w:val="ConsPlusNormal"/>
        <w:ind w:firstLine="540"/>
        <w:jc w:val="both"/>
      </w:pPr>
    </w:p>
    <w:p w:rsidR="002C1A54" w:rsidRDefault="002C1A54">
      <w:pPr>
        <w:pStyle w:val="ConsPlusNormal"/>
        <w:ind w:firstLine="540"/>
        <w:jc w:val="both"/>
      </w:pPr>
    </w:p>
    <w:p w:rsidR="002C1A54" w:rsidRDefault="002C1A54">
      <w:pPr>
        <w:pStyle w:val="ConsPlusNormal"/>
        <w:ind w:firstLine="540"/>
        <w:jc w:val="both"/>
      </w:pPr>
    </w:p>
    <w:p w:rsidR="002C1A54" w:rsidRDefault="002C1A54">
      <w:pPr>
        <w:pStyle w:val="ConsPlusNormal"/>
        <w:jc w:val="right"/>
        <w:outlineLvl w:val="1"/>
      </w:pPr>
      <w:r>
        <w:t>Приложение N 11</w:t>
      </w:r>
    </w:p>
    <w:p w:rsidR="002C1A54" w:rsidRDefault="002C1A54">
      <w:pPr>
        <w:pStyle w:val="ConsPlusNormal"/>
        <w:jc w:val="right"/>
      </w:pPr>
      <w:r>
        <w:t>к государственной программе</w:t>
      </w:r>
    </w:p>
    <w:p w:rsidR="002C1A54" w:rsidRDefault="002C1A54">
      <w:pPr>
        <w:pStyle w:val="ConsPlusNormal"/>
        <w:jc w:val="right"/>
      </w:pPr>
      <w:r>
        <w:t>Российской Федерации</w:t>
      </w:r>
    </w:p>
    <w:p w:rsidR="002C1A54" w:rsidRDefault="002C1A54">
      <w:pPr>
        <w:pStyle w:val="ConsPlusNormal"/>
        <w:jc w:val="right"/>
      </w:pPr>
      <w:r>
        <w:t>"Развитие культуры и туризма"</w:t>
      </w:r>
    </w:p>
    <w:p w:rsidR="002C1A54" w:rsidRDefault="002C1A54">
      <w:pPr>
        <w:pStyle w:val="ConsPlusNormal"/>
        <w:jc w:val="right"/>
      </w:pPr>
      <w:r>
        <w:t>на 2013 - 2020 годы</w:t>
      </w:r>
    </w:p>
    <w:p w:rsidR="002C1A54" w:rsidRDefault="002C1A54">
      <w:pPr>
        <w:pStyle w:val="ConsPlusNormal"/>
        <w:ind w:firstLine="540"/>
        <w:jc w:val="both"/>
      </w:pPr>
    </w:p>
    <w:p w:rsidR="002C1A54" w:rsidRDefault="002C1A54">
      <w:pPr>
        <w:pStyle w:val="ConsPlusTitle"/>
        <w:jc w:val="center"/>
      </w:pPr>
      <w:bookmarkStart w:id="31" w:name="P11563"/>
      <w:bookmarkEnd w:id="31"/>
      <w:r>
        <w:t>СВОДНАЯ ИНФОРМАЦИЯ</w:t>
      </w:r>
    </w:p>
    <w:p w:rsidR="002C1A54" w:rsidRDefault="002C1A54">
      <w:pPr>
        <w:pStyle w:val="ConsPlusTitle"/>
        <w:jc w:val="center"/>
      </w:pPr>
      <w:r>
        <w:t>ПО ОПЕРЕЖАЮЩЕМУ РАЗВИТИЮ БАЙКАЛЬСКОГО РЕГИОНА</w:t>
      </w:r>
    </w:p>
    <w:p w:rsidR="002C1A54" w:rsidRDefault="002C1A54">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C1A54">
        <w:trPr>
          <w:jc w:val="center"/>
        </w:trPr>
        <w:tc>
          <w:tcPr>
            <w:tcW w:w="9294" w:type="dxa"/>
            <w:tcBorders>
              <w:top w:val="nil"/>
              <w:left w:val="single" w:sz="24" w:space="0" w:color="CED3F1"/>
              <w:bottom w:val="nil"/>
              <w:right w:val="single" w:sz="24" w:space="0" w:color="F4F3F8"/>
            </w:tcBorders>
            <w:shd w:val="clear" w:color="auto" w:fill="F4F3F8"/>
          </w:tcPr>
          <w:p w:rsidR="002C1A54" w:rsidRDefault="002C1A54">
            <w:pPr>
              <w:pStyle w:val="ConsPlusNormal"/>
              <w:jc w:val="center"/>
            </w:pPr>
            <w:r>
              <w:rPr>
                <w:color w:val="392C69"/>
              </w:rPr>
              <w:t>Список изменяющих документов</w:t>
            </w:r>
          </w:p>
          <w:p w:rsidR="002C1A54" w:rsidRDefault="002C1A54">
            <w:pPr>
              <w:pStyle w:val="ConsPlusNormal"/>
              <w:jc w:val="center"/>
            </w:pPr>
            <w:r>
              <w:rPr>
                <w:color w:val="392C69"/>
              </w:rPr>
              <w:t xml:space="preserve">(в ред. </w:t>
            </w:r>
            <w:hyperlink r:id="rId189" w:history="1">
              <w:r>
                <w:rPr>
                  <w:color w:val="0000FF"/>
                </w:rPr>
                <w:t>Постановления</w:t>
              </w:r>
            </w:hyperlink>
            <w:r>
              <w:rPr>
                <w:color w:val="392C69"/>
              </w:rPr>
              <w:t xml:space="preserve"> Правительства РФ от 30.03.2018 N 378)</w:t>
            </w:r>
          </w:p>
        </w:tc>
      </w:tr>
    </w:tbl>
    <w:p w:rsidR="002C1A54" w:rsidRDefault="002C1A54">
      <w:pPr>
        <w:pStyle w:val="ConsPlusNormal"/>
        <w:jc w:val="both"/>
      </w:pPr>
    </w:p>
    <w:p w:rsidR="002C1A54" w:rsidRDefault="002C1A54">
      <w:pPr>
        <w:pStyle w:val="ConsPlusNormal"/>
        <w:jc w:val="center"/>
        <w:outlineLvl w:val="2"/>
      </w:pPr>
      <w:r>
        <w:t>I. Сведения о целях, задачах и целевых показателях</w:t>
      </w:r>
    </w:p>
    <w:p w:rsidR="002C1A54" w:rsidRDefault="002C1A54">
      <w:pPr>
        <w:pStyle w:val="ConsPlusNormal"/>
        <w:jc w:val="center"/>
      </w:pPr>
      <w:r>
        <w:t>(индикаторах) государственной программы Российской</w:t>
      </w:r>
    </w:p>
    <w:p w:rsidR="002C1A54" w:rsidRDefault="002C1A54">
      <w:pPr>
        <w:pStyle w:val="ConsPlusNormal"/>
        <w:jc w:val="center"/>
      </w:pPr>
      <w:r>
        <w:t>Федерации "Развитие культуры и туризма" на 2013 - 2020</w:t>
      </w:r>
    </w:p>
    <w:p w:rsidR="002C1A54" w:rsidRDefault="002C1A54">
      <w:pPr>
        <w:pStyle w:val="ConsPlusNormal"/>
        <w:jc w:val="center"/>
      </w:pPr>
      <w:r>
        <w:t>годы на территории Байкальского региона</w:t>
      </w:r>
    </w:p>
    <w:p w:rsidR="002C1A54" w:rsidRDefault="002C1A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2665"/>
        <w:gridCol w:w="907"/>
        <w:gridCol w:w="907"/>
        <w:gridCol w:w="831"/>
        <w:gridCol w:w="831"/>
        <w:gridCol w:w="964"/>
        <w:gridCol w:w="907"/>
        <w:gridCol w:w="831"/>
        <w:gridCol w:w="907"/>
        <w:gridCol w:w="831"/>
        <w:gridCol w:w="831"/>
      </w:tblGrid>
      <w:tr w:rsidR="002C1A54">
        <w:tc>
          <w:tcPr>
            <w:tcW w:w="3005" w:type="dxa"/>
            <w:gridSpan w:val="2"/>
            <w:vMerge w:val="restart"/>
            <w:tcBorders>
              <w:top w:val="single" w:sz="4" w:space="0" w:color="auto"/>
              <w:left w:val="nil"/>
              <w:bottom w:val="single" w:sz="4" w:space="0" w:color="auto"/>
            </w:tcBorders>
          </w:tcPr>
          <w:p w:rsidR="002C1A54" w:rsidRDefault="002C1A54">
            <w:pPr>
              <w:pStyle w:val="ConsPlusNormal"/>
              <w:jc w:val="center"/>
            </w:pPr>
            <w:r>
              <w:t>Российская Федерация, Байкальский регион, субъект Российской Федерации, входящий в состав Байкальского региона</w:t>
            </w:r>
          </w:p>
        </w:tc>
        <w:tc>
          <w:tcPr>
            <w:tcW w:w="8747" w:type="dxa"/>
            <w:gridSpan w:val="10"/>
            <w:tcBorders>
              <w:top w:val="single" w:sz="4" w:space="0" w:color="auto"/>
              <w:bottom w:val="single" w:sz="4" w:space="0" w:color="auto"/>
              <w:right w:val="nil"/>
            </w:tcBorders>
          </w:tcPr>
          <w:p w:rsidR="002C1A54" w:rsidRDefault="002C1A54">
            <w:pPr>
              <w:pStyle w:val="ConsPlusNormal"/>
              <w:jc w:val="center"/>
            </w:pPr>
            <w:r>
              <w:t>Значения показателей</w:t>
            </w:r>
          </w:p>
        </w:tc>
      </w:tr>
      <w:tr w:rsidR="002C1A54">
        <w:tc>
          <w:tcPr>
            <w:tcW w:w="3005" w:type="dxa"/>
            <w:gridSpan w:val="2"/>
            <w:vMerge/>
            <w:tcBorders>
              <w:top w:val="single" w:sz="4" w:space="0" w:color="auto"/>
              <w:left w:val="nil"/>
              <w:bottom w:val="single" w:sz="4" w:space="0" w:color="auto"/>
            </w:tcBorders>
          </w:tcPr>
          <w:p w:rsidR="002C1A54" w:rsidRDefault="002C1A54"/>
        </w:tc>
        <w:tc>
          <w:tcPr>
            <w:tcW w:w="1814" w:type="dxa"/>
            <w:gridSpan w:val="2"/>
            <w:tcBorders>
              <w:top w:val="single" w:sz="4" w:space="0" w:color="auto"/>
              <w:bottom w:val="single" w:sz="4" w:space="0" w:color="auto"/>
            </w:tcBorders>
          </w:tcPr>
          <w:p w:rsidR="002C1A54" w:rsidRDefault="002C1A54">
            <w:pPr>
              <w:pStyle w:val="ConsPlusNormal"/>
              <w:jc w:val="center"/>
            </w:pPr>
            <w:r>
              <w:t>2014 год</w:t>
            </w:r>
          </w:p>
        </w:tc>
        <w:tc>
          <w:tcPr>
            <w:tcW w:w="1662" w:type="dxa"/>
            <w:gridSpan w:val="2"/>
            <w:tcBorders>
              <w:top w:val="single" w:sz="4" w:space="0" w:color="auto"/>
              <w:bottom w:val="single" w:sz="4" w:space="0" w:color="auto"/>
            </w:tcBorders>
          </w:tcPr>
          <w:p w:rsidR="002C1A54" w:rsidRDefault="002C1A54">
            <w:pPr>
              <w:pStyle w:val="ConsPlusNormal"/>
              <w:jc w:val="center"/>
            </w:pPr>
            <w:r>
              <w:t>2015 год</w:t>
            </w:r>
          </w:p>
        </w:tc>
        <w:tc>
          <w:tcPr>
            <w:tcW w:w="1871" w:type="dxa"/>
            <w:gridSpan w:val="2"/>
            <w:tcBorders>
              <w:top w:val="single" w:sz="4" w:space="0" w:color="auto"/>
              <w:bottom w:val="single" w:sz="4" w:space="0" w:color="auto"/>
            </w:tcBorders>
          </w:tcPr>
          <w:p w:rsidR="002C1A54" w:rsidRDefault="002C1A54">
            <w:pPr>
              <w:pStyle w:val="ConsPlusNormal"/>
              <w:jc w:val="center"/>
            </w:pPr>
            <w:r>
              <w:t>2016 год</w:t>
            </w:r>
          </w:p>
        </w:tc>
        <w:tc>
          <w:tcPr>
            <w:tcW w:w="831" w:type="dxa"/>
            <w:vMerge w:val="restart"/>
            <w:tcBorders>
              <w:top w:val="single" w:sz="4" w:space="0" w:color="auto"/>
              <w:bottom w:val="single" w:sz="4" w:space="0" w:color="auto"/>
            </w:tcBorders>
          </w:tcPr>
          <w:p w:rsidR="002C1A54" w:rsidRDefault="002C1A54">
            <w:pPr>
              <w:pStyle w:val="ConsPlusNormal"/>
              <w:jc w:val="center"/>
            </w:pPr>
            <w:r>
              <w:t>2017 год</w:t>
            </w:r>
          </w:p>
        </w:tc>
        <w:tc>
          <w:tcPr>
            <w:tcW w:w="907" w:type="dxa"/>
            <w:vMerge w:val="restart"/>
            <w:tcBorders>
              <w:top w:val="single" w:sz="4" w:space="0" w:color="auto"/>
              <w:bottom w:val="single" w:sz="4" w:space="0" w:color="auto"/>
            </w:tcBorders>
          </w:tcPr>
          <w:p w:rsidR="002C1A54" w:rsidRDefault="002C1A54">
            <w:pPr>
              <w:pStyle w:val="ConsPlusNormal"/>
              <w:jc w:val="center"/>
            </w:pPr>
            <w:r>
              <w:t>2018 год</w:t>
            </w:r>
          </w:p>
        </w:tc>
        <w:tc>
          <w:tcPr>
            <w:tcW w:w="831" w:type="dxa"/>
            <w:vMerge w:val="restart"/>
            <w:tcBorders>
              <w:top w:val="single" w:sz="4" w:space="0" w:color="auto"/>
              <w:bottom w:val="single" w:sz="4" w:space="0" w:color="auto"/>
            </w:tcBorders>
          </w:tcPr>
          <w:p w:rsidR="002C1A54" w:rsidRDefault="002C1A54">
            <w:pPr>
              <w:pStyle w:val="ConsPlusNormal"/>
              <w:jc w:val="center"/>
            </w:pPr>
            <w:r>
              <w:t>2019 год</w:t>
            </w:r>
          </w:p>
        </w:tc>
        <w:tc>
          <w:tcPr>
            <w:tcW w:w="831" w:type="dxa"/>
            <w:vMerge w:val="restart"/>
            <w:tcBorders>
              <w:top w:val="single" w:sz="4" w:space="0" w:color="auto"/>
              <w:bottom w:val="single" w:sz="4" w:space="0" w:color="auto"/>
              <w:right w:val="nil"/>
            </w:tcBorders>
          </w:tcPr>
          <w:p w:rsidR="002C1A54" w:rsidRDefault="002C1A54">
            <w:pPr>
              <w:pStyle w:val="ConsPlusNormal"/>
              <w:jc w:val="center"/>
            </w:pPr>
            <w:r>
              <w:t>2020 год</w:t>
            </w:r>
          </w:p>
        </w:tc>
      </w:tr>
      <w:tr w:rsidR="002C1A54">
        <w:tc>
          <w:tcPr>
            <w:tcW w:w="3005" w:type="dxa"/>
            <w:gridSpan w:val="2"/>
            <w:vMerge/>
            <w:tcBorders>
              <w:top w:val="single" w:sz="4" w:space="0" w:color="auto"/>
              <w:left w:val="nil"/>
              <w:bottom w:val="single" w:sz="4" w:space="0" w:color="auto"/>
            </w:tcBorders>
          </w:tcPr>
          <w:p w:rsidR="002C1A54" w:rsidRDefault="002C1A54"/>
        </w:tc>
        <w:tc>
          <w:tcPr>
            <w:tcW w:w="907" w:type="dxa"/>
            <w:tcBorders>
              <w:top w:val="single" w:sz="4" w:space="0" w:color="auto"/>
              <w:bottom w:val="single" w:sz="4" w:space="0" w:color="auto"/>
            </w:tcBorders>
          </w:tcPr>
          <w:p w:rsidR="002C1A54" w:rsidRDefault="002C1A54">
            <w:pPr>
              <w:pStyle w:val="ConsPlusNormal"/>
              <w:jc w:val="center"/>
            </w:pPr>
            <w:r>
              <w:t>план.</w:t>
            </w:r>
          </w:p>
        </w:tc>
        <w:tc>
          <w:tcPr>
            <w:tcW w:w="907" w:type="dxa"/>
            <w:tcBorders>
              <w:top w:val="single" w:sz="4" w:space="0" w:color="auto"/>
              <w:bottom w:val="single" w:sz="4" w:space="0" w:color="auto"/>
            </w:tcBorders>
          </w:tcPr>
          <w:p w:rsidR="002C1A54" w:rsidRDefault="002C1A54">
            <w:pPr>
              <w:pStyle w:val="ConsPlusNormal"/>
              <w:jc w:val="center"/>
            </w:pPr>
            <w:r>
              <w:t>факт.</w:t>
            </w:r>
          </w:p>
        </w:tc>
        <w:tc>
          <w:tcPr>
            <w:tcW w:w="831" w:type="dxa"/>
            <w:tcBorders>
              <w:top w:val="single" w:sz="4" w:space="0" w:color="auto"/>
              <w:bottom w:val="single" w:sz="4" w:space="0" w:color="auto"/>
            </w:tcBorders>
          </w:tcPr>
          <w:p w:rsidR="002C1A54" w:rsidRDefault="002C1A54">
            <w:pPr>
              <w:pStyle w:val="ConsPlusNormal"/>
              <w:jc w:val="center"/>
            </w:pPr>
            <w:r>
              <w:t>план.</w:t>
            </w:r>
          </w:p>
        </w:tc>
        <w:tc>
          <w:tcPr>
            <w:tcW w:w="831" w:type="dxa"/>
            <w:tcBorders>
              <w:top w:val="single" w:sz="4" w:space="0" w:color="auto"/>
              <w:bottom w:val="single" w:sz="4" w:space="0" w:color="auto"/>
            </w:tcBorders>
          </w:tcPr>
          <w:p w:rsidR="002C1A54" w:rsidRDefault="002C1A54">
            <w:pPr>
              <w:pStyle w:val="ConsPlusNormal"/>
              <w:jc w:val="center"/>
            </w:pPr>
            <w:r>
              <w:t>факт.</w:t>
            </w:r>
          </w:p>
        </w:tc>
        <w:tc>
          <w:tcPr>
            <w:tcW w:w="964" w:type="dxa"/>
            <w:tcBorders>
              <w:top w:val="single" w:sz="4" w:space="0" w:color="auto"/>
              <w:bottom w:val="single" w:sz="4" w:space="0" w:color="auto"/>
            </w:tcBorders>
          </w:tcPr>
          <w:p w:rsidR="002C1A54" w:rsidRDefault="002C1A54">
            <w:pPr>
              <w:pStyle w:val="ConsPlusNormal"/>
              <w:jc w:val="center"/>
            </w:pPr>
            <w:r>
              <w:t>план.</w:t>
            </w:r>
          </w:p>
        </w:tc>
        <w:tc>
          <w:tcPr>
            <w:tcW w:w="907" w:type="dxa"/>
            <w:tcBorders>
              <w:top w:val="single" w:sz="4" w:space="0" w:color="auto"/>
              <w:bottom w:val="single" w:sz="4" w:space="0" w:color="auto"/>
            </w:tcBorders>
          </w:tcPr>
          <w:p w:rsidR="002C1A54" w:rsidRDefault="002C1A54">
            <w:pPr>
              <w:pStyle w:val="ConsPlusNormal"/>
              <w:jc w:val="center"/>
            </w:pPr>
            <w:r>
              <w:t>факт.</w:t>
            </w:r>
          </w:p>
        </w:tc>
        <w:tc>
          <w:tcPr>
            <w:tcW w:w="831" w:type="dxa"/>
            <w:vMerge/>
            <w:tcBorders>
              <w:top w:val="single" w:sz="4" w:space="0" w:color="auto"/>
              <w:bottom w:val="single" w:sz="4" w:space="0" w:color="auto"/>
            </w:tcBorders>
          </w:tcPr>
          <w:p w:rsidR="002C1A54" w:rsidRDefault="002C1A54"/>
        </w:tc>
        <w:tc>
          <w:tcPr>
            <w:tcW w:w="907" w:type="dxa"/>
            <w:vMerge/>
            <w:tcBorders>
              <w:top w:val="single" w:sz="4" w:space="0" w:color="auto"/>
              <w:bottom w:val="single" w:sz="4" w:space="0" w:color="auto"/>
            </w:tcBorders>
          </w:tcPr>
          <w:p w:rsidR="002C1A54" w:rsidRDefault="002C1A54"/>
        </w:tc>
        <w:tc>
          <w:tcPr>
            <w:tcW w:w="831" w:type="dxa"/>
            <w:vMerge/>
            <w:tcBorders>
              <w:top w:val="single" w:sz="4" w:space="0" w:color="auto"/>
              <w:bottom w:val="single" w:sz="4" w:space="0" w:color="auto"/>
            </w:tcBorders>
          </w:tcPr>
          <w:p w:rsidR="002C1A54" w:rsidRDefault="002C1A54"/>
        </w:tc>
        <w:tc>
          <w:tcPr>
            <w:tcW w:w="831" w:type="dxa"/>
            <w:vMerge/>
            <w:tcBorders>
              <w:top w:val="single" w:sz="4" w:space="0" w:color="auto"/>
              <w:bottom w:val="single" w:sz="4" w:space="0" w:color="auto"/>
              <w:right w:val="nil"/>
            </w:tcBorders>
          </w:tcPr>
          <w:p w:rsidR="002C1A54" w:rsidRDefault="002C1A54"/>
        </w:tc>
      </w:tr>
      <w:tr w:rsidR="002C1A54">
        <w:tblPrEx>
          <w:tblBorders>
            <w:insideH w:val="none" w:sz="0" w:space="0" w:color="auto"/>
            <w:insideV w:val="none" w:sz="0" w:space="0" w:color="auto"/>
          </w:tblBorders>
        </w:tblPrEx>
        <w:tc>
          <w:tcPr>
            <w:tcW w:w="11752" w:type="dxa"/>
            <w:gridSpan w:val="12"/>
            <w:tcBorders>
              <w:top w:val="single" w:sz="4" w:space="0" w:color="auto"/>
              <w:left w:val="nil"/>
              <w:bottom w:val="nil"/>
              <w:right w:val="nil"/>
            </w:tcBorders>
          </w:tcPr>
          <w:p w:rsidR="002C1A54" w:rsidRDefault="002C1A54">
            <w:pPr>
              <w:pStyle w:val="ConsPlusNormal"/>
              <w:jc w:val="center"/>
              <w:outlineLvl w:val="3"/>
            </w:pPr>
            <w:r>
              <w:t>Государственная программа Российской Федерации "Развитие культуры и туризма" на 2013 - 2020 годы</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Цель - создание благоприятных условий для устойчивого развития сферы культуры Байкальского региона</w:t>
            </w:r>
          </w:p>
          <w:p w:rsidR="002C1A54" w:rsidRDefault="002C1A54">
            <w:pPr>
              <w:pStyle w:val="ConsPlusNormal"/>
              <w:jc w:val="center"/>
            </w:pPr>
            <w:r>
              <w:t>Задача 1 - поддержка мероприятий субъектов Российской Федерации и муниципальных образований, входящих в состав Байкальского региона, в сфере культуры</w:t>
            </w:r>
          </w:p>
          <w:p w:rsidR="002C1A54" w:rsidRDefault="002C1A54">
            <w:pPr>
              <w:pStyle w:val="ConsPlusNormal"/>
              <w:jc w:val="center"/>
            </w:pPr>
            <w:r>
              <w:lastRenderedPageBreak/>
              <w:t>Задача 2 - обеспечение развития и укрепления материально-технической базы региональных и муниципальных учреждений культуры Байкальского региона</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lastRenderedPageBreak/>
              <w:t>Количество посещений организаций культуры по отношению к уровню 2010 года, процентов</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7" w:type="dxa"/>
            <w:tcBorders>
              <w:top w:val="nil"/>
              <w:left w:val="nil"/>
              <w:bottom w:val="nil"/>
              <w:right w:val="nil"/>
            </w:tcBorders>
          </w:tcPr>
          <w:p w:rsidR="002C1A54" w:rsidRDefault="002C1A54">
            <w:pPr>
              <w:pStyle w:val="ConsPlusNormal"/>
              <w:jc w:val="center"/>
            </w:pPr>
            <w:r>
              <w:t>111,9</w:t>
            </w:r>
          </w:p>
        </w:tc>
        <w:tc>
          <w:tcPr>
            <w:tcW w:w="907" w:type="dxa"/>
            <w:tcBorders>
              <w:top w:val="nil"/>
              <w:left w:val="nil"/>
              <w:bottom w:val="nil"/>
              <w:right w:val="nil"/>
            </w:tcBorders>
          </w:tcPr>
          <w:p w:rsidR="002C1A54" w:rsidRDefault="002C1A54">
            <w:pPr>
              <w:pStyle w:val="ConsPlusNormal"/>
              <w:jc w:val="center"/>
            </w:pPr>
            <w:r>
              <w:t>99,3</w:t>
            </w:r>
          </w:p>
        </w:tc>
        <w:tc>
          <w:tcPr>
            <w:tcW w:w="831" w:type="dxa"/>
            <w:tcBorders>
              <w:top w:val="nil"/>
              <w:left w:val="nil"/>
              <w:bottom w:val="nil"/>
              <w:right w:val="nil"/>
            </w:tcBorders>
          </w:tcPr>
          <w:p w:rsidR="002C1A54" w:rsidRDefault="002C1A54">
            <w:pPr>
              <w:pStyle w:val="ConsPlusNormal"/>
              <w:jc w:val="center"/>
            </w:pPr>
            <w:r>
              <w:t>117</w:t>
            </w:r>
          </w:p>
        </w:tc>
        <w:tc>
          <w:tcPr>
            <w:tcW w:w="831" w:type="dxa"/>
            <w:tcBorders>
              <w:top w:val="nil"/>
              <w:left w:val="nil"/>
              <w:bottom w:val="nil"/>
              <w:right w:val="nil"/>
            </w:tcBorders>
          </w:tcPr>
          <w:p w:rsidR="002C1A54" w:rsidRDefault="002C1A54">
            <w:pPr>
              <w:pStyle w:val="ConsPlusNormal"/>
              <w:jc w:val="center"/>
            </w:pPr>
            <w:r>
              <w:t>111,8</w:t>
            </w:r>
          </w:p>
        </w:tc>
        <w:tc>
          <w:tcPr>
            <w:tcW w:w="964" w:type="dxa"/>
            <w:tcBorders>
              <w:top w:val="nil"/>
              <w:left w:val="nil"/>
              <w:bottom w:val="nil"/>
              <w:right w:val="nil"/>
            </w:tcBorders>
          </w:tcPr>
          <w:p w:rsidR="002C1A54" w:rsidRDefault="002C1A54">
            <w:pPr>
              <w:pStyle w:val="ConsPlusNormal"/>
              <w:jc w:val="center"/>
            </w:pPr>
            <w:r>
              <w:t>112</w:t>
            </w:r>
          </w:p>
        </w:tc>
        <w:tc>
          <w:tcPr>
            <w:tcW w:w="907" w:type="dxa"/>
            <w:tcBorders>
              <w:top w:val="nil"/>
              <w:left w:val="nil"/>
              <w:bottom w:val="nil"/>
              <w:right w:val="nil"/>
            </w:tcBorders>
          </w:tcPr>
          <w:p w:rsidR="002C1A54" w:rsidRDefault="002C1A54">
            <w:pPr>
              <w:pStyle w:val="ConsPlusNormal"/>
              <w:jc w:val="center"/>
            </w:pPr>
            <w:r>
              <w:t>98,4</w:t>
            </w:r>
          </w:p>
        </w:tc>
        <w:tc>
          <w:tcPr>
            <w:tcW w:w="831" w:type="dxa"/>
            <w:tcBorders>
              <w:top w:val="nil"/>
              <w:left w:val="nil"/>
              <w:bottom w:val="nil"/>
              <w:right w:val="nil"/>
            </w:tcBorders>
          </w:tcPr>
          <w:p w:rsidR="002C1A54" w:rsidRDefault="002C1A54">
            <w:pPr>
              <w:pStyle w:val="ConsPlusNormal"/>
              <w:jc w:val="center"/>
            </w:pPr>
            <w:r>
              <w:t>118</w:t>
            </w:r>
          </w:p>
        </w:tc>
        <w:tc>
          <w:tcPr>
            <w:tcW w:w="907" w:type="dxa"/>
            <w:tcBorders>
              <w:top w:val="nil"/>
              <w:left w:val="nil"/>
              <w:bottom w:val="nil"/>
              <w:right w:val="nil"/>
            </w:tcBorders>
          </w:tcPr>
          <w:p w:rsidR="002C1A54" w:rsidRDefault="002C1A54">
            <w:pPr>
              <w:pStyle w:val="ConsPlusNormal"/>
              <w:jc w:val="center"/>
            </w:pPr>
            <w:r>
              <w:t>99</w:t>
            </w:r>
          </w:p>
        </w:tc>
        <w:tc>
          <w:tcPr>
            <w:tcW w:w="831" w:type="dxa"/>
            <w:tcBorders>
              <w:top w:val="nil"/>
              <w:left w:val="nil"/>
              <w:bottom w:val="nil"/>
              <w:right w:val="nil"/>
            </w:tcBorders>
          </w:tcPr>
          <w:p w:rsidR="002C1A54" w:rsidRDefault="002C1A54">
            <w:pPr>
              <w:pStyle w:val="ConsPlusNormal"/>
              <w:jc w:val="center"/>
            </w:pPr>
            <w:r>
              <w:t>99,5</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Байкальский регион</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Иркутская область</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70,9</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71,4</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70,2</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70,6</w:t>
            </w:r>
          </w:p>
        </w:tc>
        <w:tc>
          <w:tcPr>
            <w:tcW w:w="831" w:type="dxa"/>
            <w:tcBorders>
              <w:top w:val="nil"/>
              <w:left w:val="nil"/>
              <w:bottom w:val="nil"/>
              <w:right w:val="nil"/>
            </w:tcBorders>
          </w:tcPr>
          <w:p w:rsidR="002C1A54" w:rsidRDefault="002C1A54">
            <w:pPr>
              <w:pStyle w:val="ConsPlusNormal"/>
              <w:jc w:val="center"/>
            </w:pPr>
            <w:r>
              <w:t>71</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Республика Бурятия</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83,5</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93,3</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89,1</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89,6</w:t>
            </w:r>
          </w:p>
        </w:tc>
        <w:tc>
          <w:tcPr>
            <w:tcW w:w="831" w:type="dxa"/>
            <w:tcBorders>
              <w:top w:val="nil"/>
              <w:left w:val="nil"/>
              <w:bottom w:val="nil"/>
              <w:right w:val="nil"/>
            </w:tcBorders>
          </w:tcPr>
          <w:p w:rsidR="002C1A54" w:rsidRDefault="002C1A54">
            <w:pPr>
              <w:pStyle w:val="ConsPlusNormal"/>
              <w:jc w:val="center"/>
            </w:pPr>
            <w:r>
              <w:t>90,1</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Забайкальский край</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89,9</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89,4</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85,9</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86,4</w:t>
            </w:r>
          </w:p>
        </w:tc>
        <w:tc>
          <w:tcPr>
            <w:tcW w:w="831" w:type="dxa"/>
            <w:tcBorders>
              <w:top w:val="nil"/>
              <w:left w:val="nil"/>
              <w:bottom w:val="nil"/>
              <w:right w:val="nil"/>
            </w:tcBorders>
          </w:tcPr>
          <w:p w:rsidR="002C1A54" w:rsidRDefault="002C1A54">
            <w:pPr>
              <w:pStyle w:val="ConsPlusNormal"/>
              <w:jc w:val="center"/>
            </w:pPr>
            <w:r>
              <w:t>86,9</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Доля зданий учреждений культуры, находящихся в удовлетворительном состоянии, в общем количестве зданий данных учреждений, процентов</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80,1</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81,1</w:t>
            </w:r>
          </w:p>
        </w:tc>
        <w:tc>
          <w:tcPr>
            <w:tcW w:w="964" w:type="dxa"/>
            <w:tcBorders>
              <w:top w:val="nil"/>
              <w:left w:val="nil"/>
              <w:bottom w:val="nil"/>
              <w:right w:val="nil"/>
            </w:tcBorders>
          </w:tcPr>
          <w:p w:rsidR="002C1A54" w:rsidRDefault="002C1A54">
            <w:pPr>
              <w:pStyle w:val="ConsPlusNormal"/>
              <w:jc w:val="center"/>
            </w:pPr>
            <w:r>
              <w:t>81,4</w:t>
            </w:r>
          </w:p>
        </w:tc>
        <w:tc>
          <w:tcPr>
            <w:tcW w:w="907" w:type="dxa"/>
            <w:tcBorders>
              <w:top w:val="nil"/>
              <w:left w:val="nil"/>
              <w:bottom w:val="nil"/>
              <w:right w:val="nil"/>
            </w:tcBorders>
          </w:tcPr>
          <w:p w:rsidR="002C1A54" w:rsidRDefault="002C1A54">
            <w:pPr>
              <w:pStyle w:val="ConsPlusNormal"/>
              <w:jc w:val="center"/>
            </w:pPr>
            <w:r>
              <w:t>82</w:t>
            </w:r>
          </w:p>
        </w:tc>
        <w:tc>
          <w:tcPr>
            <w:tcW w:w="831" w:type="dxa"/>
            <w:tcBorders>
              <w:top w:val="nil"/>
              <w:left w:val="nil"/>
              <w:bottom w:val="nil"/>
              <w:right w:val="nil"/>
            </w:tcBorders>
          </w:tcPr>
          <w:p w:rsidR="002C1A54" w:rsidRDefault="002C1A54">
            <w:pPr>
              <w:pStyle w:val="ConsPlusNormal"/>
              <w:jc w:val="center"/>
            </w:pPr>
            <w:r>
              <w:t>81,7</w:t>
            </w:r>
          </w:p>
        </w:tc>
        <w:tc>
          <w:tcPr>
            <w:tcW w:w="907" w:type="dxa"/>
            <w:tcBorders>
              <w:top w:val="nil"/>
              <w:left w:val="nil"/>
              <w:bottom w:val="nil"/>
              <w:right w:val="nil"/>
            </w:tcBorders>
          </w:tcPr>
          <w:p w:rsidR="002C1A54" w:rsidRDefault="002C1A54">
            <w:pPr>
              <w:pStyle w:val="ConsPlusNormal"/>
              <w:jc w:val="center"/>
            </w:pPr>
            <w:r>
              <w:t>82</w:t>
            </w:r>
          </w:p>
        </w:tc>
        <w:tc>
          <w:tcPr>
            <w:tcW w:w="831" w:type="dxa"/>
            <w:tcBorders>
              <w:top w:val="nil"/>
              <w:left w:val="nil"/>
              <w:bottom w:val="nil"/>
              <w:right w:val="nil"/>
            </w:tcBorders>
          </w:tcPr>
          <w:p w:rsidR="002C1A54" w:rsidRDefault="002C1A54">
            <w:pPr>
              <w:pStyle w:val="ConsPlusNormal"/>
              <w:jc w:val="center"/>
            </w:pPr>
            <w:r>
              <w:t>82,3</w:t>
            </w:r>
          </w:p>
        </w:tc>
        <w:tc>
          <w:tcPr>
            <w:tcW w:w="831" w:type="dxa"/>
            <w:tcBorders>
              <w:top w:val="nil"/>
              <w:left w:val="nil"/>
              <w:bottom w:val="nil"/>
              <w:right w:val="nil"/>
            </w:tcBorders>
          </w:tcPr>
          <w:p w:rsidR="002C1A54" w:rsidRDefault="002C1A54">
            <w:pPr>
              <w:pStyle w:val="ConsPlusNormal"/>
              <w:jc w:val="center"/>
            </w:pPr>
            <w:r>
              <w:t>83</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Байкальский регион</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75,5</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74,2</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77,3</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77,3</w:t>
            </w:r>
          </w:p>
        </w:tc>
        <w:tc>
          <w:tcPr>
            <w:tcW w:w="831" w:type="dxa"/>
            <w:tcBorders>
              <w:top w:val="nil"/>
              <w:left w:val="nil"/>
              <w:bottom w:val="nil"/>
              <w:right w:val="nil"/>
            </w:tcBorders>
          </w:tcPr>
          <w:p w:rsidR="002C1A54" w:rsidRDefault="002C1A54">
            <w:pPr>
              <w:pStyle w:val="ConsPlusNormal"/>
              <w:jc w:val="center"/>
            </w:pPr>
            <w:r>
              <w:t>77,6</w:t>
            </w:r>
          </w:p>
        </w:tc>
        <w:tc>
          <w:tcPr>
            <w:tcW w:w="831" w:type="dxa"/>
            <w:tcBorders>
              <w:top w:val="nil"/>
              <w:left w:val="nil"/>
              <w:bottom w:val="nil"/>
              <w:right w:val="nil"/>
            </w:tcBorders>
          </w:tcPr>
          <w:p w:rsidR="002C1A54" w:rsidRDefault="002C1A54">
            <w:pPr>
              <w:pStyle w:val="ConsPlusNormal"/>
              <w:jc w:val="center"/>
            </w:pPr>
            <w:r>
              <w:t>83</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Иркутская область</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81,5</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86,8</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87,2</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87,2</w:t>
            </w:r>
          </w:p>
        </w:tc>
        <w:tc>
          <w:tcPr>
            <w:tcW w:w="831" w:type="dxa"/>
            <w:tcBorders>
              <w:top w:val="nil"/>
              <w:left w:val="nil"/>
              <w:bottom w:val="nil"/>
              <w:right w:val="nil"/>
            </w:tcBorders>
          </w:tcPr>
          <w:p w:rsidR="002C1A54" w:rsidRDefault="002C1A54">
            <w:pPr>
              <w:pStyle w:val="ConsPlusNormal"/>
              <w:jc w:val="center"/>
            </w:pPr>
            <w:r>
              <w:t>87,5</w:t>
            </w:r>
          </w:p>
        </w:tc>
        <w:tc>
          <w:tcPr>
            <w:tcW w:w="831" w:type="dxa"/>
            <w:tcBorders>
              <w:top w:val="nil"/>
              <w:left w:val="nil"/>
              <w:bottom w:val="nil"/>
              <w:right w:val="nil"/>
            </w:tcBorders>
          </w:tcPr>
          <w:p w:rsidR="002C1A54" w:rsidRDefault="002C1A54">
            <w:pPr>
              <w:pStyle w:val="ConsPlusNormal"/>
              <w:jc w:val="center"/>
            </w:pPr>
            <w:r>
              <w:t>93,6</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Республика Бурятия</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67</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70,3</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72,3</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72,3</w:t>
            </w:r>
          </w:p>
        </w:tc>
        <w:tc>
          <w:tcPr>
            <w:tcW w:w="831" w:type="dxa"/>
            <w:tcBorders>
              <w:top w:val="nil"/>
              <w:left w:val="nil"/>
              <w:bottom w:val="nil"/>
              <w:right w:val="nil"/>
            </w:tcBorders>
          </w:tcPr>
          <w:p w:rsidR="002C1A54" w:rsidRDefault="002C1A54">
            <w:pPr>
              <w:pStyle w:val="ConsPlusNormal"/>
              <w:jc w:val="center"/>
            </w:pPr>
            <w:r>
              <w:t>72,6</w:t>
            </w:r>
          </w:p>
        </w:tc>
        <w:tc>
          <w:tcPr>
            <w:tcW w:w="831" w:type="dxa"/>
            <w:tcBorders>
              <w:top w:val="nil"/>
              <w:left w:val="nil"/>
              <w:bottom w:val="nil"/>
              <w:right w:val="nil"/>
            </w:tcBorders>
          </w:tcPr>
          <w:p w:rsidR="002C1A54" w:rsidRDefault="002C1A54">
            <w:pPr>
              <w:pStyle w:val="ConsPlusNormal"/>
              <w:jc w:val="center"/>
            </w:pPr>
            <w:r>
              <w:t>77,7</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Забайкальский край</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73,8</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61,3</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68,5</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68,5</w:t>
            </w:r>
          </w:p>
        </w:tc>
        <w:tc>
          <w:tcPr>
            <w:tcW w:w="831" w:type="dxa"/>
            <w:tcBorders>
              <w:top w:val="nil"/>
              <w:left w:val="nil"/>
              <w:bottom w:val="nil"/>
              <w:right w:val="nil"/>
            </w:tcBorders>
          </w:tcPr>
          <w:p w:rsidR="002C1A54" w:rsidRDefault="002C1A54">
            <w:pPr>
              <w:pStyle w:val="ConsPlusNormal"/>
              <w:jc w:val="center"/>
            </w:pPr>
            <w:r>
              <w:t>68,8</w:t>
            </w:r>
          </w:p>
        </w:tc>
        <w:tc>
          <w:tcPr>
            <w:tcW w:w="831" w:type="dxa"/>
            <w:tcBorders>
              <w:top w:val="nil"/>
              <w:left w:val="nil"/>
              <w:bottom w:val="nil"/>
              <w:right w:val="nil"/>
            </w:tcBorders>
          </w:tcPr>
          <w:p w:rsidR="002C1A54" w:rsidRDefault="002C1A54">
            <w:pPr>
              <w:pStyle w:val="ConsPlusNormal"/>
              <w:jc w:val="center"/>
            </w:pPr>
            <w:r>
              <w:t>73,6</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Доля публичных библиотек, подключенных к информационно-телекоммуникационной сети "Интернет", в общем количестве библиотек Российской Федерации, процентов</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7" w:type="dxa"/>
            <w:tcBorders>
              <w:top w:val="nil"/>
              <w:left w:val="nil"/>
              <w:bottom w:val="nil"/>
              <w:right w:val="nil"/>
            </w:tcBorders>
          </w:tcPr>
          <w:p w:rsidR="002C1A54" w:rsidRDefault="002C1A54">
            <w:pPr>
              <w:pStyle w:val="ConsPlusNormal"/>
              <w:jc w:val="center"/>
            </w:pPr>
            <w:r>
              <w:t>45,8</w:t>
            </w:r>
          </w:p>
        </w:tc>
        <w:tc>
          <w:tcPr>
            <w:tcW w:w="907" w:type="dxa"/>
            <w:tcBorders>
              <w:top w:val="nil"/>
              <w:left w:val="nil"/>
              <w:bottom w:val="nil"/>
              <w:right w:val="nil"/>
            </w:tcBorders>
          </w:tcPr>
          <w:p w:rsidR="002C1A54" w:rsidRDefault="002C1A54">
            <w:pPr>
              <w:pStyle w:val="ConsPlusNormal"/>
              <w:jc w:val="center"/>
            </w:pPr>
            <w:r>
              <w:t>61,1</w:t>
            </w:r>
          </w:p>
        </w:tc>
        <w:tc>
          <w:tcPr>
            <w:tcW w:w="831" w:type="dxa"/>
            <w:tcBorders>
              <w:top w:val="nil"/>
              <w:left w:val="nil"/>
              <w:bottom w:val="nil"/>
              <w:right w:val="nil"/>
            </w:tcBorders>
          </w:tcPr>
          <w:p w:rsidR="002C1A54" w:rsidRDefault="002C1A54">
            <w:pPr>
              <w:pStyle w:val="ConsPlusNormal"/>
              <w:jc w:val="center"/>
            </w:pPr>
            <w:r>
              <w:t>54,9</w:t>
            </w:r>
          </w:p>
        </w:tc>
        <w:tc>
          <w:tcPr>
            <w:tcW w:w="831" w:type="dxa"/>
            <w:tcBorders>
              <w:top w:val="nil"/>
              <w:left w:val="nil"/>
              <w:bottom w:val="nil"/>
              <w:right w:val="nil"/>
            </w:tcBorders>
          </w:tcPr>
          <w:p w:rsidR="002C1A54" w:rsidRDefault="002C1A54">
            <w:pPr>
              <w:pStyle w:val="ConsPlusNormal"/>
              <w:jc w:val="center"/>
            </w:pPr>
            <w:r>
              <w:t>66,3</w:t>
            </w:r>
          </w:p>
        </w:tc>
        <w:tc>
          <w:tcPr>
            <w:tcW w:w="964" w:type="dxa"/>
            <w:tcBorders>
              <w:top w:val="nil"/>
              <w:left w:val="nil"/>
              <w:bottom w:val="nil"/>
              <w:right w:val="nil"/>
            </w:tcBorders>
          </w:tcPr>
          <w:p w:rsidR="002C1A54" w:rsidRDefault="002C1A54">
            <w:pPr>
              <w:pStyle w:val="ConsPlusNormal"/>
              <w:jc w:val="center"/>
            </w:pPr>
            <w:r>
              <w:t>67</w:t>
            </w:r>
          </w:p>
        </w:tc>
        <w:tc>
          <w:tcPr>
            <w:tcW w:w="907" w:type="dxa"/>
            <w:tcBorders>
              <w:top w:val="nil"/>
              <w:left w:val="nil"/>
              <w:bottom w:val="nil"/>
              <w:right w:val="nil"/>
            </w:tcBorders>
          </w:tcPr>
          <w:p w:rsidR="002C1A54" w:rsidRDefault="002C1A54">
            <w:pPr>
              <w:pStyle w:val="ConsPlusNormal"/>
              <w:jc w:val="center"/>
            </w:pPr>
            <w:r>
              <w:t>70,1</w:t>
            </w:r>
          </w:p>
        </w:tc>
        <w:tc>
          <w:tcPr>
            <w:tcW w:w="831" w:type="dxa"/>
            <w:tcBorders>
              <w:top w:val="nil"/>
              <w:left w:val="nil"/>
              <w:bottom w:val="nil"/>
              <w:right w:val="nil"/>
            </w:tcBorders>
          </w:tcPr>
          <w:p w:rsidR="002C1A54" w:rsidRDefault="002C1A54">
            <w:pPr>
              <w:pStyle w:val="ConsPlusNormal"/>
              <w:jc w:val="center"/>
            </w:pPr>
            <w:r>
              <w:t>73,1</w:t>
            </w:r>
          </w:p>
        </w:tc>
        <w:tc>
          <w:tcPr>
            <w:tcW w:w="907" w:type="dxa"/>
            <w:tcBorders>
              <w:top w:val="nil"/>
              <w:left w:val="nil"/>
              <w:bottom w:val="nil"/>
              <w:right w:val="nil"/>
            </w:tcBorders>
          </w:tcPr>
          <w:p w:rsidR="002C1A54" w:rsidRDefault="002C1A54">
            <w:pPr>
              <w:pStyle w:val="ConsPlusNormal"/>
              <w:jc w:val="center"/>
            </w:pPr>
            <w:r>
              <w:t>82,2</w:t>
            </w:r>
          </w:p>
        </w:tc>
        <w:tc>
          <w:tcPr>
            <w:tcW w:w="831" w:type="dxa"/>
            <w:tcBorders>
              <w:top w:val="nil"/>
              <w:left w:val="nil"/>
              <w:bottom w:val="nil"/>
              <w:right w:val="nil"/>
            </w:tcBorders>
          </w:tcPr>
          <w:p w:rsidR="002C1A54" w:rsidRDefault="002C1A54">
            <w:pPr>
              <w:pStyle w:val="ConsPlusNormal"/>
              <w:jc w:val="center"/>
            </w:pPr>
            <w:r>
              <w:t>91,3</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Байкальский регион</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Иркутская область</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61,9</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64,2</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66,9</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78,4</w:t>
            </w:r>
          </w:p>
        </w:tc>
        <w:tc>
          <w:tcPr>
            <w:tcW w:w="831" w:type="dxa"/>
            <w:tcBorders>
              <w:top w:val="nil"/>
              <w:left w:val="nil"/>
              <w:bottom w:val="nil"/>
              <w:right w:val="nil"/>
            </w:tcBorders>
          </w:tcPr>
          <w:p w:rsidR="002C1A54" w:rsidRDefault="002C1A54">
            <w:pPr>
              <w:pStyle w:val="ConsPlusNormal"/>
              <w:jc w:val="center"/>
            </w:pPr>
            <w:r>
              <w:t>87,1</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Республика Бурятия</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54,6</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61</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61,4</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72</w:t>
            </w:r>
          </w:p>
        </w:tc>
        <w:tc>
          <w:tcPr>
            <w:tcW w:w="831" w:type="dxa"/>
            <w:tcBorders>
              <w:top w:val="nil"/>
              <w:left w:val="nil"/>
              <w:bottom w:val="nil"/>
              <w:right w:val="nil"/>
            </w:tcBorders>
          </w:tcPr>
          <w:p w:rsidR="002C1A54" w:rsidRDefault="002C1A54">
            <w:pPr>
              <w:pStyle w:val="ConsPlusNormal"/>
              <w:jc w:val="center"/>
            </w:pPr>
            <w:r>
              <w:t>80</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Забайкальский край</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29,6</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29,4</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32,5</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38,1</w:t>
            </w:r>
          </w:p>
        </w:tc>
        <w:tc>
          <w:tcPr>
            <w:tcW w:w="831" w:type="dxa"/>
            <w:tcBorders>
              <w:top w:val="nil"/>
              <w:left w:val="nil"/>
              <w:bottom w:val="nil"/>
              <w:right w:val="nil"/>
            </w:tcBorders>
          </w:tcPr>
          <w:p w:rsidR="002C1A54" w:rsidRDefault="002C1A54">
            <w:pPr>
              <w:pStyle w:val="ConsPlusNormal"/>
              <w:jc w:val="center"/>
            </w:pPr>
            <w:r>
              <w:t>42,3</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outlineLvl w:val="3"/>
            </w:pPr>
            <w:r>
              <w:t>Подпрограмма 4 "Обеспечение условий реализации государственной программы Российской Федерации "Развитие культуры и туризма" на 2013 - 2020 годы"</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Цель - создание благоприятных условий для устойчивого развития сферы культуры Байкальского региона Задача 1 - поддержка мероприятий субъектов Российской Федерации и муниципальных образований, входящих в состав Байкальского региона, в сфере культуры</w:t>
            </w:r>
          </w:p>
          <w:p w:rsidR="002C1A54" w:rsidRDefault="002C1A54">
            <w:pPr>
              <w:pStyle w:val="ConsPlusNormal"/>
              <w:jc w:val="center"/>
            </w:pPr>
            <w:r>
              <w:t>Задача 2 - обеспечение развития и укрепления материально-технической базы региональных и муниципальных учреждений культуры Байкальского региона</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Доля зданий учреждений культурно-досугового типа в сельской местности, находящихся в неудовлетворительном состоянии, процент</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25</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22,2</w:t>
            </w:r>
          </w:p>
        </w:tc>
        <w:tc>
          <w:tcPr>
            <w:tcW w:w="964" w:type="dxa"/>
            <w:tcBorders>
              <w:top w:val="nil"/>
              <w:left w:val="nil"/>
              <w:bottom w:val="nil"/>
              <w:right w:val="nil"/>
            </w:tcBorders>
          </w:tcPr>
          <w:p w:rsidR="002C1A54" w:rsidRDefault="002C1A54">
            <w:pPr>
              <w:pStyle w:val="ConsPlusNormal"/>
              <w:jc w:val="center"/>
            </w:pPr>
            <w:r>
              <w:t>20</w:t>
            </w:r>
          </w:p>
        </w:tc>
        <w:tc>
          <w:tcPr>
            <w:tcW w:w="907" w:type="dxa"/>
            <w:tcBorders>
              <w:top w:val="nil"/>
              <w:left w:val="nil"/>
              <w:bottom w:val="nil"/>
              <w:right w:val="nil"/>
            </w:tcBorders>
          </w:tcPr>
          <w:p w:rsidR="002C1A54" w:rsidRDefault="002C1A54">
            <w:pPr>
              <w:pStyle w:val="ConsPlusNormal"/>
              <w:jc w:val="center"/>
            </w:pPr>
            <w:r>
              <w:t>21,5</w:t>
            </w:r>
          </w:p>
        </w:tc>
        <w:tc>
          <w:tcPr>
            <w:tcW w:w="831" w:type="dxa"/>
            <w:tcBorders>
              <w:top w:val="nil"/>
              <w:left w:val="nil"/>
              <w:bottom w:val="nil"/>
              <w:right w:val="nil"/>
            </w:tcBorders>
          </w:tcPr>
          <w:p w:rsidR="002C1A54" w:rsidRDefault="002C1A54">
            <w:pPr>
              <w:pStyle w:val="ConsPlusNormal"/>
              <w:jc w:val="center"/>
            </w:pPr>
            <w:r>
              <w:t>19,5</w:t>
            </w:r>
          </w:p>
        </w:tc>
        <w:tc>
          <w:tcPr>
            <w:tcW w:w="907" w:type="dxa"/>
            <w:tcBorders>
              <w:top w:val="nil"/>
              <w:left w:val="nil"/>
              <w:bottom w:val="nil"/>
              <w:right w:val="nil"/>
            </w:tcBorders>
          </w:tcPr>
          <w:p w:rsidR="002C1A54" w:rsidRDefault="002C1A54">
            <w:pPr>
              <w:pStyle w:val="ConsPlusNormal"/>
              <w:jc w:val="center"/>
            </w:pPr>
            <w:r>
              <w:t>19</w:t>
            </w:r>
          </w:p>
        </w:tc>
        <w:tc>
          <w:tcPr>
            <w:tcW w:w="831" w:type="dxa"/>
            <w:tcBorders>
              <w:top w:val="nil"/>
              <w:left w:val="nil"/>
              <w:bottom w:val="nil"/>
              <w:right w:val="nil"/>
            </w:tcBorders>
          </w:tcPr>
          <w:p w:rsidR="002C1A54" w:rsidRDefault="002C1A54">
            <w:pPr>
              <w:pStyle w:val="ConsPlusNormal"/>
              <w:jc w:val="center"/>
            </w:pPr>
            <w:r>
              <w:t>18,5</w:t>
            </w:r>
          </w:p>
        </w:tc>
        <w:tc>
          <w:tcPr>
            <w:tcW w:w="831" w:type="dxa"/>
            <w:tcBorders>
              <w:top w:val="nil"/>
              <w:left w:val="nil"/>
              <w:bottom w:val="nil"/>
              <w:right w:val="nil"/>
            </w:tcBorders>
          </w:tcPr>
          <w:p w:rsidR="002C1A54" w:rsidRDefault="002C1A54">
            <w:pPr>
              <w:pStyle w:val="ConsPlusNormal"/>
              <w:jc w:val="center"/>
            </w:pPr>
            <w:r>
              <w:t>18</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Байкальский регион</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31,8</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28,5</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27,6</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24,4</w:t>
            </w:r>
          </w:p>
        </w:tc>
        <w:tc>
          <w:tcPr>
            <w:tcW w:w="831" w:type="dxa"/>
            <w:tcBorders>
              <w:top w:val="nil"/>
              <w:left w:val="nil"/>
              <w:bottom w:val="nil"/>
              <w:right w:val="nil"/>
            </w:tcBorders>
          </w:tcPr>
          <w:p w:rsidR="002C1A54" w:rsidRDefault="002C1A54">
            <w:pPr>
              <w:pStyle w:val="ConsPlusNormal"/>
              <w:jc w:val="center"/>
            </w:pPr>
            <w:r>
              <w:t>23,7</w:t>
            </w:r>
          </w:p>
        </w:tc>
        <w:tc>
          <w:tcPr>
            <w:tcW w:w="831" w:type="dxa"/>
            <w:tcBorders>
              <w:top w:val="nil"/>
              <w:left w:val="nil"/>
              <w:bottom w:val="nil"/>
              <w:right w:val="nil"/>
            </w:tcBorders>
          </w:tcPr>
          <w:p w:rsidR="002C1A54" w:rsidRDefault="002C1A54">
            <w:pPr>
              <w:pStyle w:val="ConsPlusNormal"/>
              <w:jc w:val="center"/>
            </w:pPr>
            <w:r>
              <w:t>18</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Иркутская область</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16,1</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12,9</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9,8</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8,7</w:t>
            </w:r>
          </w:p>
        </w:tc>
        <w:tc>
          <w:tcPr>
            <w:tcW w:w="831" w:type="dxa"/>
            <w:tcBorders>
              <w:top w:val="nil"/>
              <w:left w:val="nil"/>
              <w:bottom w:val="nil"/>
              <w:right w:val="nil"/>
            </w:tcBorders>
          </w:tcPr>
          <w:p w:rsidR="002C1A54" w:rsidRDefault="002C1A54">
            <w:pPr>
              <w:pStyle w:val="ConsPlusNormal"/>
              <w:jc w:val="center"/>
            </w:pPr>
            <w:r>
              <w:t>8,4</w:t>
            </w:r>
          </w:p>
        </w:tc>
        <w:tc>
          <w:tcPr>
            <w:tcW w:w="831" w:type="dxa"/>
            <w:tcBorders>
              <w:top w:val="nil"/>
              <w:left w:val="nil"/>
              <w:bottom w:val="nil"/>
              <w:right w:val="nil"/>
            </w:tcBorders>
          </w:tcPr>
          <w:p w:rsidR="002C1A54" w:rsidRDefault="002C1A54">
            <w:pPr>
              <w:pStyle w:val="ConsPlusNormal"/>
              <w:jc w:val="center"/>
            </w:pPr>
            <w:r>
              <w:t>6,4</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Республика Бурятия</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39</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39,3</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35,9</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31,7</w:t>
            </w:r>
          </w:p>
        </w:tc>
        <w:tc>
          <w:tcPr>
            <w:tcW w:w="831" w:type="dxa"/>
            <w:tcBorders>
              <w:top w:val="nil"/>
              <w:left w:val="nil"/>
              <w:bottom w:val="nil"/>
              <w:right w:val="nil"/>
            </w:tcBorders>
          </w:tcPr>
          <w:p w:rsidR="002C1A54" w:rsidRDefault="002C1A54">
            <w:pPr>
              <w:pStyle w:val="ConsPlusNormal"/>
              <w:jc w:val="center"/>
            </w:pPr>
            <w:r>
              <w:t>30,9</w:t>
            </w:r>
          </w:p>
        </w:tc>
        <w:tc>
          <w:tcPr>
            <w:tcW w:w="831" w:type="dxa"/>
            <w:tcBorders>
              <w:top w:val="nil"/>
              <w:left w:val="nil"/>
              <w:bottom w:val="nil"/>
              <w:right w:val="nil"/>
            </w:tcBorders>
          </w:tcPr>
          <w:p w:rsidR="002C1A54" w:rsidRDefault="002C1A54">
            <w:pPr>
              <w:pStyle w:val="ConsPlusNormal"/>
              <w:jc w:val="center"/>
            </w:pPr>
            <w:r>
              <w:t>23,5</w:t>
            </w:r>
          </w:p>
        </w:tc>
      </w:tr>
      <w:tr w:rsidR="002C1A54">
        <w:tblPrEx>
          <w:tblBorders>
            <w:insideH w:val="none" w:sz="0" w:space="0" w:color="auto"/>
            <w:insideV w:val="none" w:sz="0" w:space="0" w:color="auto"/>
          </w:tblBorders>
        </w:tblPrEx>
        <w:tc>
          <w:tcPr>
            <w:tcW w:w="340" w:type="dxa"/>
            <w:tcBorders>
              <w:top w:val="nil"/>
              <w:left w:val="nil"/>
              <w:bottom w:val="single" w:sz="4" w:space="0" w:color="auto"/>
              <w:right w:val="nil"/>
            </w:tcBorders>
          </w:tcPr>
          <w:p w:rsidR="002C1A54" w:rsidRDefault="002C1A54">
            <w:pPr>
              <w:pStyle w:val="ConsPlusNormal"/>
            </w:pPr>
          </w:p>
        </w:tc>
        <w:tc>
          <w:tcPr>
            <w:tcW w:w="2665" w:type="dxa"/>
            <w:tcBorders>
              <w:top w:val="nil"/>
              <w:left w:val="nil"/>
              <w:bottom w:val="single" w:sz="4" w:space="0" w:color="auto"/>
              <w:right w:val="nil"/>
            </w:tcBorders>
            <w:vAlign w:val="center"/>
          </w:tcPr>
          <w:p w:rsidR="002C1A54" w:rsidRDefault="002C1A54">
            <w:pPr>
              <w:pStyle w:val="ConsPlusNormal"/>
              <w:jc w:val="both"/>
            </w:pPr>
            <w:r>
              <w:t>Забайкальский край</w:t>
            </w:r>
          </w:p>
        </w:tc>
        <w:tc>
          <w:tcPr>
            <w:tcW w:w="907" w:type="dxa"/>
            <w:tcBorders>
              <w:top w:val="nil"/>
              <w:left w:val="nil"/>
              <w:bottom w:val="single" w:sz="4" w:space="0" w:color="auto"/>
              <w:right w:val="nil"/>
            </w:tcBorders>
          </w:tcPr>
          <w:p w:rsidR="002C1A54" w:rsidRDefault="002C1A54">
            <w:pPr>
              <w:pStyle w:val="ConsPlusNormal"/>
              <w:jc w:val="center"/>
            </w:pPr>
            <w:r>
              <w:t>-</w:t>
            </w:r>
          </w:p>
        </w:tc>
        <w:tc>
          <w:tcPr>
            <w:tcW w:w="907" w:type="dxa"/>
            <w:tcBorders>
              <w:top w:val="nil"/>
              <w:left w:val="nil"/>
              <w:bottom w:val="single" w:sz="4" w:space="0" w:color="auto"/>
              <w:right w:val="nil"/>
            </w:tcBorders>
          </w:tcPr>
          <w:p w:rsidR="002C1A54" w:rsidRDefault="002C1A54">
            <w:pPr>
              <w:pStyle w:val="ConsPlusNormal"/>
              <w:jc w:val="center"/>
            </w:pPr>
            <w:r>
              <w:t>49,5</w:t>
            </w:r>
          </w:p>
        </w:tc>
        <w:tc>
          <w:tcPr>
            <w:tcW w:w="831" w:type="dxa"/>
            <w:tcBorders>
              <w:top w:val="nil"/>
              <w:left w:val="nil"/>
              <w:bottom w:val="single" w:sz="4" w:space="0" w:color="auto"/>
              <w:right w:val="nil"/>
            </w:tcBorders>
          </w:tcPr>
          <w:p w:rsidR="002C1A54" w:rsidRDefault="002C1A54">
            <w:pPr>
              <w:pStyle w:val="ConsPlusNormal"/>
              <w:jc w:val="center"/>
            </w:pPr>
            <w:r>
              <w:t>-</w:t>
            </w:r>
          </w:p>
        </w:tc>
        <w:tc>
          <w:tcPr>
            <w:tcW w:w="831" w:type="dxa"/>
            <w:tcBorders>
              <w:top w:val="nil"/>
              <w:left w:val="nil"/>
              <w:bottom w:val="single" w:sz="4" w:space="0" w:color="auto"/>
              <w:right w:val="nil"/>
            </w:tcBorders>
          </w:tcPr>
          <w:p w:rsidR="002C1A54" w:rsidRDefault="002C1A54">
            <w:pPr>
              <w:pStyle w:val="ConsPlusNormal"/>
              <w:jc w:val="center"/>
            </w:pPr>
            <w:r>
              <w:t>43,8</w:t>
            </w:r>
          </w:p>
        </w:tc>
        <w:tc>
          <w:tcPr>
            <w:tcW w:w="964" w:type="dxa"/>
            <w:tcBorders>
              <w:top w:val="nil"/>
              <w:left w:val="nil"/>
              <w:bottom w:val="single" w:sz="4" w:space="0" w:color="auto"/>
              <w:right w:val="nil"/>
            </w:tcBorders>
          </w:tcPr>
          <w:p w:rsidR="002C1A54" w:rsidRDefault="002C1A54">
            <w:pPr>
              <w:pStyle w:val="ConsPlusNormal"/>
              <w:jc w:val="center"/>
            </w:pPr>
            <w:r>
              <w:t>-</w:t>
            </w:r>
          </w:p>
        </w:tc>
        <w:tc>
          <w:tcPr>
            <w:tcW w:w="907" w:type="dxa"/>
            <w:tcBorders>
              <w:top w:val="nil"/>
              <w:left w:val="nil"/>
              <w:bottom w:val="single" w:sz="4" w:space="0" w:color="auto"/>
              <w:right w:val="nil"/>
            </w:tcBorders>
          </w:tcPr>
          <w:p w:rsidR="002C1A54" w:rsidRDefault="002C1A54">
            <w:pPr>
              <w:pStyle w:val="ConsPlusNormal"/>
              <w:jc w:val="center"/>
            </w:pPr>
            <w:r>
              <w:t>48,3</w:t>
            </w:r>
          </w:p>
        </w:tc>
        <w:tc>
          <w:tcPr>
            <w:tcW w:w="831" w:type="dxa"/>
            <w:tcBorders>
              <w:top w:val="nil"/>
              <w:left w:val="nil"/>
              <w:bottom w:val="single" w:sz="4" w:space="0" w:color="auto"/>
              <w:right w:val="nil"/>
            </w:tcBorders>
          </w:tcPr>
          <w:p w:rsidR="002C1A54" w:rsidRDefault="002C1A54">
            <w:pPr>
              <w:pStyle w:val="ConsPlusNormal"/>
              <w:jc w:val="center"/>
            </w:pPr>
            <w:r>
              <w:t>-</w:t>
            </w:r>
          </w:p>
        </w:tc>
        <w:tc>
          <w:tcPr>
            <w:tcW w:w="907" w:type="dxa"/>
            <w:tcBorders>
              <w:top w:val="nil"/>
              <w:left w:val="nil"/>
              <w:bottom w:val="single" w:sz="4" w:space="0" w:color="auto"/>
              <w:right w:val="nil"/>
            </w:tcBorders>
          </w:tcPr>
          <w:p w:rsidR="002C1A54" w:rsidRDefault="002C1A54">
            <w:pPr>
              <w:pStyle w:val="ConsPlusNormal"/>
              <w:jc w:val="center"/>
            </w:pPr>
            <w:r>
              <w:t>42,7</w:t>
            </w:r>
          </w:p>
        </w:tc>
        <w:tc>
          <w:tcPr>
            <w:tcW w:w="831" w:type="dxa"/>
            <w:tcBorders>
              <w:top w:val="nil"/>
              <w:left w:val="nil"/>
              <w:bottom w:val="single" w:sz="4" w:space="0" w:color="auto"/>
              <w:right w:val="nil"/>
            </w:tcBorders>
          </w:tcPr>
          <w:p w:rsidR="002C1A54" w:rsidRDefault="002C1A54">
            <w:pPr>
              <w:pStyle w:val="ConsPlusNormal"/>
              <w:jc w:val="center"/>
            </w:pPr>
            <w:r>
              <w:t>41,6</w:t>
            </w:r>
          </w:p>
        </w:tc>
        <w:tc>
          <w:tcPr>
            <w:tcW w:w="831" w:type="dxa"/>
            <w:tcBorders>
              <w:top w:val="nil"/>
              <w:left w:val="nil"/>
              <w:bottom w:val="single" w:sz="4" w:space="0" w:color="auto"/>
              <w:right w:val="nil"/>
            </w:tcBorders>
          </w:tcPr>
          <w:p w:rsidR="002C1A54" w:rsidRDefault="002C1A54">
            <w:pPr>
              <w:pStyle w:val="ConsPlusNormal"/>
              <w:jc w:val="center"/>
            </w:pPr>
            <w:r>
              <w:t>31,6</w:t>
            </w:r>
          </w:p>
        </w:tc>
      </w:tr>
    </w:tbl>
    <w:p w:rsidR="002C1A54" w:rsidRDefault="002C1A54">
      <w:pPr>
        <w:pStyle w:val="ConsPlusNormal"/>
        <w:jc w:val="both"/>
      </w:pPr>
    </w:p>
    <w:p w:rsidR="002C1A54" w:rsidRDefault="002C1A54">
      <w:pPr>
        <w:pStyle w:val="ConsPlusNormal"/>
        <w:jc w:val="center"/>
        <w:outlineLvl w:val="2"/>
      </w:pPr>
      <w:r>
        <w:t>II. Сведения о ресурсном обеспечении за счет средств</w:t>
      </w:r>
    </w:p>
    <w:p w:rsidR="002C1A54" w:rsidRDefault="002C1A54">
      <w:pPr>
        <w:pStyle w:val="ConsPlusNormal"/>
        <w:jc w:val="center"/>
      </w:pPr>
      <w:r>
        <w:t>федерального бюджета реализации мероприятий государственной</w:t>
      </w:r>
    </w:p>
    <w:p w:rsidR="002C1A54" w:rsidRDefault="002C1A54">
      <w:pPr>
        <w:pStyle w:val="ConsPlusNormal"/>
        <w:jc w:val="center"/>
      </w:pPr>
      <w:r>
        <w:t>программы Российской Федерации "Развитие культуры</w:t>
      </w:r>
    </w:p>
    <w:p w:rsidR="002C1A54" w:rsidRDefault="002C1A54">
      <w:pPr>
        <w:pStyle w:val="ConsPlusNormal"/>
        <w:jc w:val="center"/>
      </w:pPr>
      <w:r>
        <w:t>и туризма" на 2013 - 2020 годы на территории</w:t>
      </w:r>
    </w:p>
    <w:p w:rsidR="002C1A54" w:rsidRDefault="002C1A54">
      <w:pPr>
        <w:pStyle w:val="ConsPlusNormal"/>
        <w:jc w:val="center"/>
      </w:pPr>
      <w:r>
        <w:t>Байкальского региона</w:t>
      </w:r>
    </w:p>
    <w:p w:rsidR="002C1A54" w:rsidRDefault="002C1A54">
      <w:pPr>
        <w:pStyle w:val="ConsPlusNormal"/>
        <w:jc w:val="both"/>
      </w:pPr>
    </w:p>
    <w:p w:rsidR="002C1A54" w:rsidRDefault="002C1A54">
      <w:pPr>
        <w:pStyle w:val="ConsPlusNormal"/>
        <w:jc w:val="right"/>
      </w:pPr>
      <w:r>
        <w:t>(тыс. рублей)</w:t>
      </w:r>
    </w:p>
    <w:p w:rsidR="002C1A54" w:rsidRDefault="002C1A54">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757"/>
        <w:gridCol w:w="988"/>
        <w:gridCol w:w="719"/>
        <w:gridCol w:w="665"/>
        <w:gridCol w:w="604"/>
        <w:gridCol w:w="723"/>
        <w:gridCol w:w="724"/>
        <w:gridCol w:w="724"/>
        <w:gridCol w:w="724"/>
        <w:gridCol w:w="724"/>
        <w:gridCol w:w="724"/>
        <w:gridCol w:w="1073"/>
        <w:gridCol w:w="1073"/>
        <w:gridCol w:w="1073"/>
        <w:gridCol w:w="1073"/>
      </w:tblGrid>
      <w:tr w:rsidR="002C1A54">
        <w:tc>
          <w:tcPr>
            <w:tcW w:w="2438" w:type="dxa"/>
            <w:vMerge w:val="restart"/>
            <w:tcBorders>
              <w:top w:val="single" w:sz="4" w:space="0" w:color="auto"/>
              <w:left w:val="nil"/>
              <w:bottom w:val="single" w:sz="4" w:space="0" w:color="auto"/>
            </w:tcBorders>
          </w:tcPr>
          <w:p w:rsidR="002C1A54" w:rsidRDefault="002C1A54">
            <w:pPr>
              <w:pStyle w:val="ConsPlusNormal"/>
              <w:jc w:val="center"/>
            </w:pPr>
            <w:r>
              <w:t xml:space="preserve">Наименование государственной программы, </w:t>
            </w:r>
            <w:r>
              <w:lastRenderedPageBreak/>
              <w:t>подпрограммы, основного мероприятия, мероприятия, федеральной целевой программы, объекта</w:t>
            </w:r>
          </w:p>
        </w:tc>
        <w:tc>
          <w:tcPr>
            <w:tcW w:w="1757" w:type="dxa"/>
            <w:vMerge w:val="restart"/>
            <w:tcBorders>
              <w:top w:val="single" w:sz="4" w:space="0" w:color="auto"/>
              <w:bottom w:val="single" w:sz="4" w:space="0" w:color="auto"/>
            </w:tcBorders>
          </w:tcPr>
          <w:p w:rsidR="002C1A54" w:rsidRDefault="002C1A54">
            <w:pPr>
              <w:pStyle w:val="ConsPlusNormal"/>
              <w:jc w:val="center"/>
            </w:pPr>
            <w:r>
              <w:lastRenderedPageBreak/>
              <w:t xml:space="preserve">Байкальский регион, субъект Российской </w:t>
            </w:r>
            <w:r>
              <w:lastRenderedPageBreak/>
              <w:t>Федерации, входящий в состав Байкальского региона</w:t>
            </w:r>
          </w:p>
        </w:tc>
        <w:tc>
          <w:tcPr>
            <w:tcW w:w="2976" w:type="dxa"/>
            <w:gridSpan w:val="4"/>
            <w:tcBorders>
              <w:top w:val="single" w:sz="4" w:space="0" w:color="auto"/>
              <w:bottom w:val="single" w:sz="4" w:space="0" w:color="auto"/>
            </w:tcBorders>
          </w:tcPr>
          <w:p w:rsidR="002C1A54" w:rsidRDefault="002C1A54">
            <w:pPr>
              <w:pStyle w:val="ConsPlusNormal"/>
              <w:jc w:val="center"/>
            </w:pPr>
            <w:r>
              <w:lastRenderedPageBreak/>
              <w:t>Код бюджетной классификации Российской Федерации</w:t>
            </w:r>
          </w:p>
        </w:tc>
        <w:tc>
          <w:tcPr>
            <w:tcW w:w="8635" w:type="dxa"/>
            <w:gridSpan w:val="10"/>
            <w:tcBorders>
              <w:top w:val="single" w:sz="4" w:space="0" w:color="auto"/>
              <w:bottom w:val="single" w:sz="4" w:space="0" w:color="auto"/>
              <w:right w:val="nil"/>
            </w:tcBorders>
          </w:tcPr>
          <w:p w:rsidR="002C1A54" w:rsidRDefault="002C1A54">
            <w:pPr>
              <w:pStyle w:val="ConsPlusNormal"/>
              <w:jc w:val="center"/>
            </w:pPr>
            <w:r>
              <w:t>Объемы бюджетных ассигнований</w:t>
            </w:r>
          </w:p>
        </w:tc>
      </w:tr>
      <w:tr w:rsidR="002C1A54">
        <w:tc>
          <w:tcPr>
            <w:tcW w:w="2438" w:type="dxa"/>
            <w:vMerge/>
            <w:tcBorders>
              <w:top w:val="single" w:sz="4" w:space="0" w:color="auto"/>
              <w:left w:val="nil"/>
              <w:bottom w:val="single" w:sz="4" w:space="0" w:color="auto"/>
            </w:tcBorders>
          </w:tcPr>
          <w:p w:rsidR="002C1A54" w:rsidRDefault="002C1A54"/>
        </w:tc>
        <w:tc>
          <w:tcPr>
            <w:tcW w:w="1757" w:type="dxa"/>
            <w:vMerge/>
            <w:tcBorders>
              <w:top w:val="single" w:sz="4" w:space="0" w:color="auto"/>
              <w:bottom w:val="single" w:sz="4" w:space="0" w:color="auto"/>
            </w:tcBorders>
          </w:tcPr>
          <w:p w:rsidR="002C1A54" w:rsidRDefault="002C1A54"/>
        </w:tc>
        <w:tc>
          <w:tcPr>
            <w:tcW w:w="988" w:type="dxa"/>
            <w:vMerge w:val="restart"/>
            <w:tcBorders>
              <w:top w:val="single" w:sz="4" w:space="0" w:color="auto"/>
              <w:bottom w:val="single" w:sz="4" w:space="0" w:color="auto"/>
            </w:tcBorders>
          </w:tcPr>
          <w:p w:rsidR="002C1A54" w:rsidRDefault="002C1A54">
            <w:pPr>
              <w:pStyle w:val="ConsPlusNormal"/>
              <w:jc w:val="center"/>
            </w:pPr>
            <w:r>
              <w:t>ГРБС</w:t>
            </w:r>
          </w:p>
        </w:tc>
        <w:tc>
          <w:tcPr>
            <w:tcW w:w="719" w:type="dxa"/>
            <w:vMerge w:val="restart"/>
            <w:tcBorders>
              <w:top w:val="single" w:sz="4" w:space="0" w:color="auto"/>
              <w:bottom w:val="single" w:sz="4" w:space="0" w:color="auto"/>
            </w:tcBorders>
          </w:tcPr>
          <w:p w:rsidR="002C1A54" w:rsidRDefault="002C1A54">
            <w:pPr>
              <w:pStyle w:val="ConsPlusNormal"/>
              <w:jc w:val="center"/>
            </w:pPr>
            <w:r>
              <w:t>ГП</w:t>
            </w:r>
          </w:p>
        </w:tc>
        <w:tc>
          <w:tcPr>
            <w:tcW w:w="665" w:type="dxa"/>
            <w:vMerge w:val="restart"/>
            <w:tcBorders>
              <w:top w:val="single" w:sz="4" w:space="0" w:color="auto"/>
              <w:bottom w:val="single" w:sz="4" w:space="0" w:color="auto"/>
            </w:tcBorders>
          </w:tcPr>
          <w:p w:rsidR="002C1A54" w:rsidRDefault="002C1A54">
            <w:pPr>
              <w:pStyle w:val="ConsPlusNormal"/>
              <w:jc w:val="center"/>
            </w:pPr>
            <w:r>
              <w:t>пГП</w:t>
            </w:r>
          </w:p>
        </w:tc>
        <w:tc>
          <w:tcPr>
            <w:tcW w:w="604" w:type="dxa"/>
            <w:vMerge w:val="restart"/>
            <w:tcBorders>
              <w:top w:val="single" w:sz="4" w:space="0" w:color="auto"/>
              <w:bottom w:val="single" w:sz="4" w:space="0" w:color="auto"/>
            </w:tcBorders>
          </w:tcPr>
          <w:p w:rsidR="002C1A54" w:rsidRDefault="002C1A54">
            <w:pPr>
              <w:pStyle w:val="ConsPlusNormal"/>
              <w:jc w:val="center"/>
            </w:pPr>
            <w:r>
              <w:t>ОМ</w:t>
            </w:r>
          </w:p>
        </w:tc>
        <w:tc>
          <w:tcPr>
            <w:tcW w:w="1447" w:type="dxa"/>
            <w:gridSpan w:val="2"/>
            <w:tcBorders>
              <w:top w:val="single" w:sz="4" w:space="0" w:color="auto"/>
              <w:bottom w:val="single" w:sz="4" w:space="0" w:color="auto"/>
            </w:tcBorders>
          </w:tcPr>
          <w:p w:rsidR="002C1A54" w:rsidRDefault="002C1A54">
            <w:pPr>
              <w:pStyle w:val="ConsPlusNormal"/>
              <w:jc w:val="center"/>
            </w:pPr>
            <w:r>
              <w:t>2014 год</w:t>
            </w:r>
          </w:p>
        </w:tc>
        <w:tc>
          <w:tcPr>
            <w:tcW w:w="1448" w:type="dxa"/>
            <w:gridSpan w:val="2"/>
            <w:tcBorders>
              <w:top w:val="single" w:sz="4" w:space="0" w:color="auto"/>
              <w:bottom w:val="single" w:sz="4" w:space="0" w:color="auto"/>
            </w:tcBorders>
          </w:tcPr>
          <w:p w:rsidR="002C1A54" w:rsidRDefault="002C1A54">
            <w:pPr>
              <w:pStyle w:val="ConsPlusNormal"/>
              <w:jc w:val="center"/>
            </w:pPr>
            <w:r>
              <w:t>2015 год</w:t>
            </w:r>
          </w:p>
        </w:tc>
        <w:tc>
          <w:tcPr>
            <w:tcW w:w="1448" w:type="dxa"/>
            <w:gridSpan w:val="2"/>
            <w:tcBorders>
              <w:top w:val="single" w:sz="4" w:space="0" w:color="auto"/>
              <w:bottom w:val="single" w:sz="4" w:space="0" w:color="auto"/>
            </w:tcBorders>
          </w:tcPr>
          <w:p w:rsidR="002C1A54" w:rsidRDefault="002C1A54">
            <w:pPr>
              <w:pStyle w:val="ConsPlusNormal"/>
              <w:jc w:val="center"/>
            </w:pPr>
            <w:r>
              <w:t>2016 год</w:t>
            </w:r>
          </w:p>
        </w:tc>
        <w:tc>
          <w:tcPr>
            <w:tcW w:w="1073" w:type="dxa"/>
            <w:vMerge w:val="restart"/>
            <w:tcBorders>
              <w:top w:val="single" w:sz="4" w:space="0" w:color="auto"/>
              <w:bottom w:val="single" w:sz="4" w:space="0" w:color="auto"/>
            </w:tcBorders>
          </w:tcPr>
          <w:p w:rsidR="002C1A54" w:rsidRDefault="002C1A54">
            <w:pPr>
              <w:pStyle w:val="ConsPlusNormal"/>
              <w:jc w:val="center"/>
            </w:pPr>
            <w:r>
              <w:t>2017 год</w:t>
            </w:r>
          </w:p>
        </w:tc>
        <w:tc>
          <w:tcPr>
            <w:tcW w:w="1073" w:type="dxa"/>
            <w:vMerge w:val="restart"/>
            <w:tcBorders>
              <w:top w:val="single" w:sz="4" w:space="0" w:color="auto"/>
              <w:bottom w:val="single" w:sz="4" w:space="0" w:color="auto"/>
            </w:tcBorders>
          </w:tcPr>
          <w:p w:rsidR="002C1A54" w:rsidRDefault="002C1A54">
            <w:pPr>
              <w:pStyle w:val="ConsPlusNormal"/>
              <w:jc w:val="center"/>
            </w:pPr>
            <w:r>
              <w:t>2018 год</w:t>
            </w:r>
          </w:p>
        </w:tc>
        <w:tc>
          <w:tcPr>
            <w:tcW w:w="1073" w:type="dxa"/>
            <w:vMerge w:val="restart"/>
            <w:tcBorders>
              <w:top w:val="single" w:sz="4" w:space="0" w:color="auto"/>
              <w:bottom w:val="single" w:sz="4" w:space="0" w:color="auto"/>
            </w:tcBorders>
          </w:tcPr>
          <w:p w:rsidR="002C1A54" w:rsidRDefault="002C1A54">
            <w:pPr>
              <w:pStyle w:val="ConsPlusNormal"/>
              <w:jc w:val="center"/>
            </w:pPr>
            <w:r>
              <w:t>2019 год</w:t>
            </w:r>
          </w:p>
        </w:tc>
        <w:tc>
          <w:tcPr>
            <w:tcW w:w="1073" w:type="dxa"/>
            <w:vMerge w:val="restart"/>
            <w:tcBorders>
              <w:top w:val="single" w:sz="4" w:space="0" w:color="auto"/>
              <w:bottom w:val="single" w:sz="4" w:space="0" w:color="auto"/>
              <w:right w:val="nil"/>
            </w:tcBorders>
          </w:tcPr>
          <w:p w:rsidR="002C1A54" w:rsidRDefault="002C1A54">
            <w:pPr>
              <w:pStyle w:val="ConsPlusNormal"/>
              <w:jc w:val="center"/>
            </w:pPr>
            <w:r>
              <w:t>2020 год</w:t>
            </w:r>
          </w:p>
        </w:tc>
      </w:tr>
      <w:tr w:rsidR="002C1A54">
        <w:tc>
          <w:tcPr>
            <w:tcW w:w="2438" w:type="dxa"/>
            <w:vMerge/>
            <w:tcBorders>
              <w:top w:val="single" w:sz="4" w:space="0" w:color="auto"/>
              <w:left w:val="nil"/>
              <w:bottom w:val="single" w:sz="4" w:space="0" w:color="auto"/>
            </w:tcBorders>
          </w:tcPr>
          <w:p w:rsidR="002C1A54" w:rsidRDefault="002C1A54"/>
        </w:tc>
        <w:tc>
          <w:tcPr>
            <w:tcW w:w="1757" w:type="dxa"/>
            <w:vMerge/>
            <w:tcBorders>
              <w:top w:val="single" w:sz="4" w:space="0" w:color="auto"/>
              <w:bottom w:val="single" w:sz="4" w:space="0" w:color="auto"/>
            </w:tcBorders>
          </w:tcPr>
          <w:p w:rsidR="002C1A54" w:rsidRDefault="002C1A54"/>
        </w:tc>
        <w:tc>
          <w:tcPr>
            <w:tcW w:w="988" w:type="dxa"/>
            <w:vMerge/>
            <w:tcBorders>
              <w:top w:val="single" w:sz="4" w:space="0" w:color="auto"/>
              <w:bottom w:val="single" w:sz="4" w:space="0" w:color="auto"/>
            </w:tcBorders>
          </w:tcPr>
          <w:p w:rsidR="002C1A54" w:rsidRDefault="002C1A54"/>
        </w:tc>
        <w:tc>
          <w:tcPr>
            <w:tcW w:w="719" w:type="dxa"/>
            <w:vMerge/>
            <w:tcBorders>
              <w:top w:val="single" w:sz="4" w:space="0" w:color="auto"/>
              <w:bottom w:val="single" w:sz="4" w:space="0" w:color="auto"/>
            </w:tcBorders>
          </w:tcPr>
          <w:p w:rsidR="002C1A54" w:rsidRDefault="002C1A54"/>
        </w:tc>
        <w:tc>
          <w:tcPr>
            <w:tcW w:w="665" w:type="dxa"/>
            <w:vMerge/>
            <w:tcBorders>
              <w:top w:val="single" w:sz="4" w:space="0" w:color="auto"/>
              <w:bottom w:val="single" w:sz="4" w:space="0" w:color="auto"/>
            </w:tcBorders>
          </w:tcPr>
          <w:p w:rsidR="002C1A54" w:rsidRDefault="002C1A54"/>
        </w:tc>
        <w:tc>
          <w:tcPr>
            <w:tcW w:w="604" w:type="dxa"/>
            <w:vMerge/>
            <w:tcBorders>
              <w:top w:val="single" w:sz="4" w:space="0" w:color="auto"/>
              <w:bottom w:val="single" w:sz="4" w:space="0" w:color="auto"/>
            </w:tcBorders>
          </w:tcPr>
          <w:p w:rsidR="002C1A54" w:rsidRDefault="002C1A54"/>
        </w:tc>
        <w:tc>
          <w:tcPr>
            <w:tcW w:w="723" w:type="dxa"/>
            <w:tcBorders>
              <w:top w:val="single" w:sz="4" w:space="0" w:color="auto"/>
              <w:bottom w:val="single" w:sz="4" w:space="0" w:color="auto"/>
            </w:tcBorders>
          </w:tcPr>
          <w:p w:rsidR="002C1A54" w:rsidRDefault="002C1A54">
            <w:pPr>
              <w:pStyle w:val="ConsPlusNormal"/>
              <w:jc w:val="center"/>
            </w:pPr>
            <w:r>
              <w:t>план.</w:t>
            </w:r>
          </w:p>
        </w:tc>
        <w:tc>
          <w:tcPr>
            <w:tcW w:w="724" w:type="dxa"/>
            <w:tcBorders>
              <w:top w:val="single" w:sz="4" w:space="0" w:color="auto"/>
              <w:bottom w:val="single" w:sz="4" w:space="0" w:color="auto"/>
            </w:tcBorders>
          </w:tcPr>
          <w:p w:rsidR="002C1A54" w:rsidRDefault="002C1A54">
            <w:pPr>
              <w:pStyle w:val="ConsPlusNormal"/>
              <w:jc w:val="center"/>
            </w:pPr>
            <w:r>
              <w:t>факт.</w:t>
            </w:r>
          </w:p>
        </w:tc>
        <w:tc>
          <w:tcPr>
            <w:tcW w:w="724" w:type="dxa"/>
            <w:tcBorders>
              <w:top w:val="single" w:sz="4" w:space="0" w:color="auto"/>
              <w:bottom w:val="single" w:sz="4" w:space="0" w:color="auto"/>
            </w:tcBorders>
          </w:tcPr>
          <w:p w:rsidR="002C1A54" w:rsidRDefault="002C1A54">
            <w:pPr>
              <w:pStyle w:val="ConsPlusNormal"/>
              <w:jc w:val="center"/>
            </w:pPr>
            <w:r>
              <w:t>план.</w:t>
            </w:r>
          </w:p>
        </w:tc>
        <w:tc>
          <w:tcPr>
            <w:tcW w:w="724" w:type="dxa"/>
            <w:tcBorders>
              <w:top w:val="single" w:sz="4" w:space="0" w:color="auto"/>
              <w:bottom w:val="single" w:sz="4" w:space="0" w:color="auto"/>
            </w:tcBorders>
          </w:tcPr>
          <w:p w:rsidR="002C1A54" w:rsidRDefault="002C1A54">
            <w:pPr>
              <w:pStyle w:val="ConsPlusNormal"/>
              <w:jc w:val="center"/>
            </w:pPr>
            <w:r>
              <w:t>факт.</w:t>
            </w:r>
          </w:p>
        </w:tc>
        <w:tc>
          <w:tcPr>
            <w:tcW w:w="724" w:type="dxa"/>
            <w:tcBorders>
              <w:top w:val="single" w:sz="4" w:space="0" w:color="auto"/>
              <w:bottom w:val="single" w:sz="4" w:space="0" w:color="auto"/>
            </w:tcBorders>
          </w:tcPr>
          <w:p w:rsidR="002C1A54" w:rsidRDefault="002C1A54">
            <w:pPr>
              <w:pStyle w:val="ConsPlusNormal"/>
              <w:jc w:val="center"/>
            </w:pPr>
            <w:r>
              <w:t>план.</w:t>
            </w:r>
          </w:p>
        </w:tc>
        <w:tc>
          <w:tcPr>
            <w:tcW w:w="724" w:type="dxa"/>
            <w:tcBorders>
              <w:top w:val="single" w:sz="4" w:space="0" w:color="auto"/>
              <w:bottom w:val="single" w:sz="4" w:space="0" w:color="auto"/>
            </w:tcBorders>
          </w:tcPr>
          <w:p w:rsidR="002C1A54" w:rsidRDefault="002C1A54">
            <w:pPr>
              <w:pStyle w:val="ConsPlusNormal"/>
              <w:jc w:val="center"/>
            </w:pPr>
            <w:r>
              <w:t>факт.</w:t>
            </w:r>
          </w:p>
        </w:tc>
        <w:tc>
          <w:tcPr>
            <w:tcW w:w="1073" w:type="dxa"/>
            <w:vMerge/>
            <w:tcBorders>
              <w:top w:val="single" w:sz="4" w:space="0" w:color="auto"/>
              <w:bottom w:val="single" w:sz="4" w:space="0" w:color="auto"/>
            </w:tcBorders>
          </w:tcPr>
          <w:p w:rsidR="002C1A54" w:rsidRDefault="002C1A54"/>
        </w:tc>
        <w:tc>
          <w:tcPr>
            <w:tcW w:w="1073" w:type="dxa"/>
            <w:vMerge/>
            <w:tcBorders>
              <w:top w:val="single" w:sz="4" w:space="0" w:color="auto"/>
              <w:bottom w:val="single" w:sz="4" w:space="0" w:color="auto"/>
            </w:tcBorders>
          </w:tcPr>
          <w:p w:rsidR="002C1A54" w:rsidRDefault="002C1A54"/>
        </w:tc>
        <w:tc>
          <w:tcPr>
            <w:tcW w:w="1073" w:type="dxa"/>
            <w:vMerge/>
            <w:tcBorders>
              <w:top w:val="single" w:sz="4" w:space="0" w:color="auto"/>
              <w:bottom w:val="single" w:sz="4" w:space="0" w:color="auto"/>
            </w:tcBorders>
          </w:tcPr>
          <w:p w:rsidR="002C1A54" w:rsidRDefault="002C1A54"/>
        </w:tc>
        <w:tc>
          <w:tcPr>
            <w:tcW w:w="1073" w:type="dxa"/>
            <w:vMerge/>
            <w:tcBorders>
              <w:top w:val="single" w:sz="4" w:space="0" w:color="auto"/>
              <w:bottom w:val="single" w:sz="4" w:space="0" w:color="auto"/>
              <w:right w:val="nil"/>
            </w:tcBorders>
          </w:tcPr>
          <w:p w:rsidR="002C1A54" w:rsidRDefault="002C1A54"/>
        </w:tc>
      </w:tr>
      <w:tr w:rsidR="002C1A54">
        <w:tblPrEx>
          <w:tblBorders>
            <w:insideV w:val="none" w:sz="0" w:space="0" w:color="auto"/>
          </w:tblBorders>
        </w:tblPrEx>
        <w:tc>
          <w:tcPr>
            <w:tcW w:w="2438" w:type="dxa"/>
            <w:vMerge w:val="restart"/>
            <w:tcBorders>
              <w:top w:val="single" w:sz="4" w:space="0" w:color="auto"/>
              <w:left w:val="nil"/>
              <w:bottom w:val="nil"/>
              <w:right w:val="nil"/>
            </w:tcBorders>
          </w:tcPr>
          <w:p w:rsidR="002C1A54" w:rsidRDefault="002C1A54">
            <w:pPr>
              <w:pStyle w:val="ConsPlusNormal"/>
              <w:outlineLvl w:val="3"/>
            </w:pPr>
            <w:r>
              <w:t>Государственная программа Российской Федерации "Развитие культуры и туризма" на 2013 - 2020 годы</w:t>
            </w:r>
          </w:p>
        </w:tc>
        <w:tc>
          <w:tcPr>
            <w:tcW w:w="1757" w:type="dxa"/>
            <w:tcBorders>
              <w:top w:val="single" w:sz="4" w:space="0" w:color="auto"/>
              <w:left w:val="nil"/>
              <w:bottom w:val="nil"/>
              <w:right w:val="nil"/>
            </w:tcBorders>
          </w:tcPr>
          <w:p w:rsidR="002C1A54" w:rsidRDefault="002C1A54">
            <w:pPr>
              <w:pStyle w:val="ConsPlusNormal"/>
              <w:jc w:val="both"/>
            </w:pPr>
            <w:r>
              <w:t>Байкальский регион</w:t>
            </w:r>
          </w:p>
        </w:tc>
        <w:tc>
          <w:tcPr>
            <w:tcW w:w="988" w:type="dxa"/>
            <w:tcBorders>
              <w:top w:val="single" w:sz="4" w:space="0" w:color="auto"/>
              <w:left w:val="nil"/>
              <w:bottom w:val="nil"/>
              <w:right w:val="nil"/>
            </w:tcBorders>
          </w:tcPr>
          <w:p w:rsidR="002C1A54" w:rsidRDefault="002C1A54">
            <w:pPr>
              <w:pStyle w:val="ConsPlusNormal"/>
              <w:jc w:val="center"/>
            </w:pPr>
            <w:r>
              <w:t>x</w:t>
            </w:r>
          </w:p>
        </w:tc>
        <w:tc>
          <w:tcPr>
            <w:tcW w:w="719" w:type="dxa"/>
            <w:tcBorders>
              <w:top w:val="single" w:sz="4" w:space="0" w:color="auto"/>
              <w:left w:val="nil"/>
              <w:bottom w:val="nil"/>
              <w:right w:val="nil"/>
            </w:tcBorders>
          </w:tcPr>
          <w:p w:rsidR="002C1A54" w:rsidRDefault="002C1A54">
            <w:pPr>
              <w:pStyle w:val="ConsPlusNormal"/>
              <w:jc w:val="center"/>
            </w:pPr>
            <w:r>
              <w:t>x</w:t>
            </w:r>
          </w:p>
        </w:tc>
        <w:tc>
          <w:tcPr>
            <w:tcW w:w="665" w:type="dxa"/>
            <w:tcBorders>
              <w:top w:val="single" w:sz="4" w:space="0" w:color="auto"/>
              <w:left w:val="nil"/>
              <w:bottom w:val="nil"/>
              <w:right w:val="nil"/>
            </w:tcBorders>
          </w:tcPr>
          <w:p w:rsidR="002C1A54" w:rsidRDefault="002C1A54">
            <w:pPr>
              <w:pStyle w:val="ConsPlusNormal"/>
              <w:jc w:val="center"/>
            </w:pPr>
            <w:r>
              <w:t>x</w:t>
            </w:r>
          </w:p>
        </w:tc>
        <w:tc>
          <w:tcPr>
            <w:tcW w:w="604" w:type="dxa"/>
            <w:tcBorders>
              <w:top w:val="single" w:sz="4" w:space="0" w:color="auto"/>
              <w:left w:val="nil"/>
              <w:bottom w:val="nil"/>
              <w:right w:val="nil"/>
            </w:tcBorders>
          </w:tcPr>
          <w:p w:rsidR="002C1A54" w:rsidRDefault="002C1A54">
            <w:pPr>
              <w:pStyle w:val="ConsPlusNormal"/>
              <w:jc w:val="center"/>
            </w:pPr>
            <w:r>
              <w:t>x</w:t>
            </w:r>
          </w:p>
        </w:tc>
        <w:tc>
          <w:tcPr>
            <w:tcW w:w="723" w:type="dxa"/>
            <w:tcBorders>
              <w:top w:val="single" w:sz="4" w:space="0" w:color="auto"/>
              <w:left w:val="nil"/>
              <w:bottom w:val="nil"/>
              <w:right w:val="nil"/>
            </w:tcBorders>
          </w:tcPr>
          <w:p w:rsidR="002C1A54" w:rsidRDefault="002C1A54">
            <w:pPr>
              <w:pStyle w:val="ConsPlusNormal"/>
              <w:jc w:val="center"/>
            </w:pPr>
            <w:r>
              <w:t>-</w:t>
            </w:r>
          </w:p>
        </w:tc>
        <w:tc>
          <w:tcPr>
            <w:tcW w:w="724" w:type="dxa"/>
            <w:tcBorders>
              <w:top w:val="single" w:sz="4" w:space="0" w:color="auto"/>
              <w:left w:val="nil"/>
              <w:bottom w:val="nil"/>
              <w:right w:val="nil"/>
            </w:tcBorders>
          </w:tcPr>
          <w:p w:rsidR="002C1A54" w:rsidRDefault="002C1A54">
            <w:pPr>
              <w:pStyle w:val="ConsPlusNormal"/>
              <w:jc w:val="center"/>
            </w:pPr>
            <w:r>
              <w:t>-</w:t>
            </w:r>
          </w:p>
        </w:tc>
        <w:tc>
          <w:tcPr>
            <w:tcW w:w="724" w:type="dxa"/>
            <w:tcBorders>
              <w:top w:val="single" w:sz="4" w:space="0" w:color="auto"/>
              <w:left w:val="nil"/>
              <w:bottom w:val="nil"/>
              <w:right w:val="nil"/>
            </w:tcBorders>
          </w:tcPr>
          <w:p w:rsidR="002C1A54" w:rsidRDefault="002C1A54">
            <w:pPr>
              <w:pStyle w:val="ConsPlusNormal"/>
              <w:jc w:val="center"/>
            </w:pPr>
            <w:r>
              <w:t>-</w:t>
            </w:r>
          </w:p>
        </w:tc>
        <w:tc>
          <w:tcPr>
            <w:tcW w:w="724" w:type="dxa"/>
            <w:tcBorders>
              <w:top w:val="single" w:sz="4" w:space="0" w:color="auto"/>
              <w:left w:val="nil"/>
              <w:bottom w:val="nil"/>
              <w:right w:val="nil"/>
            </w:tcBorders>
          </w:tcPr>
          <w:p w:rsidR="002C1A54" w:rsidRDefault="002C1A54">
            <w:pPr>
              <w:pStyle w:val="ConsPlusNormal"/>
              <w:jc w:val="center"/>
            </w:pPr>
            <w:r>
              <w:t>-</w:t>
            </w:r>
          </w:p>
        </w:tc>
        <w:tc>
          <w:tcPr>
            <w:tcW w:w="724" w:type="dxa"/>
            <w:tcBorders>
              <w:top w:val="single" w:sz="4" w:space="0" w:color="auto"/>
              <w:left w:val="nil"/>
              <w:bottom w:val="nil"/>
              <w:right w:val="nil"/>
            </w:tcBorders>
          </w:tcPr>
          <w:p w:rsidR="002C1A54" w:rsidRDefault="002C1A54">
            <w:pPr>
              <w:pStyle w:val="ConsPlusNormal"/>
              <w:jc w:val="center"/>
            </w:pPr>
            <w:r>
              <w:t>-</w:t>
            </w:r>
          </w:p>
        </w:tc>
        <w:tc>
          <w:tcPr>
            <w:tcW w:w="724" w:type="dxa"/>
            <w:tcBorders>
              <w:top w:val="single" w:sz="4" w:space="0" w:color="auto"/>
              <w:left w:val="nil"/>
              <w:bottom w:val="nil"/>
              <w:right w:val="nil"/>
            </w:tcBorders>
          </w:tcPr>
          <w:p w:rsidR="002C1A54" w:rsidRDefault="002C1A54">
            <w:pPr>
              <w:pStyle w:val="ConsPlusNormal"/>
              <w:jc w:val="center"/>
            </w:pPr>
            <w:r>
              <w:t>-</w:t>
            </w:r>
          </w:p>
        </w:tc>
        <w:tc>
          <w:tcPr>
            <w:tcW w:w="1073" w:type="dxa"/>
            <w:tcBorders>
              <w:top w:val="single" w:sz="4" w:space="0" w:color="auto"/>
              <w:left w:val="nil"/>
              <w:bottom w:val="nil"/>
              <w:right w:val="nil"/>
            </w:tcBorders>
          </w:tcPr>
          <w:p w:rsidR="002C1A54" w:rsidRDefault="002C1A54">
            <w:pPr>
              <w:pStyle w:val="ConsPlusNormal"/>
              <w:jc w:val="center"/>
            </w:pPr>
            <w:r>
              <w:t>91447</w:t>
            </w:r>
          </w:p>
        </w:tc>
        <w:tc>
          <w:tcPr>
            <w:tcW w:w="1073" w:type="dxa"/>
            <w:tcBorders>
              <w:top w:val="single" w:sz="4" w:space="0" w:color="auto"/>
              <w:left w:val="nil"/>
              <w:bottom w:val="nil"/>
              <w:right w:val="nil"/>
            </w:tcBorders>
          </w:tcPr>
          <w:p w:rsidR="002C1A54" w:rsidRDefault="002C1A54">
            <w:pPr>
              <w:pStyle w:val="ConsPlusNormal"/>
              <w:jc w:val="center"/>
            </w:pPr>
            <w:r>
              <w:t>179926,7</w:t>
            </w:r>
          </w:p>
        </w:tc>
        <w:tc>
          <w:tcPr>
            <w:tcW w:w="1073" w:type="dxa"/>
            <w:tcBorders>
              <w:top w:val="single" w:sz="4" w:space="0" w:color="auto"/>
              <w:left w:val="nil"/>
              <w:bottom w:val="nil"/>
              <w:right w:val="nil"/>
            </w:tcBorders>
          </w:tcPr>
          <w:p w:rsidR="002C1A54" w:rsidRDefault="002C1A54">
            <w:pPr>
              <w:pStyle w:val="ConsPlusNormal"/>
              <w:jc w:val="center"/>
            </w:pPr>
            <w:r>
              <w:t>399376,7</w:t>
            </w:r>
          </w:p>
        </w:tc>
        <w:tc>
          <w:tcPr>
            <w:tcW w:w="1073" w:type="dxa"/>
            <w:tcBorders>
              <w:top w:val="single" w:sz="4" w:space="0" w:color="auto"/>
              <w:left w:val="nil"/>
              <w:bottom w:val="nil"/>
              <w:right w:val="nil"/>
            </w:tcBorders>
          </w:tcPr>
          <w:p w:rsidR="002C1A54" w:rsidRDefault="002C1A54">
            <w:pPr>
              <w:pStyle w:val="ConsPlusNormal"/>
              <w:jc w:val="center"/>
            </w:pPr>
            <w:r>
              <w:t>14157,4</w:t>
            </w:r>
          </w:p>
        </w:tc>
      </w:tr>
      <w:tr w:rsidR="002C1A54">
        <w:tblPrEx>
          <w:tblBorders>
            <w:insideH w:val="none" w:sz="0" w:space="0" w:color="auto"/>
            <w:insideV w:val="none" w:sz="0" w:space="0" w:color="auto"/>
          </w:tblBorders>
        </w:tblPrEx>
        <w:tc>
          <w:tcPr>
            <w:tcW w:w="2438" w:type="dxa"/>
            <w:vMerge/>
            <w:tcBorders>
              <w:top w:val="single" w:sz="4" w:space="0" w:color="auto"/>
              <w:left w:val="nil"/>
              <w:bottom w:val="nil"/>
              <w:right w:val="nil"/>
            </w:tcBorders>
          </w:tcPr>
          <w:p w:rsidR="002C1A54" w:rsidRDefault="002C1A54"/>
        </w:tc>
        <w:tc>
          <w:tcPr>
            <w:tcW w:w="1757" w:type="dxa"/>
            <w:tcBorders>
              <w:top w:val="nil"/>
              <w:left w:val="nil"/>
              <w:bottom w:val="nil"/>
              <w:right w:val="nil"/>
            </w:tcBorders>
          </w:tcPr>
          <w:p w:rsidR="002C1A54" w:rsidRDefault="002C1A54">
            <w:pPr>
              <w:pStyle w:val="ConsPlusNormal"/>
              <w:jc w:val="both"/>
            </w:pPr>
            <w:r>
              <w:t>Иркутская область</w:t>
            </w:r>
          </w:p>
        </w:tc>
        <w:tc>
          <w:tcPr>
            <w:tcW w:w="988" w:type="dxa"/>
            <w:tcBorders>
              <w:top w:val="nil"/>
              <w:left w:val="nil"/>
              <w:bottom w:val="nil"/>
              <w:right w:val="nil"/>
            </w:tcBorders>
          </w:tcPr>
          <w:p w:rsidR="002C1A54" w:rsidRDefault="002C1A54">
            <w:pPr>
              <w:pStyle w:val="ConsPlusNormal"/>
              <w:jc w:val="center"/>
            </w:pPr>
            <w:r>
              <w:t>x</w:t>
            </w:r>
          </w:p>
        </w:tc>
        <w:tc>
          <w:tcPr>
            <w:tcW w:w="719" w:type="dxa"/>
            <w:tcBorders>
              <w:top w:val="nil"/>
              <w:left w:val="nil"/>
              <w:bottom w:val="nil"/>
              <w:right w:val="nil"/>
            </w:tcBorders>
          </w:tcPr>
          <w:p w:rsidR="002C1A54" w:rsidRDefault="002C1A54">
            <w:pPr>
              <w:pStyle w:val="ConsPlusNormal"/>
              <w:jc w:val="center"/>
            </w:pPr>
            <w:r>
              <w:t>x</w:t>
            </w:r>
          </w:p>
        </w:tc>
        <w:tc>
          <w:tcPr>
            <w:tcW w:w="665" w:type="dxa"/>
            <w:tcBorders>
              <w:top w:val="nil"/>
              <w:left w:val="nil"/>
              <w:bottom w:val="nil"/>
              <w:right w:val="nil"/>
            </w:tcBorders>
          </w:tcPr>
          <w:p w:rsidR="002C1A54" w:rsidRDefault="002C1A54">
            <w:pPr>
              <w:pStyle w:val="ConsPlusNormal"/>
              <w:jc w:val="center"/>
            </w:pPr>
            <w:r>
              <w:t>x</w:t>
            </w:r>
          </w:p>
        </w:tc>
        <w:tc>
          <w:tcPr>
            <w:tcW w:w="604" w:type="dxa"/>
            <w:tcBorders>
              <w:top w:val="nil"/>
              <w:left w:val="nil"/>
              <w:bottom w:val="nil"/>
              <w:right w:val="nil"/>
            </w:tcBorders>
          </w:tcPr>
          <w:p w:rsidR="002C1A54" w:rsidRDefault="002C1A54">
            <w:pPr>
              <w:pStyle w:val="ConsPlusNormal"/>
              <w:jc w:val="center"/>
            </w:pPr>
            <w:r>
              <w:t>x</w:t>
            </w:r>
          </w:p>
        </w:tc>
        <w:tc>
          <w:tcPr>
            <w:tcW w:w="723"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43001,9</w:t>
            </w:r>
          </w:p>
        </w:tc>
        <w:tc>
          <w:tcPr>
            <w:tcW w:w="1073" w:type="dxa"/>
            <w:tcBorders>
              <w:top w:val="nil"/>
              <w:left w:val="nil"/>
              <w:bottom w:val="nil"/>
              <w:right w:val="nil"/>
            </w:tcBorders>
          </w:tcPr>
          <w:p w:rsidR="002C1A54" w:rsidRDefault="002C1A54">
            <w:pPr>
              <w:pStyle w:val="ConsPlusNormal"/>
              <w:jc w:val="center"/>
            </w:pPr>
            <w:r>
              <w:t>58189,2</w:t>
            </w:r>
          </w:p>
        </w:tc>
        <w:tc>
          <w:tcPr>
            <w:tcW w:w="1073" w:type="dxa"/>
            <w:tcBorders>
              <w:top w:val="nil"/>
              <w:left w:val="nil"/>
              <w:bottom w:val="nil"/>
              <w:right w:val="nil"/>
            </w:tcBorders>
          </w:tcPr>
          <w:p w:rsidR="002C1A54" w:rsidRDefault="002C1A54">
            <w:pPr>
              <w:pStyle w:val="ConsPlusNormal"/>
              <w:jc w:val="center"/>
            </w:pPr>
            <w:r>
              <w:t>195639,2</w:t>
            </w:r>
          </w:p>
        </w:tc>
        <w:tc>
          <w:tcPr>
            <w:tcW w:w="1073" w:type="dxa"/>
            <w:tcBorders>
              <w:top w:val="nil"/>
              <w:left w:val="nil"/>
              <w:bottom w:val="nil"/>
              <w:right w:val="nil"/>
            </w:tcBorders>
          </w:tcPr>
          <w:p w:rsidR="002C1A54" w:rsidRDefault="002C1A54">
            <w:pPr>
              <w:pStyle w:val="ConsPlusNormal"/>
              <w:jc w:val="center"/>
            </w:pPr>
            <w:r>
              <w:t>6033,3</w:t>
            </w:r>
          </w:p>
        </w:tc>
      </w:tr>
      <w:tr w:rsidR="002C1A54">
        <w:tblPrEx>
          <w:tblBorders>
            <w:insideH w:val="none" w:sz="0" w:space="0" w:color="auto"/>
            <w:insideV w:val="none" w:sz="0" w:space="0" w:color="auto"/>
          </w:tblBorders>
        </w:tblPrEx>
        <w:tc>
          <w:tcPr>
            <w:tcW w:w="2438" w:type="dxa"/>
            <w:vMerge/>
            <w:tcBorders>
              <w:top w:val="single" w:sz="4" w:space="0" w:color="auto"/>
              <w:left w:val="nil"/>
              <w:bottom w:val="nil"/>
              <w:right w:val="nil"/>
            </w:tcBorders>
          </w:tcPr>
          <w:p w:rsidR="002C1A54" w:rsidRDefault="002C1A54"/>
        </w:tc>
        <w:tc>
          <w:tcPr>
            <w:tcW w:w="1757" w:type="dxa"/>
            <w:tcBorders>
              <w:top w:val="nil"/>
              <w:left w:val="nil"/>
              <w:bottom w:val="nil"/>
              <w:right w:val="nil"/>
            </w:tcBorders>
          </w:tcPr>
          <w:p w:rsidR="002C1A54" w:rsidRDefault="002C1A54">
            <w:pPr>
              <w:pStyle w:val="ConsPlusNormal"/>
              <w:jc w:val="both"/>
            </w:pPr>
            <w:r>
              <w:t>Республика Бурятия</w:t>
            </w:r>
          </w:p>
        </w:tc>
        <w:tc>
          <w:tcPr>
            <w:tcW w:w="988" w:type="dxa"/>
            <w:tcBorders>
              <w:top w:val="nil"/>
              <w:left w:val="nil"/>
              <w:bottom w:val="nil"/>
              <w:right w:val="nil"/>
            </w:tcBorders>
          </w:tcPr>
          <w:p w:rsidR="002C1A54" w:rsidRDefault="002C1A54">
            <w:pPr>
              <w:pStyle w:val="ConsPlusNormal"/>
              <w:jc w:val="center"/>
            </w:pPr>
            <w:r>
              <w:t>x</w:t>
            </w:r>
          </w:p>
        </w:tc>
        <w:tc>
          <w:tcPr>
            <w:tcW w:w="719" w:type="dxa"/>
            <w:tcBorders>
              <w:top w:val="nil"/>
              <w:left w:val="nil"/>
              <w:bottom w:val="nil"/>
              <w:right w:val="nil"/>
            </w:tcBorders>
          </w:tcPr>
          <w:p w:rsidR="002C1A54" w:rsidRDefault="002C1A54">
            <w:pPr>
              <w:pStyle w:val="ConsPlusNormal"/>
              <w:jc w:val="center"/>
            </w:pPr>
            <w:r>
              <w:t>x</w:t>
            </w:r>
          </w:p>
        </w:tc>
        <w:tc>
          <w:tcPr>
            <w:tcW w:w="665" w:type="dxa"/>
            <w:tcBorders>
              <w:top w:val="nil"/>
              <w:left w:val="nil"/>
              <w:bottom w:val="nil"/>
              <w:right w:val="nil"/>
            </w:tcBorders>
          </w:tcPr>
          <w:p w:rsidR="002C1A54" w:rsidRDefault="002C1A54">
            <w:pPr>
              <w:pStyle w:val="ConsPlusNormal"/>
              <w:jc w:val="center"/>
            </w:pPr>
            <w:r>
              <w:t>x</w:t>
            </w:r>
          </w:p>
        </w:tc>
        <w:tc>
          <w:tcPr>
            <w:tcW w:w="604" w:type="dxa"/>
            <w:tcBorders>
              <w:top w:val="nil"/>
              <w:left w:val="nil"/>
              <w:bottom w:val="nil"/>
              <w:right w:val="nil"/>
            </w:tcBorders>
          </w:tcPr>
          <w:p w:rsidR="002C1A54" w:rsidRDefault="002C1A54">
            <w:pPr>
              <w:pStyle w:val="ConsPlusNormal"/>
              <w:jc w:val="center"/>
            </w:pPr>
            <w:r>
              <w:t>x</w:t>
            </w:r>
          </w:p>
        </w:tc>
        <w:tc>
          <w:tcPr>
            <w:tcW w:w="723"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7781,5</w:t>
            </w:r>
          </w:p>
        </w:tc>
        <w:tc>
          <w:tcPr>
            <w:tcW w:w="1073" w:type="dxa"/>
            <w:tcBorders>
              <w:top w:val="nil"/>
              <w:left w:val="nil"/>
              <w:bottom w:val="nil"/>
              <w:right w:val="nil"/>
            </w:tcBorders>
          </w:tcPr>
          <w:p w:rsidR="002C1A54" w:rsidRDefault="002C1A54">
            <w:pPr>
              <w:pStyle w:val="ConsPlusNormal"/>
              <w:jc w:val="center"/>
            </w:pPr>
            <w:r>
              <w:t>51318,4</w:t>
            </w:r>
          </w:p>
        </w:tc>
        <w:tc>
          <w:tcPr>
            <w:tcW w:w="1073" w:type="dxa"/>
            <w:tcBorders>
              <w:top w:val="nil"/>
              <w:left w:val="nil"/>
              <w:bottom w:val="nil"/>
              <w:right w:val="nil"/>
            </w:tcBorders>
          </w:tcPr>
          <w:p w:rsidR="002C1A54" w:rsidRDefault="002C1A54">
            <w:pPr>
              <w:pStyle w:val="ConsPlusNormal"/>
              <w:jc w:val="center"/>
            </w:pPr>
            <w:r>
              <w:t>161318,4</w:t>
            </w:r>
          </w:p>
        </w:tc>
        <w:tc>
          <w:tcPr>
            <w:tcW w:w="1073" w:type="dxa"/>
            <w:tcBorders>
              <w:top w:val="nil"/>
              <w:left w:val="nil"/>
              <w:bottom w:val="nil"/>
              <w:right w:val="nil"/>
            </w:tcBorders>
          </w:tcPr>
          <w:p w:rsidR="002C1A54" w:rsidRDefault="002C1A54">
            <w:pPr>
              <w:pStyle w:val="ConsPlusNormal"/>
              <w:jc w:val="center"/>
            </w:pPr>
            <w:r>
              <w:t>2526,9</w:t>
            </w:r>
          </w:p>
        </w:tc>
      </w:tr>
      <w:tr w:rsidR="002C1A54">
        <w:tblPrEx>
          <w:tblBorders>
            <w:insideH w:val="none" w:sz="0" w:space="0" w:color="auto"/>
            <w:insideV w:val="none" w:sz="0" w:space="0" w:color="auto"/>
          </w:tblBorders>
        </w:tblPrEx>
        <w:tc>
          <w:tcPr>
            <w:tcW w:w="2438" w:type="dxa"/>
            <w:vMerge/>
            <w:tcBorders>
              <w:top w:val="single" w:sz="4" w:space="0" w:color="auto"/>
              <w:left w:val="nil"/>
              <w:bottom w:val="nil"/>
              <w:right w:val="nil"/>
            </w:tcBorders>
          </w:tcPr>
          <w:p w:rsidR="002C1A54" w:rsidRDefault="002C1A54"/>
        </w:tc>
        <w:tc>
          <w:tcPr>
            <w:tcW w:w="1757" w:type="dxa"/>
            <w:tcBorders>
              <w:top w:val="nil"/>
              <w:left w:val="nil"/>
              <w:bottom w:val="nil"/>
              <w:right w:val="nil"/>
            </w:tcBorders>
          </w:tcPr>
          <w:p w:rsidR="002C1A54" w:rsidRDefault="002C1A54">
            <w:pPr>
              <w:pStyle w:val="ConsPlusNormal"/>
              <w:jc w:val="both"/>
            </w:pPr>
            <w:r>
              <w:t>Забайкальский край</w:t>
            </w:r>
          </w:p>
        </w:tc>
        <w:tc>
          <w:tcPr>
            <w:tcW w:w="988" w:type="dxa"/>
            <w:tcBorders>
              <w:top w:val="nil"/>
              <w:left w:val="nil"/>
              <w:bottom w:val="nil"/>
              <w:right w:val="nil"/>
            </w:tcBorders>
          </w:tcPr>
          <w:p w:rsidR="002C1A54" w:rsidRDefault="002C1A54">
            <w:pPr>
              <w:pStyle w:val="ConsPlusNormal"/>
              <w:jc w:val="center"/>
            </w:pPr>
            <w:r>
              <w:t>x</w:t>
            </w:r>
          </w:p>
        </w:tc>
        <w:tc>
          <w:tcPr>
            <w:tcW w:w="719" w:type="dxa"/>
            <w:tcBorders>
              <w:top w:val="nil"/>
              <w:left w:val="nil"/>
              <w:bottom w:val="nil"/>
              <w:right w:val="nil"/>
            </w:tcBorders>
          </w:tcPr>
          <w:p w:rsidR="002C1A54" w:rsidRDefault="002C1A54">
            <w:pPr>
              <w:pStyle w:val="ConsPlusNormal"/>
              <w:jc w:val="center"/>
            </w:pPr>
            <w:r>
              <w:t>x</w:t>
            </w:r>
          </w:p>
        </w:tc>
        <w:tc>
          <w:tcPr>
            <w:tcW w:w="665" w:type="dxa"/>
            <w:tcBorders>
              <w:top w:val="nil"/>
              <w:left w:val="nil"/>
              <w:bottom w:val="nil"/>
              <w:right w:val="nil"/>
            </w:tcBorders>
          </w:tcPr>
          <w:p w:rsidR="002C1A54" w:rsidRDefault="002C1A54">
            <w:pPr>
              <w:pStyle w:val="ConsPlusNormal"/>
              <w:jc w:val="center"/>
            </w:pPr>
            <w:r>
              <w:t>x</w:t>
            </w:r>
          </w:p>
        </w:tc>
        <w:tc>
          <w:tcPr>
            <w:tcW w:w="604" w:type="dxa"/>
            <w:tcBorders>
              <w:top w:val="nil"/>
              <w:left w:val="nil"/>
              <w:bottom w:val="nil"/>
              <w:right w:val="nil"/>
            </w:tcBorders>
          </w:tcPr>
          <w:p w:rsidR="002C1A54" w:rsidRDefault="002C1A54">
            <w:pPr>
              <w:pStyle w:val="ConsPlusNormal"/>
              <w:jc w:val="center"/>
            </w:pPr>
            <w:r>
              <w:t>x</w:t>
            </w:r>
          </w:p>
        </w:tc>
        <w:tc>
          <w:tcPr>
            <w:tcW w:w="723"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40663,6</w:t>
            </w:r>
          </w:p>
        </w:tc>
        <w:tc>
          <w:tcPr>
            <w:tcW w:w="1073" w:type="dxa"/>
            <w:tcBorders>
              <w:top w:val="nil"/>
              <w:left w:val="nil"/>
              <w:bottom w:val="nil"/>
              <w:right w:val="nil"/>
            </w:tcBorders>
          </w:tcPr>
          <w:p w:rsidR="002C1A54" w:rsidRDefault="002C1A54">
            <w:pPr>
              <w:pStyle w:val="ConsPlusNormal"/>
              <w:jc w:val="center"/>
            </w:pPr>
            <w:r>
              <w:t>70419,1</w:t>
            </w:r>
          </w:p>
        </w:tc>
        <w:tc>
          <w:tcPr>
            <w:tcW w:w="1073" w:type="dxa"/>
            <w:tcBorders>
              <w:top w:val="nil"/>
              <w:left w:val="nil"/>
              <w:bottom w:val="nil"/>
              <w:right w:val="nil"/>
            </w:tcBorders>
          </w:tcPr>
          <w:p w:rsidR="002C1A54" w:rsidRDefault="002C1A54">
            <w:pPr>
              <w:pStyle w:val="ConsPlusNormal"/>
              <w:jc w:val="center"/>
            </w:pPr>
            <w:r>
              <w:t>42419,1</w:t>
            </w:r>
          </w:p>
        </w:tc>
        <w:tc>
          <w:tcPr>
            <w:tcW w:w="1073" w:type="dxa"/>
            <w:tcBorders>
              <w:top w:val="nil"/>
              <w:left w:val="nil"/>
              <w:bottom w:val="nil"/>
              <w:right w:val="nil"/>
            </w:tcBorders>
          </w:tcPr>
          <w:p w:rsidR="002C1A54" w:rsidRDefault="002C1A54">
            <w:pPr>
              <w:pStyle w:val="ConsPlusNormal"/>
              <w:jc w:val="center"/>
            </w:pPr>
            <w:r>
              <w:t>5597,2</w:t>
            </w:r>
          </w:p>
        </w:tc>
      </w:tr>
      <w:tr w:rsidR="002C1A54">
        <w:tblPrEx>
          <w:tblBorders>
            <w:insideH w:val="none" w:sz="0" w:space="0" w:color="auto"/>
            <w:insideV w:val="none" w:sz="0" w:space="0" w:color="auto"/>
          </w:tblBorders>
        </w:tblPrEx>
        <w:tc>
          <w:tcPr>
            <w:tcW w:w="2438" w:type="dxa"/>
            <w:vMerge w:val="restart"/>
            <w:tcBorders>
              <w:top w:val="nil"/>
              <w:left w:val="nil"/>
              <w:bottom w:val="nil"/>
              <w:right w:val="nil"/>
            </w:tcBorders>
          </w:tcPr>
          <w:p w:rsidR="002C1A54" w:rsidRDefault="002C1A54">
            <w:pPr>
              <w:pStyle w:val="ConsPlusNormal"/>
              <w:outlineLvl w:val="3"/>
            </w:pPr>
            <w:r>
              <w:t>Подпрограмма 4 "Обеспечение условий реализации государственной программы Российской Федерации "Развитие культуры и туризма" на 2013 - 2020 годы"</w:t>
            </w:r>
          </w:p>
        </w:tc>
        <w:tc>
          <w:tcPr>
            <w:tcW w:w="1757" w:type="dxa"/>
            <w:tcBorders>
              <w:top w:val="nil"/>
              <w:left w:val="nil"/>
              <w:bottom w:val="nil"/>
              <w:right w:val="nil"/>
            </w:tcBorders>
          </w:tcPr>
          <w:p w:rsidR="002C1A54" w:rsidRDefault="002C1A54">
            <w:pPr>
              <w:pStyle w:val="ConsPlusNormal"/>
              <w:jc w:val="both"/>
            </w:pPr>
            <w:r>
              <w:t>Байкальский регион</w:t>
            </w:r>
          </w:p>
        </w:tc>
        <w:tc>
          <w:tcPr>
            <w:tcW w:w="988" w:type="dxa"/>
            <w:tcBorders>
              <w:top w:val="nil"/>
              <w:left w:val="nil"/>
              <w:bottom w:val="nil"/>
              <w:right w:val="nil"/>
            </w:tcBorders>
          </w:tcPr>
          <w:p w:rsidR="002C1A54" w:rsidRDefault="002C1A54">
            <w:pPr>
              <w:pStyle w:val="ConsPlusNormal"/>
              <w:jc w:val="center"/>
            </w:pPr>
            <w:r>
              <w:t>054</w:t>
            </w:r>
          </w:p>
        </w:tc>
        <w:tc>
          <w:tcPr>
            <w:tcW w:w="719" w:type="dxa"/>
            <w:tcBorders>
              <w:top w:val="nil"/>
              <w:left w:val="nil"/>
              <w:bottom w:val="nil"/>
              <w:right w:val="nil"/>
            </w:tcBorders>
          </w:tcPr>
          <w:p w:rsidR="002C1A54" w:rsidRDefault="002C1A54">
            <w:pPr>
              <w:pStyle w:val="ConsPlusNormal"/>
              <w:jc w:val="center"/>
            </w:pPr>
            <w:r>
              <w:t>11</w:t>
            </w:r>
          </w:p>
        </w:tc>
        <w:tc>
          <w:tcPr>
            <w:tcW w:w="665" w:type="dxa"/>
            <w:tcBorders>
              <w:top w:val="nil"/>
              <w:left w:val="nil"/>
              <w:bottom w:val="nil"/>
              <w:right w:val="nil"/>
            </w:tcBorders>
          </w:tcPr>
          <w:p w:rsidR="002C1A54" w:rsidRDefault="002C1A54">
            <w:pPr>
              <w:pStyle w:val="ConsPlusNormal"/>
              <w:jc w:val="center"/>
            </w:pPr>
            <w:r>
              <w:t>4</w:t>
            </w:r>
          </w:p>
        </w:tc>
        <w:tc>
          <w:tcPr>
            <w:tcW w:w="604" w:type="dxa"/>
            <w:tcBorders>
              <w:top w:val="nil"/>
              <w:left w:val="nil"/>
              <w:bottom w:val="nil"/>
              <w:right w:val="nil"/>
            </w:tcBorders>
          </w:tcPr>
          <w:p w:rsidR="002C1A54" w:rsidRDefault="002C1A54">
            <w:pPr>
              <w:pStyle w:val="ConsPlusNormal"/>
              <w:jc w:val="center"/>
            </w:pPr>
            <w:r>
              <w:t>-</w:t>
            </w:r>
          </w:p>
        </w:tc>
        <w:tc>
          <w:tcPr>
            <w:tcW w:w="723"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91447</w:t>
            </w:r>
          </w:p>
        </w:tc>
        <w:tc>
          <w:tcPr>
            <w:tcW w:w="1073" w:type="dxa"/>
            <w:tcBorders>
              <w:top w:val="nil"/>
              <w:left w:val="nil"/>
              <w:bottom w:val="nil"/>
              <w:right w:val="nil"/>
            </w:tcBorders>
          </w:tcPr>
          <w:p w:rsidR="002C1A54" w:rsidRDefault="002C1A54">
            <w:pPr>
              <w:pStyle w:val="ConsPlusNormal"/>
              <w:jc w:val="center"/>
            </w:pPr>
            <w:r>
              <w:t>179376,7</w:t>
            </w:r>
          </w:p>
        </w:tc>
        <w:tc>
          <w:tcPr>
            <w:tcW w:w="1073" w:type="dxa"/>
            <w:tcBorders>
              <w:top w:val="nil"/>
              <w:left w:val="nil"/>
              <w:bottom w:val="nil"/>
              <w:right w:val="nil"/>
            </w:tcBorders>
          </w:tcPr>
          <w:p w:rsidR="002C1A54" w:rsidRDefault="002C1A54">
            <w:pPr>
              <w:pStyle w:val="ConsPlusNormal"/>
              <w:jc w:val="center"/>
            </w:pPr>
            <w:r>
              <w:t>399376,7</w:t>
            </w:r>
          </w:p>
        </w:tc>
        <w:tc>
          <w:tcPr>
            <w:tcW w:w="1073" w:type="dxa"/>
            <w:tcBorders>
              <w:top w:val="nil"/>
              <w:left w:val="nil"/>
              <w:bottom w:val="nil"/>
              <w:right w:val="nil"/>
            </w:tcBorders>
          </w:tcPr>
          <w:p w:rsidR="002C1A54" w:rsidRDefault="002C1A54">
            <w:pPr>
              <w:pStyle w:val="ConsPlusNormal"/>
              <w:jc w:val="center"/>
            </w:pPr>
            <w:r>
              <w:t>14157,4</w:t>
            </w:r>
          </w:p>
        </w:tc>
      </w:tr>
      <w:tr w:rsidR="002C1A54">
        <w:tblPrEx>
          <w:tblBorders>
            <w:insideH w:val="none" w:sz="0" w:space="0" w:color="auto"/>
            <w:insideV w:val="none" w:sz="0" w:space="0" w:color="auto"/>
          </w:tblBorders>
        </w:tblPrEx>
        <w:tc>
          <w:tcPr>
            <w:tcW w:w="2438" w:type="dxa"/>
            <w:vMerge/>
            <w:tcBorders>
              <w:top w:val="nil"/>
              <w:left w:val="nil"/>
              <w:bottom w:val="nil"/>
              <w:right w:val="nil"/>
            </w:tcBorders>
          </w:tcPr>
          <w:p w:rsidR="002C1A54" w:rsidRDefault="002C1A54"/>
        </w:tc>
        <w:tc>
          <w:tcPr>
            <w:tcW w:w="1757" w:type="dxa"/>
            <w:tcBorders>
              <w:top w:val="nil"/>
              <w:left w:val="nil"/>
              <w:bottom w:val="nil"/>
              <w:right w:val="nil"/>
            </w:tcBorders>
          </w:tcPr>
          <w:p w:rsidR="002C1A54" w:rsidRDefault="002C1A54">
            <w:pPr>
              <w:pStyle w:val="ConsPlusNormal"/>
              <w:jc w:val="both"/>
            </w:pPr>
            <w:r>
              <w:t>Иркутская область</w:t>
            </w:r>
          </w:p>
        </w:tc>
        <w:tc>
          <w:tcPr>
            <w:tcW w:w="988" w:type="dxa"/>
            <w:tcBorders>
              <w:top w:val="nil"/>
              <w:left w:val="nil"/>
              <w:bottom w:val="nil"/>
              <w:right w:val="nil"/>
            </w:tcBorders>
          </w:tcPr>
          <w:p w:rsidR="002C1A54" w:rsidRDefault="002C1A54">
            <w:pPr>
              <w:pStyle w:val="ConsPlusNormal"/>
              <w:jc w:val="center"/>
            </w:pPr>
            <w:r>
              <w:t>054</w:t>
            </w:r>
          </w:p>
        </w:tc>
        <w:tc>
          <w:tcPr>
            <w:tcW w:w="719" w:type="dxa"/>
            <w:tcBorders>
              <w:top w:val="nil"/>
              <w:left w:val="nil"/>
              <w:bottom w:val="nil"/>
              <w:right w:val="nil"/>
            </w:tcBorders>
          </w:tcPr>
          <w:p w:rsidR="002C1A54" w:rsidRDefault="002C1A54">
            <w:pPr>
              <w:pStyle w:val="ConsPlusNormal"/>
              <w:jc w:val="center"/>
            </w:pPr>
            <w:r>
              <w:t>11</w:t>
            </w:r>
          </w:p>
        </w:tc>
        <w:tc>
          <w:tcPr>
            <w:tcW w:w="665" w:type="dxa"/>
            <w:tcBorders>
              <w:top w:val="nil"/>
              <w:left w:val="nil"/>
              <w:bottom w:val="nil"/>
              <w:right w:val="nil"/>
            </w:tcBorders>
          </w:tcPr>
          <w:p w:rsidR="002C1A54" w:rsidRDefault="002C1A54">
            <w:pPr>
              <w:pStyle w:val="ConsPlusNormal"/>
              <w:jc w:val="center"/>
            </w:pPr>
            <w:r>
              <w:t>4</w:t>
            </w:r>
          </w:p>
        </w:tc>
        <w:tc>
          <w:tcPr>
            <w:tcW w:w="604" w:type="dxa"/>
            <w:tcBorders>
              <w:top w:val="nil"/>
              <w:left w:val="nil"/>
              <w:bottom w:val="nil"/>
              <w:right w:val="nil"/>
            </w:tcBorders>
          </w:tcPr>
          <w:p w:rsidR="002C1A54" w:rsidRDefault="002C1A54">
            <w:pPr>
              <w:pStyle w:val="ConsPlusNormal"/>
              <w:jc w:val="center"/>
            </w:pPr>
            <w:r>
              <w:t>-</w:t>
            </w:r>
          </w:p>
        </w:tc>
        <w:tc>
          <w:tcPr>
            <w:tcW w:w="723"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43001,9</w:t>
            </w:r>
          </w:p>
        </w:tc>
        <w:tc>
          <w:tcPr>
            <w:tcW w:w="1073" w:type="dxa"/>
            <w:tcBorders>
              <w:top w:val="nil"/>
              <w:left w:val="nil"/>
              <w:bottom w:val="nil"/>
              <w:right w:val="nil"/>
            </w:tcBorders>
          </w:tcPr>
          <w:p w:rsidR="002C1A54" w:rsidRDefault="002C1A54">
            <w:pPr>
              <w:pStyle w:val="ConsPlusNormal"/>
              <w:jc w:val="center"/>
            </w:pPr>
            <w:r>
              <w:t>57639,2</w:t>
            </w:r>
          </w:p>
        </w:tc>
        <w:tc>
          <w:tcPr>
            <w:tcW w:w="1073" w:type="dxa"/>
            <w:tcBorders>
              <w:top w:val="nil"/>
              <w:left w:val="nil"/>
              <w:bottom w:val="nil"/>
              <w:right w:val="nil"/>
            </w:tcBorders>
          </w:tcPr>
          <w:p w:rsidR="002C1A54" w:rsidRDefault="002C1A54">
            <w:pPr>
              <w:pStyle w:val="ConsPlusNormal"/>
              <w:jc w:val="center"/>
            </w:pPr>
            <w:r>
              <w:t>195639,2</w:t>
            </w:r>
          </w:p>
        </w:tc>
        <w:tc>
          <w:tcPr>
            <w:tcW w:w="1073" w:type="dxa"/>
            <w:tcBorders>
              <w:top w:val="nil"/>
              <w:left w:val="nil"/>
              <w:bottom w:val="nil"/>
              <w:right w:val="nil"/>
            </w:tcBorders>
          </w:tcPr>
          <w:p w:rsidR="002C1A54" w:rsidRDefault="002C1A54">
            <w:pPr>
              <w:pStyle w:val="ConsPlusNormal"/>
              <w:jc w:val="center"/>
            </w:pPr>
            <w:r>
              <w:t>6033,3</w:t>
            </w:r>
          </w:p>
        </w:tc>
      </w:tr>
      <w:tr w:rsidR="002C1A54">
        <w:tblPrEx>
          <w:tblBorders>
            <w:insideH w:val="none" w:sz="0" w:space="0" w:color="auto"/>
            <w:insideV w:val="none" w:sz="0" w:space="0" w:color="auto"/>
          </w:tblBorders>
        </w:tblPrEx>
        <w:tc>
          <w:tcPr>
            <w:tcW w:w="2438" w:type="dxa"/>
            <w:vMerge/>
            <w:tcBorders>
              <w:top w:val="nil"/>
              <w:left w:val="nil"/>
              <w:bottom w:val="nil"/>
              <w:right w:val="nil"/>
            </w:tcBorders>
          </w:tcPr>
          <w:p w:rsidR="002C1A54" w:rsidRDefault="002C1A54"/>
        </w:tc>
        <w:tc>
          <w:tcPr>
            <w:tcW w:w="1757" w:type="dxa"/>
            <w:tcBorders>
              <w:top w:val="nil"/>
              <w:left w:val="nil"/>
              <w:bottom w:val="nil"/>
              <w:right w:val="nil"/>
            </w:tcBorders>
          </w:tcPr>
          <w:p w:rsidR="002C1A54" w:rsidRDefault="002C1A54">
            <w:pPr>
              <w:pStyle w:val="ConsPlusNormal"/>
              <w:jc w:val="both"/>
            </w:pPr>
            <w:r>
              <w:t>Республика Бурятия</w:t>
            </w:r>
          </w:p>
        </w:tc>
        <w:tc>
          <w:tcPr>
            <w:tcW w:w="988" w:type="dxa"/>
            <w:tcBorders>
              <w:top w:val="nil"/>
              <w:left w:val="nil"/>
              <w:bottom w:val="nil"/>
              <w:right w:val="nil"/>
            </w:tcBorders>
          </w:tcPr>
          <w:p w:rsidR="002C1A54" w:rsidRDefault="002C1A54">
            <w:pPr>
              <w:pStyle w:val="ConsPlusNormal"/>
              <w:jc w:val="center"/>
            </w:pPr>
            <w:r>
              <w:t>054</w:t>
            </w:r>
          </w:p>
        </w:tc>
        <w:tc>
          <w:tcPr>
            <w:tcW w:w="719" w:type="dxa"/>
            <w:tcBorders>
              <w:top w:val="nil"/>
              <w:left w:val="nil"/>
              <w:bottom w:val="nil"/>
              <w:right w:val="nil"/>
            </w:tcBorders>
          </w:tcPr>
          <w:p w:rsidR="002C1A54" w:rsidRDefault="002C1A54">
            <w:pPr>
              <w:pStyle w:val="ConsPlusNormal"/>
              <w:jc w:val="center"/>
            </w:pPr>
            <w:r>
              <w:t>11</w:t>
            </w:r>
          </w:p>
        </w:tc>
        <w:tc>
          <w:tcPr>
            <w:tcW w:w="665" w:type="dxa"/>
            <w:tcBorders>
              <w:top w:val="nil"/>
              <w:left w:val="nil"/>
              <w:bottom w:val="nil"/>
              <w:right w:val="nil"/>
            </w:tcBorders>
          </w:tcPr>
          <w:p w:rsidR="002C1A54" w:rsidRDefault="002C1A54">
            <w:pPr>
              <w:pStyle w:val="ConsPlusNormal"/>
              <w:jc w:val="center"/>
            </w:pPr>
            <w:r>
              <w:t>4</w:t>
            </w:r>
          </w:p>
        </w:tc>
        <w:tc>
          <w:tcPr>
            <w:tcW w:w="604" w:type="dxa"/>
            <w:tcBorders>
              <w:top w:val="nil"/>
              <w:left w:val="nil"/>
              <w:bottom w:val="nil"/>
              <w:right w:val="nil"/>
            </w:tcBorders>
          </w:tcPr>
          <w:p w:rsidR="002C1A54" w:rsidRDefault="002C1A54">
            <w:pPr>
              <w:pStyle w:val="ConsPlusNormal"/>
              <w:jc w:val="center"/>
            </w:pPr>
            <w:r>
              <w:t>-</w:t>
            </w:r>
          </w:p>
        </w:tc>
        <w:tc>
          <w:tcPr>
            <w:tcW w:w="723"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7781,5</w:t>
            </w:r>
          </w:p>
        </w:tc>
        <w:tc>
          <w:tcPr>
            <w:tcW w:w="1073" w:type="dxa"/>
            <w:tcBorders>
              <w:top w:val="nil"/>
              <w:left w:val="nil"/>
              <w:bottom w:val="nil"/>
              <w:right w:val="nil"/>
            </w:tcBorders>
          </w:tcPr>
          <w:p w:rsidR="002C1A54" w:rsidRDefault="002C1A54">
            <w:pPr>
              <w:pStyle w:val="ConsPlusNormal"/>
              <w:jc w:val="center"/>
            </w:pPr>
            <w:r>
              <w:t>51318,4</w:t>
            </w:r>
          </w:p>
        </w:tc>
        <w:tc>
          <w:tcPr>
            <w:tcW w:w="1073" w:type="dxa"/>
            <w:tcBorders>
              <w:top w:val="nil"/>
              <w:left w:val="nil"/>
              <w:bottom w:val="nil"/>
              <w:right w:val="nil"/>
            </w:tcBorders>
          </w:tcPr>
          <w:p w:rsidR="002C1A54" w:rsidRDefault="002C1A54">
            <w:pPr>
              <w:pStyle w:val="ConsPlusNormal"/>
              <w:jc w:val="center"/>
            </w:pPr>
            <w:r>
              <w:t>161318,4</w:t>
            </w:r>
          </w:p>
        </w:tc>
        <w:tc>
          <w:tcPr>
            <w:tcW w:w="1073" w:type="dxa"/>
            <w:tcBorders>
              <w:top w:val="nil"/>
              <w:left w:val="nil"/>
              <w:bottom w:val="nil"/>
              <w:right w:val="nil"/>
            </w:tcBorders>
          </w:tcPr>
          <w:p w:rsidR="002C1A54" w:rsidRDefault="002C1A54">
            <w:pPr>
              <w:pStyle w:val="ConsPlusNormal"/>
              <w:jc w:val="center"/>
            </w:pPr>
            <w:r>
              <w:t>2526,9</w:t>
            </w:r>
          </w:p>
        </w:tc>
      </w:tr>
      <w:tr w:rsidR="002C1A54">
        <w:tblPrEx>
          <w:tblBorders>
            <w:insideH w:val="none" w:sz="0" w:space="0" w:color="auto"/>
            <w:insideV w:val="none" w:sz="0" w:space="0" w:color="auto"/>
          </w:tblBorders>
        </w:tblPrEx>
        <w:tc>
          <w:tcPr>
            <w:tcW w:w="2438" w:type="dxa"/>
            <w:vMerge/>
            <w:tcBorders>
              <w:top w:val="nil"/>
              <w:left w:val="nil"/>
              <w:bottom w:val="nil"/>
              <w:right w:val="nil"/>
            </w:tcBorders>
          </w:tcPr>
          <w:p w:rsidR="002C1A54" w:rsidRDefault="002C1A54"/>
        </w:tc>
        <w:tc>
          <w:tcPr>
            <w:tcW w:w="1757" w:type="dxa"/>
            <w:tcBorders>
              <w:top w:val="nil"/>
              <w:left w:val="nil"/>
              <w:bottom w:val="nil"/>
              <w:right w:val="nil"/>
            </w:tcBorders>
          </w:tcPr>
          <w:p w:rsidR="002C1A54" w:rsidRDefault="002C1A54">
            <w:pPr>
              <w:pStyle w:val="ConsPlusNormal"/>
              <w:jc w:val="both"/>
            </w:pPr>
            <w:r>
              <w:t>Забайкальский край</w:t>
            </w:r>
          </w:p>
        </w:tc>
        <w:tc>
          <w:tcPr>
            <w:tcW w:w="988" w:type="dxa"/>
            <w:tcBorders>
              <w:top w:val="nil"/>
              <w:left w:val="nil"/>
              <w:bottom w:val="nil"/>
              <w:right w:val="nil"/>
            </w:tcBorders>
          </w:tcPr>
          <w:p w:rsidR="002C1A54" w:rsidRDefault="002C1A54">
            <w:pPr>
              <w:pStyle w:val="ConsPlusNormal"/>
              <w:jc w:val="center"/>
            </w:pPr>
            <w:r>
              <w:t>054</w:t>
            </w:r>
          </w:p>
        </w:tc>
        <w:tc>
          <w:tcPr>
            <w:tcW w:w="719" w:type="dxa"/>
            <w:tcBorders>
              <w:top w:val="nil"/>
              <w:left w:val="nil"/>
              <w:bottom w:val="nil"/>
              <w:right w:val="nil"/>
            </w:tcBorders>
          </w:tcPr>
          <w:p w:rsidR="002C1A54" w:rsidRDefault="002C1A54">
            <w:pPr>
              <w:pStyle w:val="ConsPlusNormal"/>
              <w:jc w:val="center"/>
            </w:pPr>
            <w:r>
              <w:t>11</w:t>
            </w:r>
          </w:p>
        </w:tc>
        <w:tc>
          <w:tcPr>
            <w:tcW w:w="665" w:type="dxa"/>
            <w:tcBorders>
              <w:top w:val="nil"/>
              <w:left w:val="nil"/>
              <w:bottom w:val="nil"/>
              <w:right w:val="nil"/>
            </w:tcBorders>
          </w:tcPr>
          <w:p w:rsidR="002C1A54" w:rsidRDefault="002C1A54">
            <w:pPr>
              <w:pStyle w:val="ConsPlusNormal"/>
              <w:jc w:val="center"/>
            </w:pPr>
            <w:r>
              <w:t>4</w:t>
            </w:r>
          </w:p>
        </w:tc>
        <w:tc>
          <w:tcPr>
            <w:tcW w:w="604" w:type="dxa"/>
            <w:tcBorders>
              <w:top w:val="nil"/>
              <w:left w:val="nil"/>
              <w:bottom w:val="nil"/>
              <w:right w:val="nil"/>
            </w:tcBorders>
          </w:tcPr>
          <w:p w:rsidR="002C1A54" w:rsidRDefault="002C1A54">
            <w:pPr>
              <w:pStyle w:val="ConsPlusNormal"/>
              <w:jc w:val="center"/>
            </w:pPr>
            <w:r>
              <w:t>-</w:t>
            </w:r>
          </w:p>
        </w:tc>
        <w:tc>
          <w:tcPr>
            <w:tcW w:w="723"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40663,6</w:t>
            </w:r>
          </w:p>
        </w:tc>
        <w:tc>
          <w:tcPr>
            <w:tcW w:w="1073" w:type="dxa"/>
            <w:tcBorders>
              <w:top w:val="nil"/>
              <w:left w:val="nil"/>
              <w:bottom w:val="nil"/>
              <w:right w:val="nil"/>
            </w:tcBorders>
          </w:tcPr>
          <w:p w:rsidR="002C1A54" w:rsidRDefault="002C1A54">
            <w:pPr>
              <w:pStyle w:val="ConsPlusNormal"/>
              <w:jc w:val="center"/>
            </w:pPr>
            <w:r>
              <w:t>70419,1</w:t>
            </w:r>
          </w:p>
        </w:tc>
        <w:tc>
          <w:tcPr>
            <w:tcW w:w="1073" w:type="dxa"/>
            <w:tcBorders>
              <w:top w:val="nil"/>
              <w:left w:val="nil"/>
              <w:bottom w:val="nil"/>
              <w:right w:val="nil"/>
            </w:tcBorders>
          </w:tcPr>
          <w:p w:rsidR="002C1A54" w:rsidRDefault="002C1A54">
            <w:pPr>
              <w:pStyle w:val="ConsPlusNormal"/>
              <w:jc w:val="center"/>
            </w:pPr>
            <w:r>
              <w:t>42419,1</w:t>
            </w:r>
          </w:p>
        </w:tc>
        <w:tc>
          <w:tcPr>
            <w:tcW w:w="1073" w:type="dxa"/>
            <w:tcBorders>
              <w:top w:val="nil"/>
              <w:left w:val="nil"/>
              <w:bottom w:val="nil"/>
              <w:right w:val="nil"/>
            </w:tcBorders>
          </w:tcPr>
          <w:p w:rsidR="002C1A54" w:rsidRDefault="002C1A54">
            <w:pPr>
              <w:pStyle w:val="ConsPlusNormal"/>
              <w:jc w:val="center"/>
            </w:pPr>
            <w:r>
              <w:t>5597,2</w:t>
            </w:r>
          </w:p>
        </w:tc>
      </w:tr>
      <w:tr w:rsidR="002C1A54">
        <w:tblPrEx>
          <w:tblBorders>
            <w:insideH w:val="none" w:sz="0" w:space="0" w:color="auto"/>
            <w:insideV w:val="none" w:sz="0" w:space="0" w:color="auto"/>
          </w:tblBorders>
        </w:tblPrEx>
        <w:tc>
          <w:tcPr>
            <w:tcW w:w="2438" w:type="dxa"/>
            <w:vMerge w:val="restart"/>
            <w:tcBorders>
              <w:top w:val="nil"/>
              <w:left w:val="nil"/>
              <w:bottom w:val="nil"/>
              <w:right w:val="nil"/>
            </w:tcBorders>
          </w:tcPr>
          <w:p w:rsidR="002C1A54" w:rsidRDefault="002C1A54">
            <w:pPr>
              <w:pStyle w:val="ConsPlusNormal"/>
            </w:pPr>
            <w:r>
              <w:t xml:space="preserve">Основное мероприятие 4.3 "Поддержка мероприятий субъектов Российской Федерации </w:t>
            </w:r>
            <w:r>
              <w:lastRenderedPageBreak/>
              <w:t>и муниципальных образований в сфере культуры"</w:t>
            </w:r>
          </w:p>
        </w:tc>
        <w:tc>
          <w:tcPr>
            <w:tcW w:w="1757" w:type="dxa"/>
            <w:tcBorders>
              <w:top w:val="nil"/>
              <w:left w:val="nil"/>
              <w:bottom w:val="nil"/>
              <w:right w:val="nil"/>
            </w:tcBorders>
          </w:tcPr>
          <w:p w:rsidR="002C1A54" w:rsidRDefault="002C1A54">
            <w:pPr>
              <w:pStyle w:val="ConsPlusNormal"/>
              <w:jc w:val="both"/>
            </w:pPr>
            <w:r>
              <w:lastRenderedPageBreak/>
              <w:t>Байкальский регион</w:t>
            </w:r>
          </w:p>
        </w:tc>
        <w:tc>
          <w:tcPr>
            <w:tcW w:w="988" w:type="dxa"/>
            <w:tcBorders>
              <w:top w:val="nil"/>
              <w:left w:val="nil"/>
              <w:bottom w:val="nil"/>
              <w:right w:val="nil"/>
            </w:tcBorders>
          </w:tcPr>
          <w:p w:rsidR="002C1A54" w:rsidRDefault="002C1A54">
            <w:pPr>
              <w:pStyle w:val="ConsPlusNormal"/>
              <w:jc w:val="center"/>
            </w:pPr>
            <w:r>
              <w:t>054</w:t>
            </w:r>
          </w:p>
        </w:tc>
        <w:tc>
          <w:tcPr>
            <w:tcW w:w="719" w:type="dxa"/>
            <w:tcBorders>
              <w:top w:val="nil"/>
              <w:left w:val="nil"/>
              <w:bottom w:val="nil"/>
              <w:right w:val="nil"/>
            </w:tcBorders>
          </w:tcPr>
          <w:p w:rsidR="002C1A54" w:rsidRDefault="002C1A54">
            <w:pPr>
              <w:pStyle w:val="ConsPlusNormal"/>
              <w:jc w:val="center"/>
            </w:pPr>
            <w:r>
              <w:t>11</w:t>
            </w:r>
          </w:p>
        </w:tc>
        <w:tc>
          <w:tcPr>
            <w:tcW w:w="665" w:type="dxa"/>
            <w:tcBorders>
              <w:top w:val="nil"/>
              <w:left w:val="nil"/>
              <w:bottom w:val="nil"/>
              <w:right w:val="nil"/>
            </w:tcBorders>
          </w:tcPr>
          <w:p w:rsidR="002C1A54" w:rsidRDefault="002C1A54">
            <w:pPr>
              <w:pStyle w:val="ConsPlusNormal"/>
              <w:jc w:val="center"/>
            </w:pPr>
            <w:r>
              <w:t>4</w:t>
            </w:r>
          </w:p>
        </w:tc>
        <w:tc>
          <w:tcPr>
            <w:tcW w:w="604" w:type="dxa"/>
            <w:tcBorders>
              <w:top w:val="nil"/>
              <w:left w:val="nil"/>
              <w:bottom w:val="nil"/>
              <w:right w:val="nil"/>
            </w:tcBorders>
          </w:tcPr>
          <w:p w:rsidR="002C1A54" w:rsidRDefault="002C1A54">
            <w:pPr>
              <w:pStyle w:val="ConsPlusNormal"/>
              <w:jc w:val="center"/>
            </w:pPr>
            <w:r>
              <w:t>03</w:t>
            </w:r>
          </w:p>
        </w:tc>
        <w:tc>
          <w:tcPr>
            <w:tcW w:w="723"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91447</w:t>
            </w:r>
          </w:p>
        </w:tc>
        <w:tc>
          <w:tcPr>
            <w:tcW w:w="1073" w:type="dxa"/>
            <w:tcBorders>
              <w:top w:val="nil"/>
              <w:left w:val="nil"/>
              <w:bottom w:val="nil"/>
              <w:right w:val="nil"/>
            </w:tcBorders>
          </w:tcPr>
          <w:p w:rsidR="002C1A54" w:rsidRDefault="002C1A54">
            <w:pPr>
              <w:pStyle w:val="ConsPlusNormal"/>
              <w:jc w:val="center"/>
            </w:pPr>
            <w:r>
              <w:t>179376,7</w:t>
            </w:r>
          </w:p>
        </w:tc>
        <w:tc>
          <w:tcPr>
            <w:tcW w:w="1073" w:type="dxa"/>
            <w:tcBorders>
              <w:top w:val="nil"/>
              <w:left w:val="nil"/>
              <w:bottom w:val="nil"/>
              <w:right w:val="nil"/>
            </w:tcBorders>
          </w:tcPr>
          <w:p w:rsidR="002C1A54" w:rsidRDefault="002C1A54">
            <w:pPr>
              <w:pStyle w:val="ConsPlusNormal"/>
              <w:jc w:val="center"/>
            </w:pPr>
            <w:r>
              <w:t>399376,7</w:t>
            </w:r>
          </w:p>
        </w:tc>
        <w:tc>
          <w:tcPr>
            <w:tcW w:w="1073" w:type="dxa"/>
            <w:tcBorders>
              <w:top w:val="nil"/>
              <w:left w:val="nil"/>
              <w:bottom w:val="nil"/>
              <w:right w:val="nil"/>
            </w:tcBorders>
          </w:tcPr>
          <w:p w:rsidR="002C1A54" w:rsidRDefault="002C1A54">
            <w:pPr>
              <w:pStyle w:val="ConsPlusNormal"/>
              <w:jc w:val="center"/>
            </w:pPr>
            <w:r>
              <w:t>14157,4</w:t>
            </w:r>
          </w:p>
        </w:tc>
      </w:tr>
      <w:tr w:rsidR="002C1A54">
        <w:tblPrEx>
          <w:tblBorders>
            <w:insideH w:val="none" w:sz="0" w:space="0" w:color="auto"/>
            <w:insideV w:val="none" w:sz="0" w:space="0" w:color="auto"/>
          </w:tblBorders>
        </w:tblPrEx>
        <w:tc>
          <w:tcPr>
            <w:tcW w:w="2438" w:type="dxa"/>
            <w:vMerge/>
            <w:tcBorders>
              <w:top w:val="nil"/>
              <w:left w:val="nil"/>
              <w:bottom w:val="nil"/>
              <w:right w:val="nil"/>
            </w:tcBorders>
          </w:tcPr>
          <w:p w:rsidR="002C1A54" w:rsidRDefault="002C1A54"/>
        </w:tc>
        <w:tc>
          <w:tcPr>
            <w:tcW w:w="1757" w:type="dxa"/>
            <w:tcBorders>
              <w:top w:val="nil"/>
              <w:left w:val="nil"/>
              <w:bottom w:val="nil"/>
              <w:right w:val="nil"/>
            </w:tcBorders>
          </w:tcPr>
          <w:p w:rsidR="002C1A54" w:rsidRDefault="002C1A54">
            <w:pPr>
              <w:pStyle w:val="ConsPlusNormal"/>
              <w:jc w:val="both"/>
            </w:pPr>
            <w:r>
              <w:t>Иркутская область</w:t>
            </w:r>
          </w:p>
        </w:tc>
        <w:tc>
          <w:tcPr>
            <w:tcW w:w="988" w:type="dxa"/>
            <w:tcBorders>
              <w:top w:val="nil"/>
              <w:left w:val="nil"/>
              <w:bottom w:val="nil"/>
              <w:right w:val="nil"/>
            </w:tcBorders>
          </w:tcPr>
          <w:p w:rsidR="002C1A54" w:rsidRDefault="002C1A54">
            <w:pPr>
              <w:pStyle w:val="ConsPlusNormal"/>
              <w:jc w:val="center"/>
            </w:pPr>
            <w:r>
              <w:t>054</w:t>
            </w:r>
          </w:p>
        </w:tc>
        <w:tc>
          <w:tcPr>
            <w:tcW w:w="719" w:type="dxa"/>
            <w:tcBorders>
              <w:top w:val="nil"/>
              <w:left w:val="nil"/>
              <w:bottom w:val="nil"/>
              <w:right w:val="nil"/>
            </w:tcBorders>
          </w:tcPr>
          <w:p w:rsidR="002C1A54" w:rsidRDefault="002C1A54">
            <w:pPr>
              <w:pStyle w:val="ConsPlusNormal"/>
              <w:jc w:val="center"/>
            </w:pPr>
            <w:r>
              <w:t>11</w:t>
            </w:r>
          </w:p>
        </w:tc>
        <w:tc>
          <w:tcPr>
            <w:tcW w:w="665" w:type="dxa"/>
            <w:tcBorders>
              <w:top w:val="nil"/>
              <w:left w:val="nil"/>
              <w:bottom w:val="nil"/>
              <w:right w:val="nil"/>
            </w:tcBorders>
          </w:tcPr>
          <w:p w:rsidR="002C1A54" w:rsidRDefault="002C1A54">
            <w:pPr>
              <w:pStyle w:val="ConsPlusNormal"/>
              <w:jc w:val="center"/>
            </w:pPr>
            <w:r>
              <w:t>4</w:t>
            </w:r>
          </w:p>
        </w:tc>
        <w:tc>
          <w:tcPr>
            <w:tcW w:w="604" w:type="dxa"/>
            <w:tcBorders>
              <w:top w:val="nil"/>
              <w:left w:val="nil"/>
              <w:bottom w:val="nil"/>
              <w:right w:val="nil"/>
            </w:tcBorders>
          </w:tcPr>
          <w:p w:rsidR="002C1A54" w:rsidRDefault="002C1A54">
            <w:pPr>
              <w:pStyle w:val="ConsPlusNormal"/>
              <w:jc w:val="center"/>
            </w:pPr>
            <w:r>
              <w:t>03</w:t>
            </w:r>
          </w:p>
        </w:tc>
        <w:tc>
          <w:tcPr>
            <w:tcW w:w="723"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43001,9</w:t>
            </w:r>
          </w:p>
        </w:tc>
        <w:tc>
          <w:tcPr>
            <w:tcW w:w="1073" w:type="dxa"/>
            <w:tcBorders>
              <w:top w:val="nil"/>
              <w:left w:val="nil"/>
              <w:bottom w:val="nil"/>
              <w:right w:val="nil"/>
            </w:tcBorders>
          </w:tcPr>
          <w:p w:rsidR="002C1A54" w:rsidRDefault="002C1A54">
            <w:pPr>
              <w:pStyle w:val="ConsPlusNormal"/>
              <w:jc w:val="center"/>
            </w:pPr>
            <w:r>
              <w:t>57639,2</w:t>
            </w:r>
          </w:p>
        </w:tc>
        <w:tc>
          <w:tcPr>
            <w:tcW w:w="1073" w:type="dxa"/>
            <w:tcBorders>
              <w:top w:val="nil"/>
              <w:left w:val="nil"/>
              <w:bottom w:val="nil"/>
              <w:right w:val="nil"/>
            </w:tcBorders>
          </w:tcPr>
          <w:p w:rsidR="002C1A54" w:rsidRDefault="002C1A54">
            <w:pPr>
              <w:pStyle w:val="ConsPlusNormal"/>
              <w:jc w:val="center"/>
            </w:pPr>
            <w:r>
              <w:t>195639,2</w:t>
            </w:r>
          </w:p>
        </w:tc>
        <w:tc>
          <w:tcPr>
            <w:tcW w:w="1073" w:type="dxa"/>
            <w:tcBorders>
              <w:top w:val="nil"/>
              <w:left w:val="nil"/>
              <w:bottom w:val="nil"/>
              <w:right w:val="nil"/>
            </w:tcBorders>
          </w:tcPr>
          <w:p w:rsidR="002C1A54" w:rsidRDefault="002C1A54">
            <w:pPr>
              <w:pStyle w:val="ConsPlusNormal"/>
              <w:jc w:val="center"/>
            </w:pPr>
            <w:r>
              <w:t>6033,3</w:t>
            </w:r>
          </w:p>
        </w:tc>
      </w:tr>
      <w:tr w:rsidR="002C1A54">
        <w:tblPrEx>
          <w:tblBorders>
            <w:insideH w:val="none" w:sz="0" w:space="0" w:color="auto"/>
            <w:insideV w:val="none" w:sz="0" w:space="0" w:color="auto"/>
          </w:tblBorders>
        </w:tblPrEx>
        <w:tc>
          <w:tcPr>
            <w:tcW w:w="2438" w:type="dxa"/>
            <w:vMerge/>
            <w:tcBorders>
              <w:top w:val="nil"/>
              <w:left w:val="nil"/>
              <w:bottom w:val="nil"/>
              <w:right w:val="nil"/>
            </w:tcBorders>
          </w:tcPr>
          <w:p w:rsidR="002C1A54" w:rsidRDefault="002C1A54"/>
        </w:tc>
        <w:tc>
          <w:tcPr>
            <w:tcW w:w="1757" w:type="dxa"/>
            <w:tcBorders>
              <w:top w:val="nil"/>
              <w:left w:val="nil"/>
              <w:bottom w:val="nil"/>
              <w:right w:val="nil"/>
            </w:tcBorders>
          </w:tcPr>
          <w:p w:rsidR="002C1A54" w:rsidRDefault="002C1A54">
            <w:pPr>
              <w:pStyle w:val="ConsPlusNormal"/>
              <w:jc w:val="both"/>
            </w:pPr>
            <w:r>
              <w:t>Республика Бурятия</w:t>
            </w:r>
          </w:p>
        </w:tc>
        <w:tc>
          <w:tcPr>
            <w:tcW w:w="988" w:type="dxa"/>
            <w:tcBorders>
              <w:top w:val="nil"/>
              <w:left w:val="nil"/>
              <w:bottom w:val="nil"/>
              <w:right w:val="nil"/>
            </w:tcBorders>
          </w:tcPr>
          <w:p w:rsidR="002C1A54" w:rsidRDefault="002C1A54">
            <w:pPr>
              <w:pStyle w:val="ConsPlusNormal"/>
              <w:jc w:val="center"/>
            </w:pPr>
            <w:r>
              <w:t>054</w:t>
            </w:r>
          </w:p>
        </w:tc>
        <w:tc>
          <w:tcPr>
            <w:tcW w:w="719" w:type="dxa"/>
            <w:tcBorders>
              <w:top w:val="nil"/>
              <w:left w:val="nil"/>
              <w:bottom w:val="nil"/>
              <w:right w:val="nil"/>
            </w:tcBorders>
          </w:tcPr>
          <w:p w:rsidR="002C1A54" w:rsidRDefault="002C1A54">
            <w:pPr>
              <w:pStyle w:val="ConsPlusNormal"/>
              <w:jc w:val="center"/>
            </w:pPr>
            <w:r>
              <w:t>11</w:t>
            </w:r>
          </w:p>
        </w:tc>
        <w:tc>
          <w:tcPr>
            <w:tcW w:w="665" w:type="dxa"/>
            <w:tcBorders>
              <w:top w:val="nil"/>
              <w:left w:val="nil"/>
              <w:bottom w:val="nil"/>
              <w:right w:val="nil"/>
            </w:tcBorders>
          </w:tcPr>
          <w:p w:rsidR="002C1A54" w:rsidRDefault="002C1A54">
            <w:pPr>
              <w:pStyle w:val="ConsPlusNormal"/>
              <w:jc w:val="center"/>
            </w:pPr>
            <w:r>
              <w:t>4</w:t>
            </w:r>
          </w:p>
        </w:tc>
        <w:tc>
          <w:tcPr>
            <w:tcW w:w="604" w:type="dxa"/>
            <w:tcBorders>
              <w:top w:val="nil"/>
              <w:left w:val="nil"/>
              <w:bottom w:val="nil"/>
              <w:right w:val="nil"/>
            </w:tcBorders>
          </w:tcPr>
          <w:p w:rsidR="002C1A54" w:rsidRDefault="002C1A54">
            <w:pPr>
              <w:pStyle w:val="ConsPlusNormal"/>
              <w:jc w:val="center"/>
            </w:pPr>
            <w:r>
              <w:t>03</w:t>
            </w:r>
          </w:p>
        </w:tc>
        <w:tc>
          <w:tcPr>
            <w:tcW w:w="723"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7781,5</w:t>
            </w:r>
          </w:p>
        </w:tc>
        <w:tc>
          <w:tcPr>
            <w:tcW w:w="1073" w:type="dxa"/>
            <w:tcBorders>
              <w:top w:val="nil"/>
              <w:left w:val="nil"/>
              <w:bottom w:val="nil"/>
              <w:right w:val="nil"/>
            </w:tcBorders>
          </w:tcPr>
          <w:p w:rsidR="002C1A54" w:rsidRDefault="002C1A54">
            <w:pPr>
              <w:pStyle w:val="ConsPlusNormal"/>
              <w:jc w:val="center"/>
            </w:pPr>
            <w:r>
              <w:t>51318,4</w:t>
            </w:r>
          </w:p>
        </w:tc>
        <w:tc>
          <w:tcPr>
            <w:tcW w:w="1073" w:type="dxa"/>
            <w:tcBorders>
              <w:top w:val="nil"/>
              <w:left w:val="nil"/>
              <w:bottom w:val="nil"/>
              <w:right w:val="nil"/>
            </w:tcBorders>
          </w:tcPr>
          <w:p w:rsidR="002C1A54" w:rsidRDefault="002C1A54">
            <w:pPr>
              <w:pStyle w:val="ConsPlusNormal"/>
              <w:jc w:val="center"/>
            </w:pPr>
            <w:r>
              <w:t>161318,4</w:t>
            </w:r>
          </w:p>
        </w:tc>
        <w:tc>
          <w:tcPr>
            <w:tcW w:w="1073" w:type="dxa"/>
            <w:tcBorders>
              <w:top w:val="nil"/>
              <w:left w:val="nil"/>
              <w:bottom w:val="nil"/>
              <w:right w:val="nil"/>
            </w:tcBorders>
          </w:tcPr>
          <w:p w:rsidR="002C1A54" w:rsidRDefault="002C1A54">
            <w:pPr>
              <w:pStyle w:val="ConsPlusNormal"/>
              <w:jc w:val="center"/>
            </w:pPr>
            <w:r>
              <w:t>2526,9</w:t>
            </w:r>
          </w:p>
        </w:tc>
      </w:tr>
      <w:tr w:rsidR="002C1A54">
        <w:tblPrEx>
          <w:tblBorders>
            <w:insideH w:val="none" w:sz="0" w:space="0" w:color="auto"/>
            <w:insideV w:val="none" w:sz="0" w:space="0" w:color="auto"/>
          </w:tblBorders>
        </w:tblPrEx>
        <w:tc>
          <w:tcPr>
            <w:tcW w:w="2438" w:type="dxa"/>
            <w:vMerge/>
            <w:tcBorders>
              <w:top w:val="nil"/>
              <w:left w:val="nil"/>
              <w:bottom w:val="nil"/>
              <w:right w:val="nil"/>
            </w:tcBorders>
          </w:tcPr>
          <w:p w:rsidR="002C1A54" w:rsidRDefault="002C1A54"/>
        </w:tc>
        <w:tc>
          <w:tcPr>
            <w:tcW w:w="1757" w:type="dxa"/>
            <w:tcBorders>
              <w:top w:val="nil"/>
              <w:left w:val="nil"/>
              <w:bottom w:val="nil"/>
              <w:right w:val="nil"/>
            </w:tcBorders>
          </w:tcPr>
          <w:p w:rsidR="002C1A54" w:rsidRDefault="002C1A54">
            <w:pPr>
              <w:pStyle w:val="ConsPlusNormal"/>
              <w:jc w:val="both"/>
            </w:pPr>
            <w:r>
              <w:t>Забайкальский край</w:t>
            </w:r>
          </w:p>
        </w:tc>
        <w:tc>
          <w:tcPr>
            <w:tcW w:w="988" w:type="dxa"/>
            <w:tcBorders>
              <w:top w:val="nil"/>
              <w:left w:val="nil"/>
              <w:bottom w:val="nil"/>
              <w:right w:val="nil"/>
            </w:tcBorders>
          </w:tcPr>
          <w:p w:rsidR="002C1A54" w:rsidRDefault="002C1A54">
            <w:pPr>
              <w:pStyle w:val="ConsPlusNormal"/>
              <w:jc w:val="center"/>
            </w:pPr>
            <w:r>
              <w:t>054</w:t>
            </w:r>
          </w:p>
        </w:tc>
        <w:tc>
          <w:tcPr>
            <w:tcW w:w="719" w:type="dxa"/>
            <w:tcBorders>
              <w:top w:val="nil"/>
              <w:left w:val="nil"/>
              <w:bottom w:val="nil"/>
              <w:right w:val="nil"/>
            </w:tcBorders>
          </w:tcPr>
          <w:p w:rsidR="002C1A54" w:rsidRDefault="002C1A54">
            <w:pPr>
              <w:pStyle w:val="ConsPlusNormal"/>
              <w:jc w:val="center"/>
            </w:pPr>
            <w:r>
              <w:t>11</w:t>
            </w:r>
          </w:p>
        </w:tc>
        <w:tc>
          <w:tcPr>
            <w:tcW w:w="665" w:type="dxa"/>
            <w:tcBorders>
              <w:top w:val="nil"/>
              <w:left w:val="nil"/>
              <w:bottom w:val="nil"/>
              <w:right w:val="nil"/>
            </w:tcBorders>
          </w:tcPr>
          <w:p w:rsidR="002C1A54" w:rsidRDefault="002C1A54">
            <w:pPr>
              <w:pStyle w:val="ConsPlusNormal"/>
              <w:jc w:val="center"/>
            </w:pPr>
            <w:r>
              <w:t>4</w:t>
            </w:r>
          </w:p>
        </w:tc>
        <w:tc>
          <w:tcPr>
            <w:tcW w:w="604" w:type="dxa"/>
            <w:tcBorders>
              <w:top w:val="nil"/>
              <w:left w:val="nil"/>
              <w:bottom w:val="nil"/>
              <w:right w:val="nil"/>
            </w:tcBorders>
          </w:tcPr>
          <w:p w:rsidR="002C1A54" w:rsidRDefault="002C1A54">
            <w:pPr>
              <w:pStyle w:val="ConsPlusNormal"/>
              <w:jc w:val="center"/>
            </w:pPr>
            <w:r>
              <w:t>03</w:t>
            </w:r>
          </w:p>
        </w:tc>
        <w:tc>
          <w:tcPr>
            <w:tcW w:w="723"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40663,6</w:t>
            </w:r>
          </w:p>
        </w:tc>
        <w:tc>
          <w:tcPr>
            <w:tcW w:w="1073" w:type="dxa"/>
            <w:tcBorders>
              <w:top w:val="nil"/>
              <w:left w:val="nil"/>
              <w:bottom w:val="nil"/>
              <w:right w:val="nil"/>
            </w:tcBorders>
          </w:tcPr>
          <w:p w:rsidR="002C1A54" w:rsidRDefault="002C1A54">
            <w:pPr>
              <w:pStyle w:val="ConsPlusNormal"/>
              <w:jc w:val="center"/>
            </w:pPr>
            <w:r>
              <w:t>70419,1</w:t>
            </w:r>
          </w:p>
        </w:tc>
        <w:tc>
          <w:tcPr>
            <w:tcW w:w="1073" w:type="dxa"/>
            <w:tcBorders>
              <w:top w:val="nil"/>
              <w:left w:val="nil"/>
              <w:bottom w:val="nil"/>
              <w:right w:val="nil"/>
            </w:tcBorders>
          </w:tcPr>
          <w:p w:rsidR="002C1A54" w:rsidRDefault="002C1A54">
            <w:pPr>
              <w:pStyle w:val="ConsPlusNormal"/>
              <w:jc w:val="center"/>
            </w:pPr>
            <w:r>
              <w:t>42419,1</w:t>
            </w:r>
          </w:p>
        </w:tc>
        <w:tc>
          <w:tcPr>
            <w:tcW w:w="1073" w:type="dxa"/>
            <w:tcBorders>
              <w:top w:val="nil"/>
              <w:left w:val="nil"/>
              <w:bottom w:val="nil"/>
              <w:right w:val="nil"/>
            </w:tcBorders>
          </w:tcPr>
          <w:p w:rsidR="002C1A54" w:rsidRDefault="002C1A54">
            <w:pPr>
              <w:pStyle w:val="ConsPlusNormal"/>
              <w:jc w:val="center"/>
            </w:pPr>
            <w:r>
              <w:t>5597,2</w:t>
            </w:r>
          </w:p>
        </w:tc>
      </w:tr>
      <w:tr w:rsidR="002C1A54">
        <w:tblPrEx>
          <w:tblBorders>
            <w:insideH w:val="none" w:sz="0" w:space="0" w:color="auto"/>
            <w:insideV w:val="none" w:sz="0" w:space="0" w:color="auto"/>
          </w:tblBorders>
        </w:tblPrEx>
        <w:tc>
          <w:tcPr>
            <w:tcW w:w="2438" w:type="dxa"/>
            <w:vMerge w:val="restart"/>
            <w:tcBorders>
              <w:top w:val="nil"/>
              <w:left w:val="nil"/>
              <w:bottom w:val="nil"/>
              <w:right w:val="nil"/>
            </w:tcBorders>
          </w:tcPr>
          <w:p w:rsidR="002C1A54" w:rsidRDefault="002C1A54">
            <w:pPr>
              <w:pStyle w:val="ConsPlusNormal"/>
            </w:pPr>
            <w:r>
              <w:t>Осуществление поддержки творческой деятельности и укрепление материально-технической базы муниципальных театров в населенных пунктах с численностью населения до 300 тыс. человек</w:t>
            </w:r>
          </w:p>
        </w:tc>
        <w:tc>
          <w:tcPr>
            <w:tcW w:w="1757" w:type="dxa"/>
            <w:tcBorders>
              <w:top w:val="nil"/>
              <w:left w:val="nil"/>
              <w:bottom w:val="nil"/>
              <w:right w:val="nil"/>
            </w:tcBorders>
          </w:tcPr>
          <w:p w:rsidR="002C1A54" w:rsidRDefault="002C1A54">
            <w:pPr>
              <w:pStyle w:val="ConsPlusNormal"/>
              <w:jc w:val="both"/>
            </w:pPr>
            <w:r>
              <w:t>Байкальский регион</w:t>
            </w:r>
          </w:p>
        </w:tc>
        <w:tc>
          <w:tcPr>
            <w:tcW w:w="988" w:type="dxa"/>
            <w:tcBorders>
              <w:top w:val="nil"/>
              <w:left w:val="nil"/>
              <w:bottom w:val="nil"/>
              <w:right w:val="nil"/>
            </w:tcBorders>
          </w:tcPr>
          <w:p w:rsidR="002C1A54" w:rsidRDefault="002C1A54">
            <w:pPr>
              <w:pStyle w:val="ConsPlusNormal"/>
              <w:jc w:val="center"/>
            </w:pPr>
            <w:r>
              <w:t>054</w:t>
            </w:r>
          </w:p>
        </w:tc>
        <w:tc>
          <w:tcPr>
            <w:tcW w:w="719" w:type="dxa"/>
            <w:tcBorders>
              <w:top w:val="nil"/>
              <w:left w:val="nil"/>
              <w:bottom w:val="nil"/>
              <w:right w:val="nil"/>
            </w:tcBorders>
          </w:tcPr>
          <w:p w:rsidR="002C1A54" w:rsidRDefault="002C1A54">
            <w:pPr>
              <w:pStyle w:val="ConsPlusNormal"/>
              <w:jc w:val="center"/>
            </w:pPr>
            <w:r>
              <w:t>11</w:t>
            </w:r>
          </w:p>
        </w:tc>
        <w:tc>
          <w:tcPr>
            <w:tcW w:w="665" w:type="dxa"/>
            <w:tcBorders>
              <w:top w:val="nil"/>
              <w:left w:val="nil"/>
              <w:bottom w:val="nil"/>
              <w:right w:val="nil"/>
            </w:tcBorders>
          </w:tcPr>
          <w:p w:rsidR="002C1A54" w:rsidRDefault="002C1A54">
            <w:pPr>
              <w:pStyle w:val="ConsPlusNormal"/>
              <w:jc w:val="center"/>
            </w:pPr>
            <w:r>
              <w:t>4</w:t>
            </w:r>
          </w:p>
        </w:tc>
        <w:tc>
          <w:tcPr>
            <w:tcW w:w="604" w:type="dxa"/>
            <w:tcBorders>
              <w:top w:val="nil"/>
              <w:left w:val="nil"/>
              <w:bottom w:val="nil"/>
              <w:right w:val="nil"/>
            </w:tcBorders>
          </w:tcPr>
          <w:p w:rsidR="002C1A54" w:rsidRDefault="002C1A54">
            <w:pPr>
              <w:pStyle w:val="ConsPlusNormal"/>
              <w:jc w:val="center"/>
            </w:pPr>
            <w:r>
              <w:t>03</w:t>
            </w:r>
          </w:p>
        </w:tc>
        <w:tc>
          <w:tcPr>
            <w:tcW w:w="723"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24936</w:t>
            </w:r>
          </w:p>
        </w:tc>
        <w:tc>
          <w:tcPr>
            <w:tcW w:w="1073" w:type="dxa"/>
            <w:tcBorders>
              <w:top w:val="nil"/>
              <w:left w:val="nil"/>
              <w:bottom w:val="nil"/>
              <w:right w:val="nil"/>
            </w:tcBorders>
          </w:tcPr>
          <w:p w:rsidR="002C1A54" w:rsidRDefault="002C1A54">
            <w:pPr>
              <w:pStyle w:val="ConsPlusNormal"/>
              <w:jc w:val="center"/>
            </w:pPr>
            <w:r>
              <w:t>23647,1</w:t>
            </w:r>
          </w:p>
        </w:tc>
        <w:tc>
          <w:tcPr>
            <w:tcW w:w="1073" w:type="dxa"/>
            <w:tcBorders>
              <w:top w:val="nil"/>
              <w:left w:val="nil"/>
              <w:bottom w:val="nil"/>
              <w:right w:val="nil"/>
            </w:tcBorders>
          </w:tcPr>
          <w:p w:rsidR="002C1A54" w:rsidRDefault="002C1A54">
            <w:pPr>
              <w:pStyle w:val="ConsPlusNormal"/>
              <w:jc w:val="center"/>
            </w:pPr>
            <w:r>
              <w:t>23647,1</w:t>
            </w:r>
          </w:p>
        </w:tc>
        <w:tc>
          <w:tcPr>
            <w:tcW w:w="107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38" w:type="dxa"/>
            <w:vMerge/>
            <w:tcBorders>
              <w:top w:val="nil"/>
              <w:left w:val="nil"/>
              <w:bottom w:val="nil"/>
              <w:right w:val="nil"/>
            </w:tcBorders>
          </w:tcPr>
          <w:p w:rsidR="002C1A54" w:rsidRDefault="002C1A54"/>
        </w:tc>
        <w:tc>
          <w:tcPr>
            <w:tcW w:w="1757" w:type="dxa"/>
            <w:tcBorders>
              <w:top w:val="nil"/>
              <w:left w:val="nil"/>
              <w:bottom w:val="nil"/>
              <w:right w:val="nil"/>
            </w:tcBorders>
          </w:tcPr>
          <w:p w:rsidR="002C1A54" w:rsidRDefault="002C1A54">
            <w:pPr>
              <w:pStyle w:val="ConsPlusNormal"/>
              <w:jc w:val="both"/>
            </w:pPr>
            <w:r>
              <w:t>Иркутская область</w:t>
            </w:r>
          </w:p>
        </w:tc>
        <w:tc>
          <w:tcPr>
            <w:tcW w:w="988" w:type="dxa"/>
            <w:tcBorders>
              <w:top w:val="nil"/>
              <w:left w:val="nil"/>
              <w:bottom w:val="nil"/>
              <w:right w:val="nil"/>
            </w:tcBorders>
          </w:tcPr>
          <w:p w:rsidR="002C1A54" w:rsidRDefault="002C1A54">
            <w:pPr>
              <w:pStyle w:val="ConsPlusNormal"/>
              <w:jc w:val="center"/>
            </w:pPr>
            <w:r>
              <w:t>054</w:t>
            </w:r>
          </w:p>
        </w:tc>
        <w:tc>
          <w:tcPr>
            <w:tcW w:w="719" w:type="dxa"/>
            <w:tcBorders>
              <w:top w:val="nil"/>
              <w:left w:val="nil"/>
              <w:bottom w:val="nil"/>
              <w:right w:val="nil"/>
            </w:tcBorders>
          </w:tcPr>
          <w:p w:rsidR="002C1A54" w:rsidRDefault="002C1A54">
            <w:pPr>
              <w:pStyle w:val="ConsPlusNormal"/>
              <w:jc w:val="center"/>
            </w:pPr>
            <w:r>
              <w:t>11</w:t>
            </w:r>
          </w:p>
        </w:tc>
        <w:tc>
          <w:tcPr>
            <w:tcW w:w="665" w:type="dxa"/>
            <w:tcBorders>
              <w:top w:val="nil"/>
              <w:left w:val="nil"/>
              <w:bottom w:val="nil"/>
              <w:right w:val="nil"/>
            </w:tcBorders>
          </w:tcPr>
          <w:p w:rsidR="002C1A54" w:rsidRDefault="002C1A54">
            <w:pPr>
              <w:pStyle w:val="ConsPlusNormal"/>
              <w:jc w:val="center"/>
            </w:pPr>
            <w:r>
              <w:t>4</w:t>
            </w:r>
          </w:p>
        </w:tc>
        <w:tc>
          <w:tcPr>
            <w:tcW w:w="604" w:type="dxa"/>
            <w:tcBorders>
              <w:top w:val="nil"/>
              <w:left w:val="nil"/>
              <w:bottom w:val="nil"/>
              <w:right w:val="nil"/>
            </w:tcBorders>
          </w:tcPr>
          <w:p w:rsidR="002C1A54" w:rsidRDefault="002C1A54">
            <w:pPr>
              <w:pStyle w:val="ConsPlusNormal"/>
              <w:jc w:val="center"/>
            </w:pPr>
            <w:r>
              <w:t>03</w:t>
            </w:r>
          </w:p>
        </w:tc>
        <w:tc>
          <w:tcPr>
            <w:tcW w:w="723"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16683</w:t>
            </w:r>
          </w:p>
        </w:tc>
        <w:tc>
          <w:tcPr>
            <w:tcW w:w="1073" w:type="dxa"/>
            <w:tcBorders>
              <w:top w:val="nil"/>
              <w:left w:val="nil"/>
              <w:bottom w:val="nil"/>
              <w:right w:val="nil"/>
            </w:tcBorders>
          </w:tcPr>
          <w:p w:rsidR="002C1A54" w:rsidRDefault="002C1A54">
            <w:pPr>
              <w:pStyle w:val="ConsPlusNormal"/>
              <w:jc w:val="center"/>
            </w:pPr>
            <w:r>
              <w:t>18392,2</w:t>
            </w:r>
          </w:p>
        </w:tc>
        <w:tc>
          <w:tcPr>
            <w:tcW w:w="1073" w:type="dxa"/>
            <w:tcBorders>
              <w:top w:val="nil"/>
              <w:left w:val="nil"/>
              <w:bottom w:val="nil"/>
              <w:right w:val="nil"/>
            </w:tcBorders>
          </w:tcPr>
          <w:p w:rsidR="002C1A54" w:rsidRDefault="002C1A54">
            <w:pPr>
              <w:pStyle w:val="ConsPlusNormal"/>
              <w:jc w:val="center"/>
            </w:pPr>
            <w:r>
              <w:t>18392,2</w:t>
            </w:r>
          </w:p>
        </w:tc>
        <w:tc>
          <w:tcPr>
            <w:tcW w:w="107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38" w:type="dxa"/>
            <w:vMerge/>
            <w:tcBorders>
              <w:top w:val="nil"/>
              <w:left w:val="nil"/>
              <w:bottom w:val="nil"/>
              <w:right w:val="nil"/>
            </w:tcBorders>
          </w:tcPr>
          <w:p w:rsidR="002C1A54" w:rsidRDefault="002C1A54"/>
        </w:tc>
        <w:tc>
          <w:tcPr>
            <w:tcW w:w="1757" w:type="dxa"/>
            <w:tcBorders>
              <w:top w:val="nil"/>
              <w:left w:val="nil"/>
              <w:bottom w:val="nil"/>
              <w:right w:val="nil"/>
            </w:tcBorders>
          </w:tcPr>
          <w:p w:rsidR="002C1A54" w:rsidRDefault="002C1A54">
            <w:pPr>
              <w:pStyle w:val="ConsPlusNormal"/>
              <w:jc w:val="both"/>
            </w:pPr>
            <w:r>
              <w:t>Республика Бурятия</w:t>
            </w:r>
          </w:p>
        </w:tc>
        <w:tc>
          <w:tcPr>
            <w:tcW w:w="988" w:type="dxa"/>
            <w:tcBorders>
              <w:top w:val="nil"/>
              <w:left w:val="nil"/>
              <w:bottom w:val="nil"/>
              <w:right w:val="nil"/>
            </w:tcBorders>
          </w:tcPr>
          <w:p w:rsidR="002C1A54" w:rsidRDefault="002C1A54">
            <w:pPr>
              <w:pStyle w:val="ConsPlusNormal"/>
              <w:jc w:val="center"/>
            </w:pPr>
            <w:r>
              <w:t>054</w:t>
            </w:r>
          </w:p>
        </w:tc>
        <w:tc>
          <w:tcPr>
            <w:tcW w:w="719" w:type="dxa"/>
            <w:tcBorders>
              <w:top w:val="nil"/>
              <w:left w:val="nil"/>
              <w:bottom w:val="nil"/>
              <w:right w:val="nil"/>
            </w:tcBorders>
          </w:tcPr>
          <w:p w:rsidR="002C1A54" w:rsidRDefault="002C1A54">
            <w:pPr>
              <w:pStyle w:val="ConsPlusNormal"/>
              <w:jc w:val="center"/>
            </w:pPr>
            <w:r>
              <w:t>11</w:t>
            </w:r>
          </w:p>
        </w:tc>
        <w:tc>
          <w:tcPr>
            <w:tcW w:w="665" w:type="dxa"/>
            <w:tcBorders>
              <w:top w:val="nil"/>
              <w:left w:val="nil"/>
              <w:bottom w:val="nil"/>
              <w:right w:val="nil"/>
            </w:tcBorders>
          </w:tcPr>
          <w:p w:rsidR="002C1A54" w:rsidRDefault="002C1A54">
            <w:pPr>
              <w:pStyle w:val="ConsPlusNormal"/>
              <w:jc w:val="center"/>
            </w:pPr>
            <w:r>
              <w:t>4</w:t>
            </w:r>
          </w:p>
        </w:tc>
        <w:tc>
          <w:tcPr>
            <w:tcW w:w="604" w:type="dxa"/>
            <w:tcBorders>
              <w:top w:val="nil"/>
              <w:left w:val="nil"/>
              <w:bottom w:val="nil"/>
              <w:right w:val="nil"/>
            </w:tcBorders>
          </w:tcPr>
          <w:p w:rsidR="002C1A54" w:rsidRDefault="002C1A54">
            <w:pPr>
              <w:pStyle w:val="ConsPlusNormal"/>
              <w:jc w:val="center"/>
            </w:pPr>
            <w:r>
              <w:t>03</w:t>
            </w:r>
          </w:p>
        </w:tc>
        <w:tc>
          <w:tcPr>
            <w:tcW w:w="723"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38" w:type="dxa"/>
            <w:vMerge/>
            <w:tcBorders>
              <w:top w:val="nil"/>
              <w:left w:val="nil"/>
              <w:bottom w:val="nil"/>
              <w:right w:val="nil"/>
            </w:tcBorders>
          </w:tcPr>
          <w:p w:rsidR="002C1A54" w:rsidRDefault="002C1A54"/>
        </w:tc>
        <w:tc>
          <w:tcPr>
            <w:tcW w:w="1757" w:type="dxa"/>
            <w:tcBorders>
              <w:top w:val="nil"/>
              <w:left w:val="nil"/>
              <w:bottom w:val="nil"/>
              <w:right w:val="nil"/>
            </w:tcBorders>
          </w:tcPr>
          <w:p w:rsidR="002C1A54" w:rsidRDefault="002C1A54">
            <w:pPr>
              <w:pStyle w:val="ConsPlusNormal"/>
              <w:jc w:val="both"/>
            </w:pPr>
            <w:r>
              <w:t>Забайкальский край</w:t>
            </w:r>
          </w:p>
        </w:tc>
        <w:tc>
          <w:tcPr>
            <w:tcW w:w="988" w:type="dxa"/>
            <w:tcBorders>
              <w:top w:val="nil"/>
              <w:left w:val="nil"/>
              <w:bottom w:val="nil"/>
              <w:right w:val="nil"/>
            </w:tcBorders>
          </w:tcPr>
          <w:p w:rsidR="002C1A54" w:rsidRDefault="002C1A54">
            <w:pPr>
              <w:pStyle w:val="ConsPlusNormal"/>
              <w:jc w:val="center"/>
            </w:pPr>
            <w:r>
              <w:t>054</w:t>
            </w:r>
          </w:p>
        </w:tc>
        <w:tc>
          <w:tcPr>
            <w:tcW w:w="719" w:type="dxa"/>
            <w:tcBorders>
              <w:top w:val="nil"/>
              <w:left w:val="nil"/>
              <w:bottom w:val="nil"/>
              <w:right w:val="nil"/>
            </w:tcBorders>
          </w:tcPr>
          <w:p w:rsidR="002C1A54" w:rsidRDefault="002C1A54">
            <w:pPr>
              <w:pStyle w:val="ConsPlusNormal"/>
              <w:jc w:val="center"/>
            </w:pPr>
            <w:r>
              <w:t>11</w:t>
            </w:r>
          </w:p>
        </w:tc>
        <w:tc>
          <w:tcPr>
            <w:tcW w:w="665" w:type="dxa"/>
            <w:tcBorders>
              <w:top w:val="nil"/>
              <w:left w:val="nil"/>
              <w:bottom w:val="nil"/>
              <w:right w:val="nil"/>
            </w:tcBorders>
          </w:tcPr>
          <w:p w:rsidR="002C1A54" w:rsidRDefault="002C1A54">
            <w:pPr>
              <w:pStyle w:val="ConsPlusNormal"/>
              <w:jc w:val="center"/>
            </w:pPr>
            <w:r>
              <w:t>4</w:t>
            </w:r>
          </w:p>
        </w:tc>
        <w:tc>
          <w:tcPr>
            <w:tcW w:w="604" w:type="dxa"/>
            <w:tcBorders>
              <w:top w:val="nil"/>
              <w:left w:val="nil"/>
              <w:bottom w:val="nil"/>
              <w:right w:val="nil"/>
            </w:tcBorders>
          </w:tcPr>
          <w:p w:rsidR="002C1A54" w:rsidRDefault="002C1A54">
            <w:pPr>
              <w:pStyle w:val="ConsPlusNormal"/>
              <w:jc w:val="center"/>
            </w:pPr>
            <w:r>
              <w:t>03</w:t>
            </w:r>
          </w:p>
        </w:tc>
        <w:tc>
          <w:tcPr>
            <w:tcW w:w="723"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8253</w:t>
            </w:r>
          </w:p>
        </w:tc>
        <w:tc>
          <w:tcPr>
            <w:tcW w:w="1073" w:type="dxa"/>
            <w:tcBorders>
              <w:top w:val="nil"/>
              <w:left w:val="nil"/>
              <w:bottom w:val="nil"/>
              <w:right w:val="nil"/>
            </w:tcBorders>
          </w:tcPr>
          <w:p w:rsidR="002C1A54" w:rsidRDefault="002C1A54">
            <w:pPr>
              <w:pStyle w:val="ConsPlusNormal"/>
              <w:jc w:val="center"/>
            </w:pPr>
            <w:r>
              <w:t>5254,9</w:t>
            </w:r>
          </w:p>
        </w:tc>
        <w:tc>
          <w:tcPr>
            <w:tcW w:w="1073" w:type="dxa"/>
            <w:tcBorders>
              <w:top w:val="nil"/>
              <w:left w:val="nil"/>
              <w:bottom w:val="nil"/>
              <w:right w:val="nil"/>
            </w:tcBorders>
          </w:tcPr>
          <w:p w:rsidR="002C1A54" w:rsidRDefault="002C1A54">
            <w:pPr>
              <w:pStyle w:val="ConsPlusNormal"/>
              <w:jc w:val="center"/>
            </w:pPr>
            <w:r>
              <w:t>5254,9</w:t>
            </w:r>
          </w:p>
        </w:tc>
        <w:tc>
          <w:tcPr>
            <w:tcW w:w="107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38" w:type="dxa"/>
            <w:vMerge w:val="restart"/>
            <w:tcBorders>
              <w:top w:val="nil"/>
              <w:left w:val="nil"/>
              <w:bottom w:val="nil"/>
              <w:right w:val="nil"/>
            </w:tcBorders>
          </w:tcPr>
          <w:p w:rsidR="002C1A54" w:rsidRDefault="002C1A54">
            <w:pPr>
              <w:pStyle w:val="ConsPlusNormal"/>
            </w:pPr>
            <w:r>
              <w:t>Обеспечение развития и укрепления материально-технической базы муниципальных домов культуры в населенных пунктах с численностью населения до 50 тыс. человек</w:t>
            </w:r>
          </w:p>
        </w:tc>
        <w:tc>
          <w:tcPr>
            <w:tcW w:w="1757" w:type="dxa"/>
            <w:tcBorders>
              <w:top w:val="nil"/>
              <w:left w:val="nil"/>
              <w:bottom w:val="nil"/>
              <w:right w:val="nil"/>
            </w:tcBorders>
          </w:tcPr>
          <w:p w:rsidR="002C1A54" w:rsidRDefault="002C1A54">
            <w:pPr>
              <w:pStyle w:val="ConsPlusNormal"/>
              <w:jc w:val="both"/>
            </w:pPr>
            <w:r>
              <w:t>Байкальский регион</w:t>
            </w:r>
          </w:p>
        </w:tc>
        <w:tc>
          <w:tcPr>
            <w:tcW w:w="988" w:type="dxa"/>
            <w:tcBorders>
              <w:top w:val="nil"/>
              <w:left w:val="nil"/>
              <w:bottom w:val="nil"/>
              <w:right w:val="nil"/>
            </w:tcBorders>
          </w:tcPr>
          <w:p w:rsidR="002C1A54" w:rsidRDefault="002C1A54">
            <w:pPr>
              <w:pStyle w:val="ConsPlusNormal"/>
              <w:jc w:val="center"/>
            </w:pPr>
            <w:r>
              <w:t>054</w:t>
            </w:r>
          </w:p>
        </w:tc>
        <w:tc>
          <w:tcPr>
            <w:tcW w:w="719" w:type="dxa"/>
            <w:tcBorders>
              <w:top w:val="nil"/>
              <w:left w:val="nil"/>
              <w:bottom w:val="nil"/>
              <w:right w:val="nil"/>
            </w:tcBorders>
          </w:tcPr>
          <w:p w:rsidR="002C1A54" w:rsidRDefault="002C1A54">
            <w:pPr>
              <w:pStyle w:val="ConsPlusNormal"/>
              <w:jc w:val="center"/>
            </w:pPr>
            <w:r>
              <w:t>11</w:t>
            </w:r>
          </w:p>
        </w:tc>
        <w:tc>
          <w:tcPr>
            <w:tcW w:w="665" w:type="dxa"/>
            <w:tcBorders>
              <w:top w:val="nil"/>
              <w:left w:val="nil"/>
              <w:bottom w:val="nil"/>
              <w:right w:val="nil"/>
            </w:tcBorders>
          </w:tcPr>
          <w:p w:rsidR="002C1A54" w:rsidRDefault="002C1A54">
            <w:pPr>
              <w:pStyle w:val="ConsPlusNormal"/>
              <w:jc w:val="center"/>
            </w:pPr>
            <w:r>
              <w:t>4</w:t>
            </w:r>
          </w:p>
        </w:tc>
        <w:tc>
          <w:tcPr>
            <w:tcW w:w="604" w:type="dxa"/>
            <w:tcBorders>
              <w:top w:val="nil"/>
              <w:left w:val="nil"/>
              <w:bottom w:val="nil"/>
              <w:right w:val="nil"/>
            </w:tcBorders>
          </w:tcPr>
          <w:p w:rsidR="002C1A54" w:rsidRDefault="002C1A54">
            <w:pPr>
              <w:pStyle w:val="ConsPlusNormal"/>
              <w:jc w:val="center"/>
            </w:pPr>
            <w:r>
              <w:t>03</w:t>
            </w:r>
          </w:p>
        </w:tc>
        <w:tc>
          <w:tcPr>
            <w:tcW w:w="723"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56787,4</w:t>
            </w:r>
          </w:p>
        </w:tc>
        <w:tc>
          <w:tcPr>
            <w:tcW w:w="1073" w:type="dxa"/>
            <w:tcBorders>
              <w:top w:val="nil"/>
              <w:left w:val="nil"/>
              <w:bottom w:val="nil"/>
              <w:right w:val="nil"/>
            </w:tcBorders>
          </w:tcPr>
          <w:p w:rsidR="002C1A54" w:rsidRDefault="002C1A54">
            <w:pPr>
              <w:pStyle w:val="ConsPlusNormal"/>
              <w:jc w:val="center"/>
            </w:pPr>
            <w:r>
              <w:t>57763,1</w:t>
            </w:r>
          </w:p>
        </w:tc>
        <w:tc>
          <w:tcPr>
            <w:tcW w:w="1073" w:type="dxa"/>
            <w:tcBorders>
              <w:top w:val="nil"/>
              <w:left w:val="nil"/>
              <w:bottom w:val="nil"/>
              <w:right w:val="nil"/>
            </w:tcBorders>
          </w:tcPr>
          <w:p w:rsidR="002C1A54" w:rsidRDefault="002C1A54">
            <w:pPr>
              <w:pStyle w:val="ConsPlusNormal"/>
              <w:jc w:val="center"/>
            </w:pPr>
            <w:r>
              <w:t>57763,1</w:t>
            </w:r>
          </w:p>
        </w:tc>
        <w:tc>
          <w:tcPr>
            <w:tcW w:w="107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38" w:type="dxa"/>
            <w:vMerge/>
            <w:tcBorders>
              <w:top w:val="nil"/>
              <w:left w:val="nil"/>
              <w:bottom w:val="nil"/>
              <w:right w:val="nil"/>
            </w:tcBorders>
          </w:tcPr>
          <w:p w:rsidR="002C1A54" w:rsidRDefault="002C1A54"/>
        </w:tc>
        <w:tc>
          <w:tcPr>
            <w:tcW w:w="1757" w:type="dxa"/>
            <w:tcBorders>
              <w:top w:val="nil"/>
              <w:left w:val="nil"/>
              <w:bottom w:val="nil"/>
              <w:right w:val="nil"/>
            </w:tcBorders>
          </w:tcPr>
          <w:p w:rsidR="002C1A54" w:rsidRDefault="002C1A54">
            <w:pPr>
              <w:pStyle w:val="ConsPlusNormal"/>
              <w:jc w:val="both"/>
            </w:pPr>
            <w:r>
              <w:t>Иркутская область</w:t>
            </w:r>
          </w:p>
        </w:tc>
        <w:tc>
          <w:tcPr>
            <w:tcW w:w="988" w:type="dxa"/>
            <w:tcBorders>
              <w:top w:val="nil"/>
              <w:left w:val="nil"/>
              <w:bottom w:val="nil"/>
              <w:right w:val="nil"/>
            </w:tcBorders>
          </w:tcPr>
          <w:p w:rsidR="002C1A54" w:rsidRDefault="002C1A54">
            <w:pPr>
              <w:pStyle w:val="ConsPlusNormal"/>
              <w:jc w:val="center"/>
            </w:pPr>
            <w:r>
              <w:t>054</w:t>
            </w:r>
          </w:p>
        </w:tc>
        <w:tc>
          <w:tcPr>
            <w:tcW w:w="719" w:type="dxa"/>
            <w:tcBorders>
              <w:top w:val="nil"/>
              <w:left w:val="nil"/>
              <w:bottom w:val="nil"/>
              <w:right w:val="nil"/>
            </w:tcBorders>
          </w:tcPr>
          <w:p w:rsidR="002C1A54" w:rsidRDefault="002C1A54">
            <w:pPr>
              <w:pStyle w:val="ConsPlusNormal"/>
              <w:jc w:val="center"/>
            </w:pPr>
            <w:r>
              <w:t>11</w:t>
            </w:r>
          </w:p>
        </w:tc>
        <w:tc>
          <w:tcPr>
            <w:tcW w:w="665" w:type="dxa"/>
            <w:tcBorders>
              <w:top w:val="nil"/>
              <w:left w:val="nil"/>
              <w:bottom w:val="nil"/>
              <w:right w:val="nil"/>
            </w:tcBorders>
          </w:tcPr>
          <w:p w:rsidR="002C1A54" w:rsidRDefault="002C1A54">
            <w:pPr>
              <w:pStyle w:val="ConsPlusNormal"/>
              <w:jc w:val="center"/>
            </w:pPr>
            <w:r>
              <w:t>4</w:t>
            </w:r>
          </w:p>
        </w:tc>
        <w:tc>
          <w:tcPr>
            <w:tcW w:w="604" w:type="dxa"/>
            <w:tcBorders>
              <w:top w:val="nil"/>
              <w:left w:val="nil"/>
              <w:bottom w:val="nil"/>
              <w:right w:val="nil"/>
            </w:tcBorders>
          </w:tcPr>
          <w:p w:rsidR="002C1A54" w:rsidRDefault="002C1A54">
            <w:pPr>
              <w:pStyle w:val="ConsPlusNormal"/>
              <w:jc w:val="center"/>
            </w:pPr>
            <w:r>
              <w:t>03</w:t>
            </w:r>
          </w:p>
        </w:tc>
        <w:tc>
          <w:tcPr>
            <w:tcW w:w="723"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23148,1</w:t>
            </w:r>
          </w:p>
        </w:tc>
        <w:tc>
          <w:tcPr>
            <w:tcW w:w="1073" w:type="dxa"/>
            <w:tcBorders>
              <w:top w:val="nil"/>
              <w:left w:val="nil"/>
              <w:bottom w:val="nil"/>
              <w:right w:val="nil"/>
            </w:tcBorders>
          </w:tcPr>
          <w:p w:rsidR="002C1A54" w:rsidRDefault="002C1A54">
            <w:pPr>
              <w:pStyle w:val="ConsPlusNormal"/>
              <w:jc w:val="center"/>
            </w:pPr>
            <w:r>
              <w:t>21165,2</w:t>
            </w:r>
          </w:p>
        </w:tc>
        <w:tc>
          <w:tcPr>
            <w:tcW w:w="1073" w:type="dxa"/>
            <w:tcBorders>
              <w:top w:val="nil"/>
              <w:left w:val="nil"/>
              <w:bottom w:val="nil"/>
              <w:right w:val="nil"/>
            </w:tcBorders>
          </w:tcPr>
          <w:p w:rsidR="002C1A54" w:rsidRDefault="002C1A54">
            <w:pPr>
              <w:pStyle w:val="ConsPlusNormal"/>
              <w:jc w:val="center"/>
            </w:pPr>
            <w:r>
              <w:t>21165,2</w:t>
            </w:r>
          </w:p>
        </w:tc>
        <w:tc>
          <w:tcPr>
            <w:tcW w:w="107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38" w:type="dxa"/>
            <w:vMerge/>
            <w:tcBorders>
              <w:top w:val="nil"/>
              <w:left w:val="nil"/>
              <w:bottom w:val="nil"/>
              <w:right w:val="nil"/>
            </w:tcBorders>
          </w:tcPr>
          <w:p w:rsidR="002C1A54" w:rsidRDefault="002C1A54"/>
        </w:tc>
        <w:tc>
          <w:tcPr>
            <w:tcW w:w="1757" w:type="dxa"/>
            <w:tcBorders>
              <w:top w:val="nil"/>
              <w:left w:val="nil"/>
              <w:bottom w:val="nil"/>
              <w:right w:val="nil"/>
            </w:tcBorders>
          </w:tcPr>
          <w:p w:rsidR="002C1A54" w:rsidRDefault="002C1A54">
            <w:pPr>
              <w:pStyle w:val="ConsPlusNormal"/>
              <w:jc w:val="both"/>
            </w:pPr>
            <w:r>
              <w:t>Республика Бурятия</w:t>
            </w:r>
          </w:p>
        </w:tc>
        <w:tc>
          <w:tcPr>
            <w:tcW w:w="988" w:type="dxa"/>
            <w:tcBorders>
              <w:top w:val="nil"/>
              <w:left w:val="nil"/>
              <w:bottom w:val="nil"/>
              <w:right w:val="nil"/>
            </w:tcBorders>
          </w:tcPr>
          <w:p w:rsidR="002C1A54" w:rsidRDefault="002C1A54">
            <w:pPr>
              <w:pStyle w:val="ConsPlusNormal"/>
              <w:jc w:val="center"/>
            </w:pPr>
            <w:r>
              <w:t>054</w:t>
            </w:r>
          </w:p>
        </w:tc>
        <w:tc>
          <w:tcPr>
            <w:tcW w:w="719" w:type="dxa"/>
            <w:tcBorders>
              <w:top w:val="nil"/>
              <w:left w:val="nil"/>
              <w:bottom w:val="nil"/>
              <w:right w:val="nil"/>
            </w:tcBorders>
          </w:tcPr>
          <w:p w:rsidR="002C1A54" w:rsidRDefault="002C1A54">
            <w:pPr>
              <w:pStyle w:val="ConsPlusNormal"/>
              <w:jc w:val="center"/>
            </w:pPr>
            <w:r>
              <w:t>11</w:t>
            </w:r>
          </w:p>
        </w:tc>
        <w:tc>
          <w:tcPr>
            <w:tcW w:w="665" w:type="dxa"/>
            <w:tcBorders>
              <w:top w:val="nil"/>
              <w:left w:val="nil"/>
              <w:bottom w:val="nil"/>
              <w:right w:val="nil"/>
            </w:tcBorders>
          </w:tcPr>
          <w:p w:rsidR="002C1A54" w:rsidRDefault="002C1A54">
            <w:pPr>
              <w:pStyle w:val="ConsPlusNormal"/>
              <w:jc w:val="center"/>
            </w:pPr>
            <w:r>
              <w:t>4</w:t>
            </w:r>
          </w:p>
        </w:tc>
        <w:tc>
          <w:tcPr>
            <w:tcW w:w="604" w:type="dxa"/>
            <w:tcBorders>
              <w:top w:val="nil"/>
              <w:left w:val="nil"/>
              <w:bottom w:val="nil"/>
              <w:right w:val="nil"/>
            </w:tcBorders>
          </w:tcPr>
          <w:p w:rsidR="002C1A54" w:rsidRDefault="002C1A54">
            <w:pPr>
              <w:pStyle w:val="ConsPlusNormal"/>
              <w:jc w:val="center"/>
            </w:pPr>
            <w:r>
              <w:t>03</w:t>
            </w:r>
          </w:p>
        </w:tc>
        <w:tc>
          <w:tcPr>
            <w:tcW w:w="723"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6352,5</w:t>
            </w:r>
          </w:p>
        </w:tc>
        <w:tc>
          <w:tcPr>
            <w:tcW w:w="1073" w:type="dxa"/>
            <w:tcBorders>
              <w:top w:val="nil"/>
              <w:left w:val="nil"/>
              <w:bottom w:val="nil"/>
              <w:right w:val="nil"/>
            </w:tcBorders>
          </w:tcPr>
          <w:p w:rsidR="002C1A54" w:rsidRDefault="002C1A54">
            <w:pPr>
              <w:pStyle w:val="ConsPlusNormal"/>
              <w:jc w:val="center"/>
            </w:pPr>
            <w:r>
              <w:t>6911,2</w:t>
            </w:r>
          </w:p>
        </w:tc>
        <w:tc>
          <w:tcPr>
            <w:tcW w:w="1073" w:type="dxa"/>
            <w:tcBorders>
              <w:top w:val="nil"/>
              <w:left w:val="nil"/>
              <w:bottom w:val="nil"/>
              <w:right w:val="nil"/>
            </w:tcBorders>
          </w:tcPr>
          <w:p w:rsidR="002C1A54" w:rsidRDefault="002C1A54">
            <w:pPr>
              <w:pStyle w:val="ConsPlusNormal"/>
              <w:jc w:val="center"/>
            </w:pPr>
            <w:r>
              <w:t>6911,2</w:t>
            </w:r>
          </w:p>
        </w:tc>
        <w:tc>
          <w:tcPr>
            <w:tcW w:w="107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38" w:type="dxa"/>
            <w:vMerge/>
            <w:tcBorders>
              <w:top w:val="nil"/>
              <w:left w:val="nil"/>
              <w:bottom w:val="nil"/>
              <w:right w:val="nil"/>
            </w:tcBorders>
          </w:tcPr>
          <w:p w:rsidR="002C1A54" w:rsidRDefault="002C1A54"/>
        </w:tc>
        <w:tc>
          <w:tcPr>
            <w:tcW w:w="1757" w:type="dxa"/>
            <w:tcBorders>
              <w:top w:val="nil"/>
              <w:left w:val="nil"/>
              <w:bottom w:val="nil"/>
              <w:right w:val="nil"/>
            </w:tcBorders>
          </w:tcPr>
          <w:p w:rsidR="002C1A54" w:rsidRDefault="002C1A54">
            <w:pPr>
              <w:pStyle w:val="ConsPlusNormal"/>
              <w:jc w:val="both"/>
            </w:pPr>
            <w:r>
              <w:t>Забайкальский край</w:t>
            </w:r>
          </w:p>
        </w:tc>
        <w:tc>
          <w:tcPr>
            <w:tcW w:w="988" w:type="dxa"/>
            <w:tcBorders>
              <w:top w:val="nil"/>
              <w:left w:val="nil"/>
              <w:bottom w:val="nil"/>
              <w:right w:val="nil"/>
            </w:tcBorders>
          </w:tcPr>
          <w:p w:rsidR="002C1A54" w:rsidRDefault="002C1A54">
            <w:pPr>
              <w:pStyle w:val="ConsPlusNormal"/>
              <w:jc w:val="center"/>
            </w:pPr>
            <w:r>
              <w:t>054</w:t>
            </w:r>
          </w:p>
        </w:tc>
        <w:tc>
          <w:tcPr>
            <w:tcW w:w="719" w:type="dxa"/>
            <w:tcBorders>
              <w:top w:val="nil"/>
              <w:left w:val="nil"/>
              <w:bottom w:val="nil"/>
              <w:right w:val="nil"/>
            </w:tcBorders>
          </w:tcPr>
          <w:p w:rsidR="002C1A54" w:rsidRDefault="002C1A54">
            <w:pPr>
              <w:pStyle w:val="ConsPlusNormal"/>
              <w:jc w:val="center"/>
            </w:pPr>
            <w:r>
              <w:t>11</w:t>
            </w:r>
          </w:p>
        </w:tc>
        <w:tc>
          <w:tcPr>
            <w:tcW w:w="665" w:type="dxa"/>
            <w:tcBorders>
              <w:top w:val="nil"/>
              <w:left w:val="nil"/>
              <w:bottom w:val="nil"/>
              <w:right w:val="nil"/>
            </w:tcBorders>
          </w:tcPr>
          <w:p w:rsidR="002C1A54" w:rsidRDefault="002C1A54">
            <w:pPr>
              <w:pStyle w:val="ConsPlusNormal"/>
              <w:jc w:val="center"/>
            </w:pPr>
            <w:r>
              <w:t>4</w:t>
            </w:r>
          </w:p>
        </w:tc>
        <w:tc>
          <w:tcPr>
            <w:tcW w:w="604" w:type="dxa"/>
            <w:tcBorders>
              <w:top w:val="nil"/>
              <w:left w:val="nil"/>
              <w:bottom w:val="nil"/>
              <w:right w:val="nil"/>
            </w:tcBorders>
          </w:tcPr>
          <w:p w:rsidR="002C1A54" w:rsidRDefault="002C1A54">
            <w:pPr>
              <w:pStyle w:val="ConsPlusNormal"/>
              <w:jc w:val="center"/>
            </w:pPr>
            <w:r>
              <w:t>03</w:t>
            </w:r>
          </w:p>
        </w:tc>
        <w:tc>
          <w:tcPr>
            <w:tcW w:w="723"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27286,8</w:t>
            </w:r>
          </w:p>
        </w:tc>
        <w:tc>
          <w:tcPr>
            <w:tcW w:w="1073" w:type="dxa"/>
            <w:tcBorders>
              <w:top w:val="nil"/>
              <w:left w:val="nil"/>
              <w:bottom w:val="nil"/>
              <w:right w:val="nil"/>
            </w:tcBorders>
          </w:tcPr>
          <w:p w:rsidR="002C1A54" w:rsidRDefault="002C1A54">
            <w:pPr>
              <w:pStyle w:val="ConsPlusNormal"/>
              <w:jc w:val="center"/>
            </w:pPr>
            <w:r>
              <w:t>29686,7</w:t>
            </w:r>
          </w:p>
        </w:tc>
        <w:tc>
          <w:tcPr>
            <w:tcW w:w="1073" w:type="dxa"/>
            <w:tcBorders>
              <w:top w:val="nil"/>
              <w:left w:val="nil"/>
              <w:bottom w:val="nil"/>
              <w:right w:val="nil"/>
            </w:tcBorders>
          </w:tcPr>
          <w:p w:rsidR="002C1A54" w:rsidRDefault="002C1A54">
            <w:pPr>
              <w:pStyle w:val="ConsPlusNormal"/>
              <w:jc w:val="center"/>
            </w:pPr>
            <w:r>
              <w:t>29686,7</w:t>
            </w:r>
          </w:p>
        </w:tc>
        <w:tc>
          <w:tcPr>
            <w:tcW w:w="107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38" w:type="dxa"/>
            <w:vMerge w:val="restart"/>
            <w:tcBorders>
              <w:top w:val="nil"/>
              <w:left w:val="nil"/>
              <w:bottom w:val="nil"/>
              <w:right w:val="nil"/>
            </w:tcBorders>
          </w:tcPr>
          <w:p w:rsidR="002C1A54" w:rsidRDefault="002C1A54">
            <w:pPr>
              <w:pStyle w:val="ConsPlusNormal"/>
            </w:pPr>
            <w:r>
              <w:t>Осуществление поддержки отрасли культуры</w:t>
            </w:r>
          </w:p>
        </w:tc>
        <w:tc>
          <w:tcPr>
            <w:tcW w:w="1757" w:type="dxa"/>
            <w:tcBorders>
              <w:top w:val="nil"/>
              <w:left w:val="nil"/>
              <w:bottom w:val="nil"/>
              <w:right w:val="nil"/>
            </w:tcBorders>
          </w:tcPr>
          <w:p w:rsidR="002C1A54" w:rsidRDefault="002C1A54">
            <w:pPr>
              <w:pStyle w:val="ConsPlusNormal"/>
              <w:jc w:val="both"/>
            </w:pPr>
            <w:r>
              <w:t>Байкальский регион</w:t>
            </w:r>
          </w:p>
        </w:tc>
        <w:tc>
          <w:tcPr>
            <w:tcW w:w="988" w:type="dxa"/>
            <w:tcBorders>
              <w:top w:val="nil"/>
              <w:left w:val="nil"/>
              <w:bottom w:val="nil"/>
              <w:right w:val="nil"/>
            </w:tcBorders>
          </w:tcPr>
          <w:p w:rsidR="002C1A54" w:rsidRDefault="002C1A54">
            <w:pPr>
              <w:pStyle w:val="ConsPlusNormal"/>
              <w:jc w:val="center"/>
            </w:pPr>
            <w:r>
              <w:t>054</w:t>
            </w:r>
          </w:p>
        </w:tc>
        <w:tc>
          <w:tcPr>
            <w:tcW w:w="719" w:type="dxa"/>
            <w:tcBorders>
              <w:top w:val="nil"/>
              <w:left w:val="nil"/>
              <w:bottom w:val="nil"/>
              <w:right w:val="nil"/>
            </w:tcBorders>
          </w:tcPr>
          <w:p w:rsidR="002C1A54" w:rsidRDefault="002C1A54">
            <w:pPr>
              <w:pStyle w:val="ConsPlusNormal"/>
              <w:jc w:val="center"/>
            </w:pPr>
            <w:r>
              <w:t>11</w:t>
            </w:r>
          </w:p>
        </w:tc>
        <w:tc>
          <w:tcPr>
            <w:tcW w:w="665" w:type="dxa"/>
            <w:tcBorders>
              <w:top w:val="nil"/>
              <w:left w:val="nil"/>
              <w:bottom w:val="nil"/>
              <w:right w:val="nil"/>
            </w:tcBorders>
          </w:tcPr>
          <w:p w:rsidR="002C1A54" w:rsidRDefault="002C1A54">
            <w:pPr>
              <w:pStyle w:val="ConsPlusNormal"/>
              <w:jc w:val="center"/>
            </w:pPr>
            <w:r>
              <w:t>4</w:t>
            </w:r>
          </w:p>
        </w:tc>
        <w:tc>
          <w:tcPr>
            <w:tcW w:w="604" w:type="dxa"/>
            <w:tcBorders>
              <w:top w:val="nil"/>
              <w:left w:val="nil"/>
              <w:bottom w:val="nil"/>
              <w:right w:val="nil"/>
            </w:tcBorders>
          </w:tcPr>
          <w:p w:rsidR="002C1A54" w:rsidRDefault="002C1A54">
            <w:pPr>
              <w:pStyle w:val="ConsPlusNormal"/>
              <w:jc w:val="center"/>
            </w:pPr>
            <w:r>
              <w:t>03</w:t>
            </w:r>
          </w:p>
        </w:tc>
        <w:tc>
          <w:tcPr>
            <w:tcW w:w="723"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9723,6</w:t>
            </w:r>
          </w:p>
        </w:tc>
        <w:tc>
          <w:tcPr>
            <w:tcW w:w="1073" w:type="dxa"/>
            <w:tcBorders>
              <w:top w:val="nil"/>
              <w:left w:val="nil"/>
              <w:bottom w:val="nil"/>
              <w:right w:val="nil"/>
            </w:tcBorders>
          </w:tcPr>
          <w:p w:rsidR="002C1A54" w:rsidRDefault="002C1A54">
            <w:pPr>
              <w:pStyle w:val="ConsPlusNormal"/>
              <w:jc w:val="center"/>
            </w:pPr>
            <w:r>
              <w:t>91072</w:t>
            </w:r>
          </w:p>
        </w:tc>
        <w:tc>
          <w:tcPr>
            <w:tcW w:w="1073" w:type="dxa"/>
            <w:tcBorders>
              <w:top w:val="nil"/>
              <w:left w:val="nil"/>
              <w:bottom w:val="nil"/>
              <w:right w:val="nil"/>
            </w:tcBorders>
          </w:tcPr>
          <w:p w:rsidR="002C1A54" w:rsidRDefault="002C1A54">
            <w:pPr>
              <w:pStyle w:val="ConsPlusNormal"/>
              <w:jc w:val="center"/>
            </w:pPr>
            <w:r>
              <w:t>311072</w:t>
            </w:r>
          </w:p>
        </w:tc>
        <w:tc>
          <w:tcPr>
            <w:tcW w:w="1073" w:type="dxa"/>
            <w:tcBorders>
              <w:top w:val="nil"/>
              <w:left w:val="nil"/>
              <w:bottom w:val="nil"/>
              <w:right w:val="nil"/>
            </w:tcBorders>
          </w:tcPr>
          <w:p w:rsidR="002C1A54" w:rsidRDefault="002C1A54">
            <w:pPr>
              <w:pStyle w:val="ConsPlusNormal"/>
              <w:jc w:val="center"/>
            </w:pPr>
            <w:r>
              <w:t>14157,4</w:t>
            </w:r>
          </w:p>
        </w:tc>
      </w:tr>
      <w:tr w:rsidR="002C1A54">
        <w:tblPrEx>
          <w:tblBorders>
            <w:insideH w:val="none" w:sz="0" w:space="0" w:color="auto"/>
            <w:insideV w:val="none" w:sz="0" w:space="0" w:color="auto"/>
          </w:tblBorders>
        </w:tblPrEx>
        <w:tc>
          <w:tcPr>
            <w:tcW w:w="2438" w:type="dxa"/>
            <w:vMerge/>
            <w:tcBorders>
              <w:top w:val="nil"/>
              <w:left w:val="nil"/>
              <w:bottom w:val="nil"/>
              <w:right w:val="nil"/>
            </w:tcBorders>
          </w:tcPr>
          <w:p w:rsidR="002C1A54" w:rsidRDefault="002C1A54"/>
        </w:tc>
        <w:tc>
          <w:tcPr>
            <w:tcW w:w="1757" w:type="dxa"/>
            <w:tcBorders>
              <w:top w:val="nil"/>
              <w:left w:val="nil"/>
              <w:bottom w:val="nil"/>
              <w:right w:val="nil"/>
            </w:tcBorders>
          </w:tcPr>
          <w:p w:rsidR="002C1A54" w:rsidRDefault="002C1A54">
            <w:pPr>
              <w:pStyle w:val="ConsPlusNormal"/>
              <w:jc w:val="both"/>
            </w:pPr>
            <w:r>
              <w:t>Иркутская область</w:t>
            </w:r>
          </w:p>
        </w:tc>
        <w:tc>
          <w:tcPr>
            <w:tcW w:w="988" w:type="dxa"/>
            <w:tcBorders>
              <w:top w:val="nil"/>
              <w:left w:val="nil"/>
              <w:bottom w:val="nil"/>
              <w:right w:val="nil"/>
            </w:tcBorders>
          </w:tcPr>
          <w:p w:rsidR="002C1A54" w:rsidRDefault="002C1A54">
            <w:pPr>
              <w:pStyle w:val="ConsPlusNormal"/>
              <w:jc w:val="center"/>
            </w:pPr>
            <w:r>
              <w:t>054</w:t>
            </w:r>
          </w:p>
        </w:tc>
        <w:tc>
          <w:tcPr>
            <w:tcW w:w="719" w:type="dxa"/>
            <w:tcBorders>
              <w:top w:val="nil"/>
              <w:left w:val="nil"/>
              <w:bottom w:val="nil"/>
              <w:right w:val="nil"/>
            </w:tcBorders>
          </w:tcPr>
          <w:p w:rsidR="002C1A54" w:rsidRDefault="002C1A54">
            <w:pPr>
              <w:pStyle w:val="ConsPlusNormal"/>
              <w:jc w:val="center"/>
            </w:pPr>
            <w:r>
              <w:t>11</w:t>
            </w:r>
          </w:p>
        </w:tc>
        <w:tc>
          <w:tcPr>
            <w:tcW w:w="665" w:type="dxa"/>
            <w:tcBorders>
              <w:top w:val="nil"/>
              <w:left w:val="nil"/>
              <w:bottom w:val="nil"/>
              <w:right w:val="nil"/>
            </w:tcBorders>
          </w:tcPr>
          <w:p w:rsidR="002C1A54" w:rsidRDefault="002C1A54">
            <w:pPr>
              <w:pStyle w:val="ConsPlusNormal"/>
              <w:jc w:val="center"/>
            </w:pPr>
            <w:r>
              <w:t>4</w:t>
            </w:r>
          </w:p>
        </w:tc>
        <w:tc>
          <w:tcPr>
            <w:tcW w:w="604" w:type="dxa"/>
            <w:tcBorders>
              <w:top w:val="nil"/>
              <w:left w:val="nil"/>
              <w:bottom w:val="nil"/>
              <w:right w:val="nil"/>
            </w:tcBorders>
          </w:tcPr>
          <w:p w:rsidR="002C1A54" w:rsidRDefault="002C1A54">
            <w:pPr>
              <w:pStyle w:val="ConsPlusNormal"/>
              <w:jc w:val="center"/>
            </w:pPr>
            <w:r>
              <w:t>03</w:t>
            </w:r>
          </w:p>
        </w:tc>
        <w:tc>
          <w:tcPr>
            <w:tcW w:w="723"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3170,8</w:t>
            </w:r>
          </w:p>
        </w:tc>
        <w:tc>
          <w:tcPr>
            <w:tcW w:w="1073" w:type="dxa"/>
            <w:tcBorders>
              <w:top w:val="nil"/>
              <w:left w:val="nil"/>
              <w:bottom w:val="nil"/>
              <w:right w:val="nil"/>
            </w:tcBorders>
          </w:tcPr>
          <w:p w:rsidR="002C1A54" w:rsidRDefault="002C1A54">
            <w:pPr>
              <w:pStyle w:val="ConsPlusNormal"/>
              <w:jc w:val="center"/>
            </w:pPr>
            <w:r>
              <w:t>14947,9</w:t>
            </w:r>
          </w:p>
        </w:tc>
        <w:tc>
          <w:tcPr>
            <w:tcW w:w="1073" w:type="dxa"/>
            <w:tcBorders>
              <w:top w:val="nil"/>
              <w:left w:val="nil"/>
              <w:bottom w:val="nil"/>
              <w:right w:val="nil"/>
            </w:tcBorders>
          </w:tcPr>
          <w:p w:rsidR="002C1A54" w:rsidRDefault="002C1A54">
            <w:pPr>
              <w:pStyle w:val="ConsPlusNormal"/>
              <w:jc w:val="center"/>
            </w:pPr>
            <w:r>
              <w:t>152947,9</w:t>
            </w:r>
          </w:p>
        </w:tc>
        <w:tc>
          <w:tcPr>
            <w:tcW w:w="1073" w:type="dxa"/>
            <w:tcBorders>
              <w:top w:val="nil"/>
              <w:left w:val="nil"/>
              <w:bottom w:val="nil"/>
              <w:right w:val="nil"/>
            </w:tcBorders>
          </w:tcPr>
          <w:p w:rsidR="002C1A54" w:rsidRDefault="002C1A54">
            <w:pPr>
              <w:pStyle w:val="ConsPlusNormal"/>
              <w:jc w:val="center"/>
            </w:pPr>
            <w:r>
              <w:t>6033,3</w:t>
            </w:r>
          </w:p>
        </w:tc>
      </w:tr>
      <w:tr w:rsidR="002C1A54">
        <w:tblPrEx>
          <w:tblBorders>
            <w:insideH w:val="none" w:sz="0" w:space="0" w:color="auto"/>
            <w:insideV w:val="none" w:sz="0" w:space="0" w:color="auto"/>
          </w:tblBorders>
        </w:tblPrEx>
        <w:tc>
          <w:tcPr>
            <w:tcW w:w="2438" w:type="dxa"/>
            <w:vMerge/>
            <w:tcBorders>
              <w:top w:val="nil"/>
              <w:left w:val="nil"/>
              <w:bottom w:val="nil"/>
              <w:right w:val="nil"/>
            </w:tcBorders>
          </w:tcPr>
          <w:p w:rsidR="002C1A54" w:rsidRDefault="002C1A54"/>
        </w:tc>
        <w:tc>
          <w:tcPr>
            <w:tcW w:w="1757" w:type="dxa"/>
            <w:tcBorders>
              <w:top w:val="nil"/>
              <w:left w:val="nil"/>
              <w:bottom w:val="nil"/>
              <w:right w:val="nil"/>
            </w:tcBorders>
          </w:tcPr>
          <w:p w:rsidR="002C1A54" w:rsidRDefault="002C1A54">
            <w:pPr>
              <w:pStyle w:val="ConsPlusNormal"/>
              <w:jc w:val="both"/>
            </w:pPr>
            <w:r>
              <w:t>Республика Бурятия</w:t>
            </w:r>
          </w:p>
        </w:tc>
        <w:tc>
          <w:tcPr>
            <w:tcW w:w="988" w:type="dxa"/>
            <w:tcBorders>
              <w:top w:val="nil"/>
              <w:left w:val="nil"/>
              <w:bottom w:val="nil"/>
              <w:right w:val="nil"/>
            </w:tcBorders>
          </w:tcPr>
          <w:p w:rsidR="002C1A54" w:rsidRDefault="002C1A54">
            <w:pPr>
              <w:pStyle w:val="ConsPlusNormal"/>
              <w:jc w:val="center"/>
            </w:pPr>
            <w:r>
              <w:t>054</w:t>
            </w:r>
          </w:p>
        </w:tc>
        <w:tc>
          <w:tcPr>
            <w:tcW w:w="719" w:type="dxa"/>
            <w:tcBorders>
              <w:top w:val="nil"/>
              <w:left w:val="nil"/>
              <w:bottom w:val="nil"/>
              <w:right w:val="nil"/>
            </w:tcBorders>
          </w:tcPr>
          <w:p w:rsidR="002C1A54" w:rsidRDefault="002C1A54">
            <w:pPr>
              <w:pStyle w:val="ConsPlusNormal"/>
              <w:jc w:val="center"/>
            </w:pPr>
            <w:r>
              <w:t>11</w:t>
            </w:r>
          </w:p>
        </w:tc>
        <w:tc>
          <w:tcPr>
            <w:tcW w:w="665" w:type="dxa"/>
            <w:tcBorders>
              <w:top w:val="nil"/>
              <w:left w:val="nil"/>
              <w:bottom w:val="nil"/>
              <w:right w:val="nil"/>
            </w:tcBorders>
          </w:tcPr>
          <w:p w:rsidR="002C1A54" w:rsidRDefault="002C1A54">
            <w:pPr>
              <w:pStyle w:val="ConsPlusNormal"/>
              <w:jc w:val="center"/>
            </w:pPr>
            <w:r>
              <w:t>4</w:t>
            </w:r>
          </w:p>
        </w:tc>
        <w:tc>
          <w:tcPr>
            <w:tcW w:w="604" w:type="dxa"/>
            <w:tcBorders>
              <w:top w:val="nil"/>
              <w:left w:val="nil"/>
              <w:bottom w:val="nil"/>
              <w:right w:val="nil"/>
            </w:tcBorders>
          </w:tcPr>
          <w:p w:rsidR="002C1A54" w:rsidRDefault="002C1A54">
            <w:pPr>
              <w:pStyle w:val="ConsPlusNormal"/>
              <w:jc w:val="center"/>
            </w:pPr>
            <w:r>
              <w:t>03</w:t>
            </w:r>
          </w:p>
        </w:tc>
        <w:tc>
          <w:tcPr>
            <w:tcW w:w="723"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1429</w:t>
            </w:r>
          </w:p>
        </w:tc>
        <w:tc>
          <w:tcPr>
            <w:tcW w:w="1073" w:type="dxa"/>
            <w:tcBorders>
              <w:top w:val="nil"/>
              <w:left w:val="nil"/>
              <w:bottom w:val="nil"/>
              <w:right w:val="nil"/>
            </w:tcBorders>
          </w:tcPr>
          <w:p w:rsidR="002C1A54" w:rsidRDefault="002C1A54">
            <w:pPr>
              <w:pStyle w:val="ConsPlusNormal"/>
              <w:jc w:val="center"/>
            </w:pPr>
            <w:r>
              <w:t>42526,9</w:t>
            </w:r>
          </w:p>
        </w:tc>
        <w:tc>
          <w:tcPr>
            <w:tcW w:w="1073" w:type="dxa"/>
            <w:tcBorders>
              <w:top w:val="nil"/>
              <w:left w:val="nil"/>
              <w:bottom w:val="nil"/>
              <w:right w:val="nil"/>
            </w:tcBorders>
          </w:tcPr>
          <w:p w:rsidR="002C1A54" w:rsidRDefault="002C1A54">
            <w:pPr>
              <w:pStyle w:val="ConsPlusNormal"/>
              <w:jc w:val="center"/>
            </w:pPr>
            <w:r>
              <w:t>152526,9</w:t>
            </w:r>
          </w:p>
        </w:tc>
        <w:tc>
          <w:tcPr>
            <w:tcW w:w="1073" w:type="dxa"/>
            <w:tcBorders>
              <w:top w:val="nil"/>
              <w:left w:val="nil"/>
              <w:bottom w:val="nil"/>
              <w:right w:val="nil"/>
            </w:tcBorders>
          </w:tcPr>
          <w:p w:rsidR="002C1A54" w:rsidRDefault="002C1A54">
            <w:pPr>
              <w:pStyle w:val="ConsPlusNormal"/>
              <w:jc w:val="center"/>
            </w:pPr>
            <w:r>
              <w:t>2526,9</w:t>
            </w:r>
          </w:p>
        </w:tc>
      </w:tr>
      <w:tr w:rsidR="002C1A54">
        <w:tblPrEx>
          <w:tblBorders>
            <w:insideH w:val="none" w:sz="0" w:space="0" w:color="auto"/>
            <w:insideV w:val="none" w:sz="0" w:space="0" w:color="auto"/>
          </w:tblBorders>
        </w:tblPrEx>
        <w:tc>
          <w:tcPr>
            <w:tcW w:w="2438" w:type="dxa"/>
            <w:vMerge/>
            <w:tcBorders>
              <w:top w:val="nil"/>
              <w:left w:val="nil"/>
              <w:bottom w:val="nil"/>
              <w:right w:val="nil"/>
            </w:tcBorders>
          </w:tcPr>
          <w:p w:rsidR="002C1A54" w:rsidRDefault="002C1A54"/>
        </w:tc>
        <w:tc>
          <w:tcPr>
            <w:tcW w:w="1757" w:type="dxa"/>
            <w:tcBorders>
              <w:top w:val="nil"/>
              <w:left w:val="nil"/>
              <w:bottom w:val="nil"/>
              <w:right w:val="nil"/>
            </w:tcBorders>
          </w:tcPr>
          <w:p w:rsidR="002C1A54" w:rsidRDefault="002C1A54">
            <w:pPr>
              <w:pStyle w:val="ConsPlusNormal"/>
              <w:jc w:val="both"/>
            </w:pPr>
            <w:r>
              <w:t>Забайкальский край</w:t>
            </w:r>
          </w:p>
        </w:tc>
        <w:tc>
          <w:tcPr>
            <w:tcW w:w="988" w:type="dxa"/>
            <w:tcBorders>
              <w:top w:val="nil"/>
              <w:left w:val="nil"/>
              <w:bottom w:val="nil"/>
              <w:right w:val="nil"/>
            </w:tcBorders>
          </w:tcPr>
          <w:p w:rsidR="002C1A54" w:rsidRDefault="002C1A54">
            <w:pPr>
              <w:pStyle w:val="ConsPlusNormal"/>
              <w:jc w:val="center"/>
            </w:pPr>
            <w:r>
              <w:t>054</w:t>
            </w:r>
          </w:p>
        </w:tc>
        <w:tc>
          <w:tcPr>
            <w:tcW w:w="719" w:type="dxa"/>
            <w:tcBorders>
              <w:top w:val="nil"/>
              <w:left w:val="nil"/>
              <w:bottom w:val="nil"/>
              <w:right w:val="nil"/>
            </w:tcBorders>
          </w:tcPr>
          <w:p w:rsidR="002C1A54" w:rsidRDefault="002C1A54">
            <w:pPr>
              <w:pStyle w:val="ConsPlusNormal"/>
              <w:jc w:val="center"/>
            </w:pPr>
            <w:r>
              <w:t>11</w:t>
            </w:r>
          </w:p>
        </w:tc>
        <w:tc>
          <w:tcPr>
            <w:tcW w:w="665" w:type="dxa"/>
            <w:tcBorders>
              <w:top w:val="nil"/>
              <w:left w:val="nil"/>
              <w:bottom w:val="nil"/>
              <w:right w:val="nil"/>
            </w:tcBorders>
          </w:tcPr>
          <w:p w:rsidR="002C1A54" w:rsidRDefault="002C1A54">
            <w:pPr>
              <w:pStyle w:val="ConsPlusNormal"/>
              <w:jc w:val="center"/>
            </w:pPr>
            <w:r>
              <w:t>4</w:t>
            </w:r>
          </w:p>
        </w:tc>
        <w:tc>
          <w:tcPr>
            <w:tcW w:w="604" w:type="dxa"/>
            <w:tcBorders>
              <w:top w:val="nil"/>
              <w:left w:val="nil"/>
              <w:bottom w:val="nil"/>
              <w:right w:val="nil"/>
            </w:tcBorders>
          </w:tcPr>
          <w:p w:rsidR="002C1A54" w:rsidRDefault="002C1A54">
            <w:pPr>
              <w:pStyle w:val="ConsPlusNormal"/>
              <w:jc w:val="center"/>
            </w:pPr>
            <w:r>
              <w:t>03</w:t>
            </w:r>
          </w:p>
        </w:tc>
        <w:tc>
          <w:tcPr>
            <w:tcW w:w="723"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5123,8</w:t>
            </w:r>
          </w:p>
        </w:tc>
        <w:tc>
          <w:tcPr>
            <w:tcW w:w="1073" w:type="dxa"/>
            <w:tcBorders>
              <w:top w:val="nil"/>
              <w:left w:val="nil"/>
              <w:bottom w:val="nil"/>
              <w:right w:val="nil"/>
            </w:tcBorders>
          </w:tcPr>
          <w:p w:rsidR="002C1A54" w:rsidRDefault="002C1A54">
            <w:pPr>
              <w:pStyle w:val="ConsPlusNormal"/>
              <w:jc w:val="center"/>
            </w:pPr>
            <w:r>
              <w:t>33597,2</w:t>
            </w:r>
          </w:p>
        </w:tc>
        <w:tc>
          <w:tcPr>
            <w:tcW w:w="1073" w:type="dxa"/>
            <w:tcBorders>
              <w:top w:val="nil"/>
              <w:left w:val="nil"/>
              <w:bottom w:val="nil"/>
              <w:right w:val="nil"/>
            </w:tcBorders>
          </w:tcPr>
          <w:p w:rsidR="002C1A54" w:rsidRDefault="002C1A54">
            <w:pPr>
              <w:pStyle w:val="ConsPlusNormal"/>
              <w:jc w:val="center"/>
            </w:pPr>
            <w:r>
              <w:t>5597,2</w:t>
            </w:r>
          </w:p>
        </w:tc>
        <w:tc>
          <w:tcPr>
            <w:tcW w:w="1073" w:type="dxa"/>
            <w:tcBorders>
              <w:top w:val="nil"/>
              <w:left w:val="nil"/>
              <w:bottom w:val="nil"/>
              <w:right w:val="nil"/>
            </w:tcBorders>
          </w:tcPr>
          <w:p w:rsidR="002C1A54" w:rsidRDefault="002C1A54">
            <w:pPr>
              <w:pStyle w:val="ConsPlusNormal"/>
              <w:jc w:val="center"/>
            </w:pPr>
            <w:r>
              <w:t>5597,2</w:t>
            </w:r>
          </w:p>
        </w:tc>
      </w:tr>
      <w:tr w:rsidR="002C1A54">
        <w:tblPrEx>
          <w:tblBorders>
            <w:insideH w:val="none" w:sz="0" w:space="0" w:color="auto"/>
            <w:insideV w:val="none" w:sz="0" w:space="0" w:color="auto"/>
          </w:tblBorders>
        </w:tblPrEx>
        <w:tc>
          <w:tcPr>
            <w:tcW w:w="2438" w:type="dxa"/>
            <w:vMerge w:val="restart"/>
            <w:tcBorders>
              <w:top w:val="nil"/>
              <w:left w:val="nil"/>
              <w:bottom w:val="nil"/>
              <w:right w:val="nil"/>
            </w:tcBorders>
          </w:tcPr>
          <w:p w:rsidR="002C1A54" w:rsidRDefault="002C1A54">
            <w:pPr>
              <w:pStyle w:val="ConsPlusNormal"/>
            </w:pPr>
            <w:r>
              <w:t>Осуществление поддержки творческой деятельности и техническое оснащение детских и кукольных театров</w:t>
            </w:r>
          </w:p>
        </w:tc>
        <w:tc>
          <w:tcPr>
            <w:tcW w:w="1757" w:type="dxa"/>
            <w:tcBorders>
              <w:top w:val="nil"/>
              <w:left w:val="nil"/>
              <w:bottom w:val="nil"/>
              <w:right w:val="nil"/>
            </w:tcBorders>
          </w:tcPr>
          <w:p w:rsidR="002C1A54" w:rsidRDefault="002C1A54">
            <w:pPr>
              <w:pStyle w:val="ConsPlusNormal"/>
              <w:jc w:val="both"/>
            </w:pPr>
            <w:r>
              <w:t>Байкальский регион</w:t>
            </w:r>
          </w:p>
        </w:tc>
        <w:tc>
          <w:tcPr>
            <w:tcW w:w="988" w:type="dxa"/>
            <w:tcBorders>
              <w:top w:val="nil"/>
              <w:left w:val="nil"/>
              <w:bottom w:val="nil"/>
              <w:right w:val="nil"/>
            </w:tcBorders>
          </w:tcPr>
          <w:p w:rsidR="002C1A54" w:rsidRDefault="002C1A54">
            <w:pPr>
              <w:pStyle w:val="ConsPlusNormal"/>
              <w:jc w:val="center"/>
            </w:pPr>
            <w:r>
              <w:t>054</w:t>
            </w:r>
          </w:p>
        </w:tc>
        <w:tc>
          <w:tcPr>
            <w:tcW w:w="719" w:type="dxa"/>
            <w:tcBorders>
              <w:top w:val="nil"/>
              <w:left w:val="nil"/>
              <w:bottom w:val="nil"/>
              <w:right w:val="nil"/>
            </w:tcBorders>
          </w:tcPr>
          <w:p w:rsidR="002C1A54" w:rsidRDefault="002C1A54">
            <w:pPr>
              <w:pStyle w:val="ConsPlusNormal"/>
              <w:jc w:val="center"/>
            </w:pPr>
            <w:r>
              <w:t>11</w:t>
            </w:r>
          </w:p>
        </w:tc>
        <w:tc>
          <w:tcPr>
            <w:tcW w:w="665" w:type="dxa"/>
            <w:tcBorders>
              <w:top w:val="nil"/>
              <w:left w:val="nil"/>
              <w:bottom w:val="nil"/>
              <w:right w:val="nil"/>
            </w:tcBorders>
          </w:tcPr>
          <w:p w:rsidR="002C1A54" w:rsidRDefault="002C1A54">
            <w:pPr>
              <w:pStyle w:val="ConsPlusNormal"/>
              <w:jc w:val="center"/>
            </w:pPr>
            <w:r>
              <w:t>4</w:t>
            </w:r>
          </w:p>
        </w:tc>
        <w:tc>
          <w:tcPr>
            <w:tcW w:w="604" w:type="dxa"/>
            <w:tcBorders>
              <w:top w:val="nil"/>
              <w:left w:val="nil"/>
              <w:bottom w:val="nil"/>
              <w:right w:val="nil"/>
            </w:tcBorders>
          </w:tcPr>
          <w:p w:rsidR="002C1A54" w:rsidRDefault="002C1A54">
            <w:pPr>
              <w:pStyle w:val="ConsPlusNormal"/>
              <w:jc w:val="center"/>
            </w:pPr>
            <w:r>
              <w:t>03</w:t>
            </w:r>
          </w:p>
        </w:tc>
        <w:tc>
          <w:tcPr>
            <w:tcW w:w="723"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6894,5</w:t>
            </w:r>
          </w:p>
        </w:tc>
        <w:tc>
          <w:tcPr>
            <w:tcW w:w="1073" w:type="dxa"/>
            <w:tcBorders>
              <w:top w:val="nil"/>
              <w:left w:val="nil"/>
              <w:bottom w:val="nil"/>
              <w:right w:val="nil"/>
            </w:tcBorders>
          </w:tcPr>
          <w:p w:rsidR="002C1A54" w:rsidRDefault="002C1A54">
            <w:pPr>
              <w:pStyle w:val="ConsPlusNormal"/>
              <w:jc w:val="center"/>
            </w:pPr>
            <w:r>
              <w:t>6894,5</w:t>
            </w:r>
          </w:p>
        </w:tc>
        <w:tc>
          <w:tcPr>
            <w:tcW w:w="107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38" w:type="dxa"/>
            <w:vMerge/>
            <w:tcBorders>
              <w:top w:val="nil"/>
              <w:left w:val="nil"/>
              <w:bottom w:val="nil"/>
              <w:right w:val="nil"/>
            </w:tcBorders>
          </w:tcPr>
          <w:p w:rsidR="002C1A54" w:rsidRDefault="002C1A54"/>
        </w:tc>
        <w:tc>
          <w:tcPr>
            <w:tcW w:w="1757" w:type="dxa"/>
            <w:tcBorders>
              <w:top w:val="nil"/>
              <w:left w:val="nil"/>
              <w:bottom w:val="nil"/>
              <w:right w:val="nil"/>
            </w:tcBorders>
          </w:tcPr>
          <w:p w:rsidR="002C1A54" w:rsidRDefault="002C1A54">
            <w:pPr>
              <w:pStyle w:val="ConsPlusNormal"/>
              <w:jc w:val="both"/>
            </w:pPr>
            <w:r>
              <w:t>Иркутская область</w:t>
            </w:r>
          </w:p>
        </w:tc>
        <w:tc>
          <w:tcPr>
            <w:tcW w:w="988" w:type="dxa"/>
            <w:tcBorders>
              <w:top w:val="nil"/>
              <w:left w:val="nil"/>
              <w:bottom w:val="nil"/>
              <w:right w:val="nil"/>
            </w:tcBorders>
          </w:tcPr>
          <w:p w:rsidR="002C1A54" w:rsidRDefault="002C1A54">
            <w:pPr>
              <w:pStyle w:val="ConsPlusNormal"/>
              <w:jc w:val="center"/>
            </w:pPr>
            <w:r>
              <w:t>054</w:t>
            </w:r>
          </w:p>
        </w:tc>
        <w:tc>
          <w:tcPr>
            <w:tcW w:w="719" w:type="dxa"/>
            <w:tcBorders>
              <w:top w:val="nil"/>
              <w:left w:val="nil"/>
              <w:bottom w:val="nil"/>
              <w:right w:val="nil"/>
            </w:tcBorders>
          </w:tcPr>
          <w:p w:rsidR="002C1A54" w:rsidRDefault="002C1A54">
            <w:pPr>
              <w:pStyle w:val="ConsPlusNormal"/>
              <w:jc w:val="center"/>
            </w:pPr>
            <w:r>
              <w:t>11</w:t>
            </w:r>
          </w:p>
        </w:tc>
        <w:tc>
          <w:tcPr>
            <w:tcW w:w="665" w:type="dxa"/>
            <w:tcBorders>
              <w:top w:val="nil"/>
              <w:left w:val="nil"/>
              <w:bottom w:val="nil"/>
              <w:right w:val="nil"/>
            </w:tcBorders>
          </w:tcPr>
          <w:p w:rsidR="002C1A54" w:rsidRDefault="002C1A54">
            <w:pPr>
              <w:pStyle w:val="ConsPlusNormal"/>
              <w:jc w:val="center"/>
            </w:pPr>
            <w:r>
              <w:t>4</w:t>
            </w:r>
          </w:p>
        </w:tc>
        <w:tc>
          <w:tcPr>
            <w:tcW w:w="604" w:type="dxa"/>
            <w:tcBorders>
              <w:top w:val="nil"/>
              <w:left w:val="nil"/>
              <w:bottom w:val="nil"/>
              <w:right w:val="nil"/>
            </w:tcBorders>
          </w:tcPr>
          <w:p w:rsidR="002C1A54" w:rsidRDefault="002C1A54">
            <w:pPr>
              <w:pStyle w:val="ConsPlusNormal"/>
              <w:jc w:val="center"/>
            </w:pPr>
            <w:r>
              <w:t>03</w:t>
            </w:r>
          </w:p>
        </w:tc>
        <w:tc>
          <w:tcPr>
            <w:tcW w:w="723"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3133,9</w:t>
            </w:r>
          </w:p>
        </w:tc>
        <w:tc>
          <w:tcPr>
            <w:tcW w:w="1073" w:type="dxa"/>
            <w:tcBorders>
              <w:top w:val="nil"/>
              <w:left w:val="nil"/>
              <w:bottom w:val="nil"/>
              <w:right w:val="nil"/>
            </w:tcBorders>
          </w:tcPr>
          <w:p w:rsidR="002C1A54" w:rsidRDefault="002C1A54">
            <w:pPr>
              <w:pStyle w:val="ConsPlusNormal"/>
              <w:jc w:val="center"/>
            </w:pPr>
            <w:r>
              <w:t>3133,9</w:t>
            </w:r>
          </w:p>
        </w:tc>
        <w:tc>
          <w:tcPr>
            <w:tcW w:w="107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38" w:type="dxa"/>
            <w:vMerge/>
            <w:tcBorders>
              <w:top w:val="nil"/>
              <w:left w:val="nil"/>
              <w:bottom w:val="nil"/>
              <w:right w:val="nil"/>
            </w:tcBorders>
          </w:tcPr>
          <w:p w:rsidR="002C1A54" w:rsidRDefault="002C1A54"/>
        </w:tc>
        <w:tc>
          <w:tcPr>
            <w:tcW w:w="1757" w:type="dxa"/>
            <w:tcBorders>
              <w:top w:val="nil"/>
              <w:left w:val="nil"/>
              <w:bottom w:val="nil"/>
              <w:right w:val="nil"/>
            </w:tcBorders>
          </w:tcPr>
          <w:p w:rsidR="002C1A54" w:rsidRDefault="002C1A54">
            <w:pPr>
              <w:pStyle w:val="ConsPlusNormal"/>
              <w:jc w:val="both"/>
            </w:pPr>
            <w:r>
              <w:t>Республика Бурятия</w:t>
            </w:r>
          </w:p>
        </w:tc>
        <w:tc>
          <w:tcPr>
            <w:tcW w:w="988" w:type="dxa"/>
            <w:tcBorders>
              <w:top w:val="nil"/>
              <w:left w:val="nil"/>
              <w:bottom w:val="nil"/>
              <w:right w:val="nil"/>
            </w:tcBorders>
          </w:tcPr>
          <w:p w:rsidR="002C1A54" w:rsidRDefault="002C1A54">
            <w:pPr>
              <w:pStyle w:val="ConsPlusNormal"/>
              <w:jc w:val="center"/>
            </w:pPr>
            <w:r>
              <w:t>054</w:t>
            </w:r>
          </w:p>
        </w:tc>
        <w:tc>
          <w:tcPr>
            <w:tcW w:w="719" w:type="dxa"/>
            <w:tcBorders>
              <w:top w:val="nil"/>
              <w:left w:val="nil"/>
              <w:bottom w:val="nil"/>
              <w:right w:val="nil"/>
            </w:tcBorders>
          </w:tcPr>
          <w:p w:rsidR="002C1A54" w:rsidRDefault="002C1A54">
            <w:pPr>
              <w:pStyle w:val="ConsPlusNormal"/>
              <w:jc w:val="center"/>
            </w:pPr>
            <w:r>
              <w:t>11</w:t>
            </w:r>
          </w:p>
        </w:tc>
        <w:tc>
          <w:tcPr>
            <w:tcW w:w="665" w:type="dxa"/>
            <w:tcBorders>
              <w:top w:val="nil"/>
              <w:left w:val="nil"/>
              <w:bottom w:val="nil"/>
              <w:right w:val="nil"/>
            </w:tcBorders>
          </w:tcPr>
          <w:p w:rsidR="002C1A54" w:rsidRDefault="002C1A54">
            <w:pPr>
              <w:pStyle w:val="ConsPlusNormal"/>
              <w:jc w:val="center"/>
            </w:pPr>
            <w:r>
              <w:t>4</w:t>
            </w:r>
          </w:p>
        </w:tc>
        <w:tc>
          <w:tcPr>
            <w:tcW w:w="604" w:type="dxa"/>
            <w:tcBorders>
              <w:top w:val="nil"/>
              <w:left w:val="nil"/>
              <w:bottom w:val="nil"/>
              <w:right w:val="nil"/>
            </w:tcBorders>
          </w:tcPr>
          <w:p w:rsidR="002C1A54" w:rsidRDefault="002C1A54">
            <w:pPr>
              <w:pStyle w:val="ConsPlusNormal"/>
              <w:jc w:val="center"/>
            </w:pPr>
            <w:r>
              <w:t>03</w:t>
            </w:r>
          </w:p>
        </w:tc>
        <w:tc>
          <w:tcPr>
            <w:tcW w:w="723"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1880,3</w:t>
            </w:r>
          </w:p>
        </w:tc>
        <w:tc>
          <w:tcPr>
            <w:tcW w:w="1073" w:type="dxa"/>
            <w:tcBorders>
              <w:top w:val="nil"/>
              <w:left w:val="nil"/>
              <w:bottom w:val="nil"/>
              <w:right w:val="nil"/>
            </w:tcBorders>
          </w:tcPr>
          <w:p w:rsidR="002C1A54" w:rsidRDefault="002C1A54">
            <w:pPr>
              <w:pStyle w:val="ConsPlusNormal"/>
              <w:jc w:val="center"/>
            </w:pPr>
            <w:r>
              <w:t>1880,3</w:t>
            </w:r>
          </w:p>
        </w:tc>
        <w:tc>
          <w:tcPr>
            <w:tcW w:w="107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38" w:type="dxa"/>
            <w:vMerge/>
            <w:tcBorders>
              <w:top w:val="nil"/>
              <w:left w:val="nil"/>
              <w:bottom w:val="nil"/>
              <w:right w:val="nil"/>
            </w:tcBorders>
          </w:tcPr>
          <w:p w:rsidR="002C1A54" w:rsidRDefault="002C1A54"/>
        </w:tc>
        <w:tc>
          <w:tcPr>
            <w:tcW w:w="1757" w:type="dxa"/>
            <w:tcBorders>
              <w:top w:val="nil"/>
              <w:left w:val="nil"/>
              <w:bottom w:val="nil"/>
              <w:right w:val="nil"/>
            </w:tcBorders>
          </w:tcPr>
          <w:p w:rsidR="002C1A54" w:rsidRDefault="002C1A54">
            <w:pPr>
              <w:pStyle w:val="ConsPlusNormal"/>
              <w:jc w:val="both"/>
            </w:pPr>
            <w:r>
              <w:t>Забайкальский край</w:t>
            </w:r>
          </w:p>
        </w:tc>
        <w:tc>
          <w:tcPr>
            <w:tcW w:w="988" w:type="dxa"/>
            <w:tcBorders>
              <w:top w:val="nil"/>
              <w:left w:val="nil"/>
              <w:bottom w:val="nil"/>
              <w:right w:val="nil"/>
            </w:tcBorders>
          </w:tcPr>
          <w:p w:rsidR="002C1A54" w:rsidRDefault="002C1A54">
            <w:pPr>
              <w:pStyle w:val="ConsPlusNormal"/>
              <w:jc w:val="center"/>
            </w:pPr>
            <w:r>
              <w:t>054</w:t>
            </w:r>
          </w:p>
        </w:tc>
        <w:tc>
          <w:tcPr>
            <w:tcW w:w="719" w:type="dxa"/>
            <w:tcBorders>
              <w:top w:val="nil"/>
              <w:left w:val="nil"/>
              <w:bottom w:val="nil"/>
              <w:right w:val="nil"/>
            </w:tcBorders>
          </w:tcPr>
          <w:p w:rsidR="002C1A54" w:rsidRDefault="002C1A54">
            <w:pPr>
              <w:pStyle w:val="ConsPlusNormal"/>
              <w:jc w:val="center"/>
            </w:pPr>
            <w:r>
              <w:t>11</w:t>
            </w:r>
          </w:p>
        </w:tc>
        <w:tc>
          <w:tcPr>
            <w:tcW w:w="665" w:type="dxa"/>
            <w:tcBorders>
              <w:top w:val="nil"/>
              <w:left w:val="nil"/>
              <w:bottom w:val="nil"/>
              <w:right w:val="nil"/>
            </w:tcBorders>
          </w:tcPr>
          <w:p w:rsidR="002C1A54" w:rsidRDefault="002C1A54">
            <w:pPr>
              <w:pStyle w:val="ConsPlusNormal"/>
              <w:jc w:val="center"/>
            </w:pPr>
            <w:r>
              <w:t>4</w:t>
            </w:r>
          </w:p>
        </w:tc>
        <w:tc>
          <w:tcPr>
            <w:tcW w:w="604" w:type="dxa"/>
            <w:tcBorders>
              <w:top w:val="nil"/>
              <w:left w:val="nil"/>
              <w:bottom w:val="nil"/>
              <w:right w:val="nil"/>
            </w:tcBorders>
          </w:tcPr>
          <w:p w:rsidR="002C1A54" w:rsidRDefault="002C1A54">
            <w:pPr>
              <w:pStyle w:val="ConsPlusNormal"/>
              <w:jc w:val="center"/>
            </w:pPr>
            <w:r>
              <w:t>03</w:t>
            </w:r>
          </w:p>
        </w:tc>
        <w:tc>
          <w:tcPr>
            <w:tcW w:w="723"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1880,3</w:t>
            </w:r>
          </w:p>
        </w:tc>
        <w:tc>
          <w:tcPr>
            <w:tcW w:w="1073" w:type="dxa"/>
            <w:tcBorders>
              <w:top w:val="nil"/>
              <w:left w:val="nil"/>
              <w:bottom w:val="nil"/>
              <w:right w:val="nil"/>
            </w:tcBorders>
          </w:tcPr>
          <w:p w:rsidR="002C1A54" w:rsidRDefault="002C1A54">
            <w:pPr>
              <w:pStyle w:val="ConsPlusNormal"/>
              <w:jc w:val="center"/>
            </w:pPr>
            <w:r>
              <w:t>1880,3</w:t>
            </w:r>
          </w:p>
        </w:tc>
        <w:tc>
          <w:tcPr>
            <w:tcW w:w="107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38" w:type="dxa"/>
            <w:vMerge w:val="restart"/>
            <w:tcBorders>
              <w:top w:val="nil"/>
              <w:left w:val="nil"/>
              <w:bottom w:val="nil"/>
              <w:right w:val="nil"/>
            </w:tcBorders>
          </w:tcPr>
          <w:p w:rsidR="002C1A54" w:rsidRDefault="002C1A54">
            <w:pPr>
              <w:pStyle w:val="ConsPlusNormal"/>
              <w:outlineLvl w:val="3"/>
            </w:pPr>
            <w:r>
              <w:t>Федеральная целевая программа "Культура России (2012 - 2018 годы)"</w:t>
            </w:r>
          </w:p>
        </w:tc>
        <w:tc>
          <w:tcPr>
            <w:tcW w:w="1757" w:type="dxa"/>
            <w:tcBorders>
              <w:top w:val="nil"/>
              <w:left w:val="nil"/>
              <w:bottom w:val="nil"/>
              <w:right w:val="nil"/>
            </w:tcBorders>
          </w:tcPr>
          <w:p w:rsidR="002C1A54" w:rsidRDefault="002C1A54">
            <w:pPr>
              <w:pStyle w:val="ConsPlusNormal"/>
              <w:jc w:val="both"/>
            </w:pPr>
            <w:r>
              <w:t>Байкальский регион</w:t>
            </w:r>
          </w:p>
        </w:tc>
        <w:tc>
          <w:tcPr>
            <w:tcW w:w="988" w:type="dxa"/>
            <w:tcBorders>
              <w:top w:val="nil"/>
              <w:left w:val="nil"/>
              <w:bottom w:val="nil"/>
              <w:right w:val="nil"/>
            </w:tcBorders>
          </w:tcPr>
          <w:p w:rsidR="002C1A54" w:rsidRDefault="002C1A54">
            <w:pPr>
              <w:pStyle w:val="ConsPlusNormal"/>
              <w:jc w:val="center"/>
            </w:pPr>
            <w:r>
              <w:t>054</w:t>
            </w:r>
          </w:p>
        </w:tc>
        <w:tc>
          <w:tcPr>
            <w:tcW w:w="719" w:type="dxa"/>
            <w:tcBorders>
              <w:top w:val="nil"/>
              <w:left w:val="nil"/>
              <w:bottom w:val="nil"/>
              <w:right w:val="nil"/>
            </w:tcBorders>
          </w:tcPr>
          <w:p w:rsidR="002C1A54" w:rsidRDefault="002C1A54">
            <w:pPr>
              <w:pStyle w:val="ConsPlusNormal"/>
              <w:jc w:val="center"/>
            </w:pPr>
            <w:r>
              <w:t>11</w:t>
            </w:r>
          </w:p>
        </w:tc>
        <w:tc>
          <w:tcPr>
            <w:tcW w:w="665" w:type="dxa"/>
            <w:tcBorders>
              <w:top w:val="nil"/>
              <w:left w:val="nil"/>
              <w:bottom w:val="nil"/>
              <w:right w:val="nil"/>
            </w:tcBorders>
          </w:tcPr>
          <w:p w:rsidR="002C1A54" w:rsidRDefault="002C1A54">
            <w:pPr>
              <w:pStyle w:val="ConsPlusNormal"/>
              <w:jc w:val="center"/>
            </w:pPr>
            <w:r>
              <w:t>5</w:t>
            </w:r>
          </w:p>
        </w:tc>
        <w:tc>
          <w:tcPr>
            <w:tcW w:w="604" w:type="dxa"/>
            <w:tcBorders>
              <w:top w:val="nil"/>
              <w:left w:val="nil"/>
              <w:bottom w:val="nil"/>
              <w:right w:val="nil"/>
            </w:tcBorders>
          </w:tcPr>
          <w:p w:rsidR="002C1A54" w:rsidRDefault="002C1A54">
            <w:pPr>
              <w:pStyle w:val="ConsPlusNormal"/>
              <w:jc w:val="center"/>
            </w:pPr>
            <w:r>
              <w:t>00</w:t>
            </w:r>
          </w:p>
        </w:tc>
        <w:tc>
          <w:tcPr>
            <w:tcW w:w="723"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550</w:t>
            </w:r>
          </w:p>
        </w:tc>
        <w:tc>
          <w:tcPr>
            <w:tcW w:w="1073"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38" w:type="dxa"/>
            <w:vMerge/>
            <w:tcBorders>
              <w:top w:val="nil"/>
              <w:left w:val="nil"/>
              <w:bottom w:val="nil"/>
              <w:right w:val="nil"/>
            </w:tcBorders>
          </w:tcPr>
          <w:p w:rsidR="002C1A54" w:rsidRDefault="002C1A54"/>
        </w:tc>
        <w:tc>
          <w:tcPr>
            <w:tcW w:w="1757" w:type="dxa"/>
            <w:tcBorders>
              <w:top w:val="nil"/>
              <w:left w:val="nil"/>
              <w:bottom w:val="nil"/>
              <w:right w:val="nil"/>
            </w:tcBorders>
          </w:tcPr>
          <w:p w:rsidR="002C1A54" w:rsidRDefault="002C1A54">
            <w:pPr>
              <w:pStyle w:val="ConsPlusNormal"/>
              <w:jc w:val="both"/>
            </w:pPr>
            <w:r>
              <w:t>Иркутская область</w:t>
            </w:r>
          </w:p>
        </w:tc>
        <w:tc>
          <w:tcPr>
            <w:tcW w:w="988" w:type="dxa"/>
            <w:tcBorders>
              <w:top w:val="nil"/>
              <w:left w:val="nil"/>
              <w:bottom w:val="nil"/>
              <w:right w:val="nil"/>
            </w:tcBorders>
          </w:tcPr>
          <w:p w:rsidR="002C1A54" w:rsidRDefault="002C1A54">
            <w:pPr>
              <w:pStyle w:val="ConsPlusNormal"/>
              <w:jc w:val="center"/>
            </w:pPr>
            <w:r>
              <w:t>054</w:t>
            </w:r>
          </w:p>
        </w:tc>
        <w:tc>
          <w:tcPr>
            <w:tcW w:w="719" w:type="dxa"/>
            <w:tcBorders>
              <w:top w:val="nil"/>
              <w:left w:val="nil"/>
              <w:bottom w:val="nil"/>
              <w:right w:val="nil"/>
            </w:tcBorders>
          </w:tcPr>
          <w:p w:rsidR="002C1A54" w:rsidRDefault="002C1A54">
            <w:pPr>
              <w:pStyle w:val="ConsPlusNormal"/>
              <w:jc w:val="center"/>
            </w:pPr>
            <w:r>
              <w:t>11</w:t>
            </w:r>
          </w:p>
        </w:tc>
        <w:tc>
          <w:tcPr>
            <w:tcW w:w="665" w:type="dxa"/>
            <w:tcBorders>
              <w:top w:val="nil"/>
              <w:left w:val="nil"/>
              <w:bottom w:val="nil"/>
              <w:right w:val="nil"/>
            </w:tcBorders>
          </w:tcPr>
          <w:p w:rsidR="002C1A54" w:rsidRDefault="002C1A54">
            <w:pPr>
              <w:pStyle w:val="ConsPlusNormal"/>
              <w:jc w:val="center"/>
            </w:pPr>
            <w:r>
              <w:t>5</w:t>
            </w:r>
          </w:p>
        </w:tc>
        <w:tc>
          <w:tcPr>
            <w:tcW w:w="604" w:type="dxa"/>
            <w:tcBorders>
              <w:top w:val="nil"/>
              <w:left w:val="nil"/>
              <w:bottom w:val="nil"/>
              <w:right w:val="nil"/>
            </w:tcBorders>
          </w:tcPr>
          <w:p w:rsidR="002C1A54" w:rsidRDefault="002C1A54">
            <w:pPr>
              <w:pStyle w:val="ConsPlusNormal"/>
              <w:jc w:val="center"/>
            </w:pPr>
            <w:r>
              <w:t>00</w:t>
            </w:r>
          </w:p>
        </w:tc>
        <w:tc>
          <w:tcPr>
            <w:tcW w:w="723"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550</w:t>
            </w:r>
          </w:p>
        </w:tc>
        <w:tc>
          <w:tcPr>
            <w:tcW w:w="1073"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38" w:type="dxa"/>
            <w:vMerge/>
            <w:tcBorders>
              <w:top w:val="nil"/>
              <w:left w:val="nil"/>
              <w:bottom w:val="nil"/>
              <w:right w:val="nil"/>
            </w:tcBorders>
          </w:tcPr>
          <w:p w:rsidR="002C1A54" w:rsidRDefault="002C1A54"/>
        </w:tc>
        <w:tc>
          <w:tcPr>
            <w:tcW w:w="1757" w:type="dxa"/>
            <w:tcBorders>
              <w:top w:val="nil"/>
              <w:left w:val="nil"/>
              <w:bottom w:val="nil"/>
              <w:right w:val="nil"/>
            </w:tcBorders>
          </w:tcPr>
          <w:p w:rsidR="002C1A54" w:rsidRDefault="002C1A54">
            <w:pPr>
              <w:pStyle w:val="ConsPlusNormal"/>
              <w:jc w:val="both"/>
            </w:pPr>
            <w:r>
              <w:t>Республика Бурятия</w:t>
            </w:r>
          </w:p>
        </w:tc>
        <w:tc>
          <w:tcPr>
            <w:tcW w:w="988" w:type="dxa"/>
            <w:tcBorders>
              <w:top w:val="nil"/>
              <w:left w:val="nil"/>
              <w:bottom w:val="nil"/>
              <w:right w:val="nil"/>
            </w:tcBorders>
          </w:tcPr>
          <w:p w:rsidR="002C1A54" w:rsidRDefault="002C1A54">
            <w:pPr>
              <w:pStyle w:val="ConsPlusNormal"/>
              <w:jc w:val="center"/>
            </w:pPr>
            <w:r>
              <w:t>054</w:t>
            </w:r>
          </w:p>
        </w:tc>
        <w:tc>
          <w:tcPr>
            <w:tcW w:w="719" w:type="dxa"/>
            <w:tcBorders>
              <w:top w:val="nil"/>
              <w:left w:val="nil"/>
              <w:bottom w:val="nil"/>
              <w:right w:val="nil"/>
            </w:tcBorders>
          </w:tcPr>
          <w:p w:rsidR="002C1A54" w:rsidRDefault="002C1A54">
            <w:pPr>
              <w:pStyle w:val="ConsPlusNormal"/>
              <w:jc w:val="center"/>
            </w:pPr>
            <w:r>
              <w:t>11</w:t>
            </w:r>
          </w:p>
        </w:tc>
        <w:tc>
          <w:tcPr>
            <w:tcW w:w="665" w:type="dxa"/>
            <w:tcBorders>
              <w:top w:val="nil"/>
              <w:left w:val="nil"/>
              <w:bottom w:val="nil"/>
              <w:right w:val="nil"/>
            </w:tcBorders>
          </w:tcPr>
          <w:p w:rsidR="002C1A54" w:rsidRDefault="002C1A54">
            <w:pPr>
              <w:pStyle w:val="ConsPlusNormal"/>
              <w:jc w:val="center"/>
            </w:pPr>
            <w:r>
              <w:t>5</w:t>
            </w:r>
          </w:p>
        </w:tc>
        <w:tc>
          <w:tcPr>
            <w:tcW w:w="604" w:type="dxa"/>
            <w:tcBorders>
              <w:top w:val="nil"/>
              <w:left w:val="nil"/>
              <w:bottom w:val="nil"/>
              <w:right w:val="nil"/>
            </w:tcBorders>
          </w:tcPr>
          <w:p w:rsidR="002C1A54" w:rsidRDefault="002C1A54">
            <w:pPr>
              <w:pStyle w:val="ConsPlusNormal"/>
              <w:jc w:val="center"/>
            </w:pPr>
            <w:r>
              <w:t>00</w:t>
            </w:r>
          </w:p>
        </w:tc>
        <w:tc>
          <w:tcPr>
            <w:tcW w:w="723"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38" w:type="dxa"/>
            <w:vMerge/>
            <w:tcBorders>
              <w:top w:val="nil"/>
              <w:left w:val="nil"/>
              <w:bottom w:val="nil"/>
              <w:right w:val="nil"/>
            </w:tcBorders>
          </w:tcPr>
          <w:p w:rsidR="002C1A54" w:rsidRDefault="002C1A54"/>
        </w:tc>
        <w:tc>
          <w:tcPr>
            <w:tcW w:w="1757" w:type="dxa"/>
            <w:tcBorders>
              <w:top w:val="nil"/>
              <w:left w:val="nil"/>
              <w:bottom w:val="nil"/>
              <w:right w:val="nil"/>
            </w:tcBorders>
          </w:tcPr>
          <w:p w:rsidR="002C1A54" w:rsidRDefault="002C1A54">
            <w:pPr>
              <w:pStyle w:val="ConsPlusNormal"/>
              <w:jc w:val="both"/>
            </w:pPr>
            <w:r>
              <w:t>Забайкальский край</w:t>
            </w:r>
          </w:p>
        </w:tc>
        <w:tc>
          <w:tcPr>
            <w:tcW w:w="988" w:type="dxa"/>
            <w:tcBorders>
              <w:top w:val="nil"/>
              <w:left w:val="nil"/>
              <w:bottom w:val="nil"/>
              <w:right w:val="nil"/>
            </w:tcBorders>
          </w:tcPr>
          <w:p w:rsidR="002C1A54" w:rsidRDefault="002C1A54">
            <w:pPr>
              <w:pStyle w:val="ConsPlusNormal"/>
              <w:jc w:val="center"/>
            </w:pPr>
            <w:r>
              <w:t>054</w:t>
            </w:r>
          </w:p>
        </w:tc>
        <w:tc>
          <w:tcPr>
            <w:tcW w:w="719" w:type="dxa"/>
            <w:tcBorders>
              <w:top w:val="nil"/>
              <w:left w:val="nil"/>
              <w:bottom w:val="nil"/>
              <w:right w:val="nil"/>
            </w:tcBorders>
          </w:tcPr>
          <w:p w:rsidR="002C1A54" w:rsidRDefault="002C1A54">
            <w:pPr>
              <w:pStyle w:val="ConsPlusNormal"/>
              <w:jc w:val="center"/>
            </w:pPr>
            <w:r>
              <w:t>11</w:t>
            </w:r>
          </w:p>
        </w:tc>
        <w:tc>
          <w:tcPr>
            <w:tcW w:w="665" w:type="dxa"/>
            <w:tcBorders>
              <w:top w:val="nil"/>
              <w:left w:val="nil"/>
              <w:bottom w:val="nil"/>
              <w:right w:val="nil"/>
            </w:tcBorders>
          </w:tcPr>
          <w:p w:rsidR="002C1A54" w:rsidRDefault="002C1A54">
            <w:pPr>
              <w:pStyle w:val="ConsPlusNormal"/>
              <w:jc w:val="center"/>
            </w:pPr>
            <w:r>
              <w:t>5</w:t>
            </w:r>
          </w:p>
        </w:tc>
        <w:tc>
          <w:tcPr>
            <w:tcW w:w="604" w:type="dxa"/>
            <w:tcBorders>
              <w:top w:val="nil"/>
              <w:left w:val="nil"/>
              <w:bottom w:val="nil"/>
              <w:right w:val="nil"/>
            </w:tcBorders>
          </w:tcPr>
          <w:p w:rsidR="002C1A54" w:rsidRDefault="002C1A54">
            <w:pPr>
              <w:pStyle w:val="ConsPlusNormal"/>
              <w:jc w:val="center"/>
            </w:pPr>
            <w:r>
              <w:t>00</w:t>
            </w:r>
          </w:p>
        </w:tc>
        <w:tc>
          <w:tcPr>
            <w:tcW w:w="723"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w:t>
            </w:r>
          </w:p>
        </w:tc>
        <w:tc>
          <w:tcPr>
            <w:tcW w:w="1073"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38" w:type="dxa"/>
            <w:tcBorders>
              <w:top w:val="nil"/>
              <w:left w:val="nil"/>
              <w:bottom w:val="single" w:sz="4" w:space="0" w:color="auto"/>
              <w:right w:val="nil"/>
            </w:tcBorders>
          </w:tcPr>
          <w:p w:rsidR="002C1A54" w:rsidRDefault="002C1A54">
            <w:pPr>
              <w:pStyle w:val="ConsPlusNormal"/>
            </w:pPr>
            <w:r>
              <w:t>Организация и проведение международного художественного симпозиума по керамике "Байкал-</w:t>
            </w:r>
            <w:r>
              <w:lastRenderedPageBreak/>
              <w:t>КераМистика"</w:t>
            </w:r>
          </w:p>
        </w:tc>
        <w:tc>
          <w:tcPr>
            <w:tcW w:w="1757" w:type="dxa"/>
            <w:tcBorders>
              <w:top w:val="nil"/>
              <w:left w:val="nil"/>
              <w:bottom w:val="single" w:sz="4" w:space="0" w:color="auto"/>
              <w:right w:val="nil"/>
            </w:tcBorders>
          </w:tcPr>
          <w:p w:rsidR="002C1A54" w:rsidRDefault="002C1A54">
            <w:pPr>
              <w:pStyle w:val="ConsPlusNormal"/>
              <w:jc w:val="both"/>
            </w:pPr>
            <w:r>
              <w:lastRenderedPageBreak/>
              <w:t>Иркутская область</w:t>
            </w:r>
          </w:p>
        </w:tc>
        <w:tc>
          <w:tcPr>
            <w:tcW w:w="988" w:type="dxa"/>
            <w:tcBorders>
              <w:top w:val="nil"/>
              <w:left w:val="nil"/>
              <w:bottom w:val="single" w:sz="4" w:space="0" w:color="auto"/>
              <w:right w:val="nil"/>
            </w:tcBorders>
          </w:tcPr>
          <w:p w:rsidR="002C1A54" w:rsidRDefault="002C1A54">
            <w:pPr>
              <w:pStyle w:val="ConsPlusNormal"/>
              <w:jc w:val="center"/>
            </w:pPr>
            <w:r>
              <w:t>054</w:t>
            </w:r>
          </w:p>
        </w:tc>
        <w:tc>
          <w:tcPr>
            <w:tcW w:w="719" w:type="dxa"/>
            <w:tcBorders>
              <w:top w:val="nil"/>
              <w:left w:val="nil"/>
              <w:bottom w:val="single" w:sz="4" w:space="0" w:color="auto"/>
              <w:right w:val="nil"/>
            </w:tcBorders>
          </w:tcPr>
          <w:p w:rsidR="002C1A54" w:rsidRDefault="002C1A54">
            <w:pPr>
              <w:pStyle w:val="ConsPlusNormal"/>
              <w:jc w:val="center"/>
            </w:pPr>
            <w:r>
              <w:t>11</w:t>
            </w:r>
          </w:p>
        </w:tc>
        <w:tc>
          <w:tcPr>
            <w:tcW w:w="665" w:type="dxa"/>
            <w:tcBorders>
              <w:top w:val="nil"/>
              <w:left w:val="nil"/>
              <w:bottom w:val="single" w:sz="4" w:space="0" w:color="auto"/>
              <w:right w:val="nil"/>
            </w:tcBorders>
          </w:tcPr>
          <w:p w:rsidR="002C1A54" w:rsidRDefault="002C1A54">
            <w:pPr>
              <w:pStyle w:val="ConsPlusNormal"/>
              <w:jc w:val="center"/>
            </w:pPr>
            <w:r>
              <w:t>5</w:t>
            </w:r>
          </w:p>
        </w:tc>
        <w:tc>
          <w:tcPr>
            <w:tcW w:w="604" w:type="dxa"/>
            <w:tcBorders>
              <w:top w:val="nil"/>
              <w:left w:val="nil"/>
              <w:bottom w:val="single" w:sz="4" w:space="0" w:color="auto"/>
              <w:right w:val="nil"/>
            </w:tcBorders>
          </w:tcPr>
          <w:p w:rsidR="002C1A54" w:rsidRDefault="002C1A54">
            <w:pPr>
              <w:pStyle w:val="ConsPlusNormal"/>
              <w:jc w:val="center"/>
            </w:pPr>
            <w:r>
              <w:t>00</w:t>
            </w:r>
          </w:p>
        </w:tc>
        <w:tc>
          <w:tcPr>
            <w:tcW w:w="723" w:type="dxa"/>
            <w:tcBorders>
              <w:top w:val="nil"/>
              <w:left w:val="nil"/>
              <w:bottom w:val="single" w:sz="4" w:space="0" w:color="auto"/>
              <w:right w:val="nil"/>
            </w:tcBorders>
          </w:tcPr>
          <w:p w:rsidR="002C1A54" w:rsidRDefault="002C1A54">
            <w:pPr>
              <w:pStyle w:val="ConsPlusNormal"/>
              <w:jc w:val="center"/>
            </w:pPr>
            <w:r>
              <w:t>-</w:t>
            </w:r>
          </w:p>
        </w:tc>
        <w:tc>
          <w:tcPr>
            <w:tcW w:w="724" w:type="dxa"/>
            <w:tcBorders>
              <w:top w:val="nil"/>
              <w:left w:val="nil"/>
              <w:bottom w:val="single" w:sz="4" w:space="0" w:color="auto"/>
              <w:right w:val="nil"/>
            </w:tcBorders>
          </w:tcPr>
          <w:p w:rsidR="002C1A54" w:rsidRDefault="002C1A54">
            <w:pPr>
              <w:pStyle w:val="ConsPlusNormal"/>
              <w:jc w:val="center"/>
            </w:pPr>
            <w:r>
              <w:t>-</w:t>
            </w:r>
          </w:p>
        </w:tc>
        <w:tc>
          <w:tcPr>
            <w:tcW w:w="724" w:type="dxa"/>
            <w:tcBorders>
              <w:top w:val="nil"/>
              <w:left w:val="nil"/>
              <w:bottom w:val="single" w:sz="4" w:space="0" w:color="auto"/>
              <w:right w:val="nil"/>
            </w:tcBorders>
          </w:tcPr>
          <w:p w:rsidR="002C1A54" w:rsidRDefault="002C1A54">
            <w:pPr>
              <w:pStyle w:val="ConsPlusNormal"/>
              <w:jc w:val="center"/>
            </w:pPr>
            <w:r>
              <w:t>-</w:t>
            </w:r>
          </w:p>
        </w:tc>
        <w:tc>
          <w:tcPr>
            <w:tcW w:w="724" w:type="dxa"/>
            <w:tcBorders>
              <w:top w:val="nil"/>
              <w:left w:val="nil"/>
              <w:bottom w:val="single" w:sz="4" w:space="0" w:color="auto"/>
              <w:right w:val="nil"/>
            </w:tcBorders>
          </w:tcPr>
          <w:p w:rsidR="002C1A54" w:rsidRDefault="002C1A54">
            <w:pPr>
              <w:pStyle w:val="ConsPlusNormal"/>
              <w:jc w:val="center"/>
            </w:pPr>
            <w:r>
              <w:t>-</w:t>
            </w:r>
          </w:p>
        </w:tc>
        <w:tc>
          <w:tcPr>
            <w:tcW w:w="724" w:type="dxa"/>
            <w:tcBorders>
              <w:top w:val="nil"/>
              <w:left w:val="nil"/>
              <w:bottom w:val="single" w:sz="4" w:space="0" w:color="auto"/>
              <w:right w:val="nil"/>
            </w:tcBorders>
          </w:tcPr>
          <w:p w:rsidR="002C1A54" w:rsidRDefault="002C1A54">
            <w:pPr>
              <w:pStyle w:val="ConsPlusNormal"/>
              <w:jc w:val="center"/>
            </w:pPr>
            <w:r>
              <w:t>-</w:t>
            </w:r>
          </w:p>
        </w:tc>
        <w:tc>
          <w:tcPr>
            <w:tcW w:w="724" w:type="dxa"/>
            <w:tcBorders>
              <w:top w:val="nil"/>
              <w:left w:val="nil"/>
              <w:bottom w:val="single" w:sz="4" w:space="0" w:color="auto"/>
              <w:right w:val="nil"/>
            </w:tcBorders>
          </w:tcPr>
          <w:p w:rsidR="002C1A54" w:rsidRDefault="002C1A54">
            <w:pPr>
              <w:pStyle w:val="ConsPlusNormal"/>
              <w:jc w:val="center"/>
            </w:pPr>
            <w:r>
              <w:t>-</w:t>
            </w:r>
          </w:p>
        </w:tc>
        <w:tc>
          <w:tcPr>
            <w:tcW w:w="1073" w:type="dxa"/>
            <w:tcBorders>
              <w:top w:val="nil"/>
              <w:left w:val="nil"/>
              <w:bottom w:val="single" w:sz="4" w:space="0" w:color="auto"/>
              <w:right w:val="nil"/>
            </w:tcBorders>
          </w:tcPr>
          <w:p w:rsidR="002C1A54" w:rsidRDefault="002C1A54">
            <w:pPr>
              <w:pStyle w:val="ConsPlusNormal"/>
              <w:jc w:val="center"/>
            </w:pPr>
            <w:r>
              <w:t>-</w:t>
            </w:r>
          </w:p>
        </w:tc>
        <w:tc>
          <w:tcPr>
            <w:tcW w:w="1073" w:type="dxa"/>
            <w:tcBorders>
              <w:top w:val="nil"/>
              <w:left w:val="nil"/>
              <w:bottom w:val="single" w:sz="4" w:space="0" w:color="auto"/>
              <w:right w:val="nil"/>
            </w:tcBorders>
          </w:tcPr>
          <w:p w:rsidR="002C1A54" w:rsidRDefault="002C1A54">
            <w:pPr>
              <w:pStyle w:val="ConsPlusNormal"/>
              <w:jc w:val="center"/>
            </w:pPr>
            <w:r>
              <w:t>550</w:t>
            </w:r>
          </w:p>
        </w:tc>
        <w:tc>
          <w:tcPr>
            <w:tcW w:w="1073" w:type="dxa"/>
            <w:tcBorders>
              <w:top w:val="nil"/>
              <w:left w:val="nil"/>
              <w:bottom w:val="single" w:sz="4" w:space="0" w:color="auto"/>
              <w:right w:val="nil"/>
            </w:tcBorders>
          </w:tcPr>
          <w:p w:rsidR="002C1A54" w:rsidRDefault="002C1A54">
            <w:pPr>
              <w:pStyle w:val="ConsPlusNormal"/>
              <w:jc w:val="center"/>
            </w:pPr>
            <w:r>
              <w:t>-</w:t>
            </w:r>
          </w:p>
        </w:tc>
        <w:tc>
          <w:tcPr>
            <w:tcW w:w="1073" w:type="dxa"/>
            <w:tcBorders>
              <w:top w:val="nil"/>
              <w:left w:val="nil"/>
              <w:bottom w:val="single" w:sz="4" w:space="0" w:color="auto"/>
              <w:right w:val="nil"/>
            </w:tcBorders>
          </w:tcPr>
          <w:p w:rsidR="002C1A54" w:rsidRDefault="002C1A54">
            <w:pPr>
              <w:pStyle w:val="ConsPlusNormal"/>
              <w:jc w:val="center"/>
            </w:pPr>
            <w:r>
              <w:t>-</w:t>
            </w:r>
          </w:p>
        </w:tc>
      </w:tr>
    </w:tbl>
    <w:p w:rsidR="002C1A54" w:rsidRDefault="002C1A54">
      <w:pPr>
        <w:sectPr w:rsidR="002C1A54">
          <w:pgSz w:w="16838" w:h="11905" w:orient="landscape"/>
          <w:pgMar w:top="1701" w:right="1134" w:bottom="850" w:left="1134" w:header="0" w:footer="0" w:gutter="0"/>
          <w:cols w:space="720"/>
        </w:sectPr>
      </w:pPr>
    </w:p>
    <w:p w:rsidR="002C1A54" w:rsidRDefault="002C1A54">
      <w:pPr>
        <w:pStyle w:val="ConsPlusNormal"/>
        <w:jc w:val="both"/>
      </w:pPr>
    </w:p>
    <w:p w:rsidR="002C1A54" w:rsidRDefault="002C1A54">
      <w:pPr>
        <w:pStyle w:val="ConsPlusNormal"/>
        <w:jc w:val="center"/>
        <w:outlineLvl w:val="2"/>
      </w:pPr>
      <w:r>
        <w:t>III. Сведения о ресурсном обеспечении и прогнозной</w:t>
      </w:r>
    </w:p>
    <w:p w:rsidR="002C1A54" w:rsidRDefault="002C1A54">
      <w:pPr>
        <w:pStyle w:val="ConsPlusNormal"/>
        <w:jc w:val="center"/>
      </w:pPr>
      <w:r>
        <w:t>(справочной) оценке расходов федерального бюджета, бюджетов</w:t>
      </w:r>
    </w:p>
    <w:p w:rsidR="002C1A54" w:rsidRDefault="002C1A54">
      <w:pPr>
        <w:pStyle w:val="ConsPlusNormal"/>
        <w:jc w:val="center"/>
      </w:pPr>
      <w:r>
        <w:t>государственных внебюджетных фондов, бюджетов субъектов</w:t>
      </w:r>
    </w:p>
    <w:p w:rsidR="002C1A54" w:rsidRDefault="002C1A54">
      <w:pPr>
        <w:pStyle w:val="ConsPlusNormal"/>
        <w:jc w:val="center"/>
      </w:pPr>
      <w:r>
        <w:t>Российской Федерации, территориальных государственных</w:t>
      </w:r>
    </w:p>
    <w:p w:rsidR="002C1A54" w:rsidRDefault="002C1A54">
      <w:pPr>
        <w:pStyle w:val="ConsPlusNormal"/>
        <w:jc w:val="center"/>
      </w:pPr>
      <w:r>
        <w:t>внебюджетных фондов, местных бюджетов, компаний</w:t>
      </w:r>
    </w:p>
    <w:p w:rsidR="002C1A54" w:rsidRDefault="002C1A54">
      <w:pPr>
        <w:pStyle w:val="ConsPlusNormal"/>
        <w:jc w:val="center"/>
      </w:pPr>
      <w:r>
        <w:t>с государственным участием и иных внебюджетных источников</w:t>
      </w:r>
    </w:p>
    <w:p w:rsidR="002C1A54" w:rsidRDefault="002C1A54">
      <w:pPr>
        <w:pStyle w:val="ConsPlusNormal"/>
        <w:jc w:val="center"/>
      </w:pPr>
      <w:r>
        <w:t>на реализацию мероприятий государственной программы</w:t>
      </w:r>
    </w:p>
    <w:p w:rsidR="002C1A54" w:rsidRDefault="002C1A54">
      <w:pPr>
        <w:pStyle w:val="ConsPlusNormal"/>
        <w:jc w:val="center"/>
      </w:pPr>
      <w:r>
        <w:t>Российской Федерации "Развитие культуры и туризма"</w:t>
      </w:r>
    </w:p>
    <w:p w:rsidR="002C1A54" w:rsidRDefault="002C1A54">
      <w:pPr>
        <w:pStyle w:val="ConsPlusNormal"/>
        <w:jc w:val="center"/>
      </w:pPr>
      <w:r>
        <w:t>на 2013 - 2020 годы на территории</w:t>
      </w:r>
    </w:p>
    <w:p w:rsidR="002C1A54" w:rsidRDefault="002C1A54">
      <w:pPr>
        <w:pStyle w:val="ConsPlusNormal"/>
        <w:jc w:val="center"/>
      </w:pPr>
      <w:r>
        <w:t>Байкальского региона</w:t>
      </w:r>
    </w:p>
    <w:p w:rsidR="002C1A54" w:rsidRDefault="002C1A54">
      <w:pPr>
        <w:pStyle w:val="ConsPlusNormal"/>
        <w:jc w:val="both"/>
      </w:pPr>
    </w:p>
    <w:p w:rsidR="002C1A54" w:rsidRDefault="002C1A54">
      <w:pPr>
        <w:pStyle w:val="ConsPlusNormal"/>
        <w:jc w:val="right"/>
      </w:pPr>
      <w:r>
        <w:t>(тыс. рублей)</w:t>
      </w:r>
    </w:p>
    <w:p w:rsidR="002C1A54" w:rsidRDefault="002C1A54">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098"/>
        <w:gridCol w:w="758"/>
        <w:gridCol w:w="758"/>
        <w:gridCol w:w="758"/>
        <w:gridCol w:w="758"/>
        <w:gridCol w:w="758"/>
        <w:gridCol w:w="758"/>
        <w:gridCol w:w="1119"/>
        <w:gridCol w:w="1119"/>
        <w:gridCol w:w="1119"/>
        <w:gridCol w:w="1120"/>
      </w:tblGrid>
      <w:tr w:rsidR="002C1A54">
        <w:tc>
          <w:tcPr>
            <w:tcW w:w="2098" w:type="dxa"/>
            <w:vMerge w:val="restart"/>
            <w:tcBorders>
              <w:top w:val="single" w:sz="4" w:space="0" w:color="auto"/>
              <w:left w:val="nil"/>
              <w:bottom w:val="single" w:sz="4" w:space="0" w:color="auto"/>
            </w:tcBorders>
          </w:tcPr>
          <w:p w:rsidR="002C1A54" w:rsidRDefault="002C1A54">
            <w:pPr>
              <w:pStyle w:val="ConsPlusNormal"/>
              <w:jc w:val="center"/>
            </w:pPr>
            <w:r>
              <w:t>Байкальский регион, субъект Российской Федерации, входящий в состав Байкальского региона</w:t>
            </w:r>
          </w:p>
        </w:tc>
        <w:tc>
          <w:tcPr>
            <w:tcW w:w="2098" w:type="dxa"/>
            <w:vMerge w:val="restart"/>
            <w:tcBorders>
              <w:top w:val="single" w:sz="4" w:space="0" w:color="auto"/>
              <w:bottom w:val="single" w:sz="4" w:space="0" w:color="auto"/>
            </w:tcBorders>
          </w:tcPr>
          <w:p w:rsidR="002C1A54" w:rsidRDefault="002C1A54">
            <w:pPr>
              <w:pStyle w:val="ConsPlusNormal"/>
              <w:jc w:val="center"/>
            </w:pPr>
            <w:r>
              <w:t>Источник финансирования</w:t>
            </w:r>
          </w:p>
        </w:tc>
        <w:tc>
          <w:tcPr>
            <w:tcW w:w="9025" w:type="dxa"/>
            <w:gridSpan w:val="10"/>
            <w:tcBorders>
              <w:top w:val="single" w:sz="4" w:space="0" w:color="auto"/>
              <w:bottom w:val="single" w:sz="4" w:space="0" w:color="auto"/>
              <w:right w:val="nil"/>
            </w:tcBorders>
          </w:tcPr>
          <w:p w:rsidR="002C1A54" w:rsidRDefault="002C1A54">
            <w:pPr>
              <w:pStyle w:val="ConsPlusNormal"/>
              <w:jc w:val="center"/>
            </w:pPr>
            <w:r>
              <w:t>Оценка расходов</w:t>
            </w:r>
          </w:p>
        </w:tc>
      </w:tr>
      <w:tr w:rsidR="002C1A54">
        <w:tc>
          <w:tcPr>
            <w:tcW w:w="2098" w:type="dxa"/>
            <w:vMerge/>
            <w:tcBorders>
              <w:top w:val="single" w:sz="4" w:space="0" w:color="auto"/>
              <w:left w:val="nil"/>
              <w:bottom w:val="single" w:sz="4" w:space="0" w:color="auto"/>
            </w:tcBorders>
          </w:tcPr>
          <w:p w:rsidR="002C1A54" w:rsidRDefault="002C1A54"/>
        </w:tc>
        <w:tc>
          <w:tcPr>
            <w:tcW w:w="2098" w:type="dxa"/>
            <w:vMerge/>
            <w:tcBorders>
              <w:top w:val="single" w:sz="4" w:space="0" w:color="auto"/>
              <w:bottom w:val="single" w:sz="4" w:space="0" w:color="auto"/>
            </w:tcBorders>
          </w:tcPr>
          <w:p w:rsidR="002C1A54" w:rsidRDefault="002C1A54"/>
        </w:tc>
        <w:tc>
          <w:tcPr>
            <w:tcW w:w="1516" w:type="dxa"/>
            <w:gridSpan w:val="2"/>
            <w:tcBorders>
              <w:top w:val="single" w:sz="4" w:space="0" w:color="auto"/>
              <w:bottom w:val="single" w:sz="4" w:space="0" w:color="auto"/>
            </w:tcBorders>
          </w:tcPr>
          <w:p w:rsidR="002C1A54" w:rsidRDefault="002C1A54">
            <w:pPr>
              <w:pStyle w:val="ConsPlusNormal"/>
              <w:jc w:val="center"/>
            </w:pPr>
            <w:r>
              <w:t>2014 год</w:t>
            </w:r>
          </w:p>
        </w:tc>
        <w:tc>
          <w:tcPr>
            <w:tcW w:w="1516" w:type="dxa"/>
            <w:gridSpan w:val="2"/>
            <w:tcBorders>
              <w:top w:val="single" w:sz="4" w:space="0" w:color="auto"/>
              <w:bottom w:val="single" w:sz="4" w:space="0" w:color="auto"/>
            </w:tcBorders>
          </w:tcPr>
          <w:p w:rsidR="002C1A54" w:rsidRDefault="002C1A54">
            <w:pPr>
              <w:pStyle w:val="ConsPlusNormal"/>
              <w:jc w:val="center"/>
            </w:pPr>
            <w:r>
              <w:t>2015 год</w:t>
            </w:r>
          </w:p>
        </w:tc>
        <w:tc>
          <w:tcPr>
            <w:tcW w:w="1516" w:type="dxa"/>
            <w:gridSpan w:val="2"/>
            <w:tcBorders>
              <w:top w:val="single" w:sz="4" w:space="0" w:color="auto"/>
              <w:bottom w:val="single" w:sz="4" w:space="0" w:color="auto"/>
            </w:tcBorders>
          </w:tcPr>
          <w:p w:rsidR="002C1A54" w:rsidRDefault="002C1A54">
            <w:pPr>
              <w:pStyle w:val="ConsPlusNormal"/>
              <w:jc w:val="center"/>
            </w:pPr>
            <w:r>
              <w:t>2016 год</w:t>
            </w:r>
          </w:p>
        </w:tc>
        <w:tc>
          <w:tcPr>
            <w:tcW w:w="1119" w:type="dxa"/>
            <w:vMerge w:val="restart"/>
            <w:tcBorders>
              <w:top w:val="single" w:sz="4" w:space="0" w:color="auto"/>
              <w:bottom w:val="single" w:sz="4" w:space="0" w:color="auto"/>
            </w:tcBorders>
          </w:tcPr>
          <w:p w:rsidR="002C1A54" w:rsidRDefault="002C1A54">
            <w:pPr>
              <w:pStyle w:val="ConsPlusNormal"/>
              <w:jc w:val="center"/>
            </w:pPr>
            <w:r>
              <w:t>2017 год</w:t>
            </w:r>
          </w:p>
        </w:tc>
        <w:tc>
          <w:tcPr>
            <w:tcW w:w="1119" w:type="dxa"/>
            <w:vMerge w:val="restart"/>
            <w:tcBorders>
              <w:top w:val="single" w:sz="4" w:space="0" w:color="auto"/>
              <w:bottom w:val="single" w:sz="4" w:space="0" w:color="auto"/>
            </w:tcBorders>
          </w:tcPr>
          <w:p w:rsidR="002C1A54" w:rsidRDefault="002C1A54">
            <w:pPr>
              <w:pStyle w:val="ConsPlusNormal"/>
              <w:jc w:val="center"/>
            </w:pPr>
            <w:r>
              <w:t>2018 год</w:t>
            </w:r>
          </w:p>
        </w:tc>
        <w:tc>
          <w:tcPr>
            <w:tcW w:w="1119" w:type="dxa"/>
            <w:vMerge w:val="restart"/>
            <w:tcBorders>
              <w:top w:val="single" w:sz="4" w:space="0" w:color="auto"/>
              <w:bottom w:val="single" w:sz="4" w:space="0" w:color="auto"/>
            </w:tcBorders>
          </w:tcPr>
          <w:p w:rsidR="002C1A54" w:rsidRDefault="002C1A54">
            <w:pPr>
              <w:pStyle w:val="ConsPlusNormal"/>
              <w:jc w:val="center"/>
            </w:pPr>
            <w:r>
              <w:t>2019 год</w:t>
            </w:r>
          </w:p>
        </w:tc>
        <w:tc>
          <w:tcPr>
            <w:tcW w:w="1120" w:type="dxa"/>
            <w:vMerge w:val="restart"/>
            <w:tcBorders>
              <w:top w:val="single" w:sz="4" w:space="0" w:color="auto"/>
              <w:bottom w:val="single" w:sz="4" w:space="0" w:color="auto"/>
              <w:right w:val="nil"/>
            </w:tcBorders>
          </w:tcPr>
          <w:p w:rsidR="002C1A54" w:rsidRDefault="002C1A54">
            <w:pPr>
              <w:pStyle w:val="ConsPlusNormal"/>
              <w:jc w:val="center"/>
            </w:pPr>
            <w:r>
              <w:t>2020 год</w:t>
            </w:r>
          </w:p>
        </w:tc>
      </w:tr>
      <w:tr w:rsidR="002C1A54">
        <w:tc>
          <w:tcPr>
            <w:tcW w:w="2098" w:type="dxa"/>
            <w:vMerge/>
            <w:tcBorders>
              <w:top w:val="single" w:sz="4" w:space="0" w:color="auto"/>
              <w:left w:val="nil"/>
              <w:bottom w:val="single" w:sz="4" w:space="0" w:color="auto"/>
            </w:tcBorders>
          </w:tcPr>
          <w:p w:rsidR="002C1A54" w:rsidRDefault="002C1A54"/>
        </w:tc>
        <w:tc>
          <w:tcPr>
            <w:tcW w:w="2098" w:type="dxa"/>
            <w:vMerge/>
            <w:tcBorders>
              <w:top w:val="single" w:sz="4" w:space="0" w:color="auto"/>
              <w:bottom w:val="single" w:sz="4" w:space="0" w:color="auto"/>
            </w:tcBorders>
          </w:tcPr>
          <w:p w:rsidR="002C1A54" w:rsidRDefault="002C1A54"/>
        </w:tc>
        <w:tc>
          <w:tcPr>
            <w:tcW w:w="758" w:type="dxa"/>
            <w:tcBorders>
              <w:top w:val="single" w:sz="4" w:space="0" w:color="auto"/>
              <w:bottom w:val="single" w:sz="4" w:space="0" w:color="auto"/>
            </w:tcBorders>
          </w:tcPr>
          <w:p w:rsidR="002C1A54" w:rsidRDefault="002C1A54">
            <w:pPr>
              <w:pStyle w:val="ConsPlusNormal"/>
              <w:jc w:val="center"/>
            </w:pPr>
            <w:r>
              <w:t>план.</w:t>
            </w:r>
          </w:p>
        </w:tc>
        <w:tc>
          <w:tcPr>
            <w:tcW w:w="758" w:type="dxa"/>
            <w:tcBorders>
              <w:top w:val="single" w:sz="4" w:space="0" w:color="auto"/>
              <w:bottom w:val="single" w:sz="4" w:space="0" w:color="auto"/>
            </w:tcBorders>
          </w:tcPr>
          <w:p w:rsidR="002C1A54" w:rsidRDefault="002C1A54">
            <w:pPr>
              <w:pStyle w:val="ConsPlusNormal"/>
              <w:jc w:val="center"/>
            </w:pPr>
            <w:r>
              <w:t>факт.</w:t>
            </w:r>
          </w:p>
        </w:tc>
        <w:tc>
          <w:tcPr>
            <w:tcW w:w="758" w:type="dxa"/>
            <w:tcBorders>
              <w:top w:val="single" w:sz="4" w:space="0" w:color="auto"/>
              <w:bottom w:val="single" w:sz="4" w:space="0" w:color="auto"/>
            </w:tcBorders>
          </w:tcPr>
          <w:p w:rsidR="002C1A54" w:rsidRDefault="002C1A54">
            <w:pPr>
              <w:pStyle w:val="ConsPlusNormal"/>
              <w:jc w:val="center"/>
            </w:pPr>
            <w:r>
              <w:t>план.</w:t>
            </w:r>
          </w:p>
        </w:tc>
        <w:tc>
          <w:tcPr>
            <w:tcW w:w="758" w:type="dxa"/>
            <w:tcBorders>
              <w:top w:val="single" w:sz="4" w:space="0" w:color="auto"/>
              <w:bottom w:val="single" w:sz="4" w:space="0" w:color="auto"/>
            </w:tcBorders>
          </w:tcPr>
          <w:p w:rsidR="002C1A54" w:rsidRDefault="002C1A54">
            <w:pPr>
              <w:pStyle w:val="ConsPlusNormal"/>
              <w:jc w:val="center"/>
            </w:pPr>
            <w:r>
              <w:t>факт.</w:t>
            </w:r>
          </w:p>
        </w:tc>
        <w:tc>
          <w:tcPr>
            <w:tcW w:w="758" w:type="dxa"/>
            <w:tcBorders>
              <w:top w:val="single" w:sz="4" w:space="0" w:color="auto"/>
              <w:bottom w:val="single" w:sz="4" w:space="0" w:color="auto"/>
            </w:tcBorders>
          </w:tcPr>
          <w:p w:rsidR="002C1A54" w:rsidRDefault="002C1A54">
            <w:pPr>
              <w:pStyle w:val="ConsPlusNormal"/>
              <w:jc w:val="center"/>
            </w:pPr>
            <w:r>
              <w:t>план.</w:t>
            </w:r>
          </w:p>
        </w:tc>
        <w:tc>
          <w:tcPr>
            <w:tcW w:w="758" w:type="dxa"/>
            <w:tcBorders>
              <w:top w:val="single" w:sz="4" w:space="0" w:color="auto"/>
              <w:bottom w:val="single" w:sz="4" w:space="0" w:color="auto"/>
            </w:tcBorders>
          </w:tcPr>
          <w:p w:rsidR="002C1A54" w:rsidRDefault="002C1A54">
            <w:pPr>
              <w:pStyle w:val="ConsPlusNormal"/>
              <w:jc w:val="center"/>
            </w:pPr>
            <w:r>
              <w:t>факт.</w:t>
            </w:r>
          </w:p>
        </w:tc>
        <w:tc>
          <w:tcPr>
            <w:tcW w:w="1119" w:type="dxa"/>
            <w:vMerge/>
            <w:tcBorders>
              <w:top w:val="single" w:sz="4" w:space="0" w:color="auto"/>
              <w:bottom w:val="single" w:sz="4" w:space="0" w:color="auto"/>
            </w:tcBorders>
          </w:tcPr>
          <w:p w:rsidR="002C1A54" w:rsidRDefault="002C1A54"/>
        </w:tc>
        <w:tc>
          <w:tcPr>
            <w:tcW w:w="1119" w:type="dxa"/>
            <w:vMerge/>
            <w:tcBorders>
              <w:top w:val="single" w:sz="4" w:space="0" w:color="auto"/>
              <w:bottom w:val="single" w:sz="4" w:space="0" w:color="auto"/>
            </w:tcBorders>
          </w:tcPr>
          <w:p w:rsidR="002C1A54" w:rsidRDefault="002C1A54"/>
        </w:tc>
        <w:tc>
          <w:tcPr>
            <w:tcW w:w="1119" w:type="dxa"/>
            <w:vMerge/>
            <w:tcBorders>
              <w:top w:val="single" w:sz="4" w:space="0" w:color="auto"/>
              <w:bottom w:val="single" w:sz="4" w:space="0" w:color="auto"/>
            </w:tcBorders>
          </w:tcPr>
          <w:p w:rsidR="002C1A54" w:rsidRDefault="002C1A54"/>
        </w:tc>
        <w:tc>
          <w:tcPr>
            <w:tcW w:w="1120" w:type="dxa"/>
            <w:vMerge/>
            <w:tcBorders>
              <w:top w:val="single" w:sz="4" w:space="0" w:color="auto"/>
              <w:bottom w:val="single" w:sz="4" w:space="0" w:color="auto"/>
              <w:right w:val="nil"/>
            </w:tcBorders>
          </w:tcPr>
          <w:p w:rsidR="002C1A54" w:rsidRDefault="002C1A54"/>
        </w:tc>
      </w:tr>
      <w:tr w:rsidR="002C1A54">
        <w:tblPrEx>
          <w:tblBorders>
            <w:insideV w:val="none" w:sz="0" w:space="0" w:color="auto"/>
          </w:tblBorders>
        </w:tblPrEx>
        <w:tc>
          <w:tcPr>
            <w:tcW w:w="2098" w:type="dxa"/>
            <w:vMerge w:val="restart"/>
            <w:tcBorders>
              <w:top w:val="single" w:sz="4" w:space="0" w:color="auto"/>
              <w:left w:val="nil"/>
              <w:bottom w:val="nil"/>
              <w:right w:val="nil"/>
            </w:tcBorders>
          </w:tcPr>
          <w:p w:rsidR="002C1A54" w:rsidRDefault="002C1A54">
            <w:pPr>
              <w:pStyle w:val="ConsPlusNormal"/>
              <w:outlineLvl w:val="3"/>
            </w:pPr>
            <w:r>
              <w:t>Байкальский регион</w:t>
            </w:r>
          </w:p>
        </w:tc>
        <w:tc>
          <w:tcPr>
            <w:tcW w:w="2098" w:type="dxa"/>
            <w:tcBorders>
              <w:top w:val="single" w:sz="4" w:space="0" w:color="auto"/>
              <w:left w:val="nil"/>
              <w:bottom w:val="nil"/>
              <w:right w:val="nil"/>
            </w:tcBorders>
          </w:tcPr>
          <w:p w:rsidR="002C1A54" w:rsidRDefault="002C1A54">
            <w:pPr>
              <w:pStyle w:val="ConsPlusNormal"/>
            </w:pPr>
            <w:r>
              <w:t>всего:</w:t>
            </w:r>
          </w:p>
        </w:tc>
        <w:tc>
          <w:tcPr>
            <w:tcW w:w="758" w:type="dxa"/>
            <w:tcBorders>
              <w:top w:val="single" w:sz="4" w:space="0" w:color="auto"/>
              <w:left w:val="nil"/>
              <w:bottom w:val="nil"/>
              <w:right w:val="nil"/>
            </w:tcBorders>
          </w:tcPr>
          <w:p w:rsidR="002C1A54" w:rsidRDefault="002C1A54">
            <w:pPr>
              <w:pStyle w:val="ConsPlusNormal"/>
              <w:jc w:val="center"/>
            </w:pPr>
            <w:r>
              <w:t>-</w:t>
            </w:r>
          </w:p>
        </w:tc>
        <w:tc>
          <w:tcPr>
            <w:tcW w:w="758" w:type="dxa"/>
            <w:tcBorders>
              <w:top w:val="single" w:sz="4" w:space="0" w:color="auto"/>
              <w:left w:val="nil"/>
              <w:bottom w:val="nil"/>
              <w:right w:val="nil"/>
            </w:tcBorders>
          </w:tcPr>
          <w:p w:rsidR="002C1A54" w:rsidRDefault="002C1A54">
            <w:pPr>
              <w:pStyle w:val="ConsPlusNormal"/>
              <w:jc w:val="center"/>
            </w:pPr>
            <w:r>
              <w:t>-</w:t>
            </w:r>
          </w:p>
        </w:tc>
        <w:tc>
          <w:tcPr>
            <w:tcW w:w="758" w:type="dxa"/>
            <w:tcBorders>
              <w:top w:val="single" w:sz="4" w:space="0" w:color="auto"/>
              <w:left w:val="nil"/>
              <w:bottom w:val="nil"/>
              <w:right w:val="nil"/>
            </w:tcBorders>
          </w:tcPr>
          <w:p w:rsidR="002C1A54" w:rsidRDefault="002C1A54">
            <w:pPr>
              <w:pStyle w:val="ConsPlusNormal"/>
              <w:jc w:val="center"/>
            </w:pPr>
            <w:r>
              <w:t>-</w:t>
            </w:r>
          </w:p>
        </w:tc>
        <w:tc>
          <w:tcPr>
            <w:tcW w:w="758" w:type="dxa"/>
            <w:tcBorders>
              <w:top w:val="single" w:sz="4" w:space="0" w:color="auto"/>
              <w:left w:val="nil"/>
              <w:bottom w:val="nil"/>
              <w:right w:val="nil"/>
            </w:tcBorders>
          </w:tcPr>
          <w:p w:rsidR="002C1A54" w:rsidRDefault="002C1A54">
            <w:pPr>
              <w:pStyle w:val="ConsPlusNormal"/>
              <w:jc w:val="center"/>
            </w:pPr>
            <w:r>
              <w:t>-</w:t>
            </w:r>
          </w:p>
        </w:tc>
        <w:tc>
          <w:tcPr>
            <w:tcW w:w="758" w:type="dxa"/>
            <w:tcBorders>
              <w:top w:val="single" w:sz="4" w:space="0" w:color="auto"/>
              <w:left w:val="nil"/>
              <w:bottom w:val="nil"/>
              <w:right w:val="nil"/>
            </w:tcBorders>
          </w:tcPr>
          <w:p w:rsidR="002C1A54" w:rsidRDefault="002C1A54">
            <w:pPr>
              <w:pStyle w:val="ConsPlusNormal"/>
              <w:jc w:val="center"/>
            </w:pPr>
            <w:r>
              <w:t>-</w:t>
            </w:r>
          </w:p>
        </w:tc>
        <w:tc>
          <w:tcPr>
            <w:tcW w:w="758" w:type="dxa"/>
            <w:tcBorders>
              <w:top w:val="single" w:sz="4" w:space="0" w:color="auto"/>
              <w:left w:val="nil"/>
              <w:bottom w:val="nil"/>
              <w:right w:val="nil"/>
            </w:tcBorders>
          </w:tcPr>
          <w:p w:rsidR="002C1A54" w:rsidRDefault="002C1A54">
            <w:pPr>
              <w:pStyle w:val="ConsPlusNormal"/>
              <w:jc w:val="center"/>
            </w:pPr>
            <w:r>
              <w:t>-</w:t>
            </w:r>
          </w:p>
        </w:tc>
        <w:tc>
          <w:tcPr>
            <w:tcW w:w="1119" w:type="dxa"/>
            <w:tcBorders>
              <w:top w:val="single" w:sz="4" w:space="0" w:color="auto"/>
              <w:left w:val="nil"/>
              <w:bottom w:val="nil"/>
              <w:right w:val="nil"/>
            </w:tcBorders>
          </w:tcPr>
          <w:p w:rsidR="002C1A54" w:rsidRDefault="002C1A54">
            <w:pPr>
              <w:pStyle w:val="ConsPlusNormal"/>
              <w:jc w:val="center"/>
            </w:pPr>
            <w:r>
              <w:t>105970,1</w:t>
            </w:r>
          </w:p>
        </w:tc>
        <w:tc>
          <w:tcPr>
            <w:tcW w:w="1119" w:type="dxa"/>
            <w:tcBorders>
              <w:top w:val="single" w:sz="4" w:space="0" w:color="auto"/>
              <w:left w:val="nil"/>
              <w:bottom w:val="nil"/>
              <w:right w:val="nil"/>
            </w:tcBorders>
          </w:tcPr>
          <w:p w:rsidR="002C1A54" w:rsidRDefault="002C1A54">
            <w:pPr>
              <w:pStyle w:val="ConsPlusNormal"/>
              <w:jc w:val="center"/>
            </w:pPr>
            <w:r>
              <w:t>203019</w:t>
            </w:r>
          </w:p>
        </w:tc>
        <w:tc>
          <w:tcPr>
            <w:tcW w:w="1119" w:type="dxa"/>
            <w:tcBorders>
              <w:top w:val="single" w:sz="4" w:space="0" w:color="auto"/>
              <w:left w:val="nil"/>
              <w:bottom w:val="nil"/>
              <w:right w:val="nil"/>
            </w:tcBorders>
          </w:tcPr>
          <w:p w:rsidR="002C1A54" w:rsidRDefault="002C1A54">
            <w:pPr>
              <w:pStyle w:val="ConsPlusNormal"/>
              <w:jc w:val="center"/>
            </w:pPr>
            <w:r>
              <w:t>464386,6</w:t>
            </w:r>
          </w:p>
        </w:tc>
        <w:tc>
          <w:tcPr>
            <w:tcW w:w="1120" w:type="dxa"/>
            <w:tcBorders>
              <w:top w:val="single" w:sz="4" w:space="0" w:color="auto"/>
              <w:left w:val="nil"/>
              <w:bottom w:val="nil"/>
              <w:right w:val="nil"/>
            </w:tcBorders>
          </w:tcPr>
          <w:p w:rsidR="002C1A54" w:rsidRDefault="002C1A54">
            <w:pPr>
              <w:pStyle w:val="ConsPlusNormal"/>
              <w:jc w:val="center"/>
            </w:pPr>
            <w:r>
              <w:t>16279,7</w:t>
            </w:r>
          </w:p>
        </w:tc>
      </w:tr>
      <w:tr w:rsidR="002C1A54">
        <w:tblPrEx>
          <w:tblBorders>
            <w:insideH w:val="none" w:sz="0" w:space="0" w:color="auto"/>
            <w:insideV w:val="none" w:sz="0" w:space="0" w:color="auto"/>
          </w:tblBorders>
        </w:tblPrEx>
        <w:tc>
          <w:tcPr>
            <w:tcW w:w="2098" w:type="dxa"/>
            <w:vMerge/>
            <w:tcBorders>
              <w:top w:val="single" w:sz="4" w:space="0" w:color="auto"/>
              <w:left w:val="nil"/>
              <w:bottom w:val="nil"/>
              <w:right w:val="nil"/>
            </w:tcBorders>
          </w:tcPr>
          <w:p w:rsidR="002C1A54" w:rsidRDefault="002C1A54"/>
        </w:tc>
        <w:tc>
          <w:tcPr>
            <w:tcW w:w="2098" w:type="dxa"/>
            <w:tcBorders>
              <w:top w:val="nil"/>
              <w:left w:val="nil"/>
              <w:bottom w:val="nil"/>
              <w:right w:val="nil"/>
            </w:tcBorders>
          </w:tcPr>
          <w:p w:rsidR="002C1A54" w:rsidRDefault="002C1A54">
            <w:pPr>
              <w:pStyle w:val="ConsPlusNormal"/>
            </w:pPr>
            <w:r>
              <w:t>в том числе:</w:t>
            </w:r>
          </w:p>
        </w:tc>
        <w:tc>
          <w:tcPr>
            <w:tcW w:w="758" w:type="dxa"/>
            <w:tcBorders>
              <w:top w:val="nil"/>
              <w:left w:val="nil"/>
              <w:bottom w:val="nil"/>
              <w:right w:val="nil"/>
            </w:tcBorders>
          </w:tcPr>
          <w:p w:rsidR="002C1A54" w:rsidRDefault="002C1A54">
            <w:pPr>
              <w:pStyle w:val="ConsPlusNormal"/>
            </w:pPr>
          </w:p>
        </w:tc>
        <w:tc>
          <w:tcPr>
            <w:tcW w:w="758" w:type="dxa"/>
            <w:tcBorders>
              <w:top w:val="nil"/>
              <w:left w:val="nil"/>
              <w:bottom w:val="nil"/>
              <w:right w:val="nil"/>
            </w:tcBorders>
          </w:tcPr>
          <w:p w:rsidR="002C1A54" w:rsidRDefault="002C1A54">
            <w:pPr>
              <w:pStyle w:val="ConsPlusNormal"/>
            </w:pPr>
          </w:p>
        </w:tc>
        <w:tc>
          <w:tcPr>
            <w:tcW w:w="758" w:type="dxa"/>
            <w:tcBorders>
              <w:top w:val="nil"/>
              <w:left w:val="nil"/>
              <w:bottom w:val="nil"/>
              <w:right w:val="nil"/>
            </w:tcBorders>
          </w:tcPr>
          <w:p w:rsidR="002C1A54" w:rsidRDefault="002C1A54">
            <w:pPr>
              <w:pStyle w:val="ConsPlusNormal"/>
            </w:pPr>
          </w:p>
        </w:tc>
        <w:tc>
          <w:tcPr>
            <w:tcW w:w="758" w:type="dxa"/>
            <w:tcBorders>
              <w:top w:val="nil"/>
              <w:left w:val="nil"/>
              <w:bottom w:val="nil"/>
              <w:right w:val="nil"/>
            </w:tcBorders>
          </w:tcPr>
          <w:p w:rsidR="002C1A54" w:rsidRDefault="002C1A54">
            <w:pPr>
              <w:pStyle w:val="ConsPlusNormal"/>
            </w:pPr>
          </w:p>
        </w:tc>
        <w:tc>
          <w:tcPr>
            <w:tcW w:w="758" w:type="dxa"/>
            <w:tcBorders>
              <w:top w:val="nil"/>
              <w:left w:val="nil"/>
              <w:bottom w:val="nil"/>
              <w:right w:val="nil"/>
            </w:tcBorders>
          </w:tcPr>
          <w:p w:rsidR="002C1A54" w:rsidRDefault="002C1A54">
            <w:pPr>
              <w:pStyle w:val="ConsPlusNormal"/>
            </w:pPr>
          </w:p>
        </w:tc>
        <w:tc>
          <w:tcPr>
            <w:tcW w:w="758" w:type="dxa"/>
            <w:tcBorders>
              <w:top w:val="nil"/>
              <w:left w:val="nil"/>
              <w:bottom w:val="nil"/>
              <w:right w:val="nil"/>
            </w:tcBorders>
          </w:tcPr>
          <w:p w:rsidR="002C1A54" w:rsidRDefault="002C1A54">
            <w:pPr>
              <w:pStyle w:val="ConsPlusNormal"/>
            </w:pPr>
          </w:p>
        </w:tc>
        <w:tc>
          <w:tcPr>
            <w:tcW w:w="1119" w:type="dxa"/>
            <w:tcBorders>
              <w:top w:val="nil"/>
              <w:left w:val="nil"/>
              <w:bottom w:val="nil"/>
              <w:right w:val="nil"/>
            </w:tcBorders>
          </w:tcPr>
          <w:p w:rsidR="002C1A54" w:rsidRDefault="002C1A54">
            <w:pPr>
              <w:pStyle w:val="ConsPlusNormal"/>
            </w:pPr>
          </w:p>
        </w:tc>
        <w:tc>
          <w:tcPr>
            <w:tcW w:w="1119" w:type="dxa"/>
            <w:tcBorders>
              <w:top w:val="nil"/>
              <w:left w:val="nil"/>
              <w:bottom w:val="nil"/>
              <w:right w:val="nil"/>
            </w:tcBorders>
          </w:tcPr>
          <w:p w:rsidR="002C1A54" w:rsidRDefault="002C1A54">
            <w:pPr>
              <w:pStyle w:val="ConsPlusNormal"/>
            </w:pPr>
          </w:p>
        </w:tc>
        <w:tc>
          <w:tcPr>
            <w:tcW w:w="1119" w:type="dxa"/>
            <w:tcBorders>
              <w:top w:val="nil"/>
              <w:left w:val="nil"/>
              <w:bottom w:val="nil"/>
              <w:right w:val="nil"/>
            </w:tcBorders>
          </w:tcPr>
          <w:p w:rsidR="002C1A54" w:rsidRDefault="002C1A54">
            <w:pPr>
              <w:pStyle w:val="ConsPlusNormal"/>
            </w:pPr>
          </w:p>
        </w:tc>
        <w:tc>
          <w:tcPr>
            <w:tcW w:w="1120"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098" w:type="dxa"/>
            <w:vMerge/>
            <w:tcBorders>
              <w:top w:val="single" w:sz="4" w:space="0" w:color="auto"/>
              <w:left w:val="nil"/>
              <w:bottom w:val="nil"/>
              <w:right w:val="nil"/>
            </w:tcBorders>
          </w:tcPr>
          <w:p w:rsidR="002C1A54" w:rsidRDefault="002C1A54"/>
        </w:tc>
        <w:tc>
          <w:tcPr>
            <w:tcW w:w="2098" w:type="dxa"/>
            <w:tcBorders>
              <w:top w:val="nil"/>
              <w:left w:val="nil"/>
              <w:bottom w:val="nil"/>
              <w:right w:val="nil"/>
            </w:tcBorders>
          </w:tcPr>
          <w:p w:rsidR="002C1A54" w:rsidRDefault="002C1A54">
            <w:pPr>
              <w:pStyle w:val="ConsPlusNormal"/>
            </w:pPr>
            <w:r>
              <w:t>федеральный бюджет</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91447</w:t>
            </w:r>
          </w:p>
        </w:tc>
        <w:tc>
          <w:tcPr>
            <w:tcW w:w="1119" w:type="dxa"/>
            <w:tcBorders>
              <w:top w:val="nil"/>
              <w:left w:val="nil"/>
              <w:bottom w:val="nil"/>
              <w:right w:val="nil"/>
            </w:tcBorders>
          </w:tcPr>
          <w:p w:rsidR="002C1A54" w:rsidRDefault="002C1A54">
            <w:pPr>
              <w:pStyle w:val="ConsPlusNormal"/>
              <w:jc w:val="center"/>
            </w:pPr>
            <w:r>
              <w:t>179926,7</w:t>
            </w:r>
          </w:p>
        </w:tc>
        <w:tc>
          <w:tcPr>
            <w:tcW w:w="1119" w:type="dxa"/>
            <w:tcBorders>
              <w:top w:val="nil"/>
              <w:left w:val="nil"/>
              <w:bottom w:val="nil"/>
              <w:right w:val="nil"/>
            </w:tcBorders>
          </w:tcPr>
          <w:p w:rsidR="002C1A54" w:rsidRDefault="002C1A54">
            <w:pPr>
              <w:pStyle w:val="ConsPlusNormal"/>
              <w:jc w:val="center"/>
            </w:pPr>
            <w:r>
              <w:t>399376,7</w:t>
            </w:r>
          </w:p>
        </w:tc>
        <w:tc>
          <w:tcPr>
            <w:tcW w:w="1120" w:type="dxa"/>
            <w:tcBorders>
              <w:top w:val="nil"/>
              <w:left w:val="nil"/>
              <w:bottom w:val="nil"/>
              <w:right w:val="nil"/>
            </w:tcBorders>
          </w:tcPr>
          <w:p w:rsidR="002C1A54" w:rsidRDefault="002C1A54">
            <w:pPr>
              <w:pStyle w:val="ConsPlusNormal"/>
              <w:jc w:val="center"/>
            </w:pPr>
            <w:r>
              <w:t>14157,4</w:t>
            </w:r>
          </w:p>
        </w:tc>
      </w:tr>
      <w:tr w:rsidR="002C1A54">
        <w:tblPrEx>
          <w:tblBorders>
            <w:insideH w:val="none" w:sz="0" w:space="0" w:color="auto"/>
            <w:insideV w:val="none" w:sz="0" w:space="0" w:color="auto"/>
          </w:tblBorders>
        </w:tblPrEx>
        <w:tc>
          <w:tcPr>
            <w:tcW w:w="2098" w:type="dxa"/>
            <w:vMerge/>
            <w:tcBorders>
              <w:top w:val="single" w:sz="4" w:space="0" w:color="auto"/>
              <w:left w:val="nil"/>
              <w:bottom w:val="nil"/>
              <w:right w:val="nil"/>
            </w:tcBorders>
          </w:tcPr>
          <w:p w:rsidR="002C1A54" w:rsidRDefault="002C1A54"/>
        </w:tc>
        <w:tc>
          <w:tcPr>
            <w:tcW w:w="2098" w:type="dxa"/>
            <w:tcBorders>
              <w:top w:val="nil"/>
              <w:left w:val="nil"/>
              <w:bottom w:val="nil"/>
              <w:right w:val="nil"/>
            </w:tcBorders>
          </w:tcPr>
          <w:p w:rsidR="002C1A54" w:rsidRDefault="002C1A54">
            <w:pPr>
              <w:pStyle w:val="ConsPlusNormal"/>
            </w:pPr>
            <w:r>
              <w:t>государственные внебюджетные фонды Российской Федерации</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20"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single" w:sz="4" w:space="0" w:color="auto"/>
              <w:left w:val="nil"/>
              <w:bottom w:val="nil"/>
              <w:right w:val="nil"/>
            </w:tcBorders>
          </w:tcPr>
          <w:p w:rsidR="002C1A54" w:rsidRDefault="002C1A54"/>
        </w:tc>
        <w:tc>
          <w:tcPr>
            <w:tcW w:w="2098" w:type="dxa"/>
            <w:tcBorders>
              <w:top w:val="nil"/>
              <w:left w:val="nil"/>
              <w:bottom w:val="nil"/>
              <w:right w:val="nil"/>
            </w:tcBorders>
          </w:tcPr>
          <w:p w:rsidR="002C1A54" w:rsidRDefault="002C1A54">
            <w:pPr>
              <w:pStyle w:val="ConsPlusNormal"/>
            </w:pPr>
            <w:r>
              <w:t xml:space="preserve">бюджеты субъектов </w:t>
            </w:r>
            <w:r>
              <w:lastRenderedPageBreak/>
              <w:t>Российской Федерации</w:t>
            </w:r>
          </w:p>
        </w:tc>
        <w:tc>
          <w:tcPr>
            <w:tcW w:w="758" w:type="dxa"/>
            <w:tcBorders>
              <w:top w:val="nil"/>
              <w:left w:val="nil"/>
              <w:bottom w:val="nil"/>
              <w:right w:val="nil"/>
            </w:tcBorders>
          </w:tcPr>
          <w:p w:rsidR="002C1A54" w:rsidRDefault="002C1A54">
            <w:pPr>
              <w:pStyle w:val="ConsPlusNormal"/>
              <w:jc w:val="center"/>
            </w:pPr>
            <w:r>
              <w:lastRenderedPageBreak/>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14523,1</w:t>
            </w:r>
          </w:p>
        </w:tc>
        <w:tc>
          <w:tcPr>
            <w:tcW w:w="1119" w:type="dxa"/>
            <w:tcBorders>
              <w:top w:val="nil"/>
              <w:left w:val="nil"/>
              <w:bottom w:val="nil"/>
              <w:right w:val="nil"/>
            </w:tcBorders>
          </w:tcPr>
          <w:p w:rsidR="002C1A54" w:rsidRDefault="002C1A54">
            <w:pPr>
              <w:pStyle w:val="ConsPlusNormal"/>
              <w:jc w:val="center"/>
            </w:pPr>
            <w:r>
              <w:t>23092,3</w:t>
            </w:r>
          </w:p>
        </w:tc>
        <w:tc>
          <w:tcPr>
            <w:tcW w:w="1119" w:type="dxa"/>
            <w:tcBorders>
              <w:top w:val="nil"/>
              <w:left w:val="nil"/>
              <w:bottom w:val="nil"/>
              <w:right w:val="nil"/>
            </w:tcBorders>
          </w:tcPr>
          <w:p w:rsidR="002C1A54" w:rsidRDefault="002C1A54">
            <w:pPr>
              <w:pStyle w:val="ConsPlusNormal"/>
              <w:jc w:val="center"/>
            </w:pPr>
            <w:r>
              <w:t>65009,9</w:t>
            </w:r>
          </w:p>
        </w:tc>
        <w:tc>
          <w:tcPr>
            <w:tcW w:w="1120" w:type="dxa"/>
            <w:tcBorders>
              <w:top w:val="nil"/>
              <w:left w:val="nil"/>
              <w:bottom w:val="nil"/>
              <w:right w:val="nil"/>
            </w:tcBorders>
          </w:tcPr>
          <w:p w:rsidR="002C1A54" w:rsidRDefault="002C1A54">
            <w:pPr>
              <w:pStyle w:val="ConsPlusNormal"/>
              <w:jc w:val="center"/>
            </w:pPr>
            <w:r>
              <w:t>2122,3</w:t>
            </w:r>
          </w:p>
        </w:tc>
      </w:tr>
      <w:tr w:rsidR="002C1A54">
        <w:tblPrEx>
          <w:tblBorders>
            <w:insideH w:val="none" w:sz="0" w:space="0" w:color="auto"/>
            <w:insideV w:val="none" w:sz="0" w:space="0" w:color="auto"/>
          </w:tblBorders>
        </w:tblPrEx>
        <w:tc>
          <w:tcPr>
            <w:tcW w:w="2098" w:type="dxa"/>
            <w:vMerge/>
            <w:tcBorders>
              <w:top w:val="single" w:sz="4" w:space="0" w:color="auto"/>
              <w:left w:val="nil"/>
              <w:bottom w:val="nil"/>
              <w:right w:val="nil"/>
            </w:tcBorders>
          </w:tcPr>
          <w:p w:rsidR="002C1A54" w:rsidRDefault="002C1A54"/>
        </w:tc>
        <w:tc>
          <w:tcPr>
            <w:tcW w:w="2098" w:type="dxa"/>
            <w:tcBorders>
              <w:top w:val="nil"/>
              <w:left w:val="nil"/>
              <w:bottom w:val="nil"/>
              <w:right w:val="nil"/>
            </w:tcBorders>
          </w:tcPr>
          <w:p w:rsidR="002C1A54" w:rsidRDefault="002C1A54">
            <w:pPr>
              <w:pStyle w:val="ConsPlusNormal"/>
            </w:pPr>
            <w:r>
              <w:t>территориальные государственные внебюджетные фонды</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20"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single" w:sz="4" w:space="0" w:color="auto"/>
              <w:left w:val="nil"/>
              <w:bottom w:val="nil"/>
              <w:right w:val="nil"/>
            </w:tcBorders>
          </w:tcPr>
          <w:p w:rsidR="002C1A54" w:rsidRDefault="002C1A54"/>
        </w:tc>
        <w:tc>
          <w:tcPr>
            <w:tcW w:w="2098" w:type="dxa"/>
            <w:tcBorders>
              <w:top w:val="nil"/>
              <w:left w:val="nil"/>
              <w:bottom w:val="nil"/>
              <w:right w:val="nil"/>
            </w:tcBorders>
          </w:tcPr>
          <w:p w:rsidR="002C1A54" w:rsidRDefault="002C1A54">
            <w:pPr>
              <w:pStyle w:val="ConsPlusNormal"/>
            </w:pPr>
            <w:r>
              <w:t>местные бюджеты</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20"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single" w:sz="4" w:space="0" w:color="auto"/>
              <w:left w:val="nil"/>
              <w:bottom w:val="nil"/>
              <w:right w:val="nil"/>
            </w:tcBorders>
          </w:tcPr>
          <w:p w:rsidR="002C1A54" w:rsidRDefault="002C1A54"/>
        </w:tc>
        <w:tc>
          <w:tcPr>
            <w:tcW w:w="2098"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20"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single" w:sz="4" w:space="0" w:color="auto"/>
              <w:left w:val="nil"/>
              <w:bottom w:val="nil"/>
              <w:right w:val="nil"/>
            </w:tcBorders>
          </w:tcPr>
          <w:p w:rsidR="002C1A54" w:rsidRDefault="002C1A54"/>
        </w:tc>
        <w:tc>
          <w:tcPr>
            <w:tcW w:w="2098" w:type="dxa"/>
            <w:tcBorders>
              <w:top w:val="nil"/>
              <w:left w:val="nil"/>
              <w:bottom w:val="nil"/>
              <w:right w:val="nil"/>
            </w:tcBorders>
          </w:tcPr>
          <w:p w:rsidR="002C1A54" w:rsidRDefault="002C1A54">
            <w:pPr>
              <w:pStyle w:val="ConsPlusNormal"/>
            </w:pPr>
            <w:r>
              <w:t>иные внебюджетные источники</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20"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val="restart"/>
            <w:tcBorders>
              <w:top w:val="nil"/>
              <w:left w:val="nil"/>
              <w:bottom w:val="nil"/>
              <w:right w:val="nil"/>
            </w:tcBorders>
          </w:tcPr>
          <w:p w:rsidR="002C1A54" w:rsidRDefault="002C1A54">
            <w:pPr>
              <w:pStyle w:val="ConsPlusNormal"/>
              <w:outlineLvl w:val="3"/>
            </w:pPr>
            <w:r>
              <w:t>Иркутская область</w:t>
            </w:r>
          </w:p>
        </w:tc>
        <w:tc>
          <w:tcPr>
            <w:tcW w:w="2098" w:type="dxa"/>
            <w:tcBorders>
              <w:top w:val="nil"/>
              <w:left w:val="nil"/>
              <w:bottom w:val="nil"/>
              <w:right w:val="nil"/>
            </w:tcBorders>
          </w:tcPr>
          <w:p w:rsidR="002C1A54" w:rsidRDefault="002C1A54">
            <w:pPr>
              <w:pStyle w:val="ConsPlusNormal"/>
            </w:pPr>
            <w:r>
              <w:t>всего:</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54432,8</w:t>
            </w:r>
          </w:p>
        </w:tc>
        <w:tc>
          <w:tcPr>
            <w:tcW w:w="1119" w:type="dxa"/>
            <w:tcBorders>
              <w:top w:val="nil"/>
              <w:left w:val="nil"/>
              <w:bottom w:val="nil"/>
              <w:right w:val="nil"/>
            </w:tcBorders>
          </w:tcPr>
          <w:p w:rsidR="002C1A54" w:rsidRDefault="002C1A54">
            <w:pPr>
              <w:pStyle w:val="ConsPlusNormal"/>
              <w:jc w:val="center"/>
            </w:pPr>
            <w:r>
              <w:t>73511</w:t>
            </w:r>
          </w:p>
        </w:tc>
        <w:tc>
          <w:tcPr>
            <w:tcW w:w="1119" w:type="dxa"/>
            <w:tcBorders>
              <w:top w:val="nil"/>
              <w:left w:val="nil"/>
              <w:bottom w:val="nil"/>
              <w:right w:val="nil"/>
            </w:tcBorders>
          </w:tcPr>
          <w:p w:rsidR="002C1A54" w:rsidRDefault="002C1A54">
            <w:pPr>
              <w:pStyle w:val="ConsPlusNormal"/>
              <w:jc w:val="center"/>
            </w:pPr>
            <w:r>
              <w:t>247644,6</w:t>
            </w:r>
          </w:p>
        </w:tc>
        <w:tc>
          <w:tcPr>
            <w:tcW w:w="1120" w:type="dxa"/>
            <w:tcBorders>
              <w:top w:val="nil"/>
              <w:left w:val="nil"/>
              <w:bottom w:val="nil"/>
              <w:right w:val="nil"/>
            </w:tcBorders>
          </w:tcPr>
          <w:p w:rsidR="002C1A54" w:rsidRDefault="002C1A54">
            <w:pPr>
              <w:pStyle w:val="ConsPlusNormal"/>
              <w:jc w:val="center"/>
            </w:pPr>
            <w:r>
              <w:t>7637,1</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2098" w:type="dxa"/>
            <w:tcBorders>
              <w:top w:val="nil"/>
              <w:left w:val="nil"/>
              <w:bottom w:val="nil"/>
              <w:right w:val="nil"/>
            </w:tcBorders>
          </w:tcPr>
          <w:p w:rsidR="002C1A54" w:rsidRDefault="002C1A54">
            <w:pPr>
              <w:pStyle w:val="ConsPlusNormal"/>
            </w:pPr>
            <w:r>
              <w:t>в том числе:</w:t>
            </w:r>
          </w:p>
        </w:tc>
        <w:tc>
          <w:tcPr>
            <w:tcW w:w="758" w:type="dxa"/>
            <w:tcBorders>
              <w:top w:val="nil"/>
              <w:left w:val="nil"/>
              <w:bottom w:val="nil"/>
              <w:right w:val="nil"/>
            </w:tcBorders>
          </w:tcPr>
          <w:p w:rsidR="002C1A54" w:rsidRDefault="002C1A54">
            <w:pPr>
              <w:pStyle w:val="ConsPlusNormal"/>
            </w:pPr>
          </w:p>
        </w:tc>
        <w:tc>
          <w:tcPr>
            <w:tcW w:w="758" w:type="dxa"/>
            <w:tcBorders>
              <w:top w:val="nil"/>
              <w:left w:val="nil"/>
              <w:bottom w:val="nil"/>
              <w:right w:val="nil"/>
            </w:tcBorders>
          </w:tcPr>
          <w:p w:rsidR="002C1A54" w:rsidRDefault="002C1A54">
            <w:pPr>
              <w:pStyle w:val="ConsPlusNormal"/>
            </w:pPr>
          </w:p>
        </w:tc>
        <w:tc>
          <w:tcPr>
            <w:tcW w:w="758" w:type="dxa"/>
            <w:tcBorders>
              <w:top w:val="nil"/>
              <w:left w:val="nil"/>
              <w:bottom w:val="nil"/>
              <w:right w:val="nil"/>
            </w:tcBorders>
          </w:tcPr>
          <w:p w:rsidR="002C1A54" w:rsidRDefault="002C1A54">
            <w:pPr>
              <w:pStyle w:val="ConsPlusNormal"/>
            </w:pPr>
          </w:p>
        </w:tc>
        <w:tc>
          <w:tcPr>
            <w:tcW w:w="758" w:type="dxa"/>
            <w:tcBorders>
              <w:top w:val="nil"/>
              <w:left w:val="nil"/>
              <w:bottom w:val="nil"/>
              <w:right w:val="nil"/>
            </w:tcBorders>
          </w:tcPr>
          <w:p w:rsidR="002C1A54" w:rsidRDefault="002C1A54">
            <w:pPr>
              <w:pStyle w:val="ConsPlusNormal"/>
            </w:pPr>
          </w:p>
        </w:tc>
        <w:tc>
          <w:tcPr>
            <w:tcW w:w="758" w:type="dxa"/>
            <w:tcBorders>
              <w:top w:val="nil"/>
              <w:left w:val="nil"/>
              <w:bottom w:val="nil"/>
              <w:right w:val="nil"/>
            </w:tcBorders>
          </w:tcPr>
          <w:p w:rsidR="002C1A54" w:rsidRDefault="002C1A54">
            <w:pPr>
              <w:pStyle w:val="ConsPlusNormal"/>
            </w:pPr>
          </w:p>
        </w:tc>
        <w:tc>
          <w:tcPr>
            <w:tcW w:w="758" w:type="dxa"/>
            <w:tcBorders>
              <w:top w:val="nil"/>
              <w:left w:val="nil"/>
              <w:bottom w:val="nil"/>
              <w:right w:val="nil"/>
            </w:tcBorders>
          </w:tcPr>
          <w:p w:rsidR="002C1A54" w:rsidRDefault="002C1A54">
            <w:pPr>
              <w:pStyle w:val="ConsPlusNormal"/>
            </w:pPr>
          </w:p>
        </w:tc>
        <w:tc>
          <w:tcPr>
            <w:tcW w:w="1119" w:type="dxa"/>
            <w:tcBorders>
              <w:top w:val="nil"/>
              <w:left w:val="nil"/>
              <w:bottom w:val="nil"/>
              <w:right w:val="nil"/>
            </w:tcBorders>
          </w:tcPr>
          <w:p w:rsidR="002C1A54" w:rsidRDefault="002C1A54">
            <w:pPr>
              <w:pStyle w:val="ConsPlusNormal"/>
            </w:pPr>
          </w:p>
        </w:tc>
        <w:tc>
          <w:tcPr>
            <w:tcW w:w="1119" w:type="dxa"/>
            <w:tcBorders>
              <w:top w:val="nil"/>
              <w:left w:val="nil"/>
              <w:bottom w:val="nil"/>
              <w:right w:val="nil"/>
            </w:tcBorders>
          </w:tcPr>
          <w:p w:rsidR="002C1A54" w:rsidRDefault="002C1A54">
            <w:pPr>
              <w:pStyle w:val="ConsPlusNormal"/>
            </w:pPr>
          </w:p>
        </w:tc>
        <w:tc>
          <w:tcPr>
            <w:tcW w:w="1119" w:type="dxa"/>
            <w:tcBorders>
              <w:top w:val="nil"/>
              <w:left w:val="nil"/>
              <w:bottom w:val="nil"/>
              <w:right w:val="nil"/>
            </w:tcBorders>
          </w:tcPr>
          <w:p w:rsidR="002C1A54" w:rsidRDefault="002C1A54">
            <w:pPr>
              <w:pStyle w:val="ConsPlusNormal"/>
            </w:pPr>
          </w:p>
        </w:tc>
        <w:tc>
          <w:tcPr>
            <w:tcW w:w="1120"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2098" w:type="dxa"/>
            <w:tcBorders>
              <w:top w:val="nil"/>
              <w:left w:val="nil"/>
              <w:bottom w:val="nil"/>
              <w:right w:val="nil"/>
            </w:tcBorders>
          </w:tcPr>
          <w:p w:rsidR="002C1A54" w:rsidRDefault="002C1A54">
            <w:pPr>
              <w:pStyle w:val="ConsPlusNormal"/>
            </w:pPr>
            <w:r>
              <w:t>федеральный бюджет</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43001,9</w:t>
            </w:r>
          </w:p>
        </w:tc>
        <w:tc>
          <w:tcPr>
            <w:tcW w:w="1119" w:type="dxa"/>
            <w:tcBorders>
              <w:top w:val="nil"/>
              <w:left w:val="nil"/>
              <w:bottom w:val="nil"/>
              <w:right w:val="nil"/>
            </w:tcBorders>
          </w:tcPr>
          <w:p w:rsidR="002C1A54" w:rsidRDefault="002C1A54">
            <w:pPr>
              <w:pStyle w:val="ConsPlusNormal"/>
              <w:jc w:val="center"/>
            </w:pPr>
            <w:r>
              <w:t>58189,2</w:t>
            </w:r>
          </w:p>
        </w:tc>
        <w:tc>
          <w:tcPr>
            <w:tcW w:w="1119" w:type="dxa"/>
            <w:tcBorders>
              <w:top w:val="nil"/>
              <w:left w:val="nil"/>
              <w:bottom w:val="nil"/>
              <w:right w:val="nil"/>
            </w:tcBorders>
          </w:tcPr>
          <w:p w:rsidR="002C1A54" w:rsidRDefault="002C1A54">
            <w:pPr>
              <w:pStyle w:val="ConsPlusNormal"/>
              <w:jc w:val="center"/>
            </w:pPr>
            <w:r>
              <w:t>195639,2</w:t>
            </w:r>
          </w:p>
        </w:tc>
        <w:tc>
          <w:tcPr>
            <w:tcW w:w="1120" w:type="dxa"/>
            <w:tcBorders>
              <w:top w:val="nil"/>
              <w:left w:val="nil"/>
              <w:bottom w:val="nil"/>
              <w:right w:val="nil"/>
            </w:tcBorders>
          </w:tcPr>
          <w:p w:rsidR="002C1A54" w:rsidRDefault="002C1A54">
            <w:pPr>
              <w:pStyle w:val="ConsPlusNormal"/>
              <w:jc w:val="center"/>
            </w:pPr>
            <w:r>
              <w:t>6033,3</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2098" w:type="dxa"/>
            <w:tcBorders>
              <w:top w:val="nil"/>
              <w:left w:val="nil"/>
              <w:bottom w:val="nil"/>
              <w:right w:val="nil"/>
            </w:tcBorders>
          </w:tcPr>
          <w:p w:rsidR="002C1A54" w:rsidRDefault="002C1A54">
            <w:pPr>
              <w:pStyle w:val="ConsPlusNormal"/>
            </w:pPr>
            <w:r>
              <w:t>государственные внебюджетные фонды Российской Федерации</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20"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2098" w:type="dxa"/>
            <w:tcBorders>
              <w:top w:val="nil"/>
              <w:left w:val="nil"/>
              <w:bottom w:val="nil"/>
              <w:right w:val="nil"/>
            </w:tcBorders>
          </w:tcPr>
          <w:p w:rsidR="002C1A54" w:rsidRDefault="002C1A54">
            <w:pPr>
              <w:pStyle w:val="ConsPlusNormal"/>
            </w:pPr>
            <w:r>
              <w:t>бюджеты субъектов Российской Федерации</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11430,9</w:t>
            </w:r>
          </w:p>
        </w:tc>
        <w:tc>
          <w:tcPr>
            <w:tcW w:w="1119" w:type="dxa"/>
            <w:tcBorders>
              <w:top w:val="nil"/>
              <w:left w:val="nil"/>
              <w:bottom w:val="nil"/>
              <w:right w:val="nil"/>
            </w:tcBorders>
          </w:tcPr>
          <w:p w:rsidR="002C1A54" w:rsidRDefault="002C1A54">
            <w:pPr>
              <w:pStyle w:val="ConsPlusNormal"/>
              <w:jc w:val="center"/>
            </w:pPr>
            <w:r>
              <w:t>15321,8</w:t>
            </w:r>
          </w:p>
        </w:tc>
        <w:tc>
          <w:tcPr>
            <w:tcW w:w="1119" w:type="dxa"/>
            <w:tcBorders>
              <w:top w:val="nil"/>
              <w:left w:val="nil"/>
              <w:bottom w:val="nil"/>
              <w:right w:val="nil"/>
            </w:tcBorders>
          </w:tcPr>
          <w:p w:rsidR="002C1A54" w:rsidRDefault="002C1A54">
            <w:pPr>
              <w:pStyle w:val="ConsPlusNormal"/>
              <w:jc w:val="center"/>
            </w:pPr>
            <w:r>
              <w:t>52005,4</w:t>
            </w:r>
          </w:p>
        </w:tc>
        <w:tc>
          <w:tcPr>
            <w:tcW w:w="1120" w:type="dxa"/>
            <w:tcBorders>
              <w:top w:val="nil"/>
              <w:left w:val="nil"/>
              <w:bottom w:val="nil"/>
              <w:right w:val="nil"/>
            </w:tcBorders>
          </w:tcPr>
          <w:p w:rsidR="002C1A54" w:rsidRDefault="002C1A54">
            <w:pPr>
              <w:pStyle w:val="ConsPlusNormal"/>
              <w:jc w:val="center"/>
            </w:pPr>
            <w:r>
              <w:t>1603,8</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2098" w:type="dxa"/>
            <w:tcBorders>
              <w:top w:val="nil"/>
              <w:left w:val="nil"/>
              <w:bottom w:val="nil"/>
              <w:right w:val="nil"/>
            </w:tcBorders>
          </w:tcPr>
          <w:p w:rsidR="002C1A54" w:rsidRDefault="002C1A54">
            <w:pPr>
              <w:pStyle w:val="ConsPlusNormal"/>
            </w:pPr>
            <w:r>
              <w:t xml:space="preserve">территориальные государственные </w:t>
            </w:r>
            <w:r>
              <w:lastRenderedPageBreak/>
              <w:t>внебюджетные фонды</w:t>
            </w:r>
          </w:p>
        </w:tc>
        <w:tc>
          <w:tcPr>
            <w:tcW w:w="758" w:type="dxa"/>
            <w:tcBorders>
              <w:top w:val="nil"/>
              <w:left w:val="nil"/>
              <w:bottom w:val="nil"/>
              <w:right w:val="nil"/>
            </w:tcBorders>
          </w:tcPr>
          <w:p w:rsidR="002C1A54" w:rsidRDefault="002C1A54">
            <w:pPr>
              <w:pStyle w:val="ConsPlusNormal"/>
              <w:jc w:val="center"/>
            </w:pPr>
            <w:r>
              <w:lastRenderedPageBreak/>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20"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2098" w:type="dxa"/>
            <w:tcBorders>
              <w:top w:val="nil"/>
              <w:left w:val="nil"/>
              <w:bottom w:val="nil"/>
              <w:right w:val="nil"/>
            </w:tcBorders>
          </w:tcPr>
          <w:p w:rsidR="002C1A54" w:rsidRDefault="002C1A54">
            <w:pPr>
              <w:pStyle w:val="ConsPlusNormal"/>
            </w:pPr>
            <w:r>
              <w:t>местные бюджеты</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20"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2098"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20"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2098" w:type="dxa"/>
            <w:tcBorders>
              <w:top w:val="nil"/>
              <w:left w:val="nil"/>
              <w:bottom w:val="nil"/>
              <w:right w:val="nil"/>
            </w:tcBorders>
          </w:tcPr>
          <w:p w:rsidR="002C1A54" w:rsidRDefault="002C1A54">
            <w:pPr>
              <w:pStyle w:val="ConsPlusNormal"/>
            </w:pPr>
            <w:r>
              <w:t>иные внебюджетные источники</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20"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val="restart"/>
            <w:tcBorders>
              <w:top w:val="nil"/>
              <w:left w:val="nil"/>
              <w:bottom w:val="nil"/>
              <w:right w:val="nil"/>
            </w:tcBorders>
          </w:tcPr>
          <w:p w:rsidR="002C1A54" w:rsidRDefault="002C1A54">
            <w:pPr>
              <w:pStyle w:val="ConsPlusNormal"/>
              <w:outlineLvl w:val="3"/>
            </w:pPr>
            <w:r>
              <w:t>Республика Бурятия</w:t>
            </w:r>
          </w:p>
        </w:tc>
        <w:tc>
          <w:tcPr>
            <w:tcW w:w="2098" w:type="dxa"/>
            <w:tcBorders>
              <w:top w:val="nil"/>
              <w:left w:val="nil"/>
              <w:bottom w:val="nil"/>
              <w:right w:val="nil"/>
            </w:tcBorders>
          </w:tcPr>
          <w:p w:rsidR="002C1A54" w:rsidRDefault="002C1A54">
            <w:pPr>
              <w:pStyle w:val="ConsPlusNormal"/>
            </w:pPr>
            <w:r>
              <w:t>всего:</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8278,2</w:t>
            </w:r>
          </w:p>
        </w:tc>
        <w:tc>
          <w:tcPr>
            <w:tcW w:w="1119" w:type="dxa"/>
            <w:tcBorders>
              <w:top w:val="nil"/>
              <w:left w:val="nil"/>
              <w:bottom w:val="nil"/>
              <w:right w:val="nil"/>
            </w:tcBorders>
          </w:tcPr>
          <w:p w:rsidR="002C1A54" w:rsidRDefault="002C1A54">
            <w:pPr>
              <w:pStyle w:val="ConsPlusNormal"/>
              <w:jc w:val="center"/>
            </w:pPr>
            <w:r>
              <w:t>54594</w:t>
            </w:r>
          </w:p>
        </w:tc>
        <w:tc>
          <w:tcPr>
            <w:tcW w:w="1119" w:type="dxa"/>
            <w:tcBorders>
              <w:top w:val="nil"/>
              <w:left w:val="nil"/>
              <w:bottom w:val="nil"/>
              <w:right w:val="nil"/>
            </w:tcBorders>
          </w:tcPr>
          <w:p w:rsidR="002C1A54" w:rsidRDefault="002C1A54">
            <w:pPr>
              <w:pStyle w:val="ConsPlusNormal"/>
              <w:jc w:val="center"/>
            </w:pPr>
            <w:r>
              <w:t>171615,3</w:t>
            </w:r>
          </w:p>
        </w:tc>
        <w:tc>
          <w:tcPr>
            <w:tcW w:w="1120" w:type="dxa"/>
            <w:tcBorders>
              <w:top w:val="nil"/>
              <w:left w:val="nil"/>
              <w:bottom w:val="nil"/>
              <w:right w:val="nil"/>
            </w:tcBorders>
          </w:tcPr>
          <w:p w:rsidR="002C1A54" w:rsidRDefault="002C1A54">
            <w:pPr>
              <w:pStyle w:val="ConsPlusNormal"/>
              <w:jc w:val="center"/>
            </w:pPr>
            <w:r>
              <w:t>2688,2</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2098" w:type="dxa"/>
            <w:tcBorders>
              <w:top w:val="nil"/>
              <w:left w:val="nil"/>
              <w:bottom w:val="nil"/>
              <w:right w:val="nil"/>
            </w:tcBorders>
          </w:tcPr>
          <w:p w:rsidR="002C1A54" w:rsidRDefault="002C1A54">
            <w:pPr>
              <w:pStyle w:val="ConsPlusNormal"/>
            </w:pPr>
            <w:r>
              <w:t>в том числе:</w:t>
            </w:r>
          </w:p>
        </w:tc>
        <w:tc>
          <w:tcPr>
            <w:tcW w:w="758" w:type="dxa"/>
            <w:tcBorders>
              <w:top w:val="nil"/>
              <w:left w:val="nil"/>
              <w:bottom w:val="nil"/>
              <w:right w:val="nil"/>
            </w:tcBorders>
          </w:tcPr>
          <w:p w:rsidR="002C1A54" w:rsidRDefault="002C1A54">
            <w:pPr>
              <w:pStyle w:val="ConsPlusNormal"/>
            </w:pPr>
          </w:p>
        </w:tc>
        <w:tc>
          <w:tcPr>
            <w:tcW w:w="758" w:type="dxa"/>
            <w:tcBorders>
              <w:top w:val="nil"/>
              <w:left w:val="nil"/>
              <w:bottom w:val="nil"/>
              <w:right w:val="nil"/>
            </w:tcBorders>
          </w:tcPr>
          <w:p w:rsidR="002C1A54" w:rsidRDefault="002C1A54">
            <w:pPr>
              <w:pStyle w:val="ConsPlusNormal"/>
            </w:pPr>
          </w:p>
        </w:tc>
        <w:tc>
          <w:tcPr>
            <w:tcW w:w="758" w:type="dxa"/>
            <w:tcBorders>
              <w:top w:val="nil"/>
              <w:left w:val="nil"/>
              <w:bottom w:val="nil"/>
              <w:right w:val="nil"/>
            </w:tcBorders>
          </w:tcPr>
          <w:p w:rsidR="002C1A54" w:rsidRDefault="002C1A54">
            <w:pPr>
              <w:pStyle w:val="ConsPlusNormal"/>
            </w:pPr>
          </w:p>
        </w:tc>
        <w:tc>
          <w:tcPr>
            <w:tcW w:w="758" w:type="dxa"/>
            <w:tcBorders>
              <w:top w:val="nil"/>
              <w:left w:val="nil"/>
              <w:bottom w:val="nil"/>
              <w:right w:val="nil"/>
            </w:tcBorders>
          </w:tcPr>
          <w:p w:rsidR="002C1A54" w:rsidRDefault="002C1A54">
            <w:pPr>
              <w:pStyle w:val="ConsPlusNormal"/>
            </w:pPr>
          </w:p>
        </w:tc>
        <w:tc>
          <w:tcPr>
            <w:tcW w:w="758" w:type="dxa"/>
            <w:tcBorders>
              <w:top w:val="nil"/>
              <w:left w:val="nil"/>
              <w:bottom w:val="nil"/>
              <w:right w:val="nil"/>
            </w:tcBorders>
          </w:tcPr>
          <w:p w:rsidR="002C1A54" w:rsidRDefault="002C1A54">
            <w:pPr>
              <w:pStyle w:val="ConsPlusNormal"/>
            </w:pPr>
          </w:p>
        </w:tc>
        <w:tc>
          <w:tcPr>
            <w:tcW w:w="758" w:type="dxa"/>
            <w:tcBorders>
              <w:top w:val="nil"/>
              <w:left w:val="nil"/>
              <w:bottom w:val="nil"/>
              <w:right w:val="nil"/>
            </w:tcBorders>
          </w:tcPr>
          <w:p w:rsidR="002C1A54" w:rsidRDefault="002C1A54">
            <w:pPr>
              <w:pStyle w:val="ConsPlusNormal"/>
            </w:pPr>
          </w:p>
        </w:tc>
        <w:tc>
          <w:tcPr>
            <w:tcW w:w="1119" w:type="dxa"/>
            <w:tcBorders>
              <w:top w:val="nil"/>
              <w:left w:val="nil"/>
              <w:bottom w:val="nil"/>
              <w:right w:val="nil"/>
            </w:tcBorders>
          </w:tcPr>
          <w:p w:rsidR="002C1A54" w:rsidRDefault="002C1A54">
            <w:pPr>
              <w:pStyle w:val="ConsPlusNormal"/>
            </w:pPr>
          </w:p>
        </w:tc>
        <w:tc>
          <w:tcPr>
            <w:tcW w:w="1119" w:type="dxa"/>
            <w:tcBorders>
              <w:top w:val="nil"/>
              <w:left w:val="nil"/>
              <w:bottom w:val="nil"/>
              <w:right w:val="nil"/>
            </w:tcBorders>
          </w:tcPr>
          <w:p w:rsidR="002C1A54" w:rsidRDefault="002C1A54">
            <w:pPr>
              <w:pStyle w:val="ConsPlusNormal"/>
            </w:pPr>
          </w:p>
        </w:tc>
        <w:tc>
          <w:tcPr>
            <w:tcW w:w="1119" w:type="dxa"/>
            <w:tcBorders>
              <w:top w:val="nil"/>
              <w:left w:val="nil"/>
              <w:bottom w:val="nil"/>
              <w:right w:val="nil"/>
            </w:tcBorders>
          </w:tcPr>
          <w:p w:rsidR="002C1A54" w:rsidRDefault="002C1A54">
            <w:pPr>
              <w:pStyle w:val="ConsPlusNormal"/>
            </w:pPr>
          </w:p>
        </w:tc>
        <w:tc>
          <w:tcPr>
            <w:tcW w:w="1120"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2098" w:type="dxa"/>
            <w:tcBorders>
              <w:top w:val="nil"/>
              <w:left w:val="nil"/>
              <w:bottom w:val="nil"/>
              <w:right w:val="nil"/>
            </w:tcBorders>
          </w:tcPr>
          <w:p w:rsidR="002C1A54" w:rsidRDefault="002C1A54">
            <w:pPr>
              <w:pStyle w:val="ConsPlusNormal"/>
            </w:pPr>
            <w:r>
              <w:t>федеральный бюджет</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7781,5</w:t>
            </w:r>
          </w:p>
        </w:tc>
        <w:tc>
          <w:tcPr>
            <w:tcW w:w="1119" w:type="dxa"/>
            <w:tcBorders>
              <w:top w:val="nil"/>
              <w:left w:val="nil"/>
              <w:bottom w:val="nil"/>
              <w:right w:val="nil"/>
            </w:tcBorders>
          </w:tcPr>
          <w:p w:rsidR="002C1A54" w:rsidRDefault="002C1A54">
            <w:pPr>
              <w:pStyle w:val="ConsPlusNormal"/>
              <w:jc w:val="center"/>
            </w:pPr>
            <w:r>
              <w:t>51318,4</w:t>
            </w:r>
          </w:p>
        </w:tc>
        <w:tc>
          <w:tcPr>
            <w:tcW w:w="1119" w:type="dxa"/>
            <w:tcBorders>
              <w:top w:val="nil"/>
              <w:left w:val="nil"/>
              <w:bottom w:val="nil"/>
              <w:right w:val="nil"/>
            </w:tcBorders>
          </w:tcPr>
          <w:p w:rsidR="002C1A54" w:rsidRDefault="002C1A54">
            <w:pPr>
              <w:pStyle w:val="ConsPlusNormal"/>
              <w:jc w:val="center"/>
            </w:pPr>
            <w:r>
              <w:t>161318,4</w:t>
            </w:r>
          </w:p>
        </w:tc>
        <w:tc>
          <w:tcPr>
            <w:tcW w:w="1120" w:type="dxa"/>
            <w:tcBorders>
              <w:top w:val="nil"/>
              <w:left w:val="nil"/>
              <w:bottom w:val="nil"/>
              <w:right w:val="nil"/>
            </w:tcBorders>
          </w:tcPr>
          <w:p w:rsidR="002C1A54" w:rsidRDefault="002C1A54">
            <w:pPr>
              <w:pStyle w:val="ConsPlusNormal"/>
              <w:jc w:val="center"/>
            </w:pPr>
            <w:r>
              <w:t>2526,9</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2098" w:type="dxa"/>
            <w:tcBorders>
              <w:top w:val="nil"/>
              <w:left w:val="nil"/>
              <w:bottom w:val="nil"/>
              <w:right w:val="nil"/>
            </w:tcBorders>
          </w:tcPr>
          <w:p w:rsidR="002C1A54" w:rsidRDefault="002C1A54">
            <w:pPr>
              <w:pStyle w:val="ConsPlusNormal"/>
            </w:pPr>
            <w:r>
              <w:t>государственные внебюджетные фонды Российской Федерации</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20"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2098" w:type="dxa"/>
            <w:tcBorders>
              <w:top w:val="nil"/>
              <w:left w:val="nil"/>
              <w:bottom w:val="nil"/>
              <w:right w:val="nil"/>
            </w:tcBorders>
          </w:tcPr>
          <w:p w:rsidR="002C1A54" w:rsidRDefault="002C1A54">
            <w:pPr>
              <w:pStyle w:val="ConsPlusNormal"/>
            </w:pPr>
            <w:r>
              <w:t>бюджеты субъектов Российской Федерации</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496,7</w:t>
            </w:r>
          </w:p>
        </w:tc>
        <w:tc>
          <w:tcPr>
            <w:tcW w:w="1119" w:type="dxa"/>
            <w:tcBorders>
              <w:top w:val="nil"/>
              <w:left w:val="nil"/>
              <w:bottom w:val="nil"/>
              <w:right w:val="nil"/>
            </w:tcBorders>
          </w:tcPr>
          <w:p w:rsidR="002C1A54" w:rsidRDefault="002C1A54">
            <w:pPr>
              <w:pStyle w:val="ConsPlusNormal"/>
              <w:jc w:val="center"/>
            </w:pPr>
            <w:r>
              <w:t>3275,6</w:t>
            </w:r>
          </w:p>
        </w:tc>
        <w:tc>
          <w:tcPr>
            <w:tcW w:w="1119" w:type="dxa"/>
            <w:tcBorders>
              <w:top w:val="nil"/>
              <w:left w:val="nil"/>
              <w:bottom w:val="nil"/>
              <w:right w:val="nil"/>
            </w:tcBorders>
          </w:tcPr>
          <w:p w:rsidR="002C1A54" w:rsidRDefault="002C1A54">
            <w:pPr>
              <w:pStyle w:val="ConsPlusNormal"/>
              <w:jc w:val="center"/>
            </w:pPr>
            <w:r>
              <w:t>10296,9</w:t>
            </w:r>
          </w:p>
        </w:tc>
        <w:tc>
          <w:tcPr>
            <w:tcW w:w="1120" w:type="dxa"/>
            <w:tcBorders>
              <w:top w:val="nil"/>
              <w:left w:val="nil"/>
              <w:bottom w:val="nil"/>
              <w:right w:val="nil"/>
            </w:tcBorders>
          </w:tcPr>
          <w:p w:rsidR="002C1A54" w:rsidRDefault="002C1A54">
            <w:pPr>
              <w:pStyle w:val="ConsPlusNormal"/>
              <w:jc w:val="center"/>
            </w:pPr>
            <w:r>
              <w:t>161,3</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2098" w:type="dxa"/>
            <w:tcBorders>
              <w:top w:val="nil"/>
              <w:left w:val="nil"/>
              <w:bottom w:val="nil"/>
              <w:right w:val="nil"/>
            </w:tcBorders>
          </w:tcPr>
          <w:p w:rsidR="002C1A54" w:rsidRDefault="002C1A54">
            <w:pPr>
              <w:pStyle w:val="ConsPlusNormal"/>
            </w:pPr>
            <w:r>
              <w:t>территориальные государственные внебюджетные фонды</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20"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2098" w:type="dxa"/>
            <w:tcBorders>
              <w:top w:val="nil"/>
              <w:left w:val="nil"/>
              <w:bottom w:val="nil"/>
              <w:right w:val="nil"/>
            </w:tcBorders>
          </w:tcPr>
          <w:p w:rsidR="002C1A54" w:rsidRDefault="002C1A54">
            <w:pPr>
              <w:pStyle w:val="ConsPlusNormal"/>
            </w:pPr>
            <w:r>
              <w:t>местные бюджеты</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20"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2098"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20"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2098" w:type="dxa"/>
            <w:tcBorders>
              <w:top w:val="nil"/>
              <w:left w:val="nil"/>
              <w:bottom w:val="nil"/>
              <w:right w:val="nil"/>
            </w:tcBorders>
          </w:tcPr>
          <w:p w:rsidR="002C1A54" w:rsidRDefault="002C1A54">
            <w:pPr>
              <w:pStyle w:val="ConsPlusNormal"/>
            </w:pPr>
            <w:r>
              <w:t>иные внебюджетные источники</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20"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val="restart"/>
            <w:tcBorders>
              <w:top w:val="nil"/>
              <w:left w:val="nil"/>
              <w:bottom w:val="single" w:sz="4" w:space="0" w:color="auto"/>
              <w:right w:val="nil"/>
            </w:tcBorders>
          </w:tcPr>
          <w:p w:rsidR="002C1A54" w:rsidRDefault="002C1A54">
            <w:pPr>
              <w:pStyle w:val="ConsPlusNormal"/>
              <w:outlineLvl w:val="3"/>
            </w:pPr>
            <w:r>
              <w:t>Забайкальский край</w:t>
            </w:r>
          </w:p>
        </w:tc>
        <w:tc>
          <w:tcPr>
            <w:tcW w:w="2098" w:type="dxa"/>
            <w:tcBorders>
              <w:top w:val="nil"/>
              <w:left w:val="nil"/>
              <w:bottom w:val="nil"/>
              <w:right w:val="nil"/>
            </w:tcBorders>
          </w:tcPr>
          <w:p w:rsidR="002C1A54" w:rsidRDefault="002C1A54">
            <w:pPr>
              <w:pStyle w:val="ConsPlusNormal"/>
            </w:pPr>
            <w:r>
              <w:t>всего:</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43259,1</w:t>
            </w:r>
          </w:p>
        </w:tc>
        <w:tc>
          <w:tcPr>
            <w:tcW w:w="1119" w:type="dxa"/>
            <w:tcBorders>
              <w:top w:val="nil"/>
              <w:left w:val="nil"/>
              <w:bottom w:val="nil"/>
              <w:right w:val="nil"/>
            </w:tcBorders>
          </w:tcPr>
          <w:p w:rsidR="002C1A54" w:rsidRDefault="002C1A54">
            <w:pPr>
              <w:pStyle w:val="ConsPlusNormal"/>
              <w:jc w:val="center"/>
            </w:pPr>
            <w:r>
              <w:t>74913,9</w:t>
            </w:r>
          </w:p>
        </w:tc>
        <w:tc>
          <w:tcPr>
            <w:tcW w:w="1119" w:type="dxa"/>
            <w:tcBorders>
              <w:top w:val="nil"/>
              <w:left w:val="nil"/>
              <w:bottom w:val="nil"/>
              <w:right w:val="nil"/>
            </w:tcBorders>
          </w:tcPr>
          <w:p w:rsidR="002C1A54" w:rsidRDefault="002C1A54">
            <w:pPr>
              <w:pStyle w:val="ConsPlusNormal"/>
              <w:jc w:val="center"/>
            </w:pPr>
            <w:r>
              <w:t>45126,7</w:t>
            </w:r>
          </w:p>
        </w:tc>
        <w:tc>
          <w:tcPr>
            <w:tcW w:w="1120" w:type="dxa"/>
            <w:tcBorders>
              <w:top w:val="nil"/>
              <w:left w:val="nil"/>
              <w:bottom w:val="nil"/>
              <w:right w:val="nil"/>
            </w:tcBorders>
          </w:tcPr>
          <w:p w:rsidR="002C1A54" w:rsidRDefault="002C1A54">
            <w:pPr>
              <w:pStyle w:val="ConsPlusNormal"/>
              <w:jc w:val="center"/>
            </w:pPr>
            <w:r>
              <w:t>5954,5</w:t>
            </w:r>
          </w:p>
        </w:tc>
      </w:tr>
      <w:tr w:rsidR="002C1A54">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2C1A54" w:rsidRDefault="002C1A54"/>
        </w:tc>
        <w:tc>
          <w:tcPr>
            <w:tcW w:w="2098" w:type="dxa"/>
            <w:tcBorders>
              <w:top w:val="nil"/>
              <w:left w:val="nil"/>
              <w:bottom w:val="nil"/>
              <w:right w:val="nil"/>
            </w:tcBorders>
          </w:tcPr>
          <w:p w:rsidR="002C1A54" w:rsidRDefault="002C1A54">
            <w:pPr>
              <w:pStyle w:val="ConsPlusNormal"/>
            </w:pPr>
            <w:r>
              <w:t>в том числе:</w:t>
            </w:r>
          </w:p>
        </w:tc>
        <w:tc>
          <w:tcPr>
            <w:tcW w:w="758" w:type="dxa"/>
            <w:tcBorders>
              <w:top w:val="nil"/>
              <w:left w:val="nil"/>
              <w:bottom w:val="nil"/>
              <w:right w:val="nil"/>
            </w:tcBorders>
          </w:tcPr>
          <w:p w:rsidR="002C1A54" w:rsidRDefault="002C1A54">
            <w:pPr>
              <w:pStyle w:val="ConsPlusNormal"/>
            </w:pPr>
          </w:p>
        </w:tc>
        <w:tc>
          <w:tcPr>
            <w:tcW w:w="758" w:type="dxa"/>
            <w:tcBorders>
              <w:top w:val="nil"/>
              <w:left w:val="nil"/>
              <w:bottom w:val="nil"/>
              <w:right w:val="nil"/>
            </w:tcBorders>
          </w:tcPr>
          <w:p w:rsidR="002C1A54" w:rsidRDefault="002C1A54">
            <w:pPr>
              <w:pStyle w:val="ConsPlusNormal"/>
            </w:pPr>
          </w:p>
        </w:tc>
        <w:tc>
          <w:tcPr>
            <w:tcW w:w="758" w:type="dxa"/>
            <w:tcBorders>
              <w:top w:val="nil"/>
              <w:left w:val="nil"/>
              <w:bottom w:val="nil"/>
              <w:right w:val="nil"/>
            </w:tcBorders>
          </w:tcPr>
          <w:p w:rsidR="002C1A54" w:rsidRDefault="002C1A54">
            <w:pPr>
              <w:pStyle w:val="ConsPlusNormal"/>
            </w:pPr>
          </w:p>
        </w:tc>
        <w:tc>
          <w:tcPr>
            <w:tcW w:w="758" w:type="dxa"/>
            <w:tcBorders>
              <w:top w:val="nil"/>
              <w:left w:val="nil"/>
              <w:bottom w:val="nil"/>
              <w:right w:val="nil"/>
            </w:tcBorders>
          </w:tcPr>
          <w:p w:rsidR="002C1A54" w:rsidRDefault="002C1A54">
            <w:pPr>
              <w:pStyle w:val="ConsPlusNormal"/>
            </w:pPr>
          </w:p>
        </w:tc>
        <w:tc>
          <w:tcPr>
            <w:tcW w:w="758" w:type="dxa"/>
            <w:tcBorders>
              <w:top w:val="nil"/>
              <w:left w:val="nil"/>
              <w:bottom w:val="nil"/>
              <w:right w:val="nil"/>
            </w:tcBorders>
          </w:tcPr>
          <w:p w:rsidR="002C1A54" w:rsidRDefault="002C1A54">
            <w:pPr>
              <w:pStyle w:val="ConsPlusNormal"/>
            </w:pPr>
          </w:p>
        </w:tc>
        <w:tc>
          <w:tcPr>
            <w:tcW w:w="758" w:type="dxa"/>
            <w:tcBorders>
              <w:top w:val="nil"/>
              <w:left w:val="nil"/>
              <w:bottom w:val="nil"/>
              <w:right w:val="nil"/>
            </w:tcBorders>
          </w:tcPr>
          <w:p w:rsidR="002C1A54" w:rsidRDefault="002C1A54">
            <w:pPr>
              <w:pStyle w:val="ConsPlusNormal"/>
            </w:pPr>
          </w:p>
        </w:tc>
        <w:tc>
          <w:tcPr>
            <w:tcW w:w="1119" w:type="dxa"/>
            <w:tcBorders>
              <w:top w:val="nil"/>
              <w:left w:val="nil"/>
              <w:bottom w:val="nil"/>
              <w:right w:val="nil"/>
            </w:tcBorders>
          </w:tcPr>
          <w:p w:rsidR="002C1A54" w:rsidRDefault="002C1A54">
            <w:pPr>
              <w:pStyle w:val="ConsPlusNormal"/>
            </w:pPr>
          </w:p>
        </w:tc>
        <w:tc>
          <w:tcPr>
            <w:tcW w:w="1119" w:type="dxa"/>
            <w:tcBorders>
              <w:top w:val="nil"/>
              <w:left w:val="nil"/>
              <w:bottom w:val="nil"/>
              <w:right w:val="nil"/>
            </w:tcBorders>
          </w:tcPr>
          <w:p w:rsidR="002C1A54" w:rsidRDefault="002C1A54">
            <w:pPr>
              <w:pStyle w:val="ConsPlusNormal"/>
            </w:pPr>
          </w:p>
        </w:tc>
        <w:tc>
          <w:tcPr>
            <w:tcW w:w="1119" w:type="dxa"/>
            <w:tcBorders>
              <w:top w:val="nil"/>
              <w:left w:val="nil"/>
              <w:bottom w:val="nil"/>
              <w:right w:val="nil"/>
            </w:tcBorders>
          </w:tcPr>
          <w:p w:rsidR="002C1A54" w:rsidRDefault="002C1A54">
            <w:pPr>
              <w:pStyle w:val="ConsPlusNormal"/>
            </w:pPr>
          </w:p>
        </w:tc>
        <w:tc>
          <w:tcPr>
            <w:tcW w:w="1120"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2C1A54" w:rsidRDefault="002C1A54"/>
        </w:tc>
        <w:tc>
          <w:tcPr>
            <w:tcW w:w="2098" w:type="dxa"/>
            <w:tcBorders>
              <w:top w:val="nil"/>
              <w:left w:val="nil"/>
              <w:bottom w:val="nil"/>
              <w:right w:val="nil"/>
            </w:tcBorders>
          </w:tcPr>
          <w:p w:rsidR="002C1A54" w:rsidRDefault="002C1A54">
            <w:pPr>
              <w:pStyle w:val="ConsPlusNormal"/>
            </w:pPr>
            <w:r>
              <w:t>федеральный бюджет</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40663,6</w:t>
            </w:r>
          </w:p>
        </w:tc>
        <w:tc>
          <w:tcPr>
            <w:tcW w:w="1119" w:type="dxa"/>
            <w:tcBorders>
              <w:top w:val="nil"/>
              <w:left w:val="nil"/>
              <w:bottom w:val="nil"/>
              <w:right w:val="nil"/>
            </w:tcBorders>
          </w:tcPr>
          <w:p w:rsidR="002C1A54" w:rsidRDefault="002C1A54">
            <w:pPr>
              <w:pStyle w:val="ConsPlusNormal"/>
              <w:jc w:val="center"/>
            </w:pPr>
            <w:r>
              <w:t>70419,1</w:t>
            </w:r>
          </w:p>
        </w:tc>
        <w:tc>
          <w:tcPr>
            <w:tcW w:w="1119" w:type="dxa"/>
            <w:tcBorders>
              <w:top w:val="nil"/>
              <w:left w:val="nil"/>
              <w:bottom w:val="nil"/>
              <w:right w:val="nil"/>
            </w:tcBorders>
          </w:tcPr>
          <w:p w:rsidR="002C1A54" w:rsidRDefault="002C1A54">
            <w:pPr>
              <w:pStyle w:val="ConsPlusNormal"/>
              <w:jc w:val="center"/>
            </w:pPr>
            <w:r>
              <w:t>42419,1</w:t>
            </w:r>
          </w:p>
        </w:tc>
        <w:tc>
          <w:tcPr>
            <w:tcW w:w="1120" w:type="dxa"/>
            <w:tcBorders>
              <w:top w:val="nil"/>
              <w:left w:val="nil"/>
              <w:bottom w:val="nil"/>
              <w:right w:val="nil"/>
            </w:tcBorders>
          </w:tcPr>
          <w:p w:rsidR="002C1A54" w:rsidRDefault="002C1A54">
            <w:pPr>
              <w:pStyle w:val="ConsPlusNormal"/>
              <w:jc w:val="center"/>
            </w:pPr>
            <w:r>
              <w:t>5597,2</w:t>
            </w:r>
          </w:p>
        </w:tc>
      </w:tr>
      <w:tr w:rsidR="002C1A54">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2C1A54" w:rsidRDefault="002C1A54"/>
        </w:tc>
        <w:tc>
          <w:tcPr>
            <w:tcW w:w="2098" w:type="dxa"/>
            <w:tcBorders>
              <w:top w:val="nil"/>
              <w:left w:val="nil"/>
              <w:bottom w:val="nil"/>
              <w:right w:val="nil"/>
            </w:tcBorders>
          </w:tcPr>
          <w:p w:rsidR="002C1A54" w:rsidRDefault="002C1A54">
            <w:pPr>
              <w:pStyle w:val="ConsPlusNormal"/>
            </w:pPr>
            <w:r>
              <w:t>государственные внебюджетные фонды Российской Федерации</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20"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2C1A54" w:rsidRDefault="002C1A54"/>
        </w:tc>
        <w:tc>
          <w:tcPr>
            <w:tcW w:w="2098" w:type="dxa"/>
            <w:tcBorders>
              <w:top w:val="nil"/>
              <w:left w:val="nil"/>
              <w:bottom w:val="nil"/>
              <w:right w:val="nil"/>
            </w:tcBorders>
          </w:tcPr>
          <w:p w:rsidR="002C1A54" w:rsidRDefault="002C1A54">
            <w:pPr>
              <w:pStyle w:val="ConsPlusNormal"/>
            </w:pPr>
            <w:r>
              <w:t>бюджеты субъектов Российской Федерации</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2595,5</w:t>
            </w:r>
          </w:p>
        </w:tc>
        <w:tc>
          <w:tcPr>
            <w:tcW w:w="1119" w:type="dxa"/>
            <w:tcBorders>
              <w:top w:val="nil"/>
              <w:left w:val="nil"/>
              <w:bottom w:val="nil"/>
              <w:right w:val="nil"/>
            </w:tcBorders>
          </w:tcPr>
          <w:p w:rsidR="002C1A54" w:rsidRDefault="002C1A54">
            <w:pPr>
              <w:pStyle w:val="ConsPlusNormal"/>
              <w:jc w:val="center"/>
            </w:pPr>
            <w:r>
              <w:t>4494,8</w:t>
            </w:r>
          </w:p>
        </w:tc>
        <w:tc>
          <w:tcPr>
            <w:tcW w:w="1119" w:type="dxa"/>
            <w:tcBorders>
              <w:top w:val="nil"/>
              <w:left w:val="nil"/>
              <w:bottom w:val="nil"/>
              <w:right w:val="nil"/>
            </w:tcBorders>
          </w:tcPr>
          <w:p w:rsidR="002C1A54" w:rsidRDefault="002C1A54">
            <w:pPr>
              <w:pStyle w:val="ConsPlusNormal"/>
              <w:jc w:val="center"/>
            </w:pPr>
            <w:r>
              <w:t>2707,6</w:t>
            </w:r>
          </w:p>
        </w:tc>
        <w:tc>
          <w:tcPr>
            <w:tcW w:w="1120" w:type="dxa"/>
            <w:tcBorders>
              <w:top w:val="nil"/>
              <w:left w:val="nil"/>
              <w:bottom w:val="nil"/>
              <w:right w:val="nil"/>
            </w:tcBorders>
          </w:tcPr>
          <w:p w:rsidR="002C1A54" w:rsidRDefault="002C1A54">
            <w:pPr>
              <w:pStyle w:val="ConsPlusNormal"/>
              <w:jc w:val="center"/>
            </w:pPr>
            <w:r>
              <w:t>357,3</w:t>
            </w:r>
          </w:p>
        </w:tc>
      </w:tr>
      <w:tr w:rsidR="002C1A54">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2C1A54" w:rsidRDefault="002C1A54"/>
        </w:tc>
        <w:tc>
          <w:tcPr>
            <w:tcW w:w="2098" w:type="dxa"/>
            <w:tcBorders>
              <w:top w:val="nil"/>
              <w:left w:val="nil"/>
              <w:bottom w:val="nil"/>
              <w:right w:val="nil"/>
            </w:tcBorders>
          </w:tcPr>
          <w:p w:rsidR="002C1A54" w:rsidRDefault="002C1A54">
            <w:pPr>
              <w:pStyle w:val="ConsPlusNormal"/>
            </w:pPr>
            <w:r>
              <w:t>территориальные государственные внебюджетные фонды</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20"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2C1A54" w:rsidRDefault="002C1A54"/>
        </w:tc>
        <w:tc>
          <w:tcPr>
            <w:tcW w:w="2098" w:type="dxa"/>
            <w:tcBorders>
              <w:top w:val="nil"/>
              <w:left w:val="nil"/>
              <w:bottom w:val="nil"/>
              <w:right w:val="nil"/>
            </w:tcBorders>
          </w:tcPr>
          <w:p w:rsidR="002C1A54" w:rsidRDefault="002C1A54">
            <w:pPr>
              <w:pStyle w:val="ConsPlusNormal"/>
            </w:pPr>
            <w:r>
              <w:t>местные бюджеты</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758"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19" w:type="dxa"/>
            <w:tcBorders>
              <w:top w:val="nil"/>
              <w:left w:val="nil"/>
              <w:bottom w:val="nil"/>
              <w:right w:val="nil"/>
            </w:tcBorders>
          </w:tcPr>
          <w:p w:rsidR="002C1A54" w:rsidRDefault="002C1A54">
            <w:pPr>
              <w:pStyle w:val="ConsPlusNormal"/>
              <w:jc w:val="center"/>
            </w:pPr>
            <w:r>
              <w:t>-</w:t>
            </w:r>
          </w:p>
        </w:tc>
        <w:tc>
          <w:tcPr>
            <w:tcW w:w="1120"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2C1A54" w:rsidRDefault="002C1A54"/>
        </w:tc>
        <w:tc>
          <w:tcPr>
            <w:tcW w:w="2098"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758" w:type="dxa"/>
            <w:tcBorders>
              <w:top w:val="nil"/>
              <w:left w:val="nil"/>
              <w:bottom w:val="nil"/>
              <w:right w:val="nil"/>
            </w:tcBorders>
          </w:tcPr>
          <w:p w:rsidR="002C1A54" w:rsidRDefault="002C1A54">
            <w:pPr>
              <w:pStyle w:val="ConsPlusNormal"/>
            </w:pPr>
          </w:p>
        </w:tc>
        <w:tc>
          <w:tcPr>
            <w:tcW w:w="758" w:type="dxa"/>
            <w:tcBorders>
              <w:top w:val="nil"/>
              <w:left w:val="nil"/>
              <w:bottom w:val="nil"/>
              <w:right w:val="nil"/>
            </w:tcBorders>
          </w:tcPr>
          <w:p w:rsidR="002C1A54" w:rsidRDefault="002C1A54">
            <w:pPr>
              <w:pStyle w:val="ConsPlusNormal"/>
            </w:pPr>
          </w:p>
        </w:tc>
        <w:tc>
          <w:tcPr>
            <w:tcW w:w="758" w:type="dxa"/>
            <w:tcBorders>
              <w:top w:val="nil"/>
              <w:left w:val="nil"/>
              <w:bottom w:val="nil"/>
              <w:right w:val="nil"/>
            </w:tcBorders>
          </w:tcPr>
          <w:p w:rsidR="002C1A54" w:rsidRDefault="002C1A54">
            <w:pPr>
              <w:pStyle w:val="ConsPlusNormal"/>
            </w:pPr>
          </w:p>
        </w:tc>
        <w:tc>
          <w:tcPr>
            <w:tcW w:w="758" w:type="dxa"/>
            <w:tcBorders>
              <w:top w:val="nil"/>
              <w:left w:val="nil"/>
              <w:bottom w:val="nil"/>
              <w:right w:val="nil"/>
            </w:tcBorders>
          </w:tcPr>
          <w:p w:rsidR="002C1A54" w:rsidRDefault="002C1A54">
            <w:pPr>
              <w:pStyle w:val="ConsPlusNormal"/>
            </w:pPr>
          </w:p>
        </w:tc>
        <w:tc>
          <w:tcPr>
            <w:tcW w:w="758" w:type="dxa"/>
            <w:tcBorders>
              <w:top w:val="nil"/>
              <w:left w:val="nil"/>
              <w:bottom w:val="nil"/>
              <w:right w:val="nil"/>
            </w:tcBorders>
          </w:tcPr>
          <w:p w:rsidR="002C1A54" w:rsidRDefault="002C1A54">
            <w:pPr>
              <w:pStyle w:val="ConsPlusNormal"/>
            </w:pPr>
          </w:p>
        </w:tc>
        <w:tc>
          <w:tcPr>
            <w:tcW w:w="758" w:type="dxa"/>
            <w:tcBorders>
              <w:top w:val="nil"/>
              <w:left w:val="nil"/>
              <w:bottom w:val="nil"/>
              <w:right w:val="nil"/>
            </w:tcBorders>
          </w:tcPr>
          <w:p w:rsidR="002C1A54" w:rsidRDefault="002C1A54">
            <w:pPr>
              <w:pStyle w:val="ConsPlusNormal"/>
            </w:pPr>
          </w:p>
        </w:tc>
        <w:tc>
          <w:tcPr>
            <w:tcW w:w="1119" w:type="dxa"/>
            <w:tcBorders>
              <w:top w:val="nil"/>
              <w:left w:val="nil"/>
              <w:bottom w:val="nil"/>
              <w:right w:val="nil"/>
            </w:tcBorders>
          </w:tcPr>
          <w:p w:rsidR="002C1A54" w:rsidRDefault="002C1A54">
            <w:pPr>
              <w:pStyle w:val="ConsPlusNormal"/>
            </w:pPr>
          </w:p>
        </w:tc>
        <w:tc>
          <w:tcPr>
            <w:tcW w:w="1119" w:type="dxa"/>
            <w:tcBorders>
              <w:top w:val="nil"/>
              <w:left w:val="nil"/>
              <w:bottom w:val="nil"/>
              <w:right w:val="nil"/>
            </w:tcBorders>
          </w:tcPr>
          <w:p w:rsidR="002C1A54" w:rsidRDefault="002C1A54">
            <w:pPr>
              <w:pStyle w:val="ConsPlusNormal"/>
            </w:pPr>
          </w:p>
        </w:tc>
        <w:tc>
          <w:tcPr>
            <w:tcW w:w="1119" w:type="dxa"/>
            <w:tcBorders>
              <w:top w:val="nil"/>
              <w:left w:val="nil"/>
              <w:bottom w:val="nil"/>
              <w:right w:val="nil"/>
            </w:tcBorders>
          </w:tcPr>
          <w:p w:rsidR="002C1A54" w:rsidRDefault="002C1A54">
            <w:pPr>
              <w:pStyle w:val="ConsPlusNormal"/>
            </w:pPr>
          </w:p>
        </w:tc>
        <w:tc>
          <w:tcPr>
            <w:tcW w:w="1120"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2C1A54" w:rsidRDefault="002C1A54"/>
        </w:tc>
        <w:tc>
          <w:tcPr>
            <w:tcW w:w="2098" w:type="dxa"/>
            <w:tcBorders>
              <w:top w:val="nil"/>
              <w:left w:val="nil"/>
              <w:bottom w:val="single" w:sz="4" w:space="0" w:color="auto"/>
              <w:right w:val="nil"/>
            </w:tcBorders>
          </w:tcPr>
          <w:p w:rsidR="002C1A54" w:rsidRDefault="002C1A54">
            <w:pPr>
              <w:pStyle w:val="ConsPlusNormal"/>
            </w:pPr>
            <w:r>
              <w:t xml:space="preserve">иные </w:t>
            </w:r>
            <w:r>
              <w:lastRenderedPageBreak/>
              <w:t>внебюджетные источники</w:t>
            </w:r>
          </w:p>
        </w:tc>
        <w:tc>
          <w:tcPr>
            <w:tcW w:w="758" w:type="dxa"/>
            <w:tcBorders>
              <w:top w:val="nil"/>
              <w:left w:val="nil"/>
              <w:bottom w:val="single" w:sz="4" w:space="0" w:color="auto"/>
              <w:right w:val="nil"/>
            </w:tcBorders>
          </w:tcPr>
          <w:p w:rsidR="002C1A54" w:rsidRDefault="002C1A54">
            <w:pPr>
              <w:pStyle w:val="ConsPlusNormal"/>
              <w:jc w:val="center"/>
            </w:pPr>
            <w:r>
              <w:lastRenderedPageBreak/>
              <w:t>-</w:t>
            </w:r>
          </w:p>
        </w:tc>
        <w:tc>
          <w:tcPr>
            <w:tcW w:w="758" w:type="dxa"/>
            <w:tcBorders>
              <w:top w:val="nil"/>
              <w:left w:val="nil"/>
              <w:bottom w:val="single" w:sz="4" w:space="0" w:color="auto"/>
              <w:right w:val="nil"/>
            </w:tcBorders>
          </w:tcPr>
          <w:p w:rsidR="002C1A54" w:rsidRDefault="002C1A54">
            <w:pPr>
              <w:pStyle w:val="ConsPlusNormal"/>
              <w:jc w:val="center"/>
            </w:pPr>
            <w:r>
              <w:t>-</w:t>
            </w:r>
          </w:p>
        </w:tc>
        <w:tc>
          <w:tcPr>
            <w:tcW w:w="758" w:type="dxa"/>
            <w:tcBorders>
              <w:top w:val="nil"/>
              <w:left w:val="nil"/>
              <w:bottom w:val="single" w:sz="4" w:space="0" w:color="auto"/>
              <w:right w:val="nil"/>
            </w:tcBorders>
          </w:tcPr>
          <w:p w:rsidR="002C1A54" w:rsidRDefault="002C1A54">
            <w:pPr>
              <w:pStyle w:val="ConsPlusNormal"/>
              <w:jc w:val="center"/>
            </w:pPr>
            <w:r>
              <w:t>-</w:t>
            </w:r>
          </w:p>
        </w:tc>
        <w:tc>
          <w:tcPr>
            <w:tcW w:w="758" w:type="dxa"/>
            <w:tcBorders>
              <w:top w:val="nil"/>
              <w:left w:val="nil"/>
              <w:bottom w:val="single" w:sz="4" w:space="0" w:color="auto"/>
              <w:right w:val="nil"/>
            </w:tcBorders>
          </w:tcPr>
          <w:p w:rsidR="002C1A54" w:rsidRDefault="002C1A54">
            <w:pPr>
              <w:pStyle w:val="ConsPlusNormal"/>
              <w:jc w:val="center"/>
            </w:pPr>
            <w:r>
              <w:t>-</w:t>
            </w:r>
          </w:p>
        </w:tc>
        <w:tc>
          <w:tcPr>
            <w:tcW w:w="758" w:type="dxa"/>
            <w:tcBorders>
              <w:top w:val="nil"/>
              <w:left w:val="nil"/>
              <w:bottom w:val="single" w:sz="4" w:space="0" w:color="auto"/>
              <w:right w:val="nil"/>
            </w:tcBorders>
          </w:tcPr>
          <w:p w:rsidR="002C1A54" w:rsidRDefault="002C1A54">
            <w:pPr>
              <w:pStyle w:val="ConsPlusNormal"/>
              <w:jc w:val="center"/>
            </w:pPr>
            <w:r>
              <w:t>-</w:t>
            </w:r>
          </w:p>
        </w:tc>
        <w:tc>
          <w:tcPr>
            <w:tcW w:w="758" w:type="dxa"/>
            <w:tcBorders>
              <w:top w:val="nil"/>
              <w:left w:val="nil"/>
              <w:bottom w:val="single" w:sz="4" w:space="0" w:color="auto"/>
              <w:right w:val="nil"/>
            </w:tcBorders>
          </w:tcPr>
          <w:p w:rsidR="002C1A54" w:rsidRDefault="002C1A54">
            <w:pPr>
              <w:pStyle w:val="ConsPlusNormal"/>
              <w:jc w:val="center"/>
            </w:pPr>
            <w:r>
              <w:t>-</w:t>
            </w:r>
          </w:p>
        </w:tc>
        <w:tc>
          <w:tcPr>
            <w:tcW w:w="1119" w:type="dxa"/>
            <w:tcBorders>
              <w:top w:val="nil"/>
              <w:left w:val="nil"/>
              <w:bottom w:val="single" w:sz="4" w:space="0" w:color="auto"/>
              <w:right w:val="nil"/>
            </w:tcBorders>
          </w:tcPr>
          <w:p w:rsidR="002C1A54" w:rsidRDefault="002C1A54">
            <w:pPr>
              <w:pStyle w:val="ConsPlusNormal"/>
              <w:jc w:val="center"/>
            </w:pPr>
            <w:r>
              <w:t>-</w:t>
            </w:r>
          </w:p>
        </w:tc>
        <w:tc>
          <w:tcPr>
            <w:tcW w:w="1119" w:type="dxa"/>
            <w:tcBorders>
              <w:top w:val="nil"/>
              <w:left w:val="nil"/>
              <w:bottom w:val="single" w:sz="4" w:space="0" w:color="auto"/>
              <w:right w:val="nil"/>
            </w:tcBorders>
          </w:tcPr>
          <w:p w:rsidR="002C1A54" w:rsidRDefault="002C1A54">
            <w:pPr>
              <w:pStyle w:val="ConsPlusNormal"/>
              <w:jc w:val="center"/>
            </w:pPr>
            <w:r>
              <w:t>-</w:t>
            </w:r>
          </w:p>
        </w:tc>
        <w:tc>
          <w:tcPr>
            <w:tcW w:w="1119" w:type="dxa"/>
            <w:tcBorders>
              <w:top w:val="nil"/>
              <w:left w:val="nil"/>
              <w:bottom w:val="single" w:sz="4" w:space="0" w:color="auto"/>
              <w:right w:val="nil"/>
            </w:tcBorders>
          </w:tcPr>
          <w:p w:rsidR="002C1A54" w:rsidRDefault="002C1A54">
            <w:pPr>
              <w:pStyle w:val="ConsPlusNormal"/>
              <w:jc w:val="center"/>
            </w:pPr>
            <w:r>
              <w:t>-</w:t>
            </w:r>
          </w:p>
        </w:tc>
        <w:tc>
          <w:tcPr>
            <w:tcW w:w="1120" w:type="dxa"/>
            <w:tcBorders>
              <w:top w:val="nil"/>
              <w:left w:val="nil"/>
              <w:bottom w:val="single" w:sz="4" w:space="0" w:color="auto"/>
              <w:right w:val="nil"/>
            </w:tcBorders>
          </w:tcPr>
          <w:p w:rsidR="002C1A54" w:rsidRDefault="002C1A54">
            <w:pPr>
              <w:pStyle w:val="ConsPlusNormal"/>
              <w:jc w:val="center"/>
            </w:pPr>
            <w:r>
              <w:t>-</w:t>
            </w:r>
          </w:p>
        </w:tc>
      </w:tr>
    </w:tbl>
    <w:p w:rsidR="002C1A54" w:rsidRDefault="002C1A54">
      <w:pPr>
        <w:pStyle w:val="ConsPlusNormal"/>
        <w:jc w:val="both"/>
      </w:pPr>
    </w:p>
    <w:p w:rsidR="002C1A54" w:rsidRDefault="002C1A54">
      <w:pPr>
        <w:pStyle w:val="ConsPlusNormal"/>
        <w:jc w:val="both"/>
      </w:pPr>
    </w:p>
    <w:p w:rsidR="002C1A54" w:rsidRDefault="002C1A54">
      <w:pPr>
        <w:pStyle w:val="ConsPlusNormal"/>
        <w:ind w:firstLine="540"/>
        <w:jc w:val="both"/>
      </w:pPr>
    </w:p>
    <w:p w:rsidR="002C1A54" w:rsidRDefault="002C1A54">
      <w:pPr>
        <w:pStyle w:val="ConsPlusNormal"/>
        <w:ind w:firstLine="540"/>
        <w:jc w:val="both"/>
      </w:pPr>
    </w:p>
    <w:p w:rsidR="002C1A54" w:rsidRDefault="002C1A54">
      <w:pPr>
        <w:pStyle w:val="ConsPlusNormal"/>
        <w:ind w:firstLine="540"/>
        <w:jc w:val="both"/>
      </w:pPr>
    </w:p>
    <w:p w:rsidR="002C1A54" w:rsidRDefault="002C1A54">
      <w:pPr>
        <w:pStyle w:val="ConsPlusNormal"/>
        <w:jc w:val="right"/>
        <w:outlineLvl w:val="1"/>
      </w:pPr>
      <w:r>
        <w:t>Приложение N 12</w:t>
      </w:r>
    </w:p>
    <w:p w:rsidR="002C1A54" w:rsidRDefault="002C1A54">
      <w:pPr>
        <w:pStyle w:val="ConsPlusNormal"/>
        <w:jc w:val="right"/>
      </w:pPr>
      <w:r>
        <w:t>к государственной программе</w:t>
      </w:r>
    </w:p>
    <w:p w:rsidR="002C1A54" w:rsidRDefault="002C1A54">
      <w:pPr>
        <w:pStyle w:val="ConsPlusNormal"/>
        <w:jc w:val="right"/>
      </w:pPr>
      <w:r>
        <w:t>Российской Федерации</w:t>
      </w:r>
    </w:p>
    <w:p w:rsidR="002C1A54" w:rsidRDefault="002C1A54">
      <w:pPr>
        <w:pStyle w:val="ConsPlusNormal"/>
        <w:jc w:val="right"/>
      </w:pPr>
      <w:r>
        <w:t>"Развитие культуры и туризма"</w:t>
      </w:r>
    </w:p>
    <w:p w:rsidR="002C1A54" w:rsidRDefault="002C1A54">
      <w:pPr>
        <w:pStyle w:val="ConsPlusNormal"/>
        <w:jc w:val="right"/>
      </w:pPr>
      <w:r>
        <w:t>на 2013 - 2020 годы</w:t>
      </w:r>
    </w:p>
    <w:p w:rsidR="002C1A54" w:rsidRDefault="002C1A54">
      <w:pPr>
        <w:pStyle w:val="ConsPlusNormal"/>
        <w:ind w:firstLine="540"/>
        <w:jc w:val="both"/>
      </w:pPr>
    </w:p>
    <w:p w:rsidR="002C1A54" w:rsidRDefault="002C1A54">
      <w:pPr>
        <w:pStyle w:val="ConsPlusTitle"/>
        <w:jc w:val="center"/>
      </w:pPr>
      <w:bookmarkStart w:id="32" w:name="P12812"/>
      <w:bookmarkEnd w:id="32"/>
      <w:r>
        <w:t>СВОДНАЯ ИНФОРМАЦИЯ</w:t>
      </w:r>
    </w:p>
    <w:p w:rsidR="002C1A54" w:rsidRDefault="002C1A54">
      <w:pPr>
        <w:pStyle w:val="ConsPlusTitle"/>
        <w:jc w:val="center"/>
      </w:pPr>
      <w:r>
        <w:t>ПО ОПЕРЕЖАЮЩЕМУ РАЗВИТИЮ СЕВЕРО-КАВКАЗСКОГО</w:t>
      </w:r>
    </w:p>
    <w:p w:rsidR="002C1A54" w:rsidRDefault="002C1A54">
      <w:pPr>
        <w:pStyle w:val="ConsPlusTitle"/>
        <w:jc w:val="center"/>
      </w:pPr>
      <w:r>
        <w:t>ФЕДЕРАЛЬНОГО ОКРУГА</w:t>
      </w:r>
    </w:p>
    <w:p w:rsidR="002C1A54" w:rsidRDefault="002C1A54">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C1A54">
        <w:trPr>
          <w:jc w:val="center"/>
        </w:trPr>
        <w:tc>
          <w:tcPr>
            <w:tcW w:w="9294" w:type="dxa"/>
            <w:tcBorders>
              <w:top w:val="nil"/>
              <w:left w:val="single" w:sz="24" w:space="0" w:color="CED3F1"/>
              <w:bottom w:val="nil"/>
              <w:right w:val="single" w:sz="24" w:space="0" w:color="F4F3F8"/>
            </w:tcBorders>
            <w:shd w:val="clear" w:color="auto" w:fill="F4F3F8"/>
          </w:tcPr>
          <w:p w:rsidR="002C1A54" w:rsidRDefault="002C1A54">
            <w:pPr>
              <w:pStyle w:val="ConsPlusNormal"/>
              <w:jc w:val="center"/>
            </w:pPr>
            <w:r>
              <w:rPr>
                <w:color w:val="392C69"/>
              </w:rPr>
              <w:t>Список изменяющих документов</w:t>
            </w:r>
          </w:p>
          <w:p w:rsidR="002C1A54" w:rsidRDefault="002C1A54">
            <w:pPr>
              <w:pStyle w:val="ConsPlusNormal"/>
              <w:jc w:val="center"/>
            </w:pPr>
            <w:r>
              <w:rPr>
                <w:color w:val="392C69"/>
              </w:rPr>
              <w:t xml:space="preserve">(в ред. </w:t>
            </w:r>
            <w:hyperlink r:id="rId190" w:history="1">
              <w:r>
                <w:rPr>
                  <w:color w:val="0000FF"/>
                </w:rPr>
                <w:t>Постановления</w:t>
              </w:r>
            </w:hyperlink>
            <w:r>
              <w:rPr>
                <w:color w:val="392C69"/>
              </w:rPr>
              <w:t xml:space="preserve"> Правительства РФ от 30.03.2018 N 378)</w:t>
            </w:r>
          </w:p>
        </w:tc>
      </w:tr>
    </w:tbl>
    <w:p w:rsidR="002C1A54" w:rsidRDefault="002C1A54">
      <w:pPr>
        <w:pStyle w:val="ConsPlusNormal"/>
        <w:jc w:val="both"/>
      </w:pPr>
    </w:p>
    <w:p w:rsidR="002C1A54" w:rsidRDefault="002C1A54">
      <w:pPr>
        <w:pStyle w:val="ConsPlusNormal"/>
        <w:jc w:val="center"/>
        <w:outlineLvl w:val="2"/>
      </w:pPr>
      <w:r>
        <w:t>I. Сведения о целях, задачах и целевых показателях</w:t>
      </w:r>
    </w:p>
    <w:p w:rsidR="002C1A54" w:rsidRDefault="002C1A54">
      <w:pPr>
        <w:pStyle w:val="ConsPlusNormal"/>
        <w:jc w:val="center"/>
      </w:pPr>
      <w:r>
        <w:t>(индикаторах) государственной программы Российской</w:t>
      </w:r>
    </w:p>
    <w:p w:rsidR="002C1A54" w:rsidRDefault="002C1A54">
      <w:pPr>
        <w:pStyle w:val="ConsPlusNormal"/>
        <w:jc w:val="center"/>
      </w:pPr>
      <w:r>
        <w:t>Федерации "Развитие культуры и туризма" на 2013 - 2020 годы</w:t>
      </w:r>
    </w:p>
    <w:p w:rsidR="002C1A54" w:rsidRDefault="002C1A54">
      <w:pPr>
        <w:pStyle w:val="ConsPlusNormal"/>
        <w:jc w:val="center"/>
      </w:pPr>
      <w:r>
        <w:t>на территории Северо-Кавказского федерального округа</w:t>
      </w:r>
    </w:p>
    <w:p w:rsidR="002C1A54" w:rsidRDefault="002C1A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2665"/>
        <w:gridCol w:w="907"/>
        <w:gridCol w:w="907"/>
        <w:gridCol w:w="831"/>
        <w:gridCol w:w="831"/>
        <w:gridCol w:w="964"/>
        <w:gridCol w:w="907"/>
        <w:gridCol w:w="831"/>
        <w:gridCol w:w="907"/>
        <w:gridCol w:w="831"/>
        <w:gridCol w:w="831"/>
      </w:tblGrid>
      <w:tr w:rsidR="002C1A54">
        <w:tc>
          <w:tcPr>
            <w:tcW w:w="3005" w:type="dxa"/>
            <w:gridSpan w:val="2"/>
            <w:vMerge w:val="restart"/>
            <w:tcBorders>
              <w:top w:val="single" w:sz="4" w:space="0" w:color="auto"/>
              <w:left w:val="nil"/>
              <w:bottom w:val="single" w:sz="4" w:space="0" w:color="auto"/>
            </w:tcBorders>
          </w:tcPr>
          <w:p w:rsidR="002C1A54" w:rsidRDefault="002C1A54">
            <w:pPr>
              <w:pStyle w:val="ConsPlusNormal"/>
              <w:jc w:val="center"/>
            </w:pPr>
            <w:r>
              <w:t>Российская Федерация, Северо-Кавказский федеральный округ, субъект Российской Федерации, входящий в состав Северо-Кавказского федерального округа)</w:t>
            </w:r>
          </w:p>
        </w:tc>
        <w:tc>
          <w:tcPr>
            <w:tcW w:w="8747" w:type="dxa"/>
            <w:gridSpan w:val="10"/>
            <w:tcBorders>
              <w:top w:val="single" w:sz="4" w:space="0" w:color="auto"/>
              <w:bottom w:val="single" w:sz="4" w:space="0" w:color="auto"/>
              <w:right w:val="nil"/>
            </w:tcBorders>
          </w:tcPr>
          <w:p w:rsidR="002C1A54" w:rsidRDefault="002C1A54">
            <w:pPr>
              <w:pStyle w:val="ConsPlusNormal"/>
              <w:jc w:val="center"/>
            </w:pPr>
            <w:r>
              <w:t>Значения показателей</w:t>
            </w:r>
          </w:p>
        </w:tc>
      </w:tr>
      <w:tr w:rsidR="002C1A54">
        <w:tc>
          <w:tcPr>
            <w:tcW w:w="3005" w:type="dxa"/>
            <w:gridSpan w:val="2"/>
            <w:vMerge/>
            <w:tcBorders>
              <w:top w:val="single" w:sz="4" w:space="0" w:color="auto"/>
              <w:left w:val="nil"/>
              <w:bottom w:val="single" w:sz="4" w:space="0" w:color="auto"/>
            </w:tcBorders>
          </w:tcPr>
          <w:p w:rsidR="002C1A54" w:rsidRDefault="002C1A54"/>
        </w:tc>
        <w:tc>
          <w:tcPr>
            <w:tcW w:w="1814" w:type="dxa"/>
            <w:gridSpan w:val="2"/>
            <w:tcBorders>
              <w:top w:val="single" w:sz="4" w:space="0" w:color="auto"/>
              <w:bottom w:val="single" w:sz="4" w:space="0" w:color="auto"/>
            </w:tcBorders>
          </w:tcPr>
          <w:p w:rsidR="002C1A54" w:rsidRDefault="002C1A54">
            <w:pPr>
              <w:pStyle w:val="ConsPlusNormal"/>
              <w:jc w:val="center"/>
            </w:pPr>
            <w:r>
              <w:t>2014 год</w:t>
            </w:r>
          </w:p>
        </w:tc>
        <w:tc>
          <w:tcPr>
            <w:tcW w:w="1662" w:type="dxa"/>
            <w:gridSpan w:val="2"/>
            <w:tcBorders>
              <w:top w:val="single" w:sz="4" w:space="0" w:color="auto"/>
              <w:bottom w:val="single" w:sz="4" w:space="0" w:color="auto"/>
            </w:tcBorders>
          </w:tcPr>
          <w:p w:rsidR="002C1A54" w:rsidRDefault="002C1A54">
            <w:pPr>
              <w:pStyle w:val="ConsPlusNormal"/>
              <w:jc w:val="center"/>
            </w:pPr>
            <w:r>
              <w:t>2015 год</w:t>
            </w:r>
          </w:p>
        </w:tc>
        <w:tc>
          <w:tcPr>
            <w:tcW w:w="1871" w:type="dxa"/>
            <w:gridSpan w:val="2"/>
            <w:tcBorders>
              <w:top w:val="single" w:sz="4" w:space="0" w:color="auto"/>
              <w:bottom w:val="single" w:sz="4" w:space="0" w:color="auto"/>
            </w:tcBorders>
          </w:tcPr>
          <w:p w:rsidR="002C1A54" w:rsidRDefault="002C1A54">
            <w:pPr>
              <w:pStyle w:val="ConsPlusNormal"/>
              <w:jc w:val="center"/>
            </w:pPr>
            <w:r>
              <w:t>2016 год</w:t>
            </w:r>
          </w:p>
        </w:tc>
        <w:tc>
          <w:tcPr>
            <w:tcW w:w="831" w:type="dxa"/>
            <w:vMerge w:val="restart"/>
            <w:tcBorders>
              <w:top w:val="single" w:sz="4" w:space="0" w:color="auto"/>
              <w:bottom w:val="single" w:sz="4" w:space="0" w:color="auto"/>
            </w:tcBorders>
          </w:tcPr>
          <w:p w:rsidR="002C1A54" w:rsidRDefault="002C1A54">
            <w:pPr>
              <w:pStyle w:val="ConsPlusNormal"/>
              <w:jc w:val="center"/>
            </w:pPr>
            <w:r>
              <w:t>2017 год</w:t>
            </w:r>
          </w:p>
        </w:tc>
        <w:tc>
          <w:tcPr>
            <w:tcW w:w="907" w:type="dxa"/>
            <w:vMerge w:val="restart"/>
            <w:tcBorders>
              <w:top w:val="single" w:sz="4" w:space="0" w:color="auto"/>
              <w:bottom w:val="single" w:sz="4" w:space="0" w:color="auto"/>
            </w:tcBorders>
          </w:tcPr>
          <w:p w:rsidR="002C1A54" w:rsidRDefault="002C1A54">
            <w:pPr>
              <w:pStyle w:val="ConsPlusNormal"/>
              <w:jc w:val="center"/>
            </w:pPr>
            <w:r>
              <w:t>2018 год</w:t>
            </w:r>
          </w:p>
        </w:tc>
        <w:tc>
          <w:tcPr>
            <w:tcW w:w="831" w:type="dxa"/>
            <w:vMerge w:val="restart"/>
            <w:tcBorders>
              <w:top w:val="single" w:sz="4" w:space="0" w:color="auto"/>
              <w:bottom w:val="single" w:sz="4" w:space="0" w:color="auto"/>
            </w:tcBorders>
          </w:tcPr>
          <w:p w:rsidR="002C1A54" w:rsidRDefault="002C1A54">
            <w:pPr>
              <w:pStyle w:val="ConsPlusNormal"/>
              <w:jc w:val="center"/>
            </w:pPr>
            <w:r>
              <w:t>2019 год</w:t>
            </w:r>
          </w:p>
        </w:tc>
        <w:tc>
          <w:tcPr>
            <w:tcW w:w="831" w:type="dxa"/>
            <w:vMerge w:val="restart"/>
            <w:tcBorders>
              <w:top w:val="single" w:sz="4" w:space="0" w:color="auto"/>
              <w:bottom w:val="single" w:sz="4" w:space="0" w:color="auto"/>
              <w:right w:val="nil"/>
            </w:tcBorders>
          </w:tcPr>
          <w:p w:rsidR="002C1A54" w:rsidRDefault="002C1A54">
            <w:pPr>
              <w:pStyle w:val="ConsPlusNormal"/>
              <w:jc w:val="center"/>
            </w:pPr>
            <w:r>
              <w:t>2020 год</w:t>
            </w:r>
          </w:p>
        </w:tc>
      </w:tr>
      <w:tr w:rsidR="002C1A54">
        <w:tc>
          <w:tcPr>
            <w:tcW w:w="3005" w:type="dxa"/>
            <w:gridSpan w:val="2"/>
            <w:vMerge/>
            <w:tcBorders>
              <w:top w:val="single" w:sz="4" w:space="0" w:color="auto"/>
              <w:left w:val="nil"/>
              <w:bottom w:val="single" w:sz="4" w:space="0" w:color="auto"/>
            </w:tcBorders>
          </w:tcPr>
          <w:p w:rsidR="002C1A54" w:rsidRDefault="002C1A54"/>
        </w:tc>
        <w:tc>
          <w:tcPr>
            <w:tcW w:w="907" w:type="dxa"/>
            <w:tcBorders>
              <w:top w:val="single" w:sz="4" w:space="0" w:color="auto"/>
              <w:bottom w:val="single" w:sz="4" w:space="0" w:color="auto"/>
            </w:tcBorders>
          </w:tcPr>
          <w:p w:rsidR="002C1A54" w:rsidRDefault="002C1A54">
            <w:pPr>
              <w:pStyle w:val="ConsPlusNormal"/>
              <w:jc w:val="center"/>
            </w:pPr>
            <w:r>
              <w:t>план.</w:t>
            </w:r>
          </w:p>
        </w:tc>
        <w:tc>
          <w:tcPr>
            <w:tcW w:w="907" w:type="dxa"/>
            <w:tcBorders>
              <w:top w:val="single" w:sz="4" w:space="0" w:color="auto"/>
              <w:bottom w:val="single" w:sz="4" w:space="0" w:color="auto"/>
            </w:tcBorders>
          </w:tcPr>
          <w:p w:rsidR="002C1A54" w:rsidRDefault="002C1A54">
            <w:pPr>
              <w:pStyle w:val="ConsPlusNormal"/>
              <w:jc w:val="center"/>
            </w:pPr>
            <w:r>
              <w:t>факт.</w:t>
            </w:r>
          </w:p>
        </w:tc>
        <w:tc>
          <w:tcPr>
            <w:tcW w:w="831" w:type="dxa"/>
            <w:tcBorders>
              <w:top w:val="single" w:sz="4" w:space="0" w:color="auto"/>
              <w:bottom w:val="single" w:sz="4" w:space="0" w:color="auto"/>
            </w:tcBorders>
          </w:tcPr>
          <w:p w:rsidR="002C1A54" w:rsidRDefault="002C1A54">
            <w:pPr>
              <w:pStyle w:val="ConsPlusNormal"/>
              <w:jc w:val="center"/>
            </w:pPr>
            <w:r>
              <w:t>план.</w:t>
            </w:r>
          </w:p>
        </w:tc>
        <w:tc>
          <w:tcPr>
            <w:tcW w:w="831" w:type="dxa"/>
            <w:tcBorders>
              <w:top w:val="single" w:sz="4" w:space="0" w:color="auto"/>
              <w:bottom w:val="single" w:sz="4" w:space="0" w:color="auto"/>
            </w:tcBorders>
          </w:tcPr>
          <w:p w:rsidR="002C1A54" w:rsidRDefault="002C1A54">
            <w:pPr>
              <w:pStyle w:val="ConsPlusNormal"/>
              <w:jc w:val="center"/>
            </w:pPr>
            <w:r>
              <w:t>факт.</w:t>
            </w:r>
          </w:p>
        </w:tc>
        <w:tc>
          <w:tcPr>
            <w:tcW w:w="964" w:type="dxa"/>
            <w:tcBorders>
              <w:top w:val="single" w:sz="4" w:space="0" w:color="auto"/>
              <w:bottom w:val="single" w:sz="4" w:space="0" w:color="auto"/>
            </w:tcBorders>
          </w:tcPr>
          <w:p w:rsidR="002C1A54" w:rsidRDefault="002C1A54">
            <w:pPr>
              <w:pStyle w:val="ConsPlusNormal"/>
              <w:jc w:val="center"/>
            </w:pPr>
            <w:r>
              <w:t>план.</w:t>
            </w:r>
          </w:p>
        </w:tc>
        <w:tc>
          <w:tcPr>
            <w:tcW w:w="907" w:type="dxa"/>
            <w:tcBorders>
              <w:top w:val="single" w:sz="4" w:space="0" w:color="auto"/>
              <w:bottom w:val="single" w:sz="4" w:space="0" w:color="auto"/>
            </w:tcBorders>
          </w:tcPr>
          <w:p w:rsidR="002C1A54" w:rsidRDefault="002C1A54">
            <w:pPr>
              <w:pStyle w:val="ConsPlusNormal"/>
              <w:jc w:val="center"/>
            </w:pPr>
            <w:r>
              <w:t>факт.</w:t>
            </w:r>
          </w:p>
        </w:tc>
        <w:tc>
          <w:tcPr>
            <w:tcW w:w="831" w:type="dxa"/>
            <w:vMerge/>
            <w:tcBorders>
              <w:top w:val="single" w:sz="4" w:space="0" w:color="auto"/>
              <w:bottom w:val="single" w:sz="4" w:space="0" w:color="auto"/>
            </w:tcBorders>
          </w:tcPr>
          <w:p w:rsidR="002C1A54" w:rsidRDefault="002C1A54"/>
        </w:tc>
        <w:tc>
          <w:tcPr>
            <w:tcW w:w="907" w:type="dxa"/>
            <w:vMerge/>
            <w:tcBorders>
              <w:top w:val="single" w:sz="4" w:space="0" w:color="auto"/>
              <w:bottom w:val="single" w:sz="4" w:space="0" w:color="auto"/>
            </w:tcBorders>
          </w:tcPr>
          <w:p w:rsidR="002C1A54" w:rsidRDefault="002C1A54"/>
        </w:tc>
        <w:tc>
          <w:tcPr>
            <w:tcW w:w="831" w:type="dxa"/>
            <w:vMerge/>
            <w:tcBorders>
              <w:top w:val="single" w:sz="4" w:space="0" w:color="auto"/>
              <w:bottom w:val="single" w:sz="4" w:space="0" w:color="auto"/>
            </w:tcBorders>
          </w:tcPr>
          <w:p w:rsidR="002C1A54" w:rsidRDefault="002C1A54"/>
        </w:tc>
        <w:tc>
          <w:tcPr>
            <w:tcW w:w="831" w:type="dxa"/>
            <w:vMerge/>
            <w:tcBorders>
              <w:top w:val="single" w:sz="4" w:space="0" w:color="auto"/>
              <w:bottom w:val="single" w:sz="4" w:space="0" w:color="auto"/>
              <w:right w:val="nil"/>
            </w:tcBorders>
          </w:tcPr>
          <w:p w:rsidR="002C1A54" w:rsidRDefault="002C1A54"/>
        </w:tc>
      </w:tr>
      <w:tr w:rsidR="002C1A54">
        <w:tblPrEx>
          <w:tblBorders>
            <w:insideH w:val="none" w:sz="0" w:space="0" w:color="auto"/>
            <w:insideV w:val="none" w:sz="0" w:space="0" w:color="auto"/>
          </w:tblBorders>
        </w:tblPrEx>
        <w:tc>
          <w:tcPr>
            <w:tcW w:w="11752" w:type="dxa"/>
            <w:gridSpan w:val="12"/>
            <w:tcBorders>
              <w:top w:val="single" w:sz="4" w:space="0" w:color="auto"/>
              <w:left w:val="nil"/>
              <w:bottom w:val="nil"/>
              <w:right w:val="nil"/>
            </w:tcBorders>
          </w:tcPr>
          <w:p w:rsidR="002C1A54" w:rsidRDefault="002C1A54">
            <w:pPr>
              <w:pStyle w:val="ConsPlusNormal"/>
              <w:jc w:val="center"/>
              <w:outlineLvl w:val="3"/>
            </w:pPr>
            <w:r>
              <w:lastRenderedPageBreak/>
              <w:t>Государственная программа Российской Федерации "Развитие культуры и туризма" на 2013 - 2020 годы</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Цель - создание благоприятных условий для устойчивого развития сферы культуры в регионах Северо-Кавказского федерального округа</w:t>
            </w:r>
          </w:p>
          <w:p w:rsidR="002C1A54" w:rsidRDefault="002C1A54">
            <w:pPr>
              <w:pStyle w:val="ConsPlusNormal"/>
              <w:jc w:val="center"/>
            </w:pPr>
            <w:r>
              <w:t>Задача 1 - поддержка мероприятий регионов Северо-Кавказского федерального округа и муниципальных образований в сфере культуры</w:t>
            </w:r>
          </w:p>
          <w:p w:rsidR="002C1A54" w:rsidRDefault="002C1A54">
            <w:pPr>
              <w:pStyle w:val="ConsPlusNormal"/>
              <w:jc w:val="center"/>
            </w:pPr>
            <w:r>
              <w:t>Задача 2 - обеспечение развития и укрепления материально-технической базы учреждений культуры</w:t>
            </w:r>
          </w:p>
          <w:p w:rsidR="002C1A54" w:rsidRDefault="002C1A54">
            <w:pPr>
              <w:pStyle w:val="ConsPlusNormal"/>
              <w:jc w:val="center"/>
            </w:pPr>
            <w:r>
              <w:t>Задача 3 - развитие туристско-рекреационного комплекса (туристской инфраструктуры) в регионах Северо-Кавказского федерального округа и продвижение Северного Кавказа на рынке туристских услуг (включая пакетные продукты)</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Количество посещений организаций культуры по отношению к уровню 2010 года, процентов</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7" w:type="dxa"/>
            <w:tcBorders>
              <w:top w:val="nil"/>
              <w:left w:val="nil"/>
              <w:bottom w:val="nil"/>
              <w:right w:val="nil"/>
            </w:tcBorders>
          </w:tcPr>
          <w:p w:rsidR="002C1A54" w:rsidRDefault="002C1A54">
            <w:pPr>
              <w:pStyle w:val="ConsPlusNormal"/>
              <w:jc w:val="center"/>
            </w:pPr>
            <w:r>
              <w:t>111,9</w:t>
            </w:r>
          </w:p>
        </w:tc>
        <w:tc>
          <w:tcPr>
            <w:tcW w:w="907" w:type="dxa"/>
            <w:tcBorders>
              <w:top w:val="nil"/>
              <w:left w:val="nil"/>
              <w:bottom w:val="nil"/>
              <w:right w:val="nil"/>
            </w:tcBorders>
          </w:tcPr>
          <w:p w:rsidR="002C1A54" w:rsidRDefault="002C1A54">
            <w:pPr>
              <w:pStyle w:val="ConsPlusNormal"/>
              <w:jc w:val="center"/>
            </w:pPr>
            <w:r>
              <w:t>99,3</w:t>
            </w:r>
          </w:p>
        </w:tc>
        <w:tc>
          <w:tcPr>
            <w:tcW w:w="831" w:type="dxa"/>
            <w:tcBorders>
              <w:top w:val="nil"/>
              <w:left w:val="nil"/>
              <w:bottom w:val="nil"/>
              <w:right w:val="nil"/>
            </w:tcBorders>
          </w:tcPr>
          <w:p w:rsidR="002C1A54" w:rsidRDefault="002C1A54">
            <w:pPr>
              <w:pStyle w:val="ConsPlusNormal"/>
              <w:jc w:val="center"/>
            </w:pPr>
            <w:r>
              <w:t>117</w:t>
            </w:r>
          </w:p>
        </w:tc>
        <w:tc>
          <w:tcPr>
            <w:tcW w:w="831" w:type="dxa"/>
            <w:tcBorders>
              <w:top w:val="nil"/>
              <w:left w:val="nil"/>
              <w:bottom w:val="nil"/>
              <w:right w:val="nil"/>
            </w:tcBorders>
          </w:tcPr>
          <w:p w:rsidR="002C1A54" w:rsidRDefault="002C1A54">
            <w:pPr>
              <w:pStyle w:val="ConsPlusNormal"/>
              <w:jc w:val="center"/>
            </w:pPr>
            <w:r>
              <w:t>111,8</w:t>
            </w:r>
          </w:p>
        </w:tc>
        <w:tc>
          <w:tcPr>
            <w:tcW w:w="964" w:type="dxa"/>
            <w:tcBorders>
              <w:top w:val="nil"/>
              <w:left w:val="nil"/>
              <w:bottom w:val="nil"/>
              <w:right w:val="nil"/>
            </w:tcBorders>
          </w:tcPr>
          <w:p w:rsidR="002C1A54" w:rsidRDefault="002C1A54">
            <w:pPr>
              <w:pStyle w:val="ConsPlusNormal"/>
              <w:jc w:val="center"/>
            </w:pPr>
            <w:r>
              <w:t>112</w:t>
            </w:r>
          </w:p>
        </w:tc>
        <w:tc>
          <w:tcPr>
            <w:tcW w:w="907" w:type="dxa"/>
            <w:tcBorders>
              <w:top w:val="nil"/>
              <w:left w:val="nil"/>
              <w:bottom w:val="nil"/>
              <w:right w:val="nil"/>
            </w:tcBorders>
          </w:tcPr>
          <w:p w:rsidR="002C1A54" w:rsidRDefault="002C1A54">
            <w:pPr>
              <w:pStyle w:val="ConsPlusNormal"/>
              <w:jc w:val="center"/>
            </w:pPr>
            <w:r>
              <w:t>98,4</w:t>
            </w:r>
          </w:p>
        </w:tc>
        <w:tc>
          <w:tcPr>
            <w:tcW w:w="831" w:type="dxa"/>
            <w:tcBorders>
              <w:top w:val="nil"/>
              <w:left w:val="nil"/>
              <w:bottom w:val="nil"/>
              <w:right w:val="nil"/>
            </w:tcBorders>
          </w:tcPr>
          <w:p w:rsidR="002C1A54" w:rsidRDefault="002C1A54">
            <w:pPr>
              <w:pStyle w:val="ConsPlusNormal"/>
              <w:jc w:val="center"/>
            </w:pPr>
            <w:r>
              <w:t>118</w:t>
            </w:r>
          </w:p>
        </w:tc>
        <w:tc>
          <w:tcPr>
            <w:tcW w:w="907" w:type="dxa"/>
            <w:tcBorders>
              <w:top w:val="nil"/>
              <w:left w:val="nil"/>
              <w:bottom w:val="nil"/>
              <w:right w:val="nil"/>
            </w:tcBorders>
          </w:tcPr>
          <w:p w:rsidR="002C1A54" w:rsidRDefault="002C1A54">
            <w:pPr>
              <w:pStyle w:val="ConsPlusNormal"/>
              <w:jc w:val="center"/>
            </w:pPr>
            <w:r>
              <w:t>99</w:t>
            </w:r>
          </w:p>
        </w:tc>
        <w:tc>
          <w:tcPr>
            <w:tcW w:w="831" w:type="dxa"/>
            <w:tcBorders>
              <w:top w:val="nil"/>
              <w:left w:val="nil"/>
              <w:bottom w:val="nil"/>
              <w:right w:val="nil"/>
            </w:tcBorders>
          </w:tcPr>
          <w:p w:rsidR="002C1A54" w:rsidRDefault="002C1A54">
            <w:pPr>
              <w:pStyle w:val="ConsPlusNormal"/>
              <w:jc w:val="center"/>
            </w:pPr>
            <w:r>
              <w:t>99,5</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Северо-Кавказский федеральный округ</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92,77</w:t>
            </w:r>
          </w:p>
        </w:tc>
        <w:tc>
          <w:tcPr>
            <w:tcW w:w="831" w:type="dxa"/>
            <w:tcBorders>
              <w:top w:val="nil"/>
              <w:left w:val="nil"/>
              <w:bottom w:val="nil"/>
              <w:right w:val="nil"/>
            </w:tcBorders>
          </w:tcPr>
          <w:p w:rsidR="002C1A54" w:rsidRDefault="002C1A54">
            <w:pPr>
              <w:pStyle w:val="ConsPlusNormal"/>
              <w:jc w:val="center"/>
            </w:pPr>
            <w:r>
              <w:t>99,03</w:t>
            </w:r>
          </w:p>
        </w:tc>
        <w:tc>
          <w:tcPr>
            <w:tcW w:w="831" w:type="dxa"/>
            <w:tcBorders>
              <w:top w:val="nil"/>
              <w:left w:val="nil"/>
              <w:bottom w:val="nil"/>
              <w:right w:val="nil"/>
            </w:tcBorders>
          </w:tcPr>
          <w:p w:rsidR="002C1A54" w:rsidRDefault="002C1A54">
            <w:pPr>
              <w:pStyle w:val="ConsPlusNormal"/>
              <w:jc w:val="center"/>
            </w:pPr>
            <w:r>
              <w:t>101,9</w:t>
            </w:r>
          </w:p>
        </w:tc>
        <w:tc>
          <w:tcPr>
            <w:tcW w:w="964" w:type="dxa"/>
            <w:tcBorders>
              <w:top w:val="nil"/>
              <w:left w:val="nil"/>
              <w:bottom w:val="nil"/>
              <w:right w:val="nil"/>
            </w:tcBorders>
          </w:tcPr>
          <w:p w:rsidR="002C1A54" w:rsidRDefault="002C1A54">
            <w:pPr>
              <w:pStyle w:val="ConsPlusNormal"/>
              <w:jc w:val="center"/>
            </w:pPr>
            <w:r>
              <w:t>104,63</w:t>
            </w:r>
          </w:p>
        </w:tc>
        <w:tc>
          <w:tcPr>
            <w:tcW w:w="907" w:type="dxa"/>
            <w:tcBorders>
              <w:top w:val="nil"/>
              <w:left w:val="nil"/>
              <w:bottom w:val="nil"/>
              <w:right w:val="nil"/>
            </w:tcBorders>
          </w:tcPr>
          <w:p w:rsidR="002C1A54" w:rsidRDefault="002C1A54">
            <w:pPr>
              <w:pStyle w:val="ConsPlusNormal"/>
              <w:jc w:val="center"/>
            </w:pPr>
            <w:r>
              <w:t>98,7</w:t>
            </w:r>
          </w:p>
        </w:tc>
        <w:tc>
          <w:tcPr>
            <w:tcW w:w="831" w:type="dxa"/>
            <w:tcBorders>
              <w:top w:val="nil"/>
              <w:left w:val="nil"/>
              <w:bottom w:val="nil"/>
              <w:right w:val="nil"/>
            </w:tcBorders>
          </w:tcPr>
          <w:p w:rsidR="002C1A54" w:rsidRDefault="002C1A54">
            <w:pPr>
              <w:pStyle w:val="ConsPlusNormal"/>
              <w:jc w:val="center"/>
            </w:pPr>
            <w:r>
              <w:t>110,24</w:t>
            </w:r>
          </w:p>
        </w:tc>
        <w:tc>
          <w:tcPr>
            <w:tcW w:w="907" w:type="dxa"/>
            <w:tcBorders>
              <w:top w:val="nil"/>
              <w:left w:val="nil"/>
              <w:bottom w:val="nil"/>
              <w:right w:val="nil"/>
            </w:tcBorders>
          </w:tcPr>
          <w:p w:rsidR="002C1A54" w:rsidRDefault="002C1A54">
            <w:pPr>
              <w:pStyle w:val="ConsPlusNormal"/>
              <w:jc w:val="center"/>
            </w:pPr>
            <w:r>
              <w:t>99,3</w:t>
            </w:r>
          </w:p>
        </w:tc>
        <w:tc>
          <w:tcPr>
            <w:tcW w:w="831" w:type="dxa"/>
            <w:tcBorders>
              <w:top w:val="nil"/>
              <w:left w:val="nil"/>
              <w:bottom w:val="nil"/>
              <w:right w:val="nil"/>
            </w:tcBorders>
          </w:tcPr>
          <w:p w:rsidR="002C1A54" w:rsidRDefault="002C1A54">
            <w:pPr>
              <w:pStyle w:val="ConsPlusNormal"/>
              <w:jc w:val="center"/>
            </w:pPr>
            <w:r>
              <w:t>99,8</w:t>
            </w:r>
          </w:p>
        </w:tc>
        <w:tc>
          <w:tcPr>
            <w:tcW w:w="831" w:type="dxa"/>
            <w:tcBorders>
              <w:top w:val="nil"/>
              <w:left w:val="nil"/>
              <w:bottom w:val="nil"/>
              <w:right w:val="nil"/>
            </w:tcBorders>
          </w:tcPr>
          <w:p w:rsidR="002C1A54" w:rsidRDefault="002C1A54">
            <w:pPr>
              <w:pStyle w:val="ConsPlusNormal"/>
              <w:jc w:val="center"/>
            </w:pPr>
            <w:r>
              <w:t>110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Республика Дагестан</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96,2</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94,9</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91</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91,6</w:t>
            </w:r>
          </w:p>
        </w:tc>
        <w:tc>
          <w:tcPr>
            <w:tcW w:w="831" w:type="dxa"/>
            <w:tcBorders>
              <w:top w:val="nil"/>
              <w:left w:val="nil"/>
              <w:bottom w:val="nil"/>
              <w:right w:val="nil"/>
            </w:tcBorders>
          </w:tcPr>
          <w:p w:rsidR="002C1A54" w:rsidRDefault="002C1A54">
            <w:pPr>
              <w:pStyle w:val="ConsPlusNormal"/>
              <w:jc w:val="center"/>
            </w:pPr>
            <w:r>
              <w:t>92</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Республика Ингушетия</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111,1</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152,6</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129,1</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129,9</w:t>
            </w:r>
          </w:p>
        </w:tc>
        <w:tc>
          <w:tcPr>
            <w:tcW w:w="831" w:type="dxa"/>
            <w:tcBorders>
              <w:top w:val="nil"/>
              <w:left w:val="nil"/>
              <w:bottom w:val="nil"/>
              <w:right w:val="nil"/>
            </w:tcBorders>
          </w:tcPr>
          <w:p w:rsidR="002C1A54" w:rsidRDefault="002C1A54">
            <w:pPr>
              <w:pStyle w:val="ConsPlusNormal"/>
              <w:jc w:val="center"/>
            </w:pPr>
            <w:r>
              <w:t>130,5</w:t>
            </w:r>
          </w:p>
        </w:tc>
        <w:tc>
          <w:tcPr>
            <w:tcW w:w="831" w:type="dxa"/>
            <w:tcBorders>
              <w:top w:val="nil"/>
              <w:left w:val="nil"/>
              <w:bottom w:val="nil"/>
              <w:right w:val="nil"/>
            </w:tcBorders>
          </w:tcPr>
          <w:p w:rsidR="002C1A54" w:rsidRDefault="002C1A54">
            <w:pPr>
              <w:pStyle w:val="ConsPlusNormal"/>
              <w:jc w:val="center"/>
            </w:pPr>
            <w:r>
              <w:t>131,2</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Кабардино-Балкарская Республика</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110,8</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116,5</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113,1</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113,8</w:t>
            </w:r>
          </w:p>
        </w:tc>
        <w:tc>
          <w:tcPr>
            <w:tcW w:w="831" w:type="dxa"/>
            <w:tcBorders>
              <w:top w:val="nil"/>
              <w:left w:val="nil"/>
              <w:bottom w:val="nil"/>
              <w:right w:val="nil"/>
            </w:tcBorders>
          </w:tcPr>
          <w:p w:rsidR="002C1A54" w:rsidRDefault="002C1A54">
            <w:pPr>
              <w:pStyle w:val="ConsPlusNormal"/>
              <w:jc w:val="center"/>
            </w:pPr>
            <w:r>
              <w:t>114,4</w:t>
            </w:r>
          </w:p>
        </w:tc>
        <w:tc>
          <w:tcPr>
            <w:tcW w:w="831" w:type="dxa"/>
            <w:tcBorders>
              <w:top w:val="nil"/>
              <w:left w:val="nil"/>
              <w:bottom w:val="nil"/>
              <w:right w:val="nil"/>
            </w:tcBorders>
          </w:tcPr>
          <w:p w:rsidR="002C1A54" w:rsidRDefault="002C1A54">
            <w:pPr>
              <w:pStyle w:val="ConsPlusNormal"/>
              <w:jc w:val="center"/>
            </w:pPr>
            <w:r>
              <w:t>114,9</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Карачаево-Черкесская Республика</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88</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80,9</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79</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79,5</w:t>
            </w:r>
          </w:p>
        </w:tc>
        <w:tc>
          <w:tcPr>
            <w:tcW w:w="831" w:type="dxa"/>
            <w:tcBorders>
              <w:top w:val="nil"/>
              <w:left w:val="nil"/>
              <w:bottom w:val="nil"/>
              <w:right w:val="nil"/>
            </w:tcBorders>
          </w:tcPr>
          <w:p w:rsidR="002C1A54" w:rsidRDefault="002C1A54">
            <w:pPr>
              <w:pStyle w:val="ConsPlusNormal"/>
              <w:jc w:val="center"/>
            </w:pPr>
            <w:r>
              <w:t>79,9</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Республика Северная Осетия - Алания</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88,9</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85,8</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87,3</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87,8</w:t>
            </w:r>
          </w:p>
        </w:tc>
        <w:tc>
          <w:tcPr>
            <w:tcW w:w="831" w:type="dxa"/>
            <w:tcBorders>
              <w:top w:val="nil"/>
              <w:left w:val="nil"/>
              <w:bottom w:val="nil"/>
              <w:right w:val="nil"/>
            </w:tcBorders>
          </w:tcPr>
          <w:p w:rsidR="002C1A54" w:rsidRDefault="002C1A54">
            <w:pPr>
              <w:pStyle w:val="ConsPlusNormal"/>
              <w:jc w:val="center"/>
            </w:pPr>
            <w:r>
              <w:t>88,3</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Чеченская Республика</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135,4</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142,8</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149,7</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150,6</w:t>
            </w:r>
          </w:p>
        </w:tc>
        <w:tc>
          <w:tcPr>
            <w:tcW w:w="831" w:type="dxa"/>
            <w:tcBorders>
              <w:top w:val="nil"/>
              <w:left w:val="nil"/>
              <w:bottom w:val="nil"/>
              <w:right w:val="nil"/>
            </w:tcBorders>
          </w:tcPr>
          <w:p w:rsidR="002C1A54" w:rsidRDefault="002C1A54">
            <w:pPr>
              <w:pStyle w:val="ConsPlusNormal"/>
              <w:jc w:val="center"/>
            </w:pPr>
            <w:r>
              <w:t>151,4</w:t>
            </w:r>
          </w:p>
        </w:tc>
        <w:tc>
          <w:tcPr>
            <w:tcW w:w="831" w:type="dxa"/>
            <w:tcBorders>
              <w:top w:val="nil"/>
              <w:left w:val="nil"/>
              <w:bottom w:val="nil"/>
              <w:right w:val="nil"/>
            </w:tcBorders>
          </w:tcPr>
          <w:p w:rsidR="002C1A54" w:rsidRDefault="002C1A54">
            <w:pPr>
              <w:pStyle w:val="ConsPlusNormal"/>
              <w:jc w:val="center"/>
            </w:pPr>
            <w:r>
              <w:t>152,1</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Ставропольский край</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79,4</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101,5</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97,6</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98,2</w:t>
            </w:r>
          </w:p>
        </w:tc>
        <w:tc>
          <w:tcPr>
            <w:tcW w:w="831" w:type="dxa"/>
            <w:tcBorders>
              <w:top w:val="nil"/>
              <w:left w:val="nil"/>
              <w:bottom w:val="nil"/>
              <w:right w:val="nil"/>
            </w:tcBorders>
          </w:tcPr>
          <w:p w:rsidR="002C1A54" w:rsidRDefault="002C1A54">
            <w:pPr>
              <w:pStyle w:val="ConsPlusNormal"/>
              <w:jc w:val="center"/>
            </w:pPr>
            <w:r>
              <w:t>98,7</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Доля зданий учреждений культуры, находящихся в удовлетворительном состоянии, в общем количестве зданий данных учреждений, процентов</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80,1</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81,1</w:t>
            </w:r>
          </w:p>
        </w:tc>
        <w:tc>
          <w:tcPr>
            <w:tcW w:w="964" w:type="dxa"/>
            <w:tcBorders>
              <w:top w:val="nil"/>
              <w:left w:val="nil"/>
              <w:bottom w:val="nil"/>
              <w:right w:val="nil"/>
            </w:tcBorders>
          </w:tcPr>
          <w:p w:rsidR="002C1A54" w:rsidRDefault="002C1A54">
            <w:pPr>
              <w:pStyle w:val="ConsPlusNormal"/>
              <w:jc w:val="center"/>
            </w:pPr>
            <w:r>
              <w:t>81,4</w:t>
            </w:r>
          </w:p>
        </w:tc>
        <w:tc>
          <w:tcPr>
            <w:tcW w:w="907" w:type="dxa"/>
            <w:tcBorders>
              <w:top w:val="nil"/>
              <w:left w:val="nil"/>
              <w:bottom w:val="nil"/>
              <w:right w:val="nil"/>
            </w:tcBorders>
          </w:tcPr>
          <w:p w:rsidR="002C1A54" w:rsidRDefault="002C1A54">
            <w:pPr>
              <w:pStyle w:val="ConsPlusNormal"/>
              <w:jc w:val="center"/>
            </w:pPr>
            <w:r>
              <w:t>82</w:t>
            </w:r>
          </w:p>
        </w:tc>
        <w:tc>
          <w:tcPr>
            <w:tcW w:w="831" w:type="dxa"/>
            <w:tcBorders>
              <w:top w:val="nil"/>
              <w:left w:val="nil"/>
              <w:bottom w:val="nil"/>
              <w:right w:val="nil"/>
            </w:tcBorders>
          </w:tcPr>
          <w:p w:rsidR="002C1A54" w:rsidRDefault="002C1A54">
            <w:pPr>
              <w:pStyle w:val="ConsPlusNormal"/>
              <w:jc w:val="center"/>
            </w:pPr>
            <w:r>
              <w:t>81,7</w:t>
            </w:r>
          </w:p>
        </w:tc>
        <w:tc>
          <w:tcPr>
            <w:tcW w:w="907" w:type="dxa"/>
            <w:tcBorders>
              <w:top w:val="nil"/>
              <w:left w:val="nil"/>
              <w:bottom w:val="nil"/>
              <w:right w:val="nil"/>
            </w:tcBorders>
          </w:tcPr>
          <w:p w:rsidR="002C1A54" w:rsidRDefault="002C1A54">
            <w:pPr>
              <w:pStyle w:val="ConsPlusNormal"/>
              <w:jc w:val="center"/>
            </w:pPr>
            <w:r>
              <w:t>82</w:t>
            </w:r>
          </w:p>
        </w:tc>
        <w:tc>
          <w:tcPr>
            <w:tcW w:w="831" w:type="dxa"/>
            <w:tcBorders>
              <w:top w:val="nil"/>
              <w:left w:val="nil"/>
              <w:bottom w:val="nil"/>
              <w:right w:val="nil"/>
            </w:tcBorders>
          </w:tcPr>
          <w:p w:rsidR="002C1A54" w:rsidRDefault="002C1A54">
            <w:pPr>
              <w:pStyle w:val="ConsPlusNormal"/>
              <w:jc w:val="center"/>
            </w:pPr>
            <w:r>
              <w:t>82,3</w:t>
            </w:r>
          </w:p>
        </w:tc>
        <w:tc>
          <w:tcPr>
            <w:tcW w:w="831" w:type="dxa"/>
            <w:tcBorders>
              <w:top w:val="nil"/>
              <w:left w:val="nil"/>
              <w:bottom w:val="nil"/>
              <w:right w:val="nil"/>
            </w:tcBorders>
          </w:tcPr>
          <w:p w:rsidR="002C1A54" w:rsidRDefault="002C1A54">
            <w:pPr>
              <w:pStyle w:val="ConsPlusNormal"/>
              <w:jc w:val="center"/>
            </w:pPr>
            <w:r>
              <w:t>83</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Северо-Кавказский федеральный округ</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45,3</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48,7</w:t>
            </w:r>
          </w:p>
        </w:tc>
        <w:tc>
          <w:tcPr>
            <w:tcW w:w="964" w:type="dxa"/>
            <w:tcBorders>
              <w:top w:val="nil"/>
              <w:left w:val="nil"/>
              <w:bottom w:val="nil"/>
              <w:right w:val="nil"/>
            </w:tcBorders>
          </w:tcPr>
          <w:p w:rsidR="002C1A54" w:rsidRDefault="002C1A54">
            <w:pPr>
              <w:pStyle w:val="ConsPlusNormal"/>
              <w:jc w:val="center"/>
            </w:pPr>
            <w:r>
              <w:t>48,9</w:t>
            </w:r>
          </w:p>
        </w:tc>
        <w:tc>
          <w:tcPr>
            <w:tcW w:w="907" w:type="dxa"/>
            <w:tcBorders>
              <w:top w:val="nil"/>
              <w:left w:val="nil"/>
              <w:bottom w:val="nil"/>
              <w:right w:val="nil"/>
            </w:tcBorders>
          </w:tcPr>
          <w:p w:rsidR="002C1A54" w:rsidRDefault="002C1A54">
            <w:pPr>
              <w:pStyle w:val="ConsPlusNormal"/>
              <w:jc w:val="center"/>
            </w:pPr>
            <w:r>
              <w:t>50,4</w:t>
            </w:r>
          </w:p>
        </w:tc>
        <w:tc>
          <w:tcPr>
            <w:tcW w:w="831" w:type="dxa"/>
            <w:tcBorders>
              <w:top w:val="nil"/>
              <w:left w:val="nil"/>
              <w:bottom w:val="nil"/>
              <w:right w:val="nil"/>
            </w:tcBorders>
          </w:tcPr>
          <w:p w:rsidR="002C1A54" w:rsidRDefault="002C1A54">
            <w:pPr>
              <w:pStyle w:val="ConsPlusNormal"/>
              <w:jc w:val="center"/>
            </w:pPr>
            <w:r>
              <w:t>49,1</w:t>
            </w:r>
          </w:p>
        </w:tc>
        <w:tc>
          <w:tcPr>
            <w:tcW w:w="907" w:type="dxa"/>
            <w:tcBorders>
              <w:top w:val="nil"/>
              <w:left w:val="nil"/>
              <w:bottom w:val="nil"/>
              <w:right w:val="nil"/>
            </w:tcBorders>
          </w:tcPr>
          <w:p w:rsidR="002C1A54" w:rsidRDefault="002C1A54">
            <w:pPr>
              <w:pStyle w:val="ConsPlusNormal"/>
              <w:jc w:val="center"/>
            </w:pPr>
            <w:r>
              <w:t>49,2</w:t>
            </w:r>
          </w:p>
        </w:tc>
        <w:tc>
          <w:tcPr>
            <w:tcW w:w="831" w:type="dxa"/>
            <w:tcBorders>
              <w:top w:val="nil"/>
              <w:left w:val="nil"/>
              <w:bottom w:val="nil"/>
              <w:right w:val="nil"/>
            </w:tcBorders>
          </w:tcPr>
          <w:p w:rsidR="002C1A54" w:rsidRDefault="002C1A54">
            <w:pPr>
              <w:pStyle w:val="ConsPlusNormal"/>
              <w:jc w:val="center"/>
            </w:pPr>
            <w:r>
              <w:t>49,4</w:t>
            </w:r>
          </w:p>
        </w:tc>
        <w:tc>
          <w:tcPr>
            <w:tcW w:w="831" w:type="dxa"/>
            <w:tcBorders>
              <w:top w:val="nil"/>
              <w:left w:val="nil"/>
              <w:bottom w:val="nil"/>
              <w:right w:val="nil"/>
            </w:tcBorders>
          </w:tcPr>
          <w:p w:rsidR="002C1A54" w:rsidRDefault="002C1A54">
            <w:pPr>
              <w:pStyle w:val="ConsPlusNormal"/>
              <w:jc w:val="center"/>
            </w:pPr>
            <w:r>
              <w:t>83</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Республика Дагестан</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51,8</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51,9</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54,9</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54,9</w:t>
            </w:r>
          </w:p>
        </w:tc>
        <w:tc>
          <w:tcPr>
            <w:tcW w:w="831" w:type="dxa"/>
            <w:tcBorders>
              <w:top w:val="nil"/>
              <w:left w:val="nil"/>
              <w:bottom w:val="nil"/>
              <w:right w:val="nil"/>
            </w:tcBorders>
          </w:tcPr>
          <w:p w:rsidR="002C1A54" w:rsidRDefault="002C1A54">
            <w:pPr>
              <w:pStyle w:val="ConsPlusNormal"/>
              <w:jc w:val="center"/>
            </w:pPr>
            <w:r>
              <w:t>55,1</w:t>
            </w:r>
          </w:p>
        </w:tc>
        <w:tc>
          <w:tcPr>
            <w:tcW w:w="831" w:type="dxa"/>
            <w:tcBorders>
              <w:top w:val="nil"/>
              <w:left w:val="nil"/>
              <w:bottom w:val="nil"/>
              <w:right w:val="nil"/>
            </w:tcBorders>
          </w:tcPr>
          <w:p w:rsidR="002C1A54" w:rsidRDefault="002C1A54">
            <w:pPr>
              <w:pStyle w:val="ConsPlusNormal"/>
              <w:jc w:val="center"/>
            </w:pPr>
            <w:r>
              <w:t>90,4</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Республика Ингушетия</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7,4</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4,5</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5,2</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5,2</w:t>
            </w:r>
          </w:p>
        </w:tc>
        <w:tc>
          <w:tcPr>
            <w:tcW w:w="831" w:type="dxa"/>
            <w:tcBorders>
              <w:top w:val="nil"/>
              <w:left w:val="nil"/>
              <w:bottom w:val="nil"/>
              <w:right w:val="nil"/>
            </w:tcBorders>
          </w:tcPr>
          <w:p w:rsidR="002C1A54" w:rsidRDefault="002C1A54">
            <w:pPr>
              <w:pStyle w:val="ConsPlusNormal"/>
              <w:jc w:val="center"/>
            </w:pPr>
            <w:r>
              <w:t>5,2</w:t>
            </w:r>
          </w:p>
        </w:tc>
        <w:tc>
          <w:tcPr>
            <w:tcW w:w="831" w:type="dxa"/>
            <w:tcBorders>
              <w:top w:val="nil"/>
              <w:left w:val="nil"/>
              <w:bottom w:val="nil"/>
              <w:right w:val="nil"/>
            </w:tcBorders>
          </w:tcPr>
          <w:p w:rsidR="002C1A54" w:rsidRDefault="002C1A54">
            <w:pPr>
              <w:pStyle w:val="ConsPlusNormal"/>
              <w:jc w:val="center"/>
            </w:pPr>
            <w:r>
              <w:t>20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Кабардино-Балкарская Республика</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56,1</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62,3</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59,3</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59,3</w:t>
            </w:r>
          </w:p>
        </w:tc>
        <w:tc>
          <w:tcPr>
            <w:tcW w:w="831" w:type="dxa"/>
            <w:tcBorders>
              <w:top w:val="nil"/>
              <w:left w:val="nil"/>
              <w:bottom w:val="nil"/>
              <w:right w:val="nil"/>
            </w:tcBorders>
          </w:tcPr>
          <w:p w:rsidR="002C1A54" w:rsidRDefault="002C1A54">
            <w:pPr>
              <w:pStyle w:val="ConsPlusNormal"/>
              <w:jc w:val="center"/>
            </w:pPr>
            <w:r>
              <w:t>59,5</w:t>
            </w:r>
          </w:p>
        </w:tc>
        <w:tc>
          <w:tcPr>
            <w:tcW w:w="831" w:type="dxa"/>
            <w:tcBorders>
              <w:top w:val="nil"/>
              <w:left w:val="nil"/>
              <w:bottom w:val="nil"/>
              <w:right w:val="nil"/>
            </w:tcBorders>
          </w:tcPr>
          <w:p w:rsidR="002C1A54" w:rsidRDefault="002C1A54">
            <w:pPr>
              <w:pStyle w:val="ConsPlusNormal"/>
              <w:jc w:val="center"/>
            </w:pPr>
            <w:r>
              <w:t>97,7</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Карачаево-Черкесская Республика</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48,1</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48,7</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49,2</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49,2</w:t>
            </w:r>
          </w:p>
        </w:tc>
        <w:tc>
          <w:tcPr>
            <w:tcW w:w="831" w:type="dxa"/>
            <w:tcBorders>
              <w:top w:val="nil"/>
              <w:left w:val="nil"/>
              <w:bottom w:val="nil"/>
              <w:right w:val="nil"/>
            </w:tcBorders>
          </w:tcPr>
          <w:p w:rsidR="002C1A54" w:rsidRDefault="002C1A54">
            <w:pPr>
              <w:pStyle w:val="ConsPlusNormal"/>
              <w:jc w:val="center"/>
            </w:pPr>
            <w:r>
              <w:t>49,4</w:t>
            </w:r>
          </w:p>
        </w:tc>
        <w:tc>
          <w:tcPr>
            <w:tcW w:w="831" w:type="dxa"/>
            <w:tcBorders>
              <w:top w:val="nil"/>
              <w:left w:val="nil"/>
              <w:bottom w:val="nil"/>
              <w:right w:val="nil"/>
            </w:tcBorders>
          </w:tcPr>
          <w:p w:rsidR="002C1A54" w:rsidRDefault="002C1A54">
            <w:pPr>
              <w:pStyle w:val="ConsPlusNormal"/>
              <w:jc w:val="center"/>
            </w:pPr>
            <w:r>
              <w:t>81</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Республика Северная Осетия - Алания</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63</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55,6</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58,4</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58,4</w:t>
            </w:r>
          </w:p>
        </w:tc>
        <w:tc>
          <w:tcPr>
            <w:tcW w:w="831" w:type="dxa"/>
            <w:tcBorders>
              <w:top w:val="nil"/>
              <w:left w:val="nil"/>
              <w:bottom w:val="nil"/>
              <w:right w:val="nil"/>
            </w:tcBorders>
          </w:tcPr>
          <w:p w:rsidR="002C1A54" w:rsidRDefault="002C1A54">
            <w:pPr>
              <w:pStyle w:val="ConsPlusNormal"/>
              <w:jc w:val="center"/>
            </w:pPr>
            <w:r>
              <w:t>58,6</w:t>
            </w:r>
          </w:p>
        </w:tc>
        <w:tc>
          <w:tcPr>
            <w:tcW w:w="831" w:type="dxa"/>
            <w:tcBorders>
              <w:top w:val="nil"/>
              <w:left w:val="nil"/>
              <w:bottom w:val="nil"/>
              <w:right w:val="nil"/>
            </w:tcBorders>
          </w:tcPr>
          <w:p w:rsidR="002C1A54" w:rsidRDefault="002C1A54">
            <w:pPr>
              <w:pStyle w:val="ConsPlusNormal"/>
              <w:jc w:val="center"/>
            </w:pPr>
            <w:r>
              <w:t>96,2</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Чеченская Республика</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44,2</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43,6</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42,7</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42,7</w:t>
            </w:r>
          </w:p>
        </w:tc>
        <w:tc>
          <w:tcPr>
            <w:tcW w:w="831" w:type="dxa"/>
            <w:tcBorders>
              <w:top w:val="nil"/>
              <w:left w:val="nil"/>
              <w:bottom w:val="nil"/>
              <w:right w:val="nil"/>
            </w:tcBorders>
          </w:tcPr>
          <w:p w:rsidR="002C1A54" w:rsidRDefault="002C1A54">
            <w:pPr>
              <w:pStyle w:val="ConsPlusNormal"/>
              <w:jc w:val="center"/>
            </w:pPr>
            <w:r>
              <w:t>42,9</w:t>
            </w:r>
          </w:p>
        </w:tc>
        <w:tc>
          <w:tcPr>
            <w:tcW w:w="831" w:type="dxa"/>
            <w:tcBorders>
              <w:top w:val="nil"/>
              <w:left w:val="nil"/>
              <w:bottom w:val="nil"/>
              <w:right w:val="nil"/>
            </w:tcBorders>
          </w:tcPr>
          <w:p w:rsidR="002C1A54" w:rsidRDefault="002C1A54">
            <w:pPr>
              <w:pStyle w:val="ConsPlusNormal"/>
              <w:jc w:val="center"/>
            </w:pPr>
            <w:r>
              <w:t>70,3</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Ставропольский край</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69,9</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75</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76,3</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76,3</w:t>
            </w:r>
          </w:p>
        </w:tc>
        <w:tc>
          <w:tcPr>
            <w:tcW w:w="831" w:type="dxa"/>
            <w:tcBorders>
              <w:top w:val="nil"/>
              <w:left w:val="nil"/>
              <w:bottom w:val="nil"/>
              <w:right w:val="nil"/>
            </w:tcBorders>
          </w:tcPr>
          <w:p w:rsidR="002C1A54" w:rsidRDefault="002C1A54">
            <w:pPr>
              <w:pStyle w:val="ConsPlusNormal"/>
              <w:jc w:val="center"/>
            </w:pPr>
            <w:r>
              <w:t>76,6</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Доля публичных библиотек, подключенных к информационно-телекоммуникационной сети "Интернет", в общем количестве библиотек Российской Федерации, процентов</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7" w:type="dxa"/>
            <w:tcBorders>
              <w:top w:val="nil"/>
              <w:left w:val="nil"/>
              <w:bottom w:val="nil"/>
              <w:right w:val="nil"/>
            </w:tcBorders>
          </w:tcPr>
          <w:p w:rsidR="002C1A54" w:rsidRDefault="002C1A54">
            <w:pPr>
              <w:pStyle w:val="ConsPlusNormal"/>
              <w:jc w:val="center"/>
            </w:pPr>
            <w:r>
              <w:t>45,8</w:t>
            </w:r>
          </w:p>
        </w:tc>
        <w:tc>
          <w:tcPr>
            <w:tcW w:w="907" w:type="dxa"/>
            <w:tcBorders>
              <w:top w:val="nil"/>
              <w:left w:val="nil"/>
              <w:bottom w:val="nil"/>
              <w:right w:val="nil"/>
            </w:tcBorders>
          </w:tcPr>
          <w:p w:rsidR="002C1A54" w:rsidRDefault="002C1A54">
            <w:pPr>
              <w:pStyle w:val="ConsPlusNormal"/>
              <w:jc w:val="center"/>
            </w:pPr>
            <w:r>
              <w:t>61,1</w:t>
            </w:r>
          </w:p>
        </w:tc>
        <w:tc>
          <w:tcPr>
            <w:tcW w:w="831" w:type="dxa"/>
            <w:tcBorders>
              <w:top w:val="nil"/>
              <w:left w:val="nil"/>
              <w:bottom w:val="nil"/>
              <w:right w:val="nil"/>
            </w:tcBorders>
          </w:tcPr>
          <w:p w:rsidR="002C1A54" w:rsidRDefault="002C1A54">
            <w:pPr>
              <w:pStyle w:val="ConsPlusNormal"/>
              <w:jc w:val="center"/>
            </w:pPr>
            <w:r>
              <w:t>54,9</w:t>
            </w:r>
          </w:p>
        </w:tc>
        <w:tc>
          <w:tcPr>
            <w:tcW w:w="831" w:type="dxa"/>
            <w:tcBorders>
              <w:top w:val="nil"/>
              <w:left w:val="nil"/>
              <w:bottom w:val="nil"/>
              <w:right w:val="nil"/>
            </w:tcBorders>
          </w:tcPr>
          <w:p w:rsidR="002C1A54" w:rsidRDefault="002C1A54">
            <w:pPr>
              <w:pStyle w:val="ConsPlusNormal"/>
              <w:jc w:val="center"/>
            </w:pPr>
            <w:r>
              <w:t>66,3</w:t>
            </w:r>
          </w:p>
        </w:tc>
        <w:tc>
          <w:tcPr>
            <w:tcW w:w="964" w:type="dxa"/>
            <w:tcBorders>
              <w:top w:val="nil"/>
              <w:left w:val="nil"/>
              <w:bottom w:val="nil"/>
              <w:right w:val="nil"/>
            </w:tcBorders>
          </w:tcPr>
          <w:p w:rsidR="002C1A54" w:rsidRDefault="002C1A54">
            <w:pPr>
              <w:pStyle w:val="ConsPlusNormal"/>
              <w:jc w:val="center"/>
            </w:pPr>
            <w:r>
              <w:t>67</w:t>
            </w:r>
          </w:p>
        </w:tc>
        <w:tc>
          <w:tcPr>
            <w:tcW w:w="907" w:type="dxa"/>
            <w:tcBorders>
              <w:top w:val="nil"/>
              <w:left w:val="nil"/>
              <w:bottom w:val="nil"/>
              <w:right w:val="nil"/>
            </w:tcBorders>
          </w:tcPr>
          <w:p w:rsidR="002C1A54" w:rsidRDefault="002C1A54">
            <w:pPr>
              <w:pStyle w:val="ConsPlusNormal"/>
              <w:jc w:val="center"/>
            </w:pPr>
            <w:r>
              <w:t>70,1</w:t>
            </w:r>
          </w:p>
        </w:tc>
        <w:tc>
          <w:tcPr>
            <w:tcW w:w="831" w:type="dxa"/>
            <w:tcBorders>
              <w:top w:val="nil"/>
              <w:left w:val="nil"/>
              <w:bottom w:val="nil"/>
              <w:right w:val="nil"/>
            </w:tcBorders>
          </w:tcPr>
          <w:p w:rsidR="002C1A54" w:rsidRDefault="002C1A54">
            <w:pPr>
              <w:pStyle w:val="ConsPlusNormal"/>
              <w:jc w:val="center"/>
            </w:pPr>
            <w:r>
              <w:t>73,1</w:t>
            </w:r>
          </w:p>
        </w:tc>
        <w:tc>
          <w:tcPr>
            <w:tcW w:w="907" w:type="dxa"/>
            <w:tcBorders>
              <w:top w:val="nil"/>
              <w:left w:val="nil"/>
              <w:bottom w:val="nil"/>
              <w:right w:val="nil"/>
            </w:tcBorders>
          </w:tcPr>
          <w:p w:rsidR="002C1A54" w:rsidRDefault="002C1A54">
            <w:pPr>
              <w:pStyle w:val="ConsPlusNormal"/>
              <w:jc w:val="center"/>
            </w:pPr>
            <w:r>
              <w:t>82,2</w:t>
            </w:r>
          </w:p>
        </w:tc>
        <w:tc>
          <w:tcPr>
            <w:tcW w:w="831" w:type="dxa"/>
            <w:tcBorders>
              <w:top w:val="nil"/>
              <w:left w:val="nil"/>
              <w:bottom w:val="nil"/>
              <w:right w:val="nil"/>
            </w:tcBorders>
          </w:tcPr>
          <w:p w:rsidR="002C1A54" w:rsidRDefault="002C1A54">
            <w:pPr>
              <w:pStyle w:val="ConsPlusNormal"/>
              <w:jc w:val="center"/>
            </w:pPr>
            <w:r>
              <w:t>91,3</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Северо-Кавказский федеральный округ</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39,9</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46</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56,6</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66,4</w:t>
            </w:r>
          </w:p>
        </w:tc>
        <w:tc>
          <w:tcPr>
            <w:tcW w:w="831" w:type="dxa"/>
            <w:tcBorders>
              <w:top w:val="nil"/>
              <w:left w:val="nil"/>
              <w:bottom w:val="nil"/>
              <w:right w:val="nil"/>
            </w:tcBorders>
          </w:tcPr>
          <w:p w:rsidR="002C1A54" w:rsidRDefault="002C1A54">
            <w:pPr>
              <w:pStyle w:val="ConsPlusNormal"/>
              <w:jc w:val="center"/>
            </w:pPr>
            <w:r>
              <w:t>73,7</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Республика Дагестан</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21,7</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30,1</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47,7</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55,9</w:t>
            </w:r>
          </w:p>
        </w:tc>
        <w:tc>
          <w:tcPr>
            <w:tcW w:w="831" w:type="dxa"/>
            <w:tcBorders>
              <w:top w:val="nil"/>
              <w:left w:val="nil"/>
              <w:bottom w:val="nil"/>
              <w:right w:val="nil"/>
            </w:tcBorders>
          </w:tcPr>
          <w:p w:rsidR="002C1A54" w:rsidRDefault="002C1A54">
            <w:pPr>
              <w:pStyle w:val="ConsPlusNormal"/>
              <w:jc w:val="center"/>
            </w:pPr>
            <w:r>
              <w:t>62,1</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Республика Ингушетия</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56</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66</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66</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77,4</w:t>
            </w:r>
          </w:p>
        </w:tc>
        <w:tc>
          <w:tcPr>
            <w:tcW w:w="831" w:type="dxa"/>
            <w:tcBorders>
              <w:top w:val="nil"/>
              <w:left w:val="nil"/>
              <w:bottom w:val="nil"/>
              <w:right w:val="nil"/>
            </w:tcBorders>
          </w:tcPr>
          <w:p w:rsidR="002C1A54" w:rsidRDefault="002C1A54">
            <w:pPr>
              <w:pStyle w:val="ConsPlusNormal"/>
              <w:jc w:val="center"/>
            </w:pPr>
            <w:r>
              <w:t>86</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Кабардино-Балкарская Республика</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100</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100</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100</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100</w:t>
            </w:r>
          </w:p>
        </w:tc>
        <w:tc>
          <w:tcPr>
            <w:tcW w:w="831" w:type="dxa"/>
            <w:tcBorders>
              <w:top w:val="nil"/>
              <w:left w:val="nil"/>
              <w:bottom w:val="nil"/>
              <w:right w:val="nil"/>
            </w:tcBorders>
          </w:tcPr>
          <w:p w:rsidR="002C1A54" w:rsidRDefault="002C1A54">
            <w:pPr>
              <w:pStyle w:val="ConsPlusNormal"/>
              <w:jc w:val="center"/>
            </w:pPr>
            <w:r>
              <w:t>100</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Карачаево-Черкесская Республика</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49,4</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43,1</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50,6</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59,3</w:t>
            </w:r>
          </w:p>
        </w:tc>
        <w:tc>
          <w:tcPr>
            <w:tcW w:w="831" w:type="dxa"/>
            <w:tcBorders>
              <w:top w:val="nil"/>
              <w:left w:val="nil"/>
              <w:bottom w:val="nil"/>
              <w:right w:val="nil"/>
            </w:tcBorders>
          </w:tcPr>
          <w:p w:rsidR="002C1A54" w:rsidRDefault="002C1A54">
            <w:pPr>
              <w:pStyle w:val="ConsPlusNormal"/>
              <w:jc w:val="center"/>
            </w:pPr>
            <w:r>
              <w:t>65,9</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Республика Северная Осетия - Алания</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39,1</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30,9</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32,8</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38,5</w:t>
            </w:r>
          </w:p>
        </w:tc>
        <w:tc>
          <w:tcPr>
            <w:tcW w:w="831" w:type="dxa"/>
            <w:tcBorders>
              <w:top w:val="nil"/>
              <w:left w:val="nil"/>
              <w:bottom w:val="nil"/>
              <w:right w:val="nil"/>
            </w:tcBorders>
          </w:tcPr>
          <w:p w:rsidR="002C1A54" w:rsidRDefault="002C1A54">
            <w:pPr>
              <w:pStyle w:val="ConsPlusNormal"/>
              <w:jc w:val="center"/>
            </w:pPr>
            <w:r>
              <w:t>42,7</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Чеченская Республика</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8</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6,6</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20,5</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24</w:t>
            </w:r>
          </w:p>
        </w:tc>
        <w:tc>
          <w:tcPr>
            <w:tcW w:w="831" w:type="dxa"/>
            <w:tcBorders>
              <w:top w:val="nil"/>
              <w:left w:val="nil"/>
              <w:bottom w:val="nil"/>
              <w:right w:val="nil"/>
            </w:tcBorders>
          </w:tcPr>
          <w:p w:rsidR="002C1A54" w:rsidRDefault="002C1A54">
            <w:pPr>
              <w:pStyle w:val="ConsPlusNormal"/>
              <w:jc w:val="center"/>
            </w:pPr>
            <w:r>
              <w:t>26,7</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Ставропольский край</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85,8</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78,9</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81,4</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95,5</w:t>
            </w:r>
          </w:p>
        </w:tc>
        <w:tc>
          <w:tcPr>
            <w:tcW w:w="831" w:type="dxa"/>
            <w:tcBorders>
              <w:top w:val="nil"/>
              <w:left w:val="nil"/>
              <w:bottom w:val="nil"/>
              <w:right w:val="nil"/>
            </w:tcBorders>
          </w:tcPr>
          <w:p w:rsidR="002C1A54" w:rsidRDefault="002C1A54">
            <w:pPr>
              <w:pStyle w:val="ConsPlusNormal"/>
              <w:jc w:val="center"/>
            </w:pPr>
            <w:r>
              <w:t>100</w:t>
            </w:r>
          </w:p>
        </w:tc>
        <w:tc>
          <w:tcPr>
            <w:tcW w:w="831"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outlineLvl w:val="3"/>
            </w:pPr>
            <w:r>
              <w:t>Подпрограмма 4 "Обеспечение условий реализации государственной программы Российской Федерации "Развитие культуры и туризма" на 2013 - 2020 годы"</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Цель - создание благоприятных условий для устойчивого развития сферы культуры в регионах Северо-Кавказского федерального округа</w:t>
            </w:r>
          </w:p>
          <w:p w:rsidR="002C1A54" w:rsidRDefault="002C1A54">
            <w:pPr>
              <w:pStyle w:val="ConsPlusNormal"/>
              <w:jc w:val="center"/>
            </w:pPr>
            <w:r>
              <w:t>Задача 1 - поддержка мероприятий регионов Северо-Кавказского федерального округа и муниципальных образований в сфере культуры</w:t>
            </w:r>
          </w:p>
          <w:p w:rsidR="002C1A54" w:rsidRDefault="002C1A54">
            <w:pPr>
              <w:pStyle w:val="ConsPlusNormal"/>
              <w:jc w:val="center"/>
            </w:pPr>
            <w:r>
              <w:t>Задача 2 - обеспечение развития и укрепления материально-технической базы региональных и муниципальных учреждений культуры Северо-Кавказского федерального округа</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Доля зданий учреждений культурно-досугового типа в сельской местности, находящихся в неудовлетворительном состоянии, процентов</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25</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22,2</w:t>
            </w:r>
          </w:p>
        </w:tc>
        <w:tc>
          <w:tcPr>
            <w:tcW w:w="964" w:type="dxa"/>
            <w:tcBorders>
              <w:top w:val="nil"/>
              <w:left w:val="nil"/>
              <w:bottom w:val="nil"/>
              <w:right w:val="nil"/>
            </w:tcBorders>
          </w:tcPr>
          <w:p w:rsidR="002C1A54" w:rsidRDefault="002C1A54">
            <w:pPr>
              <w:pStyle w:val="ConsPlusNormal"/>
              <w:jc w:val="center"/>
            </w:pPr>
            <w:r>
              <w:t>20</w:t>
            </w:r>
          </w:p>
        </w:tc>
        <w:tc>
          <w:tcPr>
            <w:tcW w:w="907" w:type="dxa"/>
            <w:tcBorders>
              <w:top w:val="nil"/>
              <w:left w:val="nil"/>
              <w:bottom w:val="nil"/>
              <w:right w:val="nil"/>
            </w:tcBorders>
          </w:tcPr>
          <w:p w:rsidR="002C1A54" w:rsidRDefault="002C1A54">
            <w:pPr>
              <w:pStyle w:val="ConsPlusNormal"/>
              <w:jc w:val="center"/>
            </w:pPr>
            <w:r>
              <w:t>21,5</w:t>
            </w:r>
          </w:p>
        </w:tc>
        <w:tc>
          <w:tcPr>
            <w:tcW w:w="831" w:type="dxa"/>
            <w:tcBorders>
              <w:top w:val="nil"/>
              <w:left w:val="nil"/>
              <w:bottom w:val="nil"/>
              <w:right w:val="nil"/>
            </w:tcBorders>
          </w:tcPr>
          <w:p w:rsidR="002C1A54" w:rsidRDefault="002C1A54">
            <w:pPr>
              <w:pStyle w:val="ConsPlusNormal"/>
              <w:jc w:val="center"/>
            </w:pPr>
            <w:r>
              <w:t>19,5</w:t>
            </w:r>
          </w:p>
        </w:tc>
        <w:tc>
          <w:tcPr>
            <w:tcW w:w="907" w:type="dxa"/>
            <w:tcBorders>
              <w:top w:val="nil"/>
              <w:left w:val="nil"/>
              <w:bottom w:val="nil"/>
              <w:right w:val="nil"/>
            </w:tcBorders>
          </w:tcPr>
          <w:p w:rsidR="002C1A54" w:rsidRDefault="002C1A54">
            <w:pPr>
              <w:pStyle w:val="ConsPlusNormal"/>
              <w:jc w:val="center"/>
            </w:pPr>
            <w:r>
              <w:t>19</w:t>
            </w:r>
          </w:p>
        </w:tc>
        <w:tc>
          <w:tcPr>
            <w:tcW w:w="831" w:type="dxa"/>
            <w:tcBorders>
              <w:top w:val="nil"/>
              <w:left w:val="nil"/>
              <w:bottom w:val="nil"/>
              <w:right w:val="nil"/>
            </w:tcBorders>
          </w:tcPr>
          <w:p w:rsidR="002C1A54" w:rsidRDefault="002C1A54">
            <w:pPr>
              <w:pStyle w:val="ConsPlusNormal"/>
              <w:jc w:val="center"/>
            </w:pPr>
            <w:r>
              <w:t>18,5</w:t>
            </w:r>
          </w:p>
        </w:tc>
        <w:tc>
          <w:tcPr>
            <w:tcW w:w="831" w:type="dxa"/>
            <w:tcBorders>
              <w:top w:val="nil"/>
              <w:left w:val="nil"/>
              <w:bottom w:val="nil"/>
              <w:right w:val="nil"/>
            </w:tcBorders>
          </w:tcPr>
          <w:p w:rsidR="002C1A54" w:rsidRDefault="002C1A54">
            <w:pPr>
              <w:pStyle w:val="ConsPlusNormal"/>
              <w:jc w:val="center"/>
            </w:pPr>
            <w:r>
              <w:t>18</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Северо-Кавказский федеральный округ</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53,6</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52,6</w:t>
            </w:r>
          </w:p>
        </w:tc>
        <w:tc>
          <w:tcPr>
            <w:tcW w:w="964" w:type="dxa"/>
            <w:tcBorders>
              <w:top w:val="nil"/>
              <w:left w:val="nil"/>
              <w:bottom w:val="nil"/>
              <w:right w:val="nil"/>
            </w:tcBorders>
          </w:tcPr>
          <w:p w:rsidR="002C1A54" w:rsidRDefault="002C1A54">
            <w:pPr>
              <w:pStyle w:val="ConsPlusNormal"/>
              <w:jc w:val="center"/>
            </w:pPr>
            <w:r>
              <w:t>47,4</w:t>
            </w:r>
          </w:p>
        </w:tc>
        <w:tc>
          <w:tcPr>
            <w:tcW w:w="907" w:type="dxa"/>
            <w:tcBorders>
              <w:top w:val="nil"/>
              <w:left w:val="nil"/>
              <w:bottom w:val="nil"/>
              <w:right w:val="nil"/>
            </w:tcBorders>
          </w:tcPr>
          <w:p w:rsidR="002C1A54" w:rsidRDefault="002C1A54">
            <w:pPr>
              <w:pStyle w:val="ConsPlusNormal"/>
              <w:jc w:val="center"/>
            </w:pPr>
            <w:r>
              <w:t>50,5</w:t>
            </w:r>
          </w:p>
        </w:tc>
        <w:tc>
          <w:tcPr>
            <w:tcW w:w="831" w:type="dxa"/>
            <w:tcBorders>
              <w:top w:val="nil"/>
              <w:left w:val="nil"/>
              <w:bottom w:val="nil"/>
              <w:right w:val="nil"/>
            </w:tcBorders>
          </w:tcPr>
          <w:p w:rsidR="002C1A54" w:rsidRDefault="002C1A54">
            <w:pPr>
              <w:pStyle w:val="ConsPlusNormal"/>
              <w:jc w:val="center"/>
            </w:pPr>
            <w:r>
              <w:t>46,2</w:t>
            </w:r>
          </w:p>
        </w:tc>
        <w:tc>
          <w:tcPr>
            <w:tcW w:w="907" w:type="dxa"/>
            <w:tcBorders>
              <w:top w:val="nil"/>
              <w:left w:val="nil"/>
              <w:bottom w:val="nil"/>
              <w:right w:val="nil"/>
            </w:tcBorders>
          </w:tcPr>
          <w:p w:rsidR="002C1A54" w:rsidRDefault="002C1A54">
            <w:pPr>
              <w:pStyle w:val="ConsPlusNormal"/>
              <w:jc w:val="center"/>
            </w:pPr>
            <w:r>
              <w:t>44,6</w:t>
            </w:r>
          </w:p>
        </w:tc>
        <w:tc>
          <w:tcPr>
            <w:tcW w:w="831" w:type="dxa"/>
            <w:tcBorders>
              <w:top w:val="nil"/>
              <w:left w:val="nil"/>
              <w:bottom w:val="nil"/>
              <w:right w:val="nil"/>
            </w:tcBorders>
          </w:tcPr>
          <w:p w:rsidR="002C1A54" w:rsidRDefault="002C1A54">
            <w:pPr>
              <w:pStyle w:val="ConsPlusNormal"/>
              <w:jc w:val="center"/>
            </w:pPr>
            <w:r>
              <w:t>30</w:t>
            </w:r>
          </w:p>
        </w:tc>
        <w:tc>
          <w:tcPr>
            <w:tcW w:w="831" w:type="dxa"/>
            <w:tcBorders>
              <w:top w:val="nil"/>
              <w:left w:val="nil"/>
              <w:bottom w:val="nil"/>
              <w:right w:val="nil"/>
            </w:tcBorders>
          </w:tcPr>
          <w:p w:rsidR="002C1A54" w:rsidRDefault="002C1A54">
            <w:pPr>
              <w:pStyle w:val="ConsPlusNormal"/>
              <w:jc w:val="center"/>
            </w:pPr>
            <w:r>
              <w:t>18</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Республика Дагестан</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59,9</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62,2</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58</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51,3</w:t>
            </w:r>
          </w:p>
        </w:tc>
        <w:tc>
          <w:tcPr>
            <w:tcW w:w="831" w:type="dxa"/>
            <w:tcBorders>
              <w:top w:val="nil"/>
              <w:left w:val="nil"/>
              <w:bottom w:val="nil"/>
              <w:right w:val="nil"/>
            </w:tcBorders>
          </w:tcPr>
          <w:p w:rsidR="002C1A54" w:rsidRDefault="002C1A54">
            <w:pPr>
              <w:pStyle w:val="ConsPlusNormal"/>
              <w:jc w:val="center"/>
            </w:pPr>
            <w:r>
              <w:t>34,5</w:t>
            </w:r>
          </w:p>
        </w:tc>
        <w:tc>
          <w:tcPr>
            <w:tcW w:w="831" w:type="dxa"/>
            <w:tcBorders>
              <w:top w:val="nil"/>
              <w:left w:val="nil"/>
              <w:bottom w:val="nil"/>
              <w:right w:val="nil"/>
            </w:tcBorders>
          </w:tcPr>
          <w:p w:rsidR="002C1A54" w:rsidRDefault="002C1A54">
            <w:pPr>
              <w:pStyle w:val="ConsPlusNormal"/>
              <w:jc w:val="center"/>
            </w:pPr>
            <w:r>
              <w:t>20,7</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Республика Ингушетия</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62,5</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62,5</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71,4</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63,1</w:t>
            </w:r>
          </w:p>
        </w:tc>
        <w:tc>
          <w:tcPr>
            <w:tcW w:w="831" w:type="dxa"/>
            <w:tcBorders>
              <w:top w:val="nil"/>
              <w:left w:val="nil"/>
              <w:bottom w:val="nil"/>
              <w:right w:val="nil"/>
            </w:tcBorders>
          </w:tcPr>
          <w:p w:rsidR="002C1A54" w:rsidRDefault="002C1A54">
            <w:pPr>
              <w:pStyle w:val="ConsPlusNormal"/>
              <w:jc w:val="center"/>
            </w:pPr>
            <w:r>
              <w:t>42,4</w:t>
            </w:r>
          </w:p>
        </w:tc>
        <w:tc>
          <w:tcPr>
            <w:tcW w:w="831" w:type="dxa"/>
            <w:tcBorders>
              <w:top w:val="nil"/>
              <w:left w:val="nil"/>
              <w:bottom w:val="nil"/>
              <w:right w:val="nil"/>
            </w:tcBorders>
          </w:tcPr>
          <w:p w:rsidR="002C1A54" w:rsidRDefault="002C1A54">
            <w:pPr>
              <w:pStyle w:val="ConsPlusNormal"/>
              <w:jc w:val="center"/>
            </w:pPr>
            <w:r>
              <w:t>25,4</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Кабардино-Балкарская Республика</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79,5</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71,9</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70,2</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62</w:t>
            </w:r>
          </w:p>
        </w:tc>
        <w:tc>
          <w:tcPr>
            <w:tcW w:w="831" w:type="dxa"/>
            <w:tcBorders>
              <w:top w:val="nil"/>
              <w:left w:val="nil"/>
              <w:bottom w:val="nil"/>
              <w:right w:val="nil"/>
            </w:tcBorders>
          </w:tcPr>
          <w:p w:rsidR="002C1A54" w:rsidRDefault="002C1A54">
            <w:pPr>
              <w:pStyle w:val="ConsPlusNormal"/>
              <w:jc w:val="center"/>
            </w:pPr>
            <w:r>
              <w:t>41,7</w:t>
            </w:r>
          </w:p>
        </w:tc>
        <w:tc>
          <w:tcPr>
            <w:tcW w:w="831" w:type="dxa"/>
            <w:tcBorders>
              <w:top w:val="nil"/>
              <w:left w:val="nil"/>
              <w:bottom w:val="nil"/>
              <w:right w:val="nil"/>
            </w:tcBorders>
          </w:tcPr>
          <w:p w:rsidR="002C1A54" w:rsidRDefault="002C1A54">
            <w:pPr>
              <w:pStyle w:val="ConsPlusNormal"/>
              <w:jc w:val="center"/>
            </w:pPr>
            <w:r>
              <w:t>25</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 xml:space="preserve">Карачаево-Черкесская </w:t>
            </w:r>
            <w:r>
              <w:lastRenderedPageBreak/>
              <w:t>Республика</w:t>
            </w:r>
          </w:p>
        </w:tc>
        <w:tc>
          <w:tcPr>
            <w:tcW w:w="907" w:type="dxa"/>
            <w:tcBorders>
              <w:top w:val="nil"/>
              <w:left w:val="nil"/>
              <w:bottom w:val="nil"/>
              <w:right w:val="nil"/>
            </w:tcBorders>
          </w:tcPr>
          <w:p w:rsidR="002C1A54" w:rsidRDefault="002C1A54">
            <w:pPr>
              <w:pStyle w:val="ConsPlusNormal"/>
              <w:jc w:val="center"/>
            </w:pPr>
            <w:r>
              <w:lastRenderedPageBreak/>
              <w:t>-</w:t>
            </w:r>
          </w:p>
        </w:tc>
        <w:tc>
          <w:tcPr>
            <w:tcW w:w="907" w:type="dxa"/>
            <w:tcBorders>
              <w:top w:val="nil"/>
              <w:left w:val="nil"/>
              <w:bottom w:val="nil"/>
              <w:right w:val="nil"/>
            </w:tcBorders>
          </w:tcPr>
          <w:p w:rsidR="002C1A54" w:rsidRDefault="002C1A54">
            <w:pPr>
              <w:pStyle w:val="ConsPlusNormal"/>
              <w:jc w:val="center"/>
            </w:pPr>
            <w:r>
              <w:t>75,8</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70,1</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66,1</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58,4</w:t>
            </w:r>
          </w:p>
        </w:tc>
        <w:tc>
          <w:tcPr>
            <w:tcW w:w="831" w:type="dxa"/>
            <w:tcBorders>
              <w:top w:val="nil"/>
              <w:left w:val="nil"/>
              <w:bottom w:val="nil"/>
              <w:right w:val="nil"/>
            </w:tcBorders>
          </w:tcPr>
          <w:p w:rsidR="002C1A54" w:rsidRDefault="002C1A54">
            <w:pPr>
              <w:pStyle w:val="ConsPlusNormal"/>
              <w:jc w:val="center"/>
            </w:pPr>
            <w:r>
              <w:t>39,3</w:t>
            </w:r>
          </w:p>
        </w:tc>
        <w:tc>
          <w:tcPr>
            <w:tcW w:w="831" w:type="dxa"/>
            <w:tcBorders>
              <w:top w:val="nil"/>
              <w:left w:val="nil"/>
              <w:bottom w:val="nil"/>
              <w:right w:val="nil"/>
            </w:tcBorders>
          </w:tcPr>
          <w:p w:rsidR="002C1A54" w:rsidRDefault="002C1A54">
            <w:pPr>
              <w:pStyle w:val="ConsPlusNormal"/>
              <w:jc w:val="center"/>
            </w:pPr>
            <w:r>
              <w:t>23,6</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Республика Северная Осетия - Алания</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45,2</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37,5</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51,6</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45,6</w:t>
            </w:r>
          </w:p>
        </w:tc>
        <w:tc>
          <w:tcPr>
            <w:tcW w:w="831" w:type="dxa"/>
            <w:tcBorders>
              <w:top w:val="nil"/>
              <w:left w:val="nil"/>
              <w:bottom w:val="nil"/>
              <w:right w:val="nil"/>
            </w:tcBorders>
          </w:tcPr>
          <w:p w:rsidR="002C1A54" w:rsidRDefault="002C1A54">
            <w:pPr>
              <w:pStyle w:val="ConsPlusNormal"/>
              <w:jc w:val="center"/>
            </w:pPr>
            <w:r>
              <w:t>30,7</w:t>
            </w:r>
          </w:p>
        </w:tc>
        <w:tc>
          <w:tcPr>
            <w:tcW w:w="831" w:type="dxa"/>
            <w:tcBorders>
              <w:top w:val="nil"/>
              <w:left w:val="nil"/>
              <w:bottom w:val="nil"/>
              <w:right w:val="nil"/>
            </w:tcBorders>
          </w:tcPr>
          <w:p w:rsidR="002C1A54" w:rsidRDefault="002C1A54">
            <w:pPr>
              <w:pStyle w:val="ConsPlusNormal"/>
              <w:jc w:val="center"/>
            </w:pPr>
            <w:r>
              <w:t>18,4</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Чеченская Республика</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17,9</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19,6</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18,7</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16,5</w:t>
            </w:r>
          </w:p>
        </w:tc>
        <w:tc>
          <w:tcPr>
            <w:tcW w:w="831" w:type="dxa"/>
            <w:tcBorders>
              <w:top w:val="nil"/>
              <w:left w:val="nil"/>
              <w:bottom w:val="nil"/>
              <w:right w:val="nil"/>
            </w:tcBorders>
          </w:tcPr>
          <w:p w:rsidR="002C1A54" w:rsidRDefault="002C1A54">
            <w:pPr>
              <w:pStyle w:val="ConsPlusNormal"/>
              <w:jc w:val="center"/>
            </w:pPr>
            <w:r>
              <w:t>11,1</w:t>
            </w:r>
          </w:p>
        </w:tc>
        <w:tc>
          <w:tcPr>
            <w:tcW w:w="831" w:type="dxa"/>
            <w:tcBorders>
              <w:top w:val="nil"/>
              <w:left w:val="nil"/>
              <w:bottom w:val="nil"/>
              <w:right w:val="nil"/>
            </w:tcBorders>
          </w:tcPr>
          <w:p w:rsidR="002C1A54" w:rsidRDefault="002C1A54">
            <w:pPr>
              <w:pStyle w:val="ConsPlusNormal"/>
              <w:jc w:val="center"/>
            </w:pPr>
            <w:r>
              <w:t>6,7</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Ставропольский край</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46,6</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41,1</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40,2</w:t>
            </w:r>
          </w:p>
        </w:tc>
        <w:tc>
          <w:tcPr>
            <w:tcW w:w="831"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35,5</w:t>
            </w:r>
          </w:p>
        </w:tc>
        <w:tc>
          <w:tcPr>
            <w:tcW w:w="831" w:type="dxa"/>
            <w:tcBorders>
              <w:top w:val="nil"/>
              <w:left w:val="nil"/>
              <w:bottom w:val="nil"/>
              <w:right w:val="nil"/>
            </w:tcBorders>
          </w:tcPr>
          <w:p w:rsidR="002C1A54" w:rsidRDefault="002C1A54">
            <w:pPr>
              <w:pStyle w:val="ConsPlusNormal"/>
              <w:jc w:val="center"/>
            </w:pPr>
            <w:r>
              <w:t>23,9</w:t>
            </w:r>
          </w:p>
        </w:tc>
        <w:tc>
          <w:tcPr>
            <w:tcW w:w="831" w:type="dxa"/>
            <w:tcBorders>
              <w:top w:val="nil"/>
              <w:left w:val="nil"/>
              <w:bottom w:val="nil"/>
              <w:right w:val="nil"/>
            </w:tcBorders>
          </w:tcPr>
          <w:p w:rsidR="002C1A54" w:rsidRDefault="002C1A54">
            <w:pPr>
              <w:pStyle w:val="ConsPlusNormal"/>
              <w:jc w:val="center"/>
            </w:pPr>
            <w:r>
              <w:t>14,3</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outlineLvl w:val="3"/>
            </w:pPr>
            <w:r>
              <w:t>Федеральная целевая программа "Культура России (2012 - 2018 годы)"</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Цель - сохранение культурной самобытности народов Северного Кавказа и создание условий для обеспечения равной доступности культурных благ, развития и реализации культурного и духовного потенциала каждой личности</w:t>
            </w:r>
          </w:p>
          <w:p w:rsidR="002C1A54" w:rsidRDefault="002C1A54">
            <w:pPr>
              <w:pStyle w:val="ConsPlusNormal"/>
              <w:jc w:val="center"/>
            </w:pPr>
            <w:r>
              <w:t>Задача 1 - создание условий для повышения качества и разнообразия услуг, предоставляемых в сфере культуры и искусства, модернизация работы учреждений культуры Северо-Кавказского федерального округа</w:t>
            </w:r>
          </w:p>
          <w:p w:rsidR="002C1A54" w:rsidRDefault="002C1A54">
            <w:pPr>
              <w:pStyle w:val="ConsPlusNormal"/>
              <w:jc w:val="center"/>
            </w:pPr>
            <w:r>
              <w:t>Задача 2 - обеспечение возможности реализации культурного и духовного потенциала каждой личности</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Доля представленных (во всех формах) зрителю музейных предметов в общем количестве музейных предметов основного фонда, процентов</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7" w:type="dxa"/>
            <w:tcBorders>
              <w:top w:val="nil"/>
              <w:left w:val="nil"/>
              <w:bottom w:val="nil"/>
              <w:right w:val="nil"/>
            </w:tcBorders>
          </w:tcPr>
          <w:p w:rsidR="002C1A54" w:rsidRDefault="002C1A54">
            <w:pPr>
              <w:pStyle w:val="ConsPlusNormal"/>
              <w:jc w:val="center"/>
            </w:pPr>
            <w:r>
              <w:t>26</w:t>
            </w:r>
          </w:p>
        </w:tc>
        <w:tc>
          <w:tcPr>
            <w:tcW w:w="907" w:type="dxa"/>
            <w:tcBorders>
              <w:top w:val="nil"/>
              <w:left w:val="nil"/>
              <w:bottom w:val="nil"/>
              <w:right w:val="nil"/>
            </w:tcBorders>
          </w:tcPr>
          <w:p w:rsidR="002C1A54" w:rsidRDefault="002C1A54">
            <w:pPr>
              <w:pStyle w:val="ConsPlusNormal"/>
              <w:jc w:val="center"/>
            </w:pPr>
            <w:r>
              <w:t>26</w:t>
            </w:r>
          </w:p>
        </w:tc>
        <w:tc>
          <w:tcPr>
            <w:tcW w:w="831" w:type="dxa"/>
            <w:tcBorders>
              <w:top w:val="nil"/>
              <w:left w:val="nil"/>
              <w:bottom w:val="nil"/>
              <w:right w:val="nil"/>
            </w:tcBorders>
          </w:tcPr>
          <w:p w:rsidR="002C1A54" w:rsidRDefault="002C1A54">
            <w:pPr>
              <w:pStyle w:val="ConsPlusNormal"/>
              <w:jc w:val="center"/>
            </w:pPr>
            <w:r>
              <w:t>28</w:t>
            </w:r>
          </w:p>
        </w:tc>
        <w:tc>
          <w:tcPr>
            <w:tcW w:w="831" w:type="dxa"/>
            <w:tcBorders>
              <w:top w:val="nil"/>
              <w:left w:val="nil"/>
              <w:bottom w:val="nil"/>
              <w:right w:val="nil"/>
            </w:tcBorders>
          </w:tcPr>
          <w:p w:rsidR="002C1A54" w:rsidRDefault="002C1A54">
            <w:pPr>
              <w:pStyle w:val="ConsPlusNormal"/>
              <w:jc w:val="center"/>
            </w:pPr>
            <w:r>
              <w:t>28</w:t>
            </w:r>
          </w:p>
        </w:tc>
        <w:tc>
          <w:tcPr>
            <w:tcW w:w="964" w:type="dxa"/>
            <w:tcBorders>
              <w:top w:val="nil"/>
              <w:left w:val="nil"/>
              <w:bottom w:val="nil"/>
              <w:right w:val="nil"/>
            </w:tcBorders>
          </w:tcPr>
          <w:p w:rsidR="002C1A54" w:rsidRDefault="002C1A54">
            <w:pPr>
              <w:pStyle w:val="ConsPlusNormal"/>
              <w:jc w:val="center"/>
            </w:pPr>
            <w:r>
              <w:t>31</w:t>
            </w:r>
          </w:p>
        </w:tc>
        <w:tc>
          <w:tcPr>
            <w:tcW w:w="907" w:type="dxa"/>
            <w:tcBorders>
              <w:top w:val="nil"/>
              <w:left w:val="nil"/>
              <w:bottom w:val="nil"/>
              <w:right w:val="nil"/>
            </w:tcBorders>
          </w:tcPr>
          <w:p w:rsidR="002C1A54" w:rsidRDefault="002C1A54">
            <w:pPr>
              <w:pStyle w:val="ConsPlusNormal"/>
              <w:jc w:val="center"/>
            </w:pPr>
            <w:r>
              <w:t>31</w:t>
            </w:r>
          </w:p>
        </w:tc>
        <w:tc>
          <w:tcPr>
            <w:tcW w:w="831" w:type="dxa"/>
            <w:tcBorders>
              <w:top w:val="nil"/>
              <w:left w:val="nil"/>
              <w:bottom w:val="nil"/>
              <w:right w:val="nil"/>
            </w:tcBorders>
          </w:tcPr>
          <w:p w:rsidR="002C1A54" w:rsidRDefault="002C1A54">
            <w:pPr>
              <w:pStyle w:val="ConsPlusNormal"/>
              <w:jc w:val="center"/>
            </w:pPr>
            <w:r>
              <w:t>33</w:t>
            </w:r>
          </w:p>
        </w:tc>
        <w:tc>
          <w:tcPr>
            <w:tcW w:w="907" w:type="dxa"/>
            <w:tcBorders>
              <w:top w:val="nil"/>
              <w:left w:val="nil"/>
              <w:bottom w:val="nil"/>
              <w:right w:val="nil"/>
            </w:tcBorders>
          </w:tcPr>
          <w:p w:rsidR="002C1A54" w:rsidRDefault="002C1A54">
            <w:pPr>
              <w:pStyle w:val="ConsPlusNormal"/>
              <w:jc w:val="center"/>
            </w:pPr>
            <w:r>
              <w:t>34</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Северо-Кавказский федеральный округ</w:t>
            </w:r>
          </w:p>
        </w:tc>
        <w:tc>
          <w:tcPr>
            <w:tcW w:w="907" w:type="dxa"/>
            <w:tcBorders>
              <w:top w:val="nil"/>
              <w:left w:val="nil"/>
              <w:bottom w:val="nil"/>
              <w:right w:val="nil"/>
            </w:tcBorders>
          </w:tcPr>
          <w:p w:rsidR="002C1A54" w:rsidRDefault="002C1A54">
            <w:pPr>
              <w:pStyle w:val="ConsPlusNormal"/>
              <w:jc w:val="center"/>
            </w:pPr>
            <w:r>
              <w:t>15,7</w:t>
            </w:r>
          </w:p>
        </w:tc>
        <w:tc>
          <w:tcPr>
            <w:tcW w:w="907" w:type="dxa"/>
            <w:tcBorders>
              <w:top w:val="nil"/>
              <w:left w:val="nil"/>
              <w:bottom w:val="nil"/>
              <w:right w:val="nil"/>
            </w:tcBorders>
          </w:tcPr>
          <w:p w:rsidR="002C1A54" w:rsidRDefault="002C1A54">
            <w:pPr>
              <w:pStyle w:val="ConsPlusNormal"/>
              <w:jc w:val="center"/>
            </w:pPr>
            <w:r>
              <w:t>15,7</w:t>
            </w:r>
          </w:p>
        </w:tc>
        <w:tc>
          <w:tcPr>
            <w:tcW w:w="831" w:type="dxa"/>
            <w:tcBorders>
              <w:top w:val="nil"/>
              <w:left w:val="nil"/>
              <w:bottom w:val="nil"/>
              <w:right w:val="nil"/>
            </w:tcBorders>
          </w:tcPr>
          <w:p w:rsidR="002C1A54" w:rsidRDefault="002C1A54">
            <w:pPr>
              <w:pStyle w:val="ConsPlusNormal"/>
              <w:jc w:val="center"/>
            </w:pPr>
            <w:r>
              <w:t>18,2</w:t>
            </w:r>
          </w:p>
        </w:tc>
        <w:tc>
          <w:tcPr>
            <w:tcW w:w="831" w:type="dxa"/>
            <w:tcBorders>
              <w:top w:val="nil"/>
              <w:left w:val="nil"/>
              <w:bottom w:val="nil"/>
              <w:right w:val="nil"/>
            </w:tcBorders>
          </w:tcPr>
          <w:p w:rsidR="002C1A54" w:rsidRDefault="002C1A54">
            <w:pPr>
              <w:pStyle w:val="ConsPlusNormal"/>
              <w:jc w:val="center"/>
            </w:pPr>
            <w:r>
              <w:t>18,2</w:t>
            </w:r>
          </w:p>
        </w:tc>
        <w:tc>
          <w:tcPr>
            <w:tcW w:w="964" w:type="dxa"/>
            <w:tcBorders>
              <w:top w:val="nil"/>
              <w:left w:val="nil"/>
              <w:bottom w:val="nil"/>
              <w:right w:val="nil"/>
            </w:tcBorders>
          </w:tcPr>
          <w:p w:rsidR="002C1A54" w:rsidRDefault="002C1A54">
            <w:pPr>
              <w:pStyle w:val="ConsPlusNormal"/>
              <w:jc w:val="center"/>
            </w:pPr>
            <w:r>
              <w:t>19,5</w:t>
            </w:r>
          </w:p>
        </w:tc>
        <w:tc>
          <w:tcPr>
            <w:tcW w:w="907" w:type="dxa"/>
            <w:tcBorders>
              <w:top w:val="nil"/>
              <w:left w:val="nil"/>
              <w:bottom w:val="nil"/>
              <w:right w:val="nil"/>
            </w:tcBorders>
          </w:tcPr>
          <w:p w:rsidR="002C1A54" w:rsidRDefault="002C1A54">
            <w:pPr>
              <w:pStyle w:val="ConsPlusNormal"/>
              <w:jc w:val="center"/>
            </w:pPr>
            <w:r>
              <w:t>19,5</w:t>
            </w:r>
          </w:p>
        </w:tc>
        <w:tc>
          <w:tcPr>
            <w:tcW w:w="831" w:type="dxa"/>
            <w:tcBorders>
              <w:top w:val="nil"/>
              <w:left w:val="nil"/>
              <w:bottom w:val="nil"/>
              <w:right w:val="nil"/>
            </w:tcBorders>
          </w:tcPr>
          <w:p w:rsidR="002C1A54" w:rsidRDefault="002C1A54">
            <w:pPr>
              <w:pStyle w:val="ConsPlusNormal"/>
              <w:jc w:val="center"/>
            </w:pPr>
            <w:r>
              <w:t>20,4</w:t>
            </w:r>
          </w:p>
        </w:tc>
        <w:tc>
          <w:tcPr>
            <w:tcW w:w="907" w:type="dxa"/>
            <w:tcBorders>
              <w:top w:val="nil"/>
              <w:left w:val="nil"/>
              <w:bottom w:val="nil"/>
              <w:right w:val="nil"/>
            </w:tcBorders>
          </w:tcPr>
          <w:p w:rsidR="002C1A54" w:rsidRDefault="002C1A54">
            <w:pPr>
              <w:pStyle w:val="ConsPlusNormal"/>
              <w:jc w:val="center"/>
            </w:pPr>
            <w:r>
              <w:t>21,6</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Доля учреждений культуры, имеющих свой информационный портал в общем количестве учреждений культуры, процентов</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7" w:type="dxa"/>
            <w:tcBorders>
              <w:top w:val="nil"/>
              <w:left w:val="nil"/>
              <w:bottom w:val="nil"/>
              <w:right w:val="nil"/>
            </w:tcBorders>
          </w:tcPr>
          <w:p w:rsidR="002C1A54" w:rsidRDefault="002C1A54">
            <w:pPr>
              <w:pStyle w:val="ConsPlusNormal"/>
              <w:jc w:val="center"/>
            </w:pPr>
            <w:r>
              <w:t>71</w:t>
            </w:r>
          </w:p>
        </w:tc>
        <w:tc>
          <w:tcPr>
            <w:tcW w:w="907" w:type="dxa"/>
            <w:tcBorders>
              <w:top w:val="nil"/>
              <w:left w:val="nil"/>
              <w:bottom w:val="nil"/>
              <w:right w:val="nil"/>
            </w:tcBorders>
          </w:tcPr>
          <w:p w:rsidR="002C1A54" w:rsidRDefault="002C1A54">
            <w:pPr>
              <w:pStyle w:val="ConsPlusNormal"/>
              <w:jc w:val="center"/>
            </w:pPr>
            <w:r>
              <w:t>71</w:t>
            </w:r>
          </w:p>
        </w:tc>
        <w:tc>
          <w:tcPr>
            <w:tcW w:w="831" w:type="dxa"/>
            <w:tcBorders>
              <w:top w:val="nil"/>
              <w:left w:val="nil"/>
              <w:bottom w:val="nil"/>
              <w:right w:val="nil"/>
            </w:tcBorders>
          </w:tcPr>
          <w:p w:rsidR="002C1A54" w:rsidRDefault="002C1A54">
            <w:pPr>
              <w:pStyle w:val="ConsPlusNormal"/>
              <w:jc w:val="center"/>
            </w:pPr>
            <w:r>
              <w:t>80</w:t>
            </w:r>
          </w:p>
        </w:tc>
        <w:tc>
          <w:tcPr>
            <w:tcW w:w="831" w:type="dxa"/>
            <w:tcBorders>
              <w:top w:val="nil"/>
              <w:left w:val="nil"/>
              <w:bottom w:val="nil"/>
              <w:right w:val="nil"/>
            </w:tcBorders>
          </w:tcPr>
          <w:p w:rsidR="002C1A54" w:rsidRDefault="002C1A54">
            <w:pPr>
              <w:pStyle w:val="ConsPlusNormal"/>
              <w:jc w:val="center"/>
            </w:pPr>
            <w:r>
              <w:t>80</w:t>
            </w:r>
          </w:p>
        </w:tc>
        <w:tc>
          <w:tcPr>
            <w:tcW w:w="964" w:type="dxa"/>
            <w:tcBorders>
              <w:top w:val="nil"/>
              <w:left w:val="nil"/>
              <w:bottom w:val="nil"/>
              <w:right w:val="nil"/>
            </w:tcBorders>
          </w:tcPr>
          <w:p w:rsidR="002C1A54" w:rsidRDefault="002C1A54">
            <w:pPr>
              <w:pStyle w:val="ConsPlusNormal"/>
              <w:jc w:val="center"/>
            </w:pPr>
            <w:r>
              <w:t>90</w:t>
            </w:r>
          </w:p>
        </w:tc>
        <w:tc>
          <w:tcPr>
            <w:tcW w:w="907"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92</w:t>
            </w:r>
          </w:p>
        </w:tc>
        <w:tc>
          <w:tcPr>
            <w:tcW w:w="907" w:type="dxa"/>
            <w:tcBorders>
              <w:top w:val="nil"/>
              <w:left w:val="nil"/>
              <w:bottom w:val="nil"/>
              <w:right w:val="nil"/>
            </w:tcBorders>
          </w:tcPr>
          <w:p w:rsidR="002C1A54" w:rsidRDefault="002C1A54">
            <w:pPr>
              <w:pStyle w:val="ConsPlusNormal"/>
              <w:jc w:val="center"/>
            </w:pPr>
            <w:r>
              <w:t>94</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Северо-Кавказский федеральный округ</w:t>
            </w:r>
          </w:p>
        </w:tc>
        <w:tc>
          <w:tcPr>
            <w:tcW w:w="907" w:type="dxa"/>
            <w:tcBorders>
              <w:top w:val="nil"/>
              <w:left w:val="nil"/>
              <w:bottom w:val="nil"/>
              <w:right w:val="nil"/>
            </w:tcBorders>
          </w:tcPr>
          <w:p w:rsidR="002C1A54" w:rsidRDefault="002C1A54">
            <w:pPr>
              <w:pStyle w:val="ConsPlusNormal"/>
              <w:jc w:val="center"/>
            </w:pPr>
            <w:r>
              <w:t>8,3</w:t>
            </w:r>
          </w:p>
        </w:tc>
        <w:tc>
          <w:tcPr>
            <w:tcW w:w="907" w:type="dxa"/>
            <w:tcBorders>
              <w:top w:val="nil"/>
              <w:left w:val="nil"/>
              <w:bottom w:val="nil"/>
              <w:right w:val="nil"/>
            </w:tcBorders>
          </w:tcPr>
          <w:p w:rsidR="002C1A54" w:rsidRDefault="002C1A54">
            <w:pPr>
              <w:pStyle w:val="ConsPlusNormal"/>
              <w:jc w:val="center"/>
            </w:pPr>
            <w:r>
              <w:t>8,3</w:t>
            </w:r>
          </w:p>
        </w:tc>
        <w:tc>
          <w:tcPr>
            <w:tcW w:w="831" w:type="dxa"/>
            <w:tcBorders>
              <w:top w:val="nil"/>
              <w:left w:val="nil"/>
              <w:bottom w:val="nil"/>
              <w:right w:val="nil"/>
            </w:tcBorders>
          </w:tcPr>
          <w:p w:rsidR="002C1A54" w:rsidRDefault="002C1A54">
            <w:pPr>
              <w:pStyle w:val="ConsPlusNormal"/>
              <w:jc w:val="center"/>
            </w:pPr>
            <w:r>
              <w:t>11,3</w:t>
            </w:r>
          </w:p>
        </w:tc>
        <w:tc>
          <w:tcPr>
            <w:tcW w:w="831" w:type="dxa"/>
            <w:tcBorders>
              <w:top w:val="nil"/>
              <w:left w:val="nil"/>
              <w:bottom w:val="nil"/>
              <w:right w:val="nil"/>
            </w:tcBorders>
          </w:tcPr>
          <w:p w:rsidR="002C1A54" w:rsidRDefault="002C1A54">
            <w:pPr>
              <w:pStyle w:val="ConsPlusNormal"/>
              <w:jc w:val="center"/>
            </w:pPr>
            <w:r>
              <w:t>11,3</w:t>
            </w:r>
          </w:p>
        </w:tc>
        <w:tc>
          <w:tcPr>
            <w:tcW w:w="964" w:type="dxa"/>
            <w:tcBorders>
              <w:top w:val="nil"/>
              <w:left w:val="nil"/>
              <w:bottom w:val="nil"/>
              <w:right w:val="nil"/>
            </w:tcBorders>
          </w:tcPr>
          <w:p w:rsidR="002C1A54" w:rsidRDefault="002C1A54">
            <w:pPr>
              <w:pStyle w:val="ConsPlusNormal"/>
              <w:jc w:val="center"/>
            </w:pPr>
            <w:r>
              <w:t>12,5</w:t>
            </w:r>
          </w:p>
        </w:tc>
        <w:tc>
          <w:tcPr>
            <w:tcW w:w="907"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14,2</w:t>
            </w:r>
          </w:p>
        </w:tc>
        <w:tc>
          <w:tcPr>
            <w:tcW w:w="907" w:type="dxa"/>
            <w:tcBorders>
              <w:top w:val="nil"/>
              <w:left w:val="nil"/>
              <w:bottom w:val="nil"/>
              <w:right w:val="nil"/>
            </w:tcBorders>
          </w:tcPr>
          <w:p w:rsidR="002C1A54" w:rsidRDefault="002C1A54">
            <w:pPr>
              <w:pStyle w:val="ConsPlusNormal"/>
              <w:jc w:val="center"/>
            </w:pPr>
            <w:r>
              <w:t>15,8</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Посещаемость музейных учреждений (на 1 жителя в год), посещений</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7" w:type="dxa"/>
            <w:tcBorders>
              <w:top w:val="nil"/>
              <w:left w:val="nil"/>
              <w:bottom w:val="nil"/>
              <w:right w:val="nil"/>
            </w:tcBorders>
          </w:tcPr>
          <w:p w:rsidR="002C1A54" w:rsidRDefault="002C1A54">
            <w:pPr>
              <w:pStyle w:val="ConsPlusNormal"/>
              <w:jc w:val="center"/>
            </w:pPr>
            <w:r>
              <w:t>0,58</w:t>
            </w:r>
          </w:p>
        </w:tc>
        <w:tc>
          <w:tcPr>
            <w:tcW w:w="907" w:type="dxa"/>
            <w:tcBorders>
              <w:top w:val="nil"/>
              <w:left w:val="nil"/>
              <w:bottom w:val="nil"/>
              <w:right w:val="nil"/>
            </w:tcBorders>
          </w:tcPr>
          <w:p w:rsidR="002C1A54" w:rsidRDefault="002C1A54">
            <w:pPr>
              <w:pStyle w:val="ConsPlusNormal"/>
              <w:jc w:val="center"/>
            </w:pPr>
            <w:r>
              <w:t>0,58</w:t>
            </w:r>
          </w:p>
        </w:tc>
        <w:tc>
          <w:tcPr>
            <w:tcW w:w="831" w:type="dxa"/>
            <w:tcBorders>
              <w:top w:val="nil"/>
              <w:left w:val="nil"/>
              <w:bottom w:val="nil"/>
              <w:right w:val="nil"/>
            </w:tcBorders>
          </w:tcPr>
          <w:p w:rsidR="002C1A54" w:rsidRDefault="002C1A54">
            <w:pPr>
              <w:pStyle w:val="ConsPlusNormal"/>
              <w:jc w:val="center"/>
            </w:pPr>
            <w:r>
              <w:t>0,63</w:t>
            </w:r>
          </w:p>
        </w:tc>
        <w:tc>
          <w:tcPr>
            <w:tcW w:w="831" w:type="dxa"/>
            <w:tcBorders>
              <w:top w:val="nil"/>
              <w:left w:val="nil"/>
              <w:bottom w:val="nil"/>
              <w:right w:val="nil"/>
            </w:tcBorders>
          </w:tcPr>
          <w:p w:rsidR="002C1A54" w:rsidRDefault="002C1A54">
            <w:pPr>
              <w:pStyle w:val="ConsPlusNormal"/>
              <w:jc w:val="center"/>
            </w:pPr>
            <w:r>
              <w:t>0,63</w:t>
            </w:r>
          </w:p>
        </w:tc>
        <w:tc>
          <w:tcPr>
            <w:tcW w:w="964" w:type="dxa"/>
            <w:tcBorders>
              <w:top w:val="nil"/>
              <w:left w:val="nil"/>
              <w:bottom w:val="nil"/>
              <w:right w:val="nil"/>
            </w:tcBorders>
          </w:tcPr>
          <w:p w:rsidR="002C1A54" w:rsidRDefault="002C1A54">
            <w:pPr>
              <w:pStyle w:val="ConsPlusNormal"/>
              <w:jc w:val="center"/>
            </w:pPr>
            <w:r>
              <w:t>0,7</w:t>
            </w:r>
          </w:p>
        </w:tc>
        <w:tc>
          <w:tcPr>
            <w:tcW w:w="907" w:type="dxa"/>
            <w:tcBorders>
              <w:top w:val="nil"/>
              <w:left w:val="nil"/>
              <w:bottom w:val="nil"/>
              <w:right w:val="nil"/>
            </w:tcBorders>
          </w:tcPr>
          <w:p w:rsidR="002C1A54" w:rsidRDefault="002C1A54">
            <w:pPr>
              <w:pStyle w:val="ConsPlusNormal"/>
              <w:jc w:val="center"/>
            </w:pPr>
            <w:r>
              <w:t>0,7</w:t>
            </w:r>
          </w:p>
        </w:tc>
        <w:tc>
          <w:tcPr>
            <w:tcW w:w="831" w:type="dxa"/>
            <w:tcBorders>
              <w:top w:val="nil"/>
              <w:left w:val="nil"/>
              <w:bottom w:val="nil"/>
              <w:right w:val="nil"/>
            </w:tcBorders>
          </w:tcPr>
          <w:p w:rsidR="002C1A54" w:rsidRDefault="002C1A54">
            <w:pPr>
              <w:pStyle w:val="ConsPlusNormal"/>
              <w:jc w:val="center"/>
            </w:pPr>
            <w:r>
              <w:t>0,79</w:t>
            </w:r>
          </w:p>
        </w:tc>
        <w:tc>
          <w:tcPr>
            <w:tcW w:w="907" w:type="dxa"/>
            <w:tcBorders>
              <w:top w:val="nil"/>
              <w:left w:val="nil"/>
              <w:bottom w:val="nil"/>
              <w:right w:val="nil"/>
            </w:tcBorders>
          </w:tcPr>
          <w:p w:rsidR="002C1A54" w:rsidRDefault="002C1A54">
            <w:pPr>
              <w:pStyle w:val="ConsPlusNormal"/>
              <w:jc w:val="center"/>
            </w:pPr>
            <w:r>
              <w:t>0,9</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Северо-Кавказский федеральный округ</w:t>
            </w:r>
          </w:p>
        </w:tc>
        <w:tc>
          <w:tcPr>
            <w:tcW w:w="907" w:type="dxa"/>
            <w:tcBorders>
              <w:top w:val="nil"/>
              <w:left w:val="nil"/>
              <w:bottom w:val="nil"/>
              <w:right w:val="nil"/>
            </w:tcBorders>
          </w:tcPr>
          <w:p w:rsidR="002C1A54" w:rsidRDefault="002C1A54">
            <w:pPr>
              <w:pStyle w:val="ConsPlusNormal"/>
              <w:jc w:val="center"/>
            </w:pPr>
            <w:r>
              <w:t>0,19</w:t>
            </w:r>
          </w:p>
        </w:tc>
        <w:tc>
          <w:tcPr>
            <w:tcW w:w="907" w:type="dxa"/>
            <w:tcBorders>
              <w:top w:val="nil"/>
              <w:left w:val="nil"/>
              <w:bottom w:val="nil"/>
              <w:right w:val="nil"/>
            </w:tcBorders>
          </w:tcPr>
          <w:p w:rsidR="002C1A54" w:rsidRDefault="002C1A54">
            <w:pPr>
              <w:pStyle w:val="ConsPlusNormal"/>
              <w:jc w:val="center"/>
            </w:pPr>
            <w:r>
              <w:t>0,19</w:t>
            </w:r>
          </w:p>
        </w:tc>
        <w:tc>
          <w:tcPr>
            <w:tcW w:w="831" w:type="dxa"/>
            <w:tcBorders>
              <w:top w:val="nil"/>
              <w:left w:val="nil"/>
              <w:bottom w:val="nil"/>
              <w:right w:val="nil"/>
            </w:tcBorders>
          </w:tcPr>
          <w:p w:rsidR="002C1A54" w:rsidRDefault="002C1A54">
            <w:pPr>
              <w:pStyle w:val="ConsPlusNormal"/>
              <w:jc w:val="center"/>
            </w:pPr>
            <w:r>
              <w:t>0,22</w:t>
            </w:r>
          </w:p>
        </w:tc>
        <w:tc>
          <w:tcPr>
            <w:tcW w:w="831" w:type="dxa"/>
            <w:tcBorders>
              <w:top w:val="nil"/>
              <w:left w:val="nil"/>
              <w:bottom w:val="nil"/>
              <w:right w:val="nil"/>
            </w:tcBorders>
          </w:tcPr>
          <w:p w:rsidR="002C1A54" w:rsidRDefault="002C1A54">
            <w:pPr>
              <w:pStyle w:val="ConsPlusNormal"/>
              <w:jc w:val="center"/>
            </w:pPr>
            <w:r>
              <w:t>0,22</w:t>
            </w:r>
          </w:p>
        </w:tc>
        <w:tc>
          <w:tcPr>
            <w:tcW w:w="964" w:type="dxa"/>
            <w:tcBorders>
              <w:top w:val="nil"/>
              <w:left w:val="nil"/>
              <w:bottom w:val="nil"/>
              <w:right w:val="nil"/>
            </w:tcBorders>
          </w:tcPr>
          <w:p w:rsidR="002C1A54" w:rsidRDefault="002C1A54">
            <w:pPr>
              <w:pStyle w:val="ConsPlusNormal"/>
              <w:jc w:val="center"/>
            </w:pPr>
            <w:r>
              <w:t>0,25</w:t>
            </w:r>
          </w:p>
        </w:tc>
        <w:tc>
          <w:tcPr>
            <w:tcW w:w="907" w:type="dxa"/>
            <w:tcBorders>
              <w:top w:val="nil"/>
              <w:left w:val="nil"/>
              <w:bottom w:val="nil"/>
              <w:right w:val="nil"/>
            </w:tcBorders>
          </w:tcPr>
          <w:p w:rsidR="002C1A54" w:rsidRDefault="002C1A54">
            <w:pPr>
              <w:pStyle w:val="ConsPlusNormal"/>
              <w:jc w:val="center"/>
            </w:pPr>
            <w:r>
              <w:t>0,25</w:t>
            </w:r>
          </w:p>
        </w:tc>
        <w:tc>
          <w:tcPr>
            <w:tcW w:w="831" w:type="dxa"/>
            <w:tcBorders>
              <w:top w:val="nil"/>
              <w:left w:val="nil"/>
              <w:bottom w:val="nil"/>
              <w:right w:val="nil"/>
            </w:tcBorders>
          </w:tcPr>
          <w:p w:rsidR="002C1A54" w:rsidRDefault="002C1A54">
            <w:pPr>
              <w:pStyle w:val="ConsPlusNormal"/>
              <w:jc w:val="center"/>
            </w:pPr>
            <w:r>
              <w:t>0,28</w:t>
            </w:r>
          </w:p>
        </w:tc>
        <w:tc>
          <w:tcPr>
            <w:tcW w:w="907" w:type="dxa"/>
            <w:tcBorders>
              <w:top w:val="nil"/>
              <w:left w:val="nil"/>
              <w:bottom w:val="nil"/>
              <w:right w:val="nil"/>
            </w:tcBorders>
          </w:tcPr>
          <w:p w:rsidR="002C1A54" w:rsidRDefault="002C1A54">
            <w:pPr>
              <w:pStyle w:val="ConsPlusNormal"/>
              <w:jc w:val="center"/>
            </w:pPr>
            <w:r>
              <w:t>0,31</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Количество посещений библиотек (на 1 жителя в год), посещений</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7" w:type="dxa"/>
            <w:tcBorders>
              <w:top w:val="nil"/>
              <w:left w:val="nil"/>
              <w:bottom w:val="nil"/>
              <w:right w:val="nil"/>
            </w:tcBorders>
          </w:tcPr>
          <w:p w:rsidR="002C1A54" w:rsidRDefault="002C1A54">
            <w:pPr>
              <w:pStyle w:val="ConsPlusNormal"/>
              <w:jc w:val="center"/>
            </w:pPr>
            <w:r>
              <w:t>3,8</w:t>
            </w:r>
          </w:p>
        </w:tc>
        <w:tc>
          <w:tcPr>
            <w:tcW w:w="907" w:type="dxa"/>
            <w:tcBorders>
              <w:top w:val="nil"/>
              <w:left w:val="nil"/>
              <w:bottom w:val="nil"/>
              <w:right w:val="nil"/>
            </w:tcBorders>
          </w:tcPr>
          <w:p w:rsidR="002C1A54" w:rsidRDefault="002C1A54">
            <w:pPr>
              <w:pStyle w:val="ConsPlusNormal"/>
              <w:jc w:val="center"/>
            </w:pPr>
            <w:r>
              <w:t>3,8</w:t>
            </w:r>
          </w:p>
        </w:tc>
        <w:tc>
          <w:tcPr>
            <w:tcW w:w="831" w:type="dxa"/>
            <w:tcBorders>
              <w:top w:val="nil"/>
              <w:left w:val="nil"/>
              <w:bottom w:val="nil"/>
              <w:right w:val="nil"/>
            </w:tcBorders>
          </w:tcPr>
          <w:p w:rsidR="002C1A54" w:rsidRDefault="002C1A54">
            <w:pPr>
              <w:pStyle w:val="ConsPlusNormal"/>
              <w:jc w:val="center"/>
            </w:pPr>
            <w:r>
              <w:t>4</w:t>
            </w:r>
          </w:p>
        </w:tc>
        <w:tc>
          <w:tcPr>
            <w:tcW w:w="831" w:type="dxa"/>
            <w:tcBorders>
              <w:top w:val="nil"/>
              <w:left w:val="nil"/>
              <w:bottom w:val="nil"/>
              <w:right w:val="nil"/>
            </w:tcBorders>
          </w:tcPr>
          <w:p w:rsidR="002C1A54" w:rsidRDefault="002C1A54">
            <w:pPr>
              <w:pStyle w:val="ConsPlusNormal"/>
              <w:jc w:val="center"/>
            </w:pPr>
            <w:r>
              <w:t>2,9</w:t>
            </w:r>
          </w:p>
        </w:tc>
        <w:tc>
          <w:tcPr>
            <w:tcW w:w="964" w:type="dxa"/>
            <w:tcBorders>
              <w:top w:val="nil"/>
              <w:left w:val="nil"/>
              <w:bottom w:val="nil"/>
              <w:right w:val="nil"/>
            </w:tcBorders>
          </w:tcPr>
          <w:p w:rsidR="002C1A54" w:rsidRDefault="002C1A54">
            <w:pPr>
              <w:pStyle w:val="ConsPlusNormal"/>
              <w:jc w:val="center"/>
            </w:pPr>
            <w:r>
              <w:t>4,2</w:t>
            </w:r>
          </w:p>
        </w:tc>
        <w:tc>
          <w:tcPr>
            <w:tcW w:w="907" w:type="dxa"/>
            <w:tcBorders>
              <w:top w:val="nil"/>
              <w:left w:val="nil"/>
              <w:bottom w:val="nil"/>
              <w:right w:val="nil"/>
            </w:tcBorders>
          </w:tcPr>
          <w:p w:rsidR="002C1A54" w:rsidRDefault="002C1A54">
            <w:pPr>
              <w:pStyle w:val="ConsPlusNormal"/>
              <w:jc w:val="center"/>
            </w:pPr>
            <w:r>
              <w:t>4,2</w:t>
            </w:r>
          </w:p>
        </w:tc>
        <w:tc>
          <w:tcPr>
            <w:tcW w:w="831" w:type="dxa"/>
            <w:tcBorders>
              <w:top w:val="nil"/>
              <w:left w:val="nil"/>
              <w:bottom w:val="nil"/>
              <w:right w:val="nil"/>
            </w:tcBorders>
          </w:tcPr>
          <w:p w:rsidR="002C1A54" w:rsidRDefault="002C1A54">
            <w:pPr>
              <w:pStyle w:val="ConsPlusNormal"/>
              <w:jc w:val="center"/>
            </w:pPr>
            <w:r>
              <w:t>4,4</w:t>
            </w:r>
          </w:p>
        </w:tc>
        <w:tc>
          <w:tcPr>
            <w:tcW w:w="907" w:type="dxa"/>
            <w:tcBorders>
              <w:top w:val="nil"/>
              <w:left w:val="nil"/>
              <w:bottom w:val="nil"/>
              <w:right w:val="nil"/>
            </w:tcBorders>
          </w:tcPr>
          <w:p w:rsidR="002C1A54" w:rsidRDefault="002C1A54">
            <w:pPr>
              <w:pStyle w:val="ConsPlusNormal"/>
              <w:jc w:val="center"/>
            </w:pPr>
            <w:r>
              <w:t>4,6</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Северо-Кавказский федеральный округ</w:t>
            </w:r>
          </w:p>
        </w:tc>
        <w:tc>
          <w:tcPr>
            <w:tcW w:w="907" w:type="dxa"/>
            <w:tcBorders>
              <w:top w:val="nil"/>
              <w:left w:val="nil"/>
              <w:bottom w:val="nil"/>
              <w:right w:val="nil"/>
            </w:tcBorders>
          </w:tcPr>
          <w:p w:rsidR="002C1A54" w:rsidRDefault="002C1A54">
            <w:pPr>
              <w:pStyle w:val="ConsPlusNormal"/>
              <w:jc w:val="center"/>
            </w:pPr>
            <w:r>
              <w:t>0,3</w:t>
            </w:r>
          </w:p>
        </w:tc>
        <w:tc>
          <w:tcPr>
            <w:tcW w:w="907" w:type="dxa"/>
            <w:tcBorders>
              <w:top w:val="nil"/>
              <w:left w:val="nil"/>
              <w:bottom w:val="nil"/>
              <w:right w:val="nil"/>
            </w:tcBorders>
          </w:tcPr>
          <w:p w:rsidR="002C1A54" w:rsidRDefault="002C1A54">
            <w:pPr>
              <w:pStyle w:val="ConsPlusNormal"/>
              <w:jc w:val="center"/>
            </w:pPr>
            <w:r>
              <w:t>0,3</w:t>
            </w:r>
          </w:p>
        </w:tc>
        <w:tc>
          <w:tcPr>
            <w:tcW w:w="831" w:type="dxa"/>
            <w:tcBorders>
              <w:top w:val="nil"/>
              <w:left w:val="nil"/>
              <w:bottom w:val="nil"/>
              <w:right w:val="nil"/>
            </w:tcBorders>
          </w:tcPr>
          <w:p w:rsidR="002C1A54" w:rsidRDefault="002C1A54">
            <w:pPr>
              <w:pStyle w:val="ConsPlusNormal"/>
              <w:jc w:val="center"/>
            </w:pPr>
            <w:r>
              <w:t>0,31</w:t>
            </w:r>
          </w:p>
        </w:tc>
        <w:tc>
          <w:tcPr>
            <w:tcW w:w="831" w:type="dxa"/>
            <w:tcBorders>
              <w:top w:val="nil"/>
              <w:left w:val="nil"/>
              <w:bottom w:val="nil"/>
              <w:right w:val="nil"/>
            </w:tcBorders>
          </w:tcPr>
          <w:p w:rsidR="002C1A54" w:rsidRDefault="002C1A54">
            <w:pPr>
              <w:pStyle w:val="ConsPlusNormal"/>
              <w:jc w:val="center"/>
            </w:pPr>
            <w:r>
              <w:t>0,31</w:t>
            </w:r>
          </w:p>
        </w:tc>
        <w:tc>
          <w:tcPr>
            <w:tcW w:w="964" w:type="dxa"/>
            <w:tcBorders>
              <w:top w:val="nil"/>
              <w:left w:val="nil"/>
              <w:bottom w:val="nil"/>
              <w:right w:val="nil"/>
            </w:tcBorders>
          </w:tcPr>
          <w:p w:rsidR="002C1A54" w:rsidRDefault="002C1A54">
            <w:pPr>
              <w:pStyle w:val="ConsPlusNormal"/>
              <w:jc w:val="center"/>
            </w:pPr>
            <w:r>
              <w:t>0,32</w:t>
            </w:r>
          </w:p>
        </w:tc>
        <w:tc>
          <w:tcPr>
            <w:tcW w:w="907" w:type="dxa"/>
            <w:tcBorders>
              <w:top w:val="nil"/>
              <w:left w:val="nil"/>
              <w:bottom w:val="nil"/>
              <w:right w:val="nil"/>
            </w:tcBorders>
          </w:tcPr>
          <w:p w:rsidR="002C1A54" w:rsidRDefault="002C1A54">
            <w:pPr>
              <w:pStyle w:val="ConsPlusNormal"/>
              <w:jc w:val="center"/>
            </w:pPr>
            <w:r>
              <w:t>0,32</w:t>
            </w:r>
          </w:p>
        </w:tc>
        <w:tc>
          <w:tcPr>
            <w:tcW w:w="831" w:type="dxa"/>
            <w:tcBorders>
              <w:top w:val="nil"/>
              <w:left w:val="nil"/>
              <w:bottom w:val="nil"/>
              <w:right w:val="nil"/>
            </w:tcBorders>
          </w:tcPr>
          <w:p w:rsidR="002C1A54" w:rsidRDefault="002C1A54">
            <w:pPr>
              <w:pStyle w:val="ConsPlusNormal"/>
              <w:jc w:val="center"/>
            </w:pPr>
            <w:r>
              <w:t>0,33</w:t>
            </w:r>
          </w:p>
        </w:tc>
        <w:tc>
          <w:tcPr>
            <w:tcW w:w="907" w:type="dxa"/>
            <w:tcBorders>
              <w:top w:val="nil"/>
              <w:left w:val="nil"/>
              <w:bottom w:val="nil"/>
              <w:right w:val="nil"/>
            </w:tcBorders>
          </w:tcPr>
          <w:p w:rsidR="002C1A54" w:rsidRDefault="002C1A54">
            <w:pPr>
              <w:pStyle w:val="ConsPlusNormal"/>
              <w:jc w:val="center"/>
            </w:pPr>
            <w:r>
              <w:t>0,34</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Увеличение количества посещений театрально-концертных мероприятий (по сравнению с предыдущим годом) (в пересчете на 1 тыс. человек), процентов</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7" w:type="dxa"/>
            <w:tcBorders>
              <w:top w:val="nil"/>
              <w:left w:val="nil"/>
              <w:bottom w:val="nil"/>
              <w:right w:val="nil"/>
            </w:tcBorders>
          </w:tcPr>
          <w:p w:rsidR="002C1A54" w:rsidRDefault="002C1A54">
            <w:pPr>
              <w:pStyle w:val="ConsPlusNormal"/>
              <w:jc w:val="center"/>
            </w:pPr>
            <w:r>
              <w:t>3,3</w:t>
            </w:r>
          </w:p>
        </w:tc>
        <w:tc>
          <w:tcPr>
            <w:tcW w:w="907" w:type="dxa"/>
            <w:tcBorders>
              <w:top w:val="nil"/>
              <w:left w:val="nil"/>
              <w:bottom w:val="nil"/>
              <w:right w:val="nil"/>
            </w:tcBorders>
          </w:tcPr>
          <w:p w:rsidR="002C1A54" w:rsidRDefault="002C1A54">
            <w:pPr>
              <w:pStyle w:val="ConsPlusNormal"/>
              <w:jc w:val="center"/>
            </w:pPr>
            <w:r>
              <w:t>3,3</w:t>
            </w:r>
          </w:p>
        </w:tc>
        <w:tc>
          <w:tcPr>
            <w:tcW w:w="831" w:type="dxa"/>
            <w:tcBorders>
              <w:top w:val="nil"/>
              <w:left w:val="nil"/>
              <w:bottom w:val="nil"/>
              <w:right w:val="nil"/>
            </w:tcBorders>
          </w:tcPr>
          <w:p w:rsidR="002C1A54" w:rsidRDefault="002C1A54">
            <w:pPr>
              <w:pStyle w:val="ConsPlusNormal"/>
              <w:jc w:val="center"/>
            </w:pPr>
            <w:r>
              <w:t>3,5</w:t>
            </w:r>
          </w:p>
        </w:tc>
        <w:tc>
          <w:tcPr>
            <w:tcW w:w="831" w:type="dxa"/>
            <w:tcBorders>
              <w:top w:val="nil"/>
              <w:left w:val="nil"/>
              <w:bottom w:val="nil"/>
              <w:right w:val="nil"/>
            </w:tcBorders>
          </w:tcPr>
          <w:p w:rsidR="002C1A54" w:rsidRDefault="002C1A54">
            <w:pPr>
              <w:pStyle w:val="ConsPlusNormal"/>
              <w:jc w:val="center"/>
            </w:pPr>
            <w:r>
              <w:t>3,5</w:t>
            </w:r>
          </w:p>
        </w:tc>
        <w:tc>
          <w:tcPr>
            <w:tcW w:w="964" w:type="dxa"/>
            <w:tcBorders>
              <w:top w:val="nil"/>
              <w:left w:val="nil"/>
              <w:bottom w:val="nil"/>
              <w:right w:val="nil"/>
            </w:tcBorders>
          </w:tcPr>
          <w:p w:rsidR="002C1A54" w:rsidRDefault="002C1A54">
            <w:pPr>
              <w:pStyle w:val="ConsPlusNormal"/>
              <w:jc w:val="center"/>
            </w:pPr>
            <w:r>
              <w:t>3,8</w:t>
            </w:r>
          </w:p>
        </w:tc>
        <w:tc>
          <w:tcPr>
            <w:tcW w:w="907" w:type="dxa"/>
            <w:tcBorders>
              <w:top w:val="nil"/>
              <w:left w:val="nil"/>
              <w:bottom w:val="nil"/>
              <w:right w:val="nil"/>
            </w:tcBorders>
          </w:tcPr>
          <w:p w:rsidR="002C1A54" w:rsidRDefault="002C1A54">
            <w:pPr>
              <w:pStyle w:val="ConsPlusNormal"/>
              <w:jc w:val="center"/>
            </w:pPr>
            <w:r>
              <w:t>3,8</w:t>
            </w:r>
          </w:p>
        </w:tc>
        <w:tc>
          <w:tcPr>
            <w:tcW w:w="831" w:type="dxa"/>
            <w:tcBorders>
              <w:top w:val="nil"/>
              <w:left w:val="nil"/>
              <w:bottom w:val="nil"/>
              <w:right w:val="nil"/>
            </w:tcBorders>
          </w:tcPr>
          <w:p w:rsidR="002C1A54" w:rsidRDefault="002C1A54">
            <w:pPr>
              <w:pStyle w:val="ConsPlusNormal"/>
              <w:jc w:val="center"/>
            </w:pPr>
            <w:r>
              <w:t>4</w:t>
            </w:r>
          </w:p>
        </w:tc>
        <w:tc>
          <w:tcPr>
            <w:tcW w:w="907" w:type="dxa"/>
            <w:tcBorders>
              <w:top w:val="nil"/>
              <w:left w:val="nil"/>
              <w:bottom w:val="nil"/>
              <w:right w:val="nil"/>
            </w:tcBorders>
          </w:tcPr>
          <w:p w:rsidR="002C1A54" w:rsidRDefault="002C1A54">
            <w:pPr>
              <w:pStyle w:val="ConsPlusNormal"/>
              <w:jc w:val="center"/>
            </w:pPr>
            <w:r>
              <w:t>4,2</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Северо-Кавказский федеральный округ</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4,9</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5,4</w:t>
            </w:r>
          </w:p>
        </w:tc>
        <w:tc>
          <w:tcPr>
            <w:tcW w:w="964"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5,7</w:t>
            </w:r>
          </w:p>
        </w:tc>
        <w:tc>
          <w:tcPr>
            <w:tcW w:w="831" w:type="dxa"/>
            <w:tcBorders>
              <w:top w:val="nil"/>
              <w:left w:val="nil"/>
              <w:bottom w:val="nil"/>
              <w:right w:val="nil"/>
            </w:tcBorders>
          </w:tcPr>
          <w:p w:rsidR="002C1A54" w:rsidRDefault="002C1A54">
            <w:pPr>
              <w:pStyle w:val="ConsPlusNormal"/>
              <w:jc w:val="center"/>
            </w:pPr>
            <w:r>
              <w:t>6,2</w:t>
            </w:r>
          </w:p>
        </w:tc>
        <w:tc>
          <w:tcPr>
            <w:tcW w:w="907" w:type="dxa"/>
            <w:tcBorders>
              <w:top w:val="nil"/>
              <w:left w:val="nil"/>
              <w:bottom w:val="nil"/>
              <w:right w:val="nil"/>
            </w:tcBorders>
          </w:tcPr>
          <w:p w:rsidR="002C1A54" w:rsidRDefault="002C1A54">
            <w:pPr>
              <w:pStyle w:val="ConsPlusNormal"/>
              <w:jc w:val="center"/>
            </w:pPr>
            <w:r>
              <w:t>6,5</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outlineLvl w:val="3"/>
            </w:pPr>
            <w:r>
              <w:t>Федеральная целевая программа "Развитие внутреннего и въездного туризма в Российской Федерации (2011 - 2018 годы)"</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Цель - повышение конкурентоспособности туристского рынка Северо-Кавказского федерального округа, удовлетворяющего потребности российских и иностранных граждан в качественных туристских услугах</w:t>
            </w:r>
          </w:p>
          <w:p w:rsidR="002C1A54" w:rsidRDefault="002C1A54">
            <w:pPr>
              <w:pStyle w:val="ConsPlusNormal"/>
              <w:jc w:val="center"/>
            </w:pPr>
            <w:r>
              <w:t>Задача 1 - развитие туристско-рекреационного комплекса Северо-Кавказского федерального округа</w:t>
            </w:r>
          </w:p>
          <w:p w:rsidR="002C1A54" w:rsidRDefault="002C1A54">
            <w:pPr>
              <w:pStyle w:val="ConsPlusNormal"/>
              <w:jc w:val="center"/>
            </w:pPr>
            <w:r>
              <w:t>Задача 2 - повышение качества туристских услуг</w:t>
            </w:r>
          </w:p>
          <w:p w:rsidR="002C1A54" w:rsidRDefault="002C1A54">
            <w:pPr>
              <w:pStyle w:val="ConsPlusNormal"/>
              <w:jc w:val="center"/>
            </w:pPr>
            <w:r>
              <w:t>Задача 3 - продвижение туристского продукта Северо-Кавказского федерального округа на мировом и внутреннем туристских рынках</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Численность граждан Российской Федерации, размещенных в коллективных средствах размещения, млн. человек</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7" w:type="dxa"/>
            <w:tcBorders>
              <w:top w:val="nil"/>
              <w:left w:val="nil"/>
              <w:bottom w:val="nil"/>
              <w:right w:val="nil"/>
            </w:tcBorders>
          </w:tcPr>
          <w:p w:rsidR="002C1A54" w:rsidRDefault="002C1A54">
            <w:pPr>
              <w:pStyle w:val="ConsPlusNormal"/>
              <w:jc w:val="center"/>
            </w:pPr>
            <w:r>
              <w:t>33</w:t>
            </w:r>
          </w:p>
        </w:tc>
        <w:tc>
          <w:tcPr>
            <w:tcW w:w="907" w:type="dxa"/>
            <w:tcBorders>
              <w:top w:val="nil"/>
              <w:left w:val="nil"/>
              <w:bottom w:val="nil"/>
              <w:right w:val="nil"/>
            </w:tcBorders>
          </w:tcPr>
          <w:p w:rsidR="002C1A54" w:rsidRDefault="002C1A54">
            <w:pPr>
              <w:pStyle w:val="ConsPlusNormal"/>
              <w:jc w:val="center"/>
            </w:pPr>
            <w:r>
              <w:t>33,8</w:t>
            </w:r>
          </w:p>
        </w:tc>
        <w:tc>
          <w:tcPr>
            <w:tcW w:w="831" w:type="dxa"/>
            <w:tcBorders>
              <w:top w:val="nil"/>
              <w:left w:val="nil"/>
              <w:bottom w:val="nil"/>
              <w:right w:val="nil"/>
            </w:tcBorders>
          </w:tcPr>
          <w:p w:rsidR="002C1A54" w:rsidRDefault="002C1A54">
            <w:pPr>
              <w:pStyle w:val="ConsPlusNormal"/>
              <w:jc w:val="center"/>
            </w:pPr>
            <w:r>
              <w:t>33,5</w:t>
            </w:r>
          </w:p>
        </w:tc>
        <w:tc>
          <w:tcPr>
            <w:tcW w:w="831" w:type="dxa"/>
            <w:tcBorders>
              <w:top w:val="nil"/>
              <w:left w:val="nil"/>
              <w:bottom w:val="nil"/>
              <w:right w:val="nil"/>
            </w:tcBorders>
          </w:tcPr>
          <w:p w:rsidR="002C1A54" w:rsidRDefault="002C1A54">
            <w:pPr>
              <w:pStyle w:val="ConsPlusNormal"/>
              <w:jc w:val="center"/>
            </w:pPr>
            <w:r>
              <w:t>43,7</w:t>
            </w:r>
          </w:p>
        </w:tc>
        <w:tc>
          <w:tcPr>
            <w:tcW w:w="964" w:type="dxa"/>
            <w:tcBorders>
              <w:top w:val="nil"/>
              <w:left w:val="nil"/>
              <w:bottom w:val="nil"/>
              <w:right w:val="nil"/>
            </w:tcBorders>
          </w:tcPr>
          <w:p w:rsidR="002C1A54" w:rsidRDefault="002C1A54">
            <w:pPr>
              <w:pStyle w:val="ConsPlusNormal"/>
              <w:jc w:val="center"/>
            </w:pPr>
            <w:r>
              <w:t>34</w:t>
            </w:r>
          </w:p>
        </w:tc>
        <w:tc>
          <w:tcPr>
            <w:tcW w:w="907" w:type="dxa"/>
            <w:tcBorders>
              <w:top w:val="nil"/>
              <w:left w:val="nil"/>
              <w:bottom w:val="nil"/>
              <w:right w:val="nil"/>
            </w:tcBorders>
          </w:tcPr>
          <w:p w:rsidR="002C1A54" w:rsidRDefault="002C1A54">
            <w:pPr>
              <w:pStyle w:val="ConsPlusNormal"/>
              <w:jc w:val="center"/>
            </w:pPr>
            <w:r>
              <w:t>48,2</w:t>
            </w:r>
          </w:p>
        </w:tc>
        <w:tc>
          <w:tcPr>
            <w:tcW w:w="831" w:type="dxa"/>
            <w:tcBorders>
              <w:top w:val="nil"/>
              <w:left w:val="nil"/>
              <w:bottom w:val="nil"/>
              <w:right w:val="nil"/>
            </w:tcBorders>
          </w:tcPr>
          <w:p w:rsidR="002C1A54" w:rsidRDefault="002C1A54">
            <w:pPr>
              <w:pStyle w:val="ConsPlusNormal"/>
              <w:jc w:val="center"/>
            </w:pPr>
            <w:r>
              <w:t>34,5</w:t>
            </w:r>
          </w:p>
        </w:tc>
        <w:tc>
          <w:tcPr>
            <w:tcW w:w="907" w:type="dxa"/>
            <w:tcBorders>
              <w:top w:val="nil"/>
              <w:left w:val="nil"/>
              <w:bottom w:val="nil"/>
              <w:right w:val="nil"/>
            </w:tcBorders>
          </w:tcPr>
          <w:p w:rsidR="002C1A54" w:rsidRDefault="002C1A54">
            <w:pPr>
              <w:pStyle w:val="ConsPlusNormal"/>
              <w:jc w:val="center"/>
            </w:pPr>
            <w:r>
              <w:t>35</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Северо-Кавказский федеральный округ</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1,15</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1,3</w:t>
            </w:r>
          </w:p>
        </w:tc>
        <w:tc>
          <w:tcPr>
            <w:tcW w:w="964" w:type="dxa"/>
            <w:tcBorders>
              <w:top w:val="nil"/>
              <w:left w:val="nil"/>
              <w:bottom w:val="nil"/>
              <w:right w:val="nil"/>
            </w:tcBorders>
          </w:tcPr>
          <w:p w:rsidR="002C1A54" w:rsidRDefault="002C1A54">
            <w:pPr>
              <w:pStyle w:val="ConsPlusNormal"/>
              <w:jc w:val="center"/>
            </w:pPr>
            <w:r>
              <w:t>1,4</w:t>
            </w:r>
          </w:p>
        </w:tc>
        <w:tc>
          <w:tcPr>
            <w:tcW w:w="907" w:type="dxa"/>
            <w:tcBorders>
              <w:top w:val="nil"/>
              <w:left w:val="nil"/>
              <w:bottom w:val="nil"/>
              <w:right w:val="nil"/>
            </w:tcBorders>
          </w:tcPr>
          <w:p w:rsidR="002C1A54" w:rsidRDefault="002C1A54">
            <w:pPr>
              <w:pStyle w:val="ConsPlusNormal"/>
            </w:pPr>
          </w:p>
        </w:tc>
        <w:tc>
          <w:tcPr>
            <w:tcW w:w="831" w:type="dxa"/>
            <w:tcBorders>
              <w:top w:val="nil"/>
              <w:left w:val="nil"/>
              <w:bottom w:val="nil"/>
              <w:right w:val="nil"/>
            </w:tcBorders>
          </w:tcPr>
          <w:p w:rsidR="002C1A54" w:rsidRDefault="002C1A54">
            <w:pPr>
              <w:pStyle w:val="ConsPlusNormal"/>
              <w:jc w:val="center"/>
            </w:pPr>
            <w:r>
              <w:t>1,47</w:t>
            </w:r>
          </w:p>
        </w:tc>
        <w:tc>
          <w:tcPr>
            <w:tcW w:w="907" w:type="dxa"/>
            <w:tcBorders>
              <w:top w:val="nil"/>
              <w:left w:val="nil"/>
              <w:bottom w:val="nil"/>
              <w:right w:val="nil"/>
            </w:tcBorders>
          </w:tcPr>
          <w:p w:rsidR="002C1A54" w:rsidRDefault="002C1A54">
            <w:pPr>
              <w:pStyle w:val="ConsPlusNormal"/>
              <w:jc w:val="center"/>
            </w:pPr>
            <w:r>
              <w:t>1,55</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Численность иностранных граждан, размещенных в коллективных средствах размещения, млн. человек</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7" w:type="dxa"/>
            <w:tcBorders>
              <w:top w:val="nil"/>
              <w:left w:val="nil"/>
              <w:bottom w:val="nil"/>
              <w:right w:val="nil"/>
            </w:tcBorders>
          </w:tcPr>
          <w:p w:rsidR="002C1A54" w:rsidRDefault="002C1A54">
            <w:pPr>
              <w:pStyle w:val="ConsPlusNormal"/>
              <w:jc w:val="center"/>
            </w:pPr>
            <w:r>
              <w:t>6,1</w:t>
            </w:r>
          </w:p>
        </w:tc>
        <w:tc>
          <w:tcPr>
            <w:tcW w:w="907" w:type="dxa"/>
            <w:tcBorders>
              <w:top w:val="nil"/>
              <w:left w:val="nil"/>
              <w:bottom w:val="nil"/>
              <w:right w:val="nil"/>
            </w:tcBorders>
          </w:tcPr>
          <w:p w:rsidR="002C1A54" w:rsidRDefault="002C1A54">
            <w:pPr>
              <w:pStyle w:val="ConsPlusNormal"/>
              <w:jc w:val="center"/>
            </w:pPr>
            <w:r>
              <w:t>4,6</w:t>
            </w:r>
          </w:p>
        </w:tc>
        <w:tc>
          <w:tcPr>
            <w:tcW w:w="831" w:type="dxa"/>
            <w:tcBorders>
              <w:top w:val="nil"/>
              <w:left w:val="nil"/>
              <w:bottom w:val="nil"/>
              <w:right w:val="nil"/>
            </w:tcBorders>
          </w:tcPr>
          <w:p w:rsidR="002C1A54" w:rsidRDefault="002C1A54">
            <w:pPr>
              <w:pStyle w:val="ConsPlusNormal"/>
              <w:jc w:val="center"/>
            </w:pPr>
            <w:r>
              <w:t>6,7</w:t>
            </w:r>
          </w:p>
        </w:tc>
        <w:tc>
          <w:tcPr>
            <w:tcW w:w="831" w:type="dxa"/>
            <w:tcBorders>
              <w:top w:val="nil"/>
              <w:left w:val="nil"/>
              <w:bottom w:val="nil"/>
              <w:right w:val="nil"/>
            </w:tcBorders>
          </w:tcPr>
          <w:p w:rsidR="002C1A54" w:rsidRDefault="002C1A54">
            <w:pPr>
              <w:pStyle w:val="ConsPlusNormal"/>
              <w:jc w:val="center"/>
            </w:pPr>
            <w:r>
              <w:t>5,6</w:t>
            </w:r>
          </w:p>
        </w:tc>
        <w:tc>
          <w:tcPr>
            <w:tcW w:w="964" w:type="dxa"/>
            <w:tcBorders>
              <w:top w:val="nil"/>
              <w:left w:val="nil"/>
              <w:bottom w:val="nil"/>
              <w:right w:val="nil"/>
            </w:tcBorders>
          </w:tcPr>
          <w:p w:rsidR="002C1A54" w:rsidRDefault="002C1A54">
            <w:pPr>
              <w:pStyle w:val="ConsPlusNormal"/>
              <w:jc w:val="center"/>
            </w:pPr>
            <w:r>
              <w:t>7,4</w:t>
            </w:r>
          </w:p>
        </w:tc>
        <w:tc>
          <w:tcPr>
            <w:tcW w:w="907" w:type="dxa"/>
            <w:tcBorders>
              <w:top w:val="nil"/>
              <w:left w:val="nil"/>
              <w:bottom w:val="nil"/>
              <w:right w:val="nil"/>
            </w:tcBorders>
          </w:tcPr>
          <w:p w:rsidR="002C1A54" w:rsidRDefault="002C1A54">
            <w:pPr>
              <w:pStyle w:val="ConsPlusNormal"/>
              <w:jc w:val="center"/>
            </w:pPr>
            <w:r>
              <w:t>6,1</w:t>
            </w:r>
          </w:p>
        </w:tc>
        <w:tc>
          <w:tcPr>
            <w:tcW w:w="831" w:type="dxa"/>
            <w:tcBorders>
              <w:top w:val="nil"/>
              <w:left w:val="nil"/>
              <w:bottom w:val="nil"/>
              <w:right w:val="nil"/>
            </w:tcBorders>
          </w:tcPr>
          <w:p w:rsidR="002C1A54" w:rsidRDefault="002C1A54">
            <w:pPr>
              <w:pStyle w:val="ConsPlusNormal"/>
              <w:jc w:val="center"/>
            </w:pPr>
            <w:r>
              <w:t>8</w:t>
            </w:r>
          </w:p>
        </w:tc>
        <w:tc>
          <w:tcPr>
            <w:tcW w:w="907" w:type="dxa"/>
            <w:tcBorders>
              <w:top w:val="nil"/>
              <w:left w:val="nil"/>
              <w:bottom w:val="nil"/>
              <w:right w:val="nil"/>
            </w:tcBorders>
          </w:tcPr>
          <w:p w:rsidR="002C1A54" w:rsidRDefault="002C1A54">
            <w:pPr>
              <w:pStyle w:val="ConsPlusNormal"/>
              <w:jc w:val="center"/>
            </w:pPr>
            <w:r>
              <w:t>8,7</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Северо-Кавказский федеральный округ</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0,43</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0,67</w:t>
            </w:r>
          </w:p>
        </w:tc>
        <w:tc>
          <w:tcPr>
            <w:tcW w:w="964" w:type="dxa"/>
            <w:tcBorders>
              <w:top w:val="nil"/>
              <w:left w:val="nil"/>
              <w:bottom w:val="nil"/>
              <w:right w:val="nil"/>
            </w:tcBorders>
          </w:tcPr>
          <w:p w:rsidR="002C1A54" w:rsidRDefault="002C1A54">
            <w:pPr>
              <w:pStyle w:val="ConsPlusNormal"/>
              <w:jc w:val="center"/>
            </w:pPr>
            <w:r>
              <w:t>0,43</w:t>
            </w:r>
          </w:p>
        </w:tc>
        <w:tc>
          <w:tcPr>
            <w:tcW w:w="907" w:type="dxa"/>
            <w:tcBorders>
              <w:top w:val="nil"/>
              <w:left w:val="nil"/>
              <w:bottom w:val="nil"/>
              <w:right w:val="nil"/>
            </w:tcBorders>
          </w:tcPr>
          <w:p w:rsidR="002C1A54" w:rsidRDefault="002C1A54">
            <w:pPr>
              <w:pStyle w:val="ConsPlusNormal"/>
            </w:pPr>
          </w:p>
        </w:tc>
        <w:tc>
          <w:tcPr>
            <w:tcW w:w="831" w:type="dxa"/>
            <w:tcBorders>
              <w:top w:val="nil"/>
              <w:left w:val="nil"/>
              <w:bottom w:val="nil"/>
              <w:right w:val="nil"/>
            </w:tcBorders>
          </w:tcPr>
          <w:p w:rsidR="002C1A54" w:rsidRDefault="002C1A54">
            <w:pPr>
              <w:pStyle w:val="ConsPlusNormal"/>
              <w:jc w:val="center"/>
            </w:pPr>
            <w:r>
              <w:t>0,47</w:t>
            </w:r>
          </w:p>
        </w:tc>
        <w:tc>
          <w:tcPr>
            <w:tcW w:w="907" w:type="dxa"/>
            <w:tcBorders>
              <w:top w:val="nil"/>
              <w:left w:val="nil"/>
              <w:bottom w:val="nil"/>
              <w:right w:val="nil"/>
            </w:tcBorders>
          </w:tcPr>
          <w:p w:rsidR="002C1A54" w:rsidRDefault="002C1A54">
            <w:pPr>
              <w:pStyle w:val="ConsPlusNormal"/>
              <w:jc w:val="center"/>
            </w:pPr>
            <w:r>
              <w:t>0,52</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Площадь номерного фонда коллективных средств размещения, тыс. кв. м.</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7" w:type="dxa"/>
            <w:tcBorders>
              <w:top w:val="nil"/>
              <w:left w:val="nil"/>
              <w:bottom w:val="nil"/>
              <w:right w:val="nil"/>
            </w:tcBorders>
          </w:tcPr>
          <w:p w:rsidR="002C1A54" w:rsidRDefault="002C1A54">
            <w:pPr>
              <w:pStyle w:val="ConsPlusNormal"/>
              <w:jc w:val="center"/>
            </w:pPr>
            <w:r>
              <w:t>15180</w:t>
            </w:r>
          </w:p>
        </w:tc>
        <w:tc>
          <w:tcPr>
            <w:tcW w:w="907" w:type="dxa"/>
            <w:tcBorders>
              <w:top w:val="nil"/>
              <w:left w:val="nil"/>
              <w:bottom w:val="nil"/>
              <w:right w:val="nil"/>
            </w:tcBorders>
          </w:tcPr>
          <w:p w:rsidR="002C1A54" w:rsidRDefault="002C1A54">
            <w:pPr>
              <w:pStyle w:val="ConsPlusNormal"/>
              <w:jc w:val="center"/>
            </w:pPr>
            <w:r>
              <w:t>13131</w:t>
            </w:r>
          </w:p>
        </w:tc>
        <w:tc>
          <w:tcPr>
            <w:tcW w:w="831" w:type="dxa"/>
            <w:tcBorders>
              <w:top w:val="nil"/>
              <w:left w:val="nil"/>
              <w:bottom w:val="nil"/>
              <w:right w:val="nil"/>
            </w:tcBorders>
          </w:tcPr>
          <w:p w:rsidR="002C1A54" w:rsidRDefault="002C1A54">
            <w:pPr>
              <w:pStyle w:val="ConsPlusNormal"/>
              <w:jc w:val="center"/>
            </w:pPr>
            <w:r>
              <w:t>15433</w:t>
            </w:r>
          </w:p>
        </w:tc>
        <w:tc>
          <w:tcPr>
            <w:tcW w:w="831" w:type="dxa"/>
            <w:tcBorders>
              <w:top w:val="nil"/>
              <w:left w:val="nil"/>
              <w:bottom w:val="nil"/>
              <w:right w:val="nil"/>
            </w:tcBorders>
          </w:tcPr>
          <w:p w:rsidR="002C1A54" w:rsidRDefault="002C1A54">
            <w:pPr>
              <w:pStyle w:val="ConsPlusNormal"/>
              <w:jc w:val="center"/>
            </w:pPr>
            <w:r>
              <w:t>13396</w:t>
            </w:r>
          </w:p>
        </w:tc>
        <w:tc>
          <w:tcPr>
            <w:tcW w:w="964" w:type="dxa"/>
            <w:tcBorders>
              <w:top w:val="nil"/>
              <w:left w:val="nil"/>
              <w:bottom w:val="nil"/>
              <w:right w:val="nil"/>
            </w:tcBorders>
          </w:tcPr>
          <w:p w:rsidR="002C1A54" w:rsidRDefault="002C1A54">
            <w:pPr>
              <w:pStyle w:val="ConsPlusNormal"/>
              <w:jc w:val="center"/>
            </w:pPr>
            <w:r>
              <w:t>15686</w:t>
            </w:r>
          </w:p>
        </w:tc>
        <w:tc>
          <w:tcPr>
            <w:tcW w:w="907" w:type="dxa"/>
            <w:tcBorders>
              <w:top w:val="nil"/>
              <w:left w:val="nil"/>
              <w:bottom w:val="nil"/>
              <w:right w:val="nil"/>
            </w:tcBorders>
          </w:tcPr>
          <w:p w:rsidR="002C1A54" w:rsidRDefault="002C1A54">
            <w:pPr>
              <w:pStyle w:val="ConsPlusNormal"/>
              <w:jc w:val="center"/>
            </w:pPr>
            <w:r>
              <w:t>17844</w:t>
            </w:r>
          </w:p>
        </w:tc>
        <w:tc>
          <w:tcPr>
            <w:tcW w:w="831" w:type="dxa"/>
            <w:tcBorders>
              <w:top w:val="nil"/>
              <w:left w:val="nil"/>
              <w:bottom w:val="nil"/>
              <w:right w:val="nil"/>
            </w:tcBorders>
          </w:tcPr>
          <w:p w:rsidR="002C1A54" w:rsidRDefault="002C1A54">
            <w:pPr>
              <w:pStyle w:val="ConsPlusNormal"/>
              <w:jc w:val="center"/>
            </w:pPr>
            <w:r>
              <w:t>15939</w:t>
            </w:r>
          </w:p>
        </w:tc>
        <w:tc>
          <w:tcPr>
            <w:tcW w:w="907" w:type="dxa"/>
            <w:tcBorders>
              <w:top w:val="nil"/>
              <w:left w:val="nil"/>
              <w:bottom w:val="nil"/>
              <w:right w:val="nil"/>
            </w:tcBorders>
          </w:tcPr>
          <w:p w:rsidR="002C1A54" w:rsidRDefault="002C1A54">
            <w:pPr>
              <w:pStyle w:val="ConsPlusNormal"/>
              <w:jc w:val="center"/>
            </w:pPr>
            <w:r>
              <w:t>16192</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Северо-Кавказский федеральный округ</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647,98</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621,91</w:t>
            </w:r>
          </w:p>
        </w:tc>
        <w:tc>
          <w:tcPr>
            <w:tcW w:w="964" w:type="dxa"/>
            <w:tcBorders>
              <w:top w:val="nil"/>
              <w:left w:val="nil"/>
              <w:bottom w:val="nil"/>
              <w:right w:val="nil"/>
            </w:tcBorders>
          </w:tcPr>
          <w:p w:rsidR="002C1A54" w:rsidRDefault="002C1A54">
            <w:pPr>
              <w:pStyle w:val="ConsPlusNormal"/>
              <w:jc w:val="center"/>
            </w:pPr>
            <w:r>
              <w:t>624,2</w:t>
            </w:r>
          </w:p>
        </w:tc>
        <w:tc>
          <w:tcPr>
            <w:tcW w:w="907" w:type="dxa"/>
            <w:tcBorders>
              <w:top w:val="nil"/>
              <w:left w:val="nil"/>
              <w:bottom w:val="nil"/>
              <w:right w:val="nil"/>
            </w:tcBorders>
          </w:tcPr>
          <w:p w:rsidR="002C1A54" w:rsidRDefault="002C1A54">
            <w:pPr>
              <w:pStyle w:val="ConsPlusNormal"/>
            </w:pPr>
          </w:p>
        </w:tc>
        <w:tc>
          <w:tcPr>
            <w:tcW w:w="831" w:type="dxa"/>
            <w:tcBorders>
              <w:top w:val="nil"/>
              <w:left w:val="nil"/>
              <w:bottom w:val="nil"/>
              <w:right w:val="nil"/>
            </w:tcBorders>
          </w:tcPr>
          <w:p w:rsidR="002C1A54" w:rsidRDefault="002C1A54">
            <w:pPr>
              <w:pStyle w:val="ConsPlusNormal"/>
              <w:jc w:val="center"/>
            </w:pPr>
            <w:r>
              <w:t>626,6</w:t>
            </w:r>
          </w:p>
        </w:tc>
        <w:tc>
          <w:tcPr>
            <w:tcW w:w="907" w:type="dxa"/>
            <w:tcBorders>
              <w:top w:val="nil"/>
              <w:left w:val="nil"/>
              <w:bottom w:val="nil"/>
              <w:right w:val="nil"/>
            </w:tcBorders>
          </w:tcPr>
          <w:p w:rsidR="002C1A54" w:rsidRDefault="002C1A54">
            <w:pPr>
              <w:pStyle w:val="ConsPlusNormal"/>
              <w:jc w:val="center"/>
            </w:pPr>
            <w:r>
              <w:t>628,9</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Инвестиции в основной капитал средств размещения (гостиницы, места для временного проживания), млн. рублей</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7" w:type="dxa"/>
            <w:tcBorders>
              <w:top w:val="nil"/>
              <w:left w:val="nil"/>
              <w:bottom w:val="nil"/>
              <w:right w:val="nil"/>
            </w:tcBorders>
          </w:tcPr>
          <w:p w:rsidR="002C1A54" w:rsidRDefault="002C1A54">
            <w:pPr>
              <w:pStyle w:val="ConsPlusNormal"/>
              <w:jc w:val="center"/>
            </w:pPr>
            <w:r>
              <w:t>21697,5</w:t>
            </w:r>
          </w:p>
        </w:tc>
        <w:tc>
          <w:tcPr>
            <w:tcW w:w="907" w:type="dxa"/>
            <w:tcBorders>
              <w:top w:val="nil"/>
              <w:left w:val="nil"/>
              <w:bottom w:val="nil"/>
              <w:right w:val="nil"/>
            </w:tcBorders>
          </w:tcPr>
          <w:p w:rsidR="002C1A54" w:rsidRDefault="002C1A54">
            <w:pPr>
              <w:pStyle w:val="ConsPlusNormal"/>
              <w:jc w:val="center"/>
            </w:pPr>
            <w:r>
              <w:t>21697,5</w:t>
            </w:r>
          </w:p>
        </w:tc>
        <w:tc>
          <w:tcPr>
            <w:tcW w:w="831" w:type="dxa"/>
            <w:tcBorders>
              <w:top w:val="nil"/>
              <w:left w:val="nil"/>
              <w:bottom w:val="nil"/>
              <w:right w:val="nil"/>
            </w:tcBorders>
          </w:tcPr>
          <w:p w:rsidR="002C1A54" w:rsidRDefault="002C1A54">
            <w:pPr>
              <w:pStyle w:val="ConsPlusNormal"/>
              <w:jc w:val="center"/>
            </w:pPr>
            <w:r>
              <w:t>22227</w:t>
            </w:r>
          </w:p>
        </w:tc>
        <w:tc>
          <w:tcPr>
            <w:tcW w:w="831" w:type="dxa"/>
            <w:tcBorders>
              <w:top w:val="nil"/>
              <w:left w:val="nil"/>
              <w:bottom w:val="nil"/>
              <w:right w:val="nil"/>
            </w:tcBorders>
          </w:tcPr>
          <w:p w:rsidR="002C1A54" w:rsidRDefault="002C1A54">
            <w:pPr>
              <w:pStyle w:val="ConsPlusNormal"/>
              <w:jc w:val="center"/>
            </w:pPr>
            <w:r>
              <w:t>22227</w:t>
            </w:r>
          </w:p>
        </w:tc>
        <w:tc>
          <w:tcPr>
            <w:tcW w:w="964" w:type="dxa"/>
            <w:tcBorders>
              <w:top w:val="nil"/>
              <w:left w:val="nil"/>
              <w:bottom w:val="nil"/>
              <w:right w:val="nil"/>
            </w:tcBorders>
          </w:tcPr>
          <w:p w:rsidR="002C1A54" w:rsidRDefault="002C1A54">
            <w:pPr>
              <w:pStyle w:val="ConsPlusNormal"/>
              <w:jc w:val="center"/>
            </w:pPr>
            <w:r>
              <w:t>22756,5</w:t>
            </w:r>
          </w:p>
        </w:tc>
        <w:tc>
          <w:tcPr>
            <w:tcW w:w="907" w:type="dxa"/>
            <w:tcBorders>
              <w:top w:val="nil"/>
              <w:left w:val="nil"/>
              <w:bottom w:val="nil"/>
              <w:right w:val="nil"/>
            </w:tcBorders>
          </w:tcPr>
          <w:p w:rsidR="002C1A54" w:rsidRDefault="002C1A54">
            <w:pPr>
              <w:pStyle w:val="ConsPlusNormal"/>
              <w:jc w:val="center"/>
            </w:pPr>
            <w:r>
              <w:t>22756,5</w:t>
            </w:r>
          </w:p>
        </w:tc>
        <w:tc>
          <w:tcPr>
            <w:tcW w:w="831" w:type="dxa"/>
            <w:tcBorders>
              <w:top w:val="nil"/>
              <w:left w:val="nil"/>
              <w:bottom w:val="nil"/>
              <w:right w:val="nil"/>
            </w:tcBorders>
          </w:tcPr>
          <w:p w:rsidR="002C1A54" w:rsidRDefault="002C1A54">
            <w:pPr>
              <w:pStyle w:val="ConsPlusNormal"/>
              <w:jc w:val="center"/>
            </w:pPr>
            <w:r>
              <w:t>23286</w:t>
            </w:r>
          </w:p>
        </w:tc>
        <w:tc>
          <w:tcPr>
            <w:tcW w:w="907" w:type="dxa"/>
            <w:tcBorders>
              <w:top w:val="nil"/>
              <w:left w:val="nil"/>
              <w:bottom w:val="nil"/>
              <w:right w:val="nil"/>
            </w:tcBorders>
          </w:tcPr>
          <w:p w:rsidR="002C1A54" w:rsidRDefault="002C1A54">
            <w:pPr>
              <w:pStyle w:val="ConsPlusNormal"/>
              <w:jc w:val="center"/>
            </w:pPr>
            <w:r>
              <w:t>23815,5</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Северо-Кавказский федеральный округ</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275,8</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312,1</w:t>
            </w:r>
          </w:p>
        </w:tc>
        <w:tc>
          <w:tcPr>
            <w:tcW w:w="964" w:type="dxa"/>
            <w:tcBorders>
              <w:top w:val="nil"/>
              <w:left w:val="nil"/>
              <w:bottom w:val="nil"/>
              <w:right w:val="nil"/>
            </w:tcBorders>
          </w:tcPr>
          <w:p w:rsidR="002C1A54" w:rsidRDefault="002C1A54">
            <w:pPr>
              <w:pStyle w:val="ConsPlusNormal"/>
              <w:jc w:val="center"/>
            </w:pPr>
            <w:r>
              <w:t>353,3</w:t>
            </w:r>
          </w:p>
        </w:tc>
        <w:tc>
          <w:tcPr>
            <w:tcW w:w="907" w:type="dxa"/>
            <w:tcBorders>
              <w:top w:val="nil"/>
              <w:left w:val="nil"/>
              <w:bottom w:val="nil"/>
              <w:right w:val="nil"/>
            </w:tcBorders>
          </w:tcPr>
          <w:p w:rsidR="002C1A54" w:rsidRDefault="002C1A54">
            <w:pPr>
              <w:pStyle w:val="ConsPlusNormal"/>
            </w:pPr>
          </w:p>
        </w:tc>
        <w:tc>
          <w:tcPr>
            <w:tcW w:w="831" w:type="dxa"/>
            <w:tcBorders>
              <w:top w:val="nil"/>
              <w:left w:val="nil"/>
              <w:bottom w:val="nil"/>
              <w:right w:val="nil"/>
            </w:tcBorders>
          </w:tcPr>
          <w:p w:rsidR="002C1A54" w:rsidRDefault="002C1A54">
            <w:pPr>
              <w:pStyle w:val="ConsPlusNormal"/>
              <w:jc w:val="center"/>
            </w:pPr>
            <w:r>
              <w:t>399,8</w:t>
            </w:r>
          </w:p>
        </w:tc>
        <w:tc>
          <w:tcPr>
            <w:tcW w:w="907" w:type="dxa"/>
            <w:tcBorders>
              <w:top w:val="nil"/>
              <w:left w:val="nil"/>
              <w:bottom w:val="nil"/>
              <w:right w:val="nil"/>
            </w:tcBorders>
          </w:tcPr>
          <w:p w:rsidR="002C1A54" w:rsidRDefault="002C1A54">
            <w:pPr>
              <w:pStyle w:val="ConsPlusNormal"/>
              <w:jc w:val="center"/>
            </w:pPr>
            <w:r>
              <w:t>452,5</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Количество койко-мест в коллективных средствах размещения, тыс. единиц</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7" w:type="dxa"/>
            <w:tcBorders>
              <w:top w:val="nil"/>
              <w:left w:val="nil"/>
              <w:bottom w:val="nil"/>
              <w:right w:val="nil"/>
            </w:tcBorders>
          </w:tcPr>
          <w:p w:rsidR="002C1A54" w:rsidRDefault="002C1A54">
            <w:pPr>
              <w:pStyle w:val="ConsPlusNormal"/>
              <w:jc w:val="center"/>
            </w:pPr>
            <w:r>
              <w:t>1368</w:t>
            </w:r>
          </w:p>
        </w:tc>
        <w:tc>
          <w:tcPr>
            <w:tcW w:w="907" w:type="dxa"/>
            <w:tcBorders>
              <w:top w:val="nil"/>
              <w:left w:val="nil"/>
              <w:bottom w:val="nil"/>
              <w:right w:val="nil"/>
            </w:tcBorders>
          </w:tcPr>
          <w:p w:rsidR="002C1A54" w:rsidRDefault="002C1A54">
            <w:pPr>
              <w:pStyle w:val="ConsPlusNormal"/>
              <w:jc w:val="center"/>
            </w:pPr>
            <w:r>
              <w:t>1573</w:t>
            </w:r>
          </w:p>
        </w:tc>
        <w:tc>
          <w:tcPr>
            <w:tcW w:w="831" w:type="dxa"/>
            <w:tcBorders>
              <w:top w:val="nil"/>
              <w:left w:val="nil"/>
              <w:bottom w:val="nil"/>
              <w:right w:val="nil"/>
            </w:tcBorders>
          </w:tcPr>
          <w:p w:rsidR="002C1A54" w:rsidRDefault="002C1A54">
            <w:pPr>
              <w:pStyle w:val="ConsPlusNormal"/>
              <w:jc w:val="center"/>
            </w:pPr>
            <w:r>
              <w:t>1389</w:t>
            </w:r>
          </w:p>
        </w:tc>
        <w:tc>
          <w:tcPr>
            <w:tcW w:w="831" w:type="dxa"/>
            <w:tcBorders>
              <w:top w:val="nil"/>
              <w:left w:val="nil"/>
              <w:bottom w:val="nil"/>
              <w:right w:val="nil"/>
            </w:tcBorders>
          </w:tcPr>
          <w:p w:rsidR="002C1A54" w:rsidRDefault="002C1A54">
            <w:pPr>
              <w:pStyle w:val="ConsPlusNormal"/>
              <w:jc w:val="center"/>
            </w:pPr>
            <w:r>
              <w:t>1763</w:t>
            </w:r>
          </w:p>
        </w:tc>
        <w:tc>
          <w:tcPr>
            <w:tcW w:w="964" w:type="dxa"/>
            <w:tcBorders>
              <w:top w:val="nil"/>
              <w:left w:val="nil"/>
              <w:bottom w:val="nil"/>
              <w:right w:val="nil"/>
            </w:tcBorders>
          </w:tcPr>
          <w:p w:rsidR="002C1A54" w:rsidRDefault="002C1A54">
            <w:pPr>
              <w:pStyle w:val="ConsPlusNormal"/>
              <w:jc w:val="center"/>
            </w:pPr>
            <w:r>
              <w:t>1410</w:t>
            </w:r>
          </w:p>
        </w:tc>
        <w:tc>
          <w:tcPr>
            <w:tcW w:w="907" w:type="dxa"/>
            <w:tcBorders>
              <w:top w:val="nil"/>
              <w:left w:val="nil"/>
              <w:bottom w:val="nil"/>
              <w:right w:val="nil"/>
            </w:tcBorders>
          </w:tcPr>
          <w:p w:rsidR="002C1A54" w:rsidRDefault="002C1A54">
            <w:pPr>
              <w:pStyle w:val="ConsPlusNormal"/>
              <w:jc w:val="center"/>
            </w:pPr>
            <w:r>
              <w:t>1834</w:t>
            </w:r>
          </w:p>
        </w:tc>
        <w:tc>
          <w:tcPr>
            <w:tcW w:w="831" w:type="dxa"/>
            <w:tcBorders>
              <w:top w:val="nil"/>
              <w:left w:val="nil"/>
              <w:bottom w:val="nil"/>
              <w:right w:val="nil"/>
            </w:tcBorders>
          </w:tcPr>
          <w:p w:rsidR="002C1A54" w:rsidRDefault="002C1A54">
            <w:pPr>
              <w:pStyle w:val="ConsPlusNormal"/>
              <w:jc w:val="center"/>
            </w:pPr>
            <w:r>
              <w:t>1431</w:t>
            </w:r>
          </w:p>
        </w:tc>
        <w:tc>
          <w:tcPr>
            <w:tcW w:w="907" w:type="dxa"/>
            <w:tcBorders>
              <w:top w:val="nil"/>
              <w:left w:val="nil"/>
              <w:bottom w:val="nil"/>
              <w:right w:val="nil"/>
            </w:tcBorders>
          </w:tcPr>
          <w:p w:rsidR="002C1A54" w:rsidRDefault="002C1A54">
            <w:pPr>
              <w:pStyle w:val="ConsPlusNormal"/>
              <w:jc w:val="center"/>
            </w:pPr>
            <w:r>
              <w:t>1452</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Северо-Кавказский федеральный округ</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69</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69,212</w:t>
            </w:r>
          </w:p>
        </w:tc>
        <w:tc>
          <w:tcPr>
            <w:tcW w:w="964" w:type="dxa"/>
            <w:tcBorders>
              <w:top w:val="nil"/>
              <w:left w:val="nil"/>
              <w:bottom w:val="nil"/>
              <w:right w:val="nil"/>
            </w:tcBorders>
          </w:tcPr>
          <w:p w:rsidR="002C1A54" w:rsidRDefault="002C1A54">
            <w:pPr>
              <w:pStyle w:val="ConsPlusNormal"/>
              <w:jc w:val="center"/>
            </w:pPr>
            <w:r>
              <w:t>73,1</w:t>
            </w:r>
          </w:p>
        </w:tc>
        <w:tc>
          <w:tcPr>
            <w:tcW w:w="907" w:type="dxa"/>
            <w:tcBorders>
              <w:top w:val="nil"/>
              <w:left w:val="nil"/>
              <w:bottom w:val="nil"/>
              <w:right w:val="nil"/>
            </w:tcBorders>
          </w:tcPr>
          <w:p w:rsidR="002C1A54" w:rsidRDefault="002C1A54">
            <w:pPr>
              <w:pStyle w:val="ConsPlusNormal"/>
            </w:pPr>
          </w:p>
        </w:tc>
        <w:tc>
          <w:tcPr>
            <w:tcW w:w="831" w:type="dxa"/>
            <w:tcBorders>
              <w:top w:val="nil"/>
              <w:left w:val="nil"/>
              <w:bottom w:val="nil"/>
              <w:right w:val="nil"/>
            </w:tcBorders>
          </w:tcPr>
          <w:p w:rsidR="002C1A54" w:rsidRDefault="002C1A54">
            <w:pPr>
              <w:pStyle w:val="ConsPlusNormal"/>
              <w:jc w:val="center"/>
            </w:pPr>
            <w:r>
              <w:t>77,2</w:t>
            </w:r>
          </w:p>
        </w:tc>
        <w:tc>
          <w:tcPr>
            <w:tcW w:w="907" w:type="dxa"/>
            <w:tcBorders>
              <w:top w:val="nil"/>
              <w:left w:val="nil"/>
              <w:bottom w:val="nil"/>
              <w:right w:val="nil"/>
            </w:tcBorders>
          </w:tcPr>
          <w:p w:rsidR="002C1A54" w:rsidRDefault="002C1A54">
            <w:pPr>
              <w:pStyle w:val="ConsPlusNormal"/>
              <w:jc w:val="center"/>
            </w:pPr>
            <w:r>
              <w:t>81,5</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Количество лиц, работающих в коллективных средствах размещения, тыс. человек</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7" w:type="dxa"/>
            <w:tcBorders>
              <w:top w:val="nil"/>
              <w:left w:val="nil"/>
              <w:bottom w:val="nil"/>
              <w:right w:val="nil"/>
            </w:tcBorders>
          </w:tcPr>
          <w:p w:rsidR="002C1A54" w:rsidRDefault="002C1A54">
            <w:pPr>
              <w:pStyle w:val="ConsPlusNormal"/>
              <w:jc w:val="center"/>
            </w:pPr>
            <w:r>
              <w:t>543,5</w:t>
            </w:r>
          </w:p>
        </w:tc>
        <w:tc>
          <w:tcPr>
            <w:tcW w:w="907" w:type="dxa"/>
            <w:tcBorders>
              <w:top w:val="nil"/>
              <w:left w:val="nil"/>
              <w:bottom w:val="nil"/>
              <w:right w:val="nil"/>
            </w:tcBorders>
          </w:tcPr>
          <w:p w:rsidR="002C1A54" w:rsidRDefault="002C1A54">
            <w:pPr>
              <w:pStyle w:val="ConsPlusNormal"/>
              <w:jc w:val="center"/>
            </w:pPr>
            <w:r>
              <w:t>410</w:t>
            </w:r>
          </w:p>
        </w:tc>
        <w:tc>
          <w:tcPr>
            <w:tcW w:w="831" w:type="dxa"/>
            <w:tcBorders>
              <w:top w:val="nil"/>
              <w:left w:val="nil"/>
              <w:bottom w:val="nil"/>
              <w:right w:val="nil"/>
            </w:tcBorders>
          </w:tcPr>
          <w:p w:rsidR="002C1A54" w:rsidRDefault="002C1A54">
            <w:pPr>
              <w:pStyle w:val="ConsPlusNormal"/>
              <w:jc w:val="center"/>
            </w:pPr>
            <w:r>
              <w:t>551</w:t>
            </w:r>
          </w:p>
        </w:tc>
        <w:tc>
          <w:tcPr>
            <w:tcW w:w="831" w:type="dxa"/>
            <w:tcBorders>
              <w:top w:val="nil"/>
              <w:left w:val="nil"/>
              <w:bottom w:val="nil"/>
              <w:right w:val="nil"/>
            </w:tcBorders>
          </w:tcPr>
          <w:p w:rsidR="002C1A54" w:rsidRDefault="002C1A54">
            <w:pPr>
              <w:pStyle w:val="ConsPlusNormal"/>
              <w:jc w:val="center"/>
            </w:pPr>
            <w:r>
              <w:t>419</w:t>
            </w:r>
          </w:p>
        </w:tc>
        <w:tc>
          <w:tcPr>
            <w:tcW w:w="964" w:type="dxa"/>
            <w:tcBorders>
              <w:top w:val="nil"/>
              <w:left w:val="nil"/>
              <w:bottom w:val="nil"/>
              <w:right w:val="nil"/>
            </w:tcBorders>
          </w:tcPr>
          <w:p w:rsidR="002C1A54" w:rsidRDefault="002C1A54">
            <w:pPr>
              <w:pStyle w:val="ConsPlusNormal"/>
              <w:jc w:val="center"/>
            </w:pPr>
            <w:r>
              <w:t>558,5</w:t>
            </w:r>
          </w:p>
        </w:tc>
        <w:tc>
          <w:tcPr>
            <w:tcW w:w="907" w:type="dxa"/>
            <w:tcBorders>
              <w:top w:val="nil"/>
              <w:left w:val="nil"/>
              <w:bottom w:val="nil"/>
              <w:right w:val="nil"/>
            </w:tcBorders>
          </w:tcPr>
          <w:p w:rsidR="002C1A54" w:rsidRDefault="002C1A54">
            <w:pPr>
              <w:pStyle w:val="ConsPlusNormal"/>
              <w:jc w:val="center"/>
            </w:pPr>
            <w:r>
              <w:t>422</w:t>
            </w:r>
          </w:p>
        </w:tc>
        <w:tc>
          <w:tcPr>
            <w:tcW w:w="831" w:type="dxa"/>
            <w:tcBorders>
              <w:top w:val="nil"/>
              <w:left w:val="nil"/>
              <w:bottom w:val="nil"/>
              <w:right w:val="nil"/>
            </w:tcBorders>
          </w:tcPr>
          <w:p w:rsidR="002C1A54" w:rsidRDefault="002C1A54">
            <w:pPr>
              <w:pStyle w:val="ConsPlusNormal"/>
              <w:jc w:val="center"/>
            </w:pPr>
            <w:r>
              <w:t>566</w:t>
            </w:r>
          </w:p>
        </w:tc>
        <w:tc>
          <w:tcPr>
            <w:tcW w:w="907" w:type="dxa"/>
            <w:tcBorders>
              <w:top w:val="nil"/>
              <w:left w:val="nil"/>
              <w:bottom w:val="nil"/>
              <w:right w:val="nil"/>
            </w:tcBorders>
          </w:tcPr>
          <w:p w:rsidR="002C1A54" w:rsidRDefault="002C1A54">
            <w:pPr>
              <w:pStyle w:val="ConsPlusNormal"/>
              <w:jc w:val="center"/>
            </w:pPr>
            <w:r>
              <w:t>573,5</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Северо-Кавказский федеральный округ</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29,9</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28,79</w:t>
            </w:r>
          </w:p>
        </w:tc>
        <w:tc>
          <w:tcPr>
            <w:tcW w:w="964" w:type="dxa"/>
            <w:tcBorders>
              <w:top w:val="nil"/>
              <w:left w:val="nil"/>
              <w:bottom w:val="nil"/>
              <w:right w:val="nil"/>
            </w:tcBorders>
          </w:tcPr>
          <w:p w:rsidR="002C1A54" w:rsidRDefault="002C1A54">
            <w:pPr>
              <w:pStyle w:val="ConsPlusNormal"/>
              <w:jc w:val="center"/>
            </w:pPr>
            <w:r>
              <w:t>29,2</w:t>
            </w:r>
          </w:p>
        </w:tc>
        <w:tc>
          <w:tcPr>
            <w:tcW w:w="907" w:type="dxa"/>
            <w:tcBorders>
              <w:top w:val="nil"/>
              <w:left w:val="nil"/>
              <w:bottom w:val="nil"/>
              <w:right w:val="nil"/>
            </w:tcBorders>
          </w:tcPr>
          <w:p w:rsidR="002C1A54" w:rsidRDefault="002C1A54">
            <w:pPr>
              <w:pStyle w:val="ConsPlusNormal"/>
            </w:pPr>
          </w:p>
        </w:tc>
        <w:tc>
          <w:tcPr>
            <w:tcW w:w="831" w:type="dxa"/>
            <w:tcBorders>
              <w:top w:val="nil"/>
              <w:left w:val="nil"/>
              <w:bottom w:val="nil"/>
              <w:right w:val="nil"/>
            </w:tcBorders>
          </w:tcPr>
          <w:p w:rsidR="002C1A54" w:rsidRDefault="002C1A54">
            <w:pPr>
              <w:pStyle w:val="ConsPlusNormal"/>
              <w:jc w:val="center"/>
            </w:pPr>
            <w:r>
              <w:t>29,7</w:t>
            </w:r>
          </w:p>
        </w:tc>
        <w:tc>
          <w:tcPr>
            <w:tcW w:w="907" w:type="dxa"/>
            <w:tcBorders>
              <w:top w:val="nil"/>
              <w:left w:val="nil"/>
              <w:bottom w:val="nil"/>
              <w:right w:val="nil"/>
            </w:tcBorders>
          </w:tcPr>
          <w:p w:rsidR="002C1A54" w:rsidRDefault="002C1A54">
            <w:pPr>
              <w:pStyle w:val="ConsPlusNormal"/>
              <w:jc w:val="center"/>
            </w:pPr>
            <w:r>
              <w:t>30,1</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Количество лиц, работающих в туристских фирмах, тыс. человек</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7" w:type="dxa"/>
            <w:tcBorders>
              <w:top w:val="nil"/>
              <w:left w:val="nil"/>
              <w:bottom w:val="nil"/>
              <w:right w:val="nil"/>
            </w:tcBorders>
          </w:tcPr>
          <w:p w:rsidR="002C1A54" w:rsidRDefault="002C1A54">
            <w:pPr>
              <w:pStyle w:val="ConsPlusNormal"/>
              <w:jc w:val="center"/>
            </w:pPr>
            <w:r>
              <w:t>44</w:t>
            </w:r>
          </w:p>
        </w:tc>
        <w:tc>
          <w:tcPr>
            <w:tcW w:w="907" w:type="dxa"/>
            <w:tcBorders>
              <w:top w:val="nil"/>
              <w:left w:val="nil"/>
              <w:bottom w:val="nil"/>
              <w:right w:val="nil"/>
            </w:tcBorders>
          </w:tcPr>
          <w:p w:rsidR="002C1A54" w:rsidRDefault="002C1A54">
            <w:pPr>
              <w:pStyle w:val="ConsPlusNormal"/>
              <w:jc w:val="center"/>
            </w:pPr>
            <w:r>
              <w:t>80</w:t>
            </w:r>
          </w:p>
        </w:tc>
        <w:tc>
          <w:tcPr>
            <w:tcW w:w="831" w:type="dxa"/>
            <w:tcBorders>
              <w:top w:val="nil"/>
              <w:left w:val="nil"/>
              <w:bottom w:val="nil"/>
              <w:right w:val="nil"/>
            </w:tcBorders>
          </w:tcPr>
          <w:p w:rsidR="002C1A54" w:rsidRDefault="002C1A54">
            <w:pPr>
              <w:pStyle w:val="ConsPlusNormal"/>
              <w:jc w:val="center"/>
            </w:pPr>
            <w:r>
              <w:t>45</w:t>
            </w:r>
          </w:p>
        </w:tc>
        <w:tc>
          <w:tcPr>
            <w:tcW w:w="831" w:type="dxa"/>
            <w:tcBorders>
              <w:top w:val="nil"/>
              <w:left w:val="nil"/>
              <w:bottom w:val="nil"/>
              <w:right w:val="nil"/>
            </w:tcBorders>
          </w:tcPr>
          <w:p w:rsidR="002C1A54" w:rsidRDefault="002C1A54">
            <w:pPr>
              <w:pStyle w:val="ConsPlusNormal"/>
              <w:jc w:val="center"/>
            </w:pPr>
            <w:r>
              <w:t>77</w:t>
            </w:r>
          </w:p>
        </w:tc>
        <w:tc>
          <w:tcPr>
            <w:tcW w:w="964" w:type="dxa"/>
            <w:tcBorders>
              <w:top w:val="nil"/>
              <w:left w:val="nil"/>
              <w:bottom w:val="nil"/>
              <w:right w:val="nil"/>
            </w:tcBorders>
          </w:tcPr>
          <w:p w:rsidR="002C1A54" w:rsidRDefault="002C1A54">
            <w:pPr>
              <w:pStyle w:val="ConsPlusNormal"/>
              <w:jc w:val="center"/>
            </w:pPr>
            <w:r>
              <w:t>46</w:t>
            </w:r>
          </w:p>
        </w:tc>
        <w:tc>
          <w:tcPr>
            <w:tcW w:w="907" w:type="dxa"/>
            <w:tcBorders>
              <w:top w:val="nil"/>
              <w:left w:val="nil"/>
              <w:bottom w:val="nil"/>
              <w:right w:val="nil"/>
            </w:tcBorders>
          </w:tcPr>
          <w:p w:rsidR="002C1A54" w:rsidRDefault="002C1A54">
            <w:pPr>
              <w:pStyle w:val="ConsPlusNormal"/>
              <w:jc w:val="center"/>
            </w:pPr>
            <w:r>
              <w:t>69</w:t>
            </w:r>
          </w:p>
        </w:tc>
        <w:tc>
          <w:tcPr>
            <w:tcW w:w="831" w:type="dxa"/>
            <w:tcBorders>
              <w:top w:val="nil"/>
              <w:left w:val="nil"/>
              <w:bottom w:val="nil"/>
              <w:right w:val="nil"/>
            </w:tcBorders>
          </w:tcPr>
          <w:p w:rsidR="002C1A54" w:rsidRDefault="002C1A54">
            <w:pPr>
              <w:pStyle w:val="ConsPlusNormal"/>
              <w:jc w:val="center"/>
            </w:pPr>
            <w:r>
              <w:t>47</w:t>
            </w:r>
          </w:p>
        </w:tc>
        <w:tc>
          <w:tcPr>
            <w:tcW w:w="907" w:type="dxa"/>
            <w:tcBorders>
              <w:top w:val="nil"/>
              <w:left w:val="nil"/>
              <w:bottom w:val="nil"/>
              <w:right w:val="nil"/>
            </w:tcBorders>
          </w:tcPr>
          <w:p w:rsidR="002C1A54" w:rsidRDefault="002C1A54">
            <w:pPr>
              <w:pStyle w:val="ConsPlusNormal"/>
              <w:jc w:val="center"/>
            </w:pPr>
            <w:r>
              <w:t>48</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Северо-Кавказский федеральный округ</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0,95</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1,01</w:t>
            </w:r>
          </w:p>
        </w:tc>
        <w:tc>
          <w:tcPr>
            <w:tcW w:w="964" w:type="dxa"/>
            <w:tcBorders>
              <w:top w:val="nil"/>
              <w:left w:val="nil"/>
              <w:bottom w:val="nil"/>
              <w:right w:val="nil"/>
            </w:tcBorders>
          </w:tcPr>
          <w:p w:rsidR="002C1A54" w:rsidRDefault="002C1A54">
            <w:pPr>
              <w:pStyle w:val="ConsPlusNormal"/>
              <w:jc w:val="center"/>
            </w:pPr>
            <w:r>
              <w:t>1,07</w:t>
            </w:r>
          </w:p>
        </w:tc>
        <w:tc>
          <w:tcPr>
            <w:tcW w:w="907" w:type="dxa"/>
            <w:tcBorders>
              <w:top w:val="nil"/>
              <w:left w:val="nil"/>
              <w:bottom w:val="nil"/>
              <w:right w:val="nil"/>
            </w:tcBorders>
          </w:tcPr>
          <w:p w:rsidR="002C1A54" w:rsidRDefault="002C1A54">
            <w:pPr>
              <w:pStyle w:val="ConsPlusNormal"/>
            </w:pPr>
          </w:p>
        </w:tc>
        <w:tc>
          <w:tcPr>
            <w:tcW w:w="831" w:type="dxa"/>
            <w:tcBorders>
              <w:top w:val="nil"/>
              <w:left w:val="nil"/>
              <w:bottom w:val="nil"/>
              <w:right w:val="nil"/>
            </w:tcBorders>
          </w:tcPr>
          <w:p w:rsidR="002C1A54" w:rsidRDefault="002C1A54">
            <w:pPr>
              <w:pStyle w:val="ConsPlusNormal"/>
              <w:jc w:val="center"/>
            </w:pPr>
            <w:r>
              <w:t>1,14</w:t>
            </w:r>
          </w:p>
        </w:tc>
        <w:tc>
          <w:tcPr>
            <w:tcW w:w="907" w:type="dxa"/>
            <w:tcBorders>
              <w:top w:val="nil"/>
              <w:left w:val="nil"/>
              <w:bottom w:val="nil"/>
              <w:right w:val="nil"/>
            </w:tcBorders>
          </w:tcPr>
          <w:p w:rsidR="002C1A54" w:rsidRDefault="002C1A54">
            <w:pPr>
              <w:pStyle w:val="ConsPlusNormal"/>
              <w:jc w:val="center"/>
            </w:pPr>
            <w:r>
              <w:t>1,22</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Объем платных туристских услуг, оказанных населению, млрд. рублей</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7" w:type="dxa"/>
            <w:tcBorders>
              <w:top w:val="nil"/>
              <w:left w:val="nil"/>
              <w:bottom w:val="nil"/>
              <w:right w:val="nil"/>
            </w:tcBorders>
          </w:tcPr>
          <w:p w:rsidR="002C1A54" w:rsidRDefault="002C1A54">
            <w:pPr>
              <w:pStyle w:val="ConsPlusNormal"/>
              <w:jc w:val="center"/>
            </w:pPr>
            <w:r>
              <w:t>134</w:t>
            </w:r>
          </w:p>
        </w:tc>
        <w:tc>
          <w:tcPr>
            <w:tcW w:w="907" w:type="dxa"/>
            <w:tcBorders>
              <w:top w:val="nil"/>
              <w:left w:val="nil"/>
              <w:bottom w:val="nil"/>
              <w:right w:val="nil"/>
            </w:tcBorders>
          </w:tcPr>
          <w:p w:rsidR="002C1A54" w:rsidRDefault="002C1A54">
            <w:pPr>
              <w:pStyle w:val="ConsPlusNormal"/>
              <w:jc w:val="center"/>
            </w:pPr>
            <w:r>
              <w:t>148</w:t>
            </w:r>
          </w:p>
        </w:tc>
        <w:tc>
          <w:tcPr>
            <w:tcW w:w="831" w:type="dxa"/>
            <w:tcBorders>
              <w:top w:val="nil"/>
              <w:left w:val="nil"/>
              <w:bottom w:val="nil"/>
              <w:right w:val="nil"/>
            </w:tcBorders>
          </w:tcPr>
          <w:p w:rsidR="002C1A54" w:rsidRDefault="002C1A54">
            <w:pPr>
              <w:pStyle w:val="ConsPlusNormal"/>
              <w:jc w:val="center"/>
            </w:pPr>
            <w:r>
              <w:t>145</w:t>
            </w:r>
          </w:p>
        </w:tc>
        <w:tc>
          <w:tcPr>
            <w:tcW w:w="831" w:type="dxa"/>
            <w:tcBorders>
              <w:top w:val="nil"/>
              <w:left w:val="nil"/>
              <w:bottom w:val="nil"/>
              <w:right w:val="nil"/>
            </w:tcBorders>
          </w:tcPr>
          <w:p w:rsidR="002C1A54" w:rsidRDefault="002C1A54">
            <w:pPr>
              <w:pStyle w:val="ConsPlusNormal"/>
              <w:jc w:val="center"/>
            </w:pPr>
            <w:r>
              <w:t>158</w:t>
            </w:r>
          </w:p>
        </w:tc>
        <w:tc>
          <w:tcPr>
            <w:tcW w:w="964" w:type="dxa"/>
            <w:tcBorders>
              <w:top w:val="nil"/>
              <w:left w:val="nil"/>
              <w:bottom w:val="nil"/>
              <w:right w:val="nil"/>
            </w:tcBorders>
          </w:tcPr>
          <w:p w:rsidR="002C1A54" w:rsidRDefault="002C1A54">
            <w:pPr>
              <w:pStyle w:val="ConsPlusNormal"/>
              <w:jc w:val="center"/>
            </w:pPr>
            <w:r>
              <w:t>156</w:t>
            </w:r>
          </w:p>
        </w:tc>
        <w:tc>
          <w:tcPr>
            <w:tcW w:w="907" w:type="dxa"/>
            <w:tcBorders>
              <w:top w:val="nil"/>
              <w:left w:val="nil"/>
              <w:bottom w:val="nil"/>
              <w:right w:val="nil"/>
            </w:tcBorders>
          </w:tcPr>
          <w:p w:rsidR="002C1A54" w:rsidRDefault="002C1A54">
            <w:pPr>
              <w:pStyle w:val="ConsPlusNormal"/>
              <w:jc w:val="center"/>
            </w:pPr>
            <w:r>
              <w:t>161,3</w:t>
            </w:r>
          </w:p>
        </w:tc>
        <w:tc>
          <w:tcPr>
            <w:tcW w:w="831" w:type="dxa"/>
            <w:tcBorders>
              <w:top w:val="nil"/>
              <w:left w:val="nil"/>
              <w:bottom w:val="nil"/>
              <w:right w:val="nil"/>
            </w:tcBorders>
          </w:tcPr>
          <w:p w:rsidR="002C1A54" w:rsidRDefault="002C1A54">
            <w:pPr>
              <w:pStyle w:val="ConsPlusNormal"/>
              <w:jc w:val="center"/>
            </w:pPr>
            <w:r>
              <w:t>167</w:t>
            </w:r>
          </w:p>
        </w:tc>
        <w:tc>
          <w:tcPr>
            <w:tcW w:w="907" w:type="dxa"/>
            <w:tcBorders>
              <w:top w:val="nil"/>
              <w:left w:val="nil"/>
              <w:bottom w:val="nil"/>
              <w:right w:val="nil"/>
            </w:tcBorders>
          </w:tcPr>
          <w:p w:rsidR="002C1A54" w:rsidRDefault="002C1A54">
            <w:pPr>
              <w:pStyle w:val="ConsPlusNormal"/>
              <w:jc w:val="center"/>
            </w:pPr>
            <w:r>
              <w:t>178</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Северо-Кавказский федеральный округ</w:t>
            </w:r>
          </w:p>
        </w:tc>
        <w:tc>
          <w:tcPr>
            <w:tcW w:w="907" w:type="dxa"/>
            <w:tcBorders>
              <w:top w:val="nil"/>
              <w:left w:val="nil"/>
              <w:bottom w:val="nil"/>
              <w:right w:val="nil"/>
            </w:tcBorders>
          </w:tcPr>
          <w:p w:rsidR="002C1A54" w:rsidRDefault="002C1A54">
            <w:pPr>
              <w:pStyle w:val="ConsPlusNormal"/>
              <w:jc w:val="center"/>
            </w:pPr>
            <w:r>
              <w:t>-</w:t>
            </w:r>
          </w:p>
        </w:tc>
        <w:tc>
          <w:tcPr>
            <w:tcW w:w="907" w:type="dxa"/>
            <w:tcBorders>
              <w:top w:val="nil"/>
              <w:left w:val="nil"/>
              <w:bottom w:val="nil"/>
              <w:right w:val="nil"/>
            </w:tcBorders>
          </w:tcPr>
          <w:p w:rsidR="002C1A54" w:rsidRDefault="002C1A54">
            <w:pPr>
              <w:pStyle w:val="ConsPlusNormal"/>
              <w:jc w:val="center"/>
            </w:pPr>
            <w:r>
              <w:t>4,61</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5,03</w:t>
            </w:r>
          </w:p>
        </w:tc>
        <w:tc>
          <w:tcPr>
            <w:tcW w:w="964" w:type="dxa"/>
            <w:tcBorders>
              <w:top w:val="nil"/>
              <w:left w:val="nil"/>
              <w:bottom w:val="nil"/>
              <w:right w:val="nil"/>
            </w:tcBorders>
          </w:tcPr>
          <w:p w:rsidR="002C1A54" w:rsidRDefault="002C1A54">
            <w:pPr>
              <w:pStyle w:val="ConsPlusNormal"/>
              <w:jc w:val="center"/>
            </w:pPr>
            <w:r>
              <w:t>5,35</w:t>
            </w:r>
          </w:p>
        </w:tc>
        <w:tc>
          <w:tcPr>
            <w:tcW w:w="907" w:type="dxa"/>
            <w:tcBorders>
              <w:top w:val="nil"/>
              <w:left w:val="nil"/>
              <w:bottom w:val="nil"/>
              <w:right w:val="nil"/>
            </w:tcBorders>
          </w:tcPr>
          <w:p w:rsidR="002C1A54" w:rsidRDefault="002C1A54">
            <w:pPr>
              <w:pStyle w:val="ConsPlusNormal"/>
            </w:pPr>
          </w:p>
        </w:tc>
        <w:tc>
          <w:tcPr>
            <w:tcW w:w="831" w:type="dxa"/>
            <w:tcBorders>
              <w:top w:val="nil"/>
              <w:left w:val="nil"/>
              <w:bottom w:val="nil"/>
              <w:right w:val="nil"/>
            </w:tcBorders>
          </w:tcPr>
          <w:p w:rsidR="002C1A54" w:rsidRDefault="002C1A54">
            <w:pPr>
              <w:pStyle w:val="ConsPlusNormal"/>
              <w:jc w:val="center"/>
            </w:pPr>
            <w:r>
              <w:t>5,68</w:t>
            </w:r>
          </w:p>
        </w:tc>
        <w:tc>
          <w:tcPr>
            <w:tcW w:w="907" w:type="dxa"/>
            <w:tcBorders>
              <w:top w:val="nil"/>
              <w:left w:val="nil"/>
              <w:bottom w:val="nil"/>
              <w:right w:val="nil"/>
            </w:tcBorders>
          </w:tcPr>
          <w:p w:rsidR="002C1A54" w:rsidRDefault="002C1A54">
            <w:pPr>
              <w:pStyle w:val="ConsPlusNormal"/>
              <w:jc w:val="center"/>
            </w:pPr>
            <w:r>
              <w:t>6,04</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1752" w:type="dxa"/>
            <w:gridSpan w:val="12"/>
            <w:tcBorders>
              <w:top w:val="nil"/>
              <w:left w:val="nil"/>
              <w:bottom w:val="nil"/>
              <w:right w:val="nil"/>
            </w:tcBorders>
          </w:tcPr>
          <w:p w:rsidR="002C1A54" w:rsidRDefault="002C1A54">
            <w:pPr>
              <w:pStyle w:val="ConsPlusNormal"/>
              <w:jc w:val="center"/>
            </w:pPr>
            <w:r>
              <w:t>Объем платных услуг гостиниц и аналогичных средств размещения, млрд. рублей</w:t>
            </w:r>
          </w:p>
        </w:tc>
      </w:tr>
      <w:tr w:rsidR="002C1A54">
        <w:tblPrEx>
          <w:tblBorders>
            <w:insideH w:val="none" w:sz="0" w:space="0" w:color="auto"/>
            <w:insideV w:val="none" w:sz="0" w:space="0" w:color="auto"/>
          </w:tblBorders>
        </w:tblPrEx>
        <w:tc>
          <w:tcPr>
            <w:tcW w:w="340" w:type="dxa"/>
            <w:tcBorders>
              <w:top w:val="nil"/>
              <w:left w:val="nil"/>
              <w:bottom w:val="nil"/>
              <w:right w:val="nil"/>
            </w:tcBorders>
          </w:tcPr>
          <w:p w:rsidR="002C1A54" w:rsidRDefault="002C1A54">
            <w:pPr>
              <w:pStyle w:val="ConsPlusNormal"/>
            </w:pPr>
          </w:p>
        </w:tc>
        <w:tc>
          <w:tcPr>
            <w:tcW w:w="2665"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7" w:type="dxa"/>
            <w:tcBorders>
              <w:top w:val="nil"/>
              <w:left w:val="nil"/>
              <w:bottom w:val="nil"/>
              <w:right w:val="nil"/>
            </w:tcBorders>
          </w:tcPr>
          <w:p w:rsidR="002C1A54" w:rsidRDefault="002C1A54">
            <w:pPr>
              <w:pStyle w:val="ConsPlusNormal"/>
              <w:jc w:val="center"/>
            </w:pPr>
            <w:r>
              <w:t>166,5</w:t>
            </w:r>
          </w:p>
        </w:tc>
        <w:tc>
          <w:tcPr>
            <w:tcW w:w="907" w:type="dxa"/>
            <w:tcBorders>
              <w:top w:val="nil"/>
              <w:left w:val="nil"/>
              <w:bottom w:val="nil"/>
              <w:right w:val="nil"/>
            </w:tcBorders>
          </w:tcPr>
          <w:p w:rsidR="002C1A54" w:rsidRDefault="002C1A54">
            <w:pPr>
              <w:pStyle w:val="ConsPlusNormal"/>
              <w:jc w:val="center"/>
            </w:pPr>
            <w:r>
              <w:t>176</w:t>
            </w:r>
          </w:p>
        </w:tc>
        <w:tc>
          <w:tcPr>
            <w:tcW w:w="831" w:type="dxa"/>
            <w:tcBorders>
              <w:top w:val="nil"/>
              <w:left w:val="nil"/>
              <w:bottom w:val="nil"/>
              <w:right w:val="nil"/>
            </w:tcBorders>
          </w:tcPr>
          <w:p w:rsidR="002C1A54" w:rsidRDefault="002C1A54">
            <w:pPr>
              <w:pStyle w:val="ConsPlusNormal"/>
              <w:jc w:val="center"/>
            </w:pPr>
            <w:r>
              <w:t>180</w:t>
            </w:r>
          </w:p>
        </w:tc>
        <w:tc>
          <w:tcPr>
            <w:tcW w:w="831" w:type="dxa"/>
            <w:tcBorders>
              <w:top w:val="nil"/>
              <w:left w:val="nil"/>
              <w:bottom w:val="nil"/>
              <w:right w:val="nil"/>
            </w:tcBorders>
          </w:tcPr>
          <w:p w:rsidR="002C1A54" w:rsidRDefault="002C1A54">
            <w:pPr>
              <w:pStyle w:val="ConsPlusNormal"/>
              <w:jc w:val="center"/>
            </w:pPr>
            <w:r>
              <w:t>189</w:t>
            </w:r>
          </w:p>
        </w:tc>
        <w:tc>
          <w:tcPr>
            <w:tcW w:w="964" w:type="dxa"/>
            <w:tcBorders>
              <w:top w:val="nil"/>
              <w:left w:val="nil"/>
              <w:bottom w:val="nil"/>
              <w:right w:val="nil"/>
            </w:tcBorders>
          </w:tcPr>
          <w:p w:rsidR="002C1A54" w:rsidRDefault="002C1A54">
            <w:pPr>
              <w:pStyle w:val="ConsPlusNormal"/>
              <w:jc w:val="center"/>
            </w:pPr>
            <w:r>
              <w:t>193,5</w:t>
            </w:r>
          </w:p>
        </w:tc>
        <w:tc>
          <w:tcPr>
            <w:tcW w:w="907" w:type="dxa"/>
            <w:tcBorders>
              <w:top w:val="nil"/>
              <w:left w:val="nil"/>
              <w:bottom w:val="nil"/>
              <w:right w:val="nil"/>
            </w:tcBorders>
          </w:tcPr>
          <w:p w:rsidR="002C1A54" w:rsidRDefault="002C1A54">
            <w:pPr>
              <w:pStyle w:val="ConsPlusNormal"/>
              <w:jc w:val="center"/>
            </w:pPr>
            <w:r>
              <w:t>213,3</w:t>
            </w:r>
          </w:p>
        </w:tc>
        <w:tc>
          <w:tcPr>
            <w:tcW w:w="831" w:type="dxa"/>
            <w:tcBorders>
              <w:top w:val="nil"/>
              <w:left w:val="nil"/>
              <w:bottom w:val="nil"/>
              <w:right w:val="nil"/>
            </w:tcBorders>
          </w:tcPr>
          <w:p w:rsidR="002C1A54" w:rsidRDefault="002C1A54">
            <w:pPr>
              <w:pStyle w:val="ConsPlusNormal"/>
              <w:jc w:val="center"/>
            </w:pPr>
            <w:r>
              <w:t>207</w:t>
            </w:r>
          </w:p>
        </w:tc>
        <w:tc>
          <w:tcPr>
            <w:tcW w:w="907" w:type="dxa"/>
            <w:tcBorders>
              <w:top w:val="nil"/>
              <w:left w:val="nil"/>
              <w:bottom w:val="nil"/>
              <w:right w:val="nil"/>
            </w:tcBorders>
          </w:tcPr>
          <w:p w:rsidR="002C1A54" w:rsidRDefault="002C1A54">
            <w:pPr>
              <w:pStyle w:val="ConsPlusNormal"/>
              <w:jc w:val="center"/>
            </w:pPr>
            <w:r>
              <w:t>220,5</w:t>
            </w:r>
          </w:p>
        </w:tc>
        <w:tc>
          <w:tcPr>
            <w:tcW w:w="831" w:type="dxa"/>
            <w:tcBorders>
              <w:top w:val="nil"/>
              <w:left w:val="nil"/>
              <w:bottom w:val="nil"/>
              <w:right w:val="nil"/>
            </w:tcBorders>
          </w:tcPr>
          <w:p w:rsidR="002C1A54" w:rsidRDefault="002C1A54">
            <w:pPr>
              <w:pStyle w:val="ConsPlusNormal"/>
              <w:jc w:val="center"/>
            </w:pPr>
            <w:r>
              <w:t>-</w:t>
            </w:r>
          </w:p>
        </w:tc>
        <w:tc>
          <w:tcPr>
            <w:tcW w:w="831"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40" w:type="dxa"/>
            <w:tcBorders>
              <w:top w:val="nil"/>
              <w:left w:val="nil"/>
              <w:bottom w:val="single" w:sz="4" w:space="0" w:color="auto"/>
              <w:right w:val="nil"/>
            </w:tcBorders>
          </w:tcPr>
          <w:p w:rsidR="002C1A54" w:rsidRDefault="002C1A54">
            <w:pPr>
              <w:pStyle w:val="ConsPlusNormal"/>
            </w:pPr>
          </w:p>
        </w:tc>
        <w:tc>
          <w:tcPr>
            <w:tcW w:w="2665" w:type="dxa"/>
            <w:tcBorders>
              <w:top w:val="nil"/>
              <w:left w:val="nil"/>
              <w:bottom w:val="single" w:sz="4" w:space="0" w:color="auto"/>
              <w:right w:val="nil"/>
            </w:tcBorders>
            <w:vAlign w:val="center"/>
          </w:tcPr>
          <w:p w:rsidR="002C1A54" w:rsidRDefault="002C1A54">
            <w:pPr>
              <w:pStyle w:val="ConsPlusNormal"/>
              <w:jc w:val="both"/>
            </w:pPr>
            <w:r>
              <w:t>Северо-Кавказский федеральный округ</w:t>
            </w:r>
          </w:p>
        </w:tc>
        <w:tc>
          <w:tcPr>
            <w:tcW w:w="907" w:type="dxa"/>
            <w:tcBorders>
              <w:top w:val="nil"/>
              <w:left w:val="nil"/>
              <w:bottom w:val="single" w:sz="4" w:space="0" w:color="auto"/>
              <w:right w:val="nil"/>
            </w:tcBorders>
          </w:tcPr>
          <w:p w:rsidR="002C1A54" w:rsidRDefault="002C1A54">
            <w:pPr>
              <w:pStyle w:val="ConsPlusNormal"/>
              <w:jc w:val="center"/>
            </w:pPr>
            <w:r>
              <w:t>-</w:t>
            </w:r>
          </w:p>
        </w:tc>
        <w:tc>
          <w:tcPr>
            <w:tcW w:w="907" w:type="dxa"/>
            <w:tcBorders>
              <w:top w:val="nil"/>
              <w:left w:val="nil"/>
              <w:bottom w:val="single" w:sz="4" w:space="0" w:color="auto"/>
              <w:right w:val="nil"/>
            </w:tcBorders>
          </w:tcPr>
          <w:p w:rsidR="002C1A54" w:rsidRDefault="002C1A54">
            <w:pPr>
              <w:pStyle w:val="ConsPlusNormal"/>
              <w:jc w:val="center"/>
            </w:pPr>
            <w:r>
              <w:t>3,54</w:t>
            </w:r>
          </w:p>
        </w:tc>
        <w:tc>
          <w:tcPr>
            <w:tcW w:w="831" w:type="dxa"/>
            <w:tcBorders>
              <w:top w:val="nil"/>
              <w:left w:val="nil"/>
              <w:bottom w:val="single" w:sz="4" w:space="0" w:color="auto"/>
              <w:right w:val="nil"/>
            </w:tcBorders>
          </w:tcPr>
          <w:p w:rsidR="002C1A54" w:rsidRDefault="002C1A54">
            <w:pPr>
              <w:pStyle w:val="ConsPlusNormal"/>
              <w:jc w:val="center"/>
            </w:pPr>
            <w:r>
              <w:t>-</w:t>
            </w:r>
          </w:p>
        </w:tc>
        <w:tc>
          <w:tcPr>
            <w:tcW w:w="831" w:type="dxa"/>
            <w:tcBorders>
              <w:top w:val="nil"/>
              <w:left w:val="nil"/>
              <w:bottom w:val="single" w:sz="4" w:space="0" w:color="auto"/>
              <w:right w:val="nil"/>
            </w:tcBorders>
          </w:tcPr>
          <w:p w:rsidR="002C1A54" w:rsidRDefault="002C1A54">
            <w:pPr>
              <w:pStyle w:val="ConsPlusNormal"/>
              <w:jc w:val="center"/>
            </w:pPr>
            <w:r>
              <w:t>4,02</w:t>
            </w:r>
          </w:p>
        </w:tc>
        <w:tc>
          <w:tcPr>
            <w:tcW w:w="964" w:type="dxa"/>
            <w:tcBorders>
              <w:top w:val="nil"/>
              <w:left w:val="nil"/>
              <w:bottom w:val="single" w:sz="4" w:space="0" w:color="auto"/>
              <w:right w:val="nil"/>
            </w:tcBorders>
          </w:tcPr>
          <w:p w:rsidR="002C1A54" w:rsidRDefault="002C1A54">
            <w:pPr>
              <w:pStyle w:val="ConsPlusNormal"/>
              <w:jc w:val="center"/>
            </w:pPr>
            <w:r>
              <w:t>4,88</w:t>
            </w:r>
          </w:p>
        </w:tc>
        <w:tc>
          <w:tcPr>
            <w:tcW w:w="907" w:type="dxa"/>
            <w:tcBorders>
              <w:top w:val="nil"/>
              <w:left w:val="nil"/>
              <w:bottom w:val="single" w:sz="4" w:space="0" w:color="auto"/>
              <w:right w:val="nil"/>
            </w:tcBorders>
          </w:tcPr>
          <w:p w:rsidR="002C1A54" w:rsidRDefault="002C1A54">
            <w:pPr>
              <w:pStyle w:val="ConsPlusNormal"/>
            </w:pPr>
          </w:p>
        </w:tc>
        <w:tc>
          <w:tcPr>
            <w:tcW w:w="831" w:type="dxa"/>
            <w:tcBorders>
              <w:top w:val="nil"/>
              <w:left w:val="nil"/>
              <w:bottom w:val="single" w:sz="4" w:space="0" w:color="auto"/>
              <w:right w:val="nil"/>
            </w:tcBorders>
          </w:tcPr>
          <w:p w:rsidR="002C1A54" w:rsidRDefault="002C1A54">
            <w:pPr>
              <w:pStyle w:val="ConsPlusNormal"/>
              <w:jc w:val="center"/>
            </w:pPr>
            <w:r>
              <w:t>5,9</w:t>
            </w:r>
          </w:p>
        </w:tc>
        <w:tc>
          <w:tcPr>
            <w:tcW w:w="907" w:type="dxa"/>
            <w:tcBorders>
              <w:top w:val="nil"/>
              <w:left w:val="nil"/>
              <w:bottom w:val="single" w:sz="4" w:space="0" w:color="auto"/>
              <w:right w:val="nil"/>
            </w:tcBorders>
          </w:tcPr>
          <w:p w:rsidR="002C1A54" w:rsidRDefault="002C1A54">
            <w:pPr>
              <w:pStyle w:val="ConsPlusNormal"/>
              <w:jc w:val="center"/>
            </w:pPr>
            <w:r>
              <w:t>7,2</w:t>
            </w:r>
          </w:p>
        </w:tc>
        <w:tc>
          <w:tcPr>
            <w:tcW w:w="831" w:type="dxa"/>
            <w:tcBorders>
              <w:top w:val="nil"/>
              <w:left w:val="nil"/>
              <w:bottom w:val="single" w:sz="4" w:space="0" w:color="auto"/>
              <w:right w:val="nil"/>
            </w:tcBorders>
          </w:tcPr>
          <w:p w:rsidR="002C1A54" w:rsidRDefault="002C1A54">
            <w:pPr>
              <w:pStyle w:val="ConsPlusNormal"/>
              <w:jc w:val="center"/>
            </w:pPr>
            <w:r>
              <w:t>-</w:t>
            </w:r>
          </w:p>
        </w:tc>
        <w:tc>
          <w:tcPr>
            <w:tcW w:w="831" w:type="dxa"/>
            <w:tcBorders>
              <w:top w:val="nil"/>
              <w:left w:val="nil"/>
              <w:bottom w:val="single" w:sz="4" w:space="0" w:color="auto"/>
              <w:right w:val="nil"/>
            </w:tcBorders>
          </w:tcPr>
          <w:p w:rsidR="002C1A54" w:rsidRDefault="002C1A54">
            <w:pPr>
              <w:pStyle w:val="ConsPlusNormal"/>
              <w:jc w:val="center"/>
            </w:pPr>
            <w:r>
              <w:t>-</w:t>
            </w:r>
          </w:p>
        </w:tc>
      </w:tr>
    </w:tbl>
    <w:p w:rsidR="002C1A54" w:rsidRDefault="002C1A54">
      <w:pPr>
        <w:sectPr w:rsidR="002C1A54">
          <w:pgSz w:w="16838" w:h="11905" w:orient="landscape"/>
          <w:pgMar w:top="1701" w:right="1134" w:bottom="850" w:left="1134" w:header="0" w:footer="0" w:gutter="0"/>
          <w:cols w:space="720"/>
        </w:sectPr>
      </w:pPr>
    </w:p>
    <w:p w:rsidR="002C1A54" w:rsidRDefault="002C1A54">
      <w:pPr>
        <w:pStyle w:val="ConsPlusNormal"/>
        <w:jc w:val="both"/>
      </w:pPr>
    </w:p>
    <w:p w:rsidR="002C1A54" w:rsidRDefault="002C1A54">
      <w:pPr>
        <w:pStyle w:val="ConsPlusNormal"/>
        <w:jc w:val="center"/>
        <w:outlineLvl w:val="2"/>
      </w:pPr>
      <w:r>
        <w:t>II. Сведения о ресурсном обеспечении за счет средств</w:t>
      </w:r>
    </w:p>
    <w:p w:rsidR="002C1A54" w:rsidRDefault="002C1A54">
      <w:pPr>
        <w:pStyle w:val="ConsPlusNormal"/>
        <w:jc w:val="center"/>
      </w:pPr>
      <w:r>
        <w:t>федерального бюджета реализации мероприятий государственной</w:t>
      </w:r>
    </w:p>
    <w:p w:rsidR="002C1A54" w:rsidRDefault="002C1A54">
      <w:pPr>
        <w:pStyle w:val="ConsPlusNormal"/>
        <w:jc w:val="center"/>
      </w:pPr>
      <w:r>
        <w:t>программы Российской Федерации "Развитие культуры</w:t>
      </w:r>
    </w:p>
    <w:p w:rsidR="002C1A54" w:rsidRDefault="002C1A54">
      <w:pPr>
        <w:pStyle w:val="ConsPlusNormal"/>
        <w:jc w:val="center"/>
      </w:pPr>
      <w:r>
        <w:t>и туризма" на 2013 - 2020 годы на территории</w:t>
      </w:r>
    </w:p>
    <w:p w:rsidR="002C1A54" w:rsidRDefault="002C1A54">
      <w:pPr>
        <w:pStyle w:val="ConsPlusNormal"/>
        <w:jc w:val="center"/>
      </w:pPr>
      <w:r>
        <w:t>Северо-Кавказского федерального округа</w:t>
      </w:r>
    </w:p>
    <w:p w:rsidR="002C1A54" w:rsidRDefault="002C1A54">
      <w:pPr>
        <w:pStyle w:val="ConsPlusNormal"/>
        <w:jc w:val="both"/>
      </w:pPr>
    </w:p>
    <w:p w:rsidR="002C1A54" w:rsidRDefault="002C1A54">
      <w:pPr>
        <w:pStyle w:val="ConsPlusNormal"/>
        <w:jc w:val="right"/>
      </w:pPr>
      <w:r>
        <w:t>(тыс. рублей)</w:t>
      </w:r>
    </w:p>
    <w:p w:rsidR="002C1A54" w:rsidRDefault="002C1A54">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974"/>
        <w:gridCol w:w="686"/>
        <w:gridCol w:w="448"/>
        <w:gridCol w:w="567"/>
        <w:gridCol w:w="567"/>
        <w:gridCol w:w="902"/>
        <w:gridCol w:w="902"/>
        <w:gridCol w:w="902"/>
        <w:gridCol w:w="902"/>
        <w:gridCol w:w="902"/>
        <w:gridCol w:w="905"/>
        <w:gridCol w:w="1191"/>
        <w:gridCol w:w="1191"/>
        <w:gridCol w:w="1191"/>
        <w:gridCol w:w="986"/>
      </w:tblGrid>
      <w:tr w:rsidR="002C1A54">
        <w:tc>
          <w:tcPr>
            <w:tcW w:w="2098" w:type="dxa"/>
            <w:vMerge w:val="restart"/>
            <w:tcBorders>
              <w:top w:val="single" w:sz="4" w:space="0" w:color="auto"/>
              <w:left w:val="nil"/>
              <w:bottom w:val="single" w:sz="4" w:space="0" w:color="auto"/>
            </w:tcBorders>
          </w:tcPr>
          <w:p w:rsidR="002C1A54" w:rsidRDefault="002C1A54">
            <w:pPr>
              <w:pStyle w:val="ConsPlusNormal"/>
              <w:jc w:val="center"/>
            </w:pPr>
            <w:r>
              <w:t>Наименование Программы, подпрограммы, основного мероприятия, мероприятия, федеральной целевой программы, объекта</w:t>
            </w:r>
          </w:p>
        </w:tc>
        <w:tc>
          <w:tcPr>
            <w:tcW w:w="1974" w:type="dxa"/>
            <w:vMerge w:val="restart"/>
            <w:tcBorders>
              <w:top w:val="single" w:sz="4" w:space="0" w:color="auto"/>
              <w:bottom w:val="single" w:sz="4" w:space="0" w:color="auto"/>
            </w:tcBorders>
          </w:tcPr>
          <w:p w:rsidR="002C1A54" w:rsidRDefault="002C1A54">
            <w:pPr>
              <w:pStyle w:val="ConsPlusNormal"/>
              <w:jc w:val="center"/>
            </w:pPr>
            <w:r>
              <w:t>Северо-Кавказский федеральный округ, субъект Российской Федерации, входящий в состав Северо-Кавказского федерального округа</w:t>
            </w:r>
          </w:p>
        </w:tc>
        <w:tc>
          <w:tcPr>
            <w:tcW w:w="2268" w:type="dxa"/>
            <w:gridSpan w:val="4"/>
            <w:tcBorders>
              <w:top w:val="single" w:sz="4" w:space="0" w:color="auto"/>
              <w:bottom w:val="single" w:sz="4" w:space="0" w:color="auto"/>
            </w:tcBorders>
          </w:tcPr>
          <w:p w:rsidR="002C1A54" w:rsidRDefault="002C1A54">
            <w:pPr>
              <w:pStyle w:val="ConsPlusNormal"/>
              <w:jc w:val="center"/>
            </w:pPr>
            <w:r>
              <w:t>Код бюджетной классификации Российской Федерации</w:t>
            </w:r>
          </w:p>
        </w:tc>
        <w:tc>
          <w:tcPr>
            <w:tcW w:w="9974" w:type="dxa"/>
            <w:gridSpan w:val="10"/>
            <w:tcBorders>
              <w:top w:val="single" w:sz="4" w:space="0" w:color="auto"/>
              <w:bottom w:val="single" w:sz="4" w:space="0" w:color="auto"/>
              <w:right w:val="nil"/>
            </w:tcBorders>
          </w:tcPr>
          <w:p w:rsidR="002C1A54" w:rsidRDefault="002C1A54">
            <w:pPr>
              <w:pStyle w:val="ConsPlusNormal"/>
              <w:jc w:val="center"/>
            </w:pPr>
            <w:r>
              <w:t>Объемы бюджетных ассигнований</w:t>
            </w:r>
          </w:p>
        </w:tc>
      </w:tr>
      <w:tr w:rsidR="002C1A54">
        <w:tc>
          <w:tcPr>
            <w:tcW w:w="2098" w:type="dxa"/>
            <w:vMerge/>
            <w:tcBorders>
              <w:top w:val="single" w:sz="4" w:space="0" w:color="auto"/>
              <w:left w:val="nil"/>
              <w:bottom w:val="single" w:sz="4" w:space="0" w:color="auto"/>
            </w:tcBorders>
          </w:tcPr>
          <w:p w:rsidR="002C1A54" w:rsidRDefault="002C1A54"/>
        </w:tc>
        <w:tc>
          <w:tcPr>
            <w:tcW w:w="1974" w:type="dxa"/>
            <w:vMerge/>
            <w:tcBorders>
              <w:top w:val="single" w:sz="4" w:space="0" w:color="auto"/>
              <w:bottom w:val="single" w:sz="4" w:space="0" w:color="auto"/>
            </w:tcBorders>
          </w:tcPr>
          <w:p w:rsidR="002C1A54" w:rsidRDefault="002C1A54"/>
        </w:tc>
        <w:tc>
          <w:tcPr>
            <w:tcW w:w="686" w:type="dxa"/>
            <w:vMerge w:val="restart"/>
            <w:tcBorders>
              <w:top w:val="single" w:sz="4" w:space="0" w:color="auto"/>
              <w:bottom w:val="single" w:sz="4" w:space="0" w:color="auto"/>
            </w:tcBorders>
          </w:tcPr>
          <w:p w:rsidR="002C1A54" w:rsidRDefault="002C1A54">
            <w:pPr>
              <w:pStyle w:val="ConsPlusNormal"/>
              <w:jc w:val="center"/>
            </w:pPr>
            <w:r>
              <w:t>ГРБС</w:t>
            </w:r>
          </w:p>
        </w:tc>
        <w:tc>
          <w:tcPr>
            <w:tcW w:w="448" w:type="dxa"/>
            <w:vMerge w:val="restart"/>
            <w:tcBorders>
              <w:top w:val="single" w:sz="4" w:space="0" w:color="auto"/>
              <w:bottom w:val="single" w:sz="4" w:space="0" w:color="auto"/>
            </w:tcBorders>
          </w:tcPr>
          <w:p w:rsidR="002C1A54" w:rsidRDefault="002C1A54">
            <w:pPr>
              <w:pStyle w:val="ConsPlusNormal"/>
              <w:jc w:val="center"/>
            </w:pPr>
            <w:r>
              <w:t>ГП</w:t>
            </w:r>
          </w:p>
        </w:tc>
        <w:tc>
          <w:tcPr>
            <w:tcW w:w="567" w:type="dxa"/>
            <w:vMerge w:val="restart"/>
            <w:tcBorders>
              <w:top w:val="single" w:sz="4" w:space="0" w:color="auto"/>
              <w:bottom w:val="single" w:sz="4" w:space="0" w:color="auto"/>
            </w:tcBorders>
          </w:tcPr>
          <w:p w:rsidR="002C1A54" w:rsidRDefault="002C1A54">
            <w:pPr>
              <w:pStyle w:val="ConsPlusNormal"/>
              <w:jc w:val="center"/>
            </w:pPr>
            <w:r>
              <w:t>пГП</w:t>
            </w:r>
          </w:p>
        </w:tc>
        <w:tc>
          <w:tcPr>
            <w:tcW w:w="567" w:type="dxa"/>
            <w:vMerge w:val="restart"/>
            <w:tcBorders>
              <w:top w:val="single" w:sz="4" w:space="0" w:color="auto"/>
              <w:bottom w:val="single" w:sz="4" w:space="0" w:color="auto"/>
            </w:tcBorders>
          </w:tcPr>
          <w:p w:rsidR="002C1A54" w:rsidRDefault="002C1A54">
            <w:pPr>
              <w:pStyle w:val="ConsPlusNormal"/>
              <w:jc w:val="center"/>
            </w:pPr>
            <w:r>
              <w:t>ОМ</w:t>
            </w:r>
          </w:p>
        </w:tc>
        <w:tc>
          <w:tcPr>
            <w:tcW w:w="1804" w:type="dxa"/>
            <w:gridSpan w:val="2"/>
            <w:tcBorders>
              <w:top w:val="single" w:sz="4" w:space="0" w:color="auto"/>
              <w:bottom w:val="single" w:sz="4" w:space="0" w:color="auto"/>
            </w:tcBorders>
          </w:tcPr>
          <w:p w:rsidR="002C1A54" w:rsidRDefault="002C1A54">
            <w:pPr>
              <w:pStyle w:val="ConsPlusNormal"/>
              <w:jc w:val="center"/>
            </w:pPr>
            <w:r>
              <w:t>2014 год</w:t>
            </w:r>
          </w:p>
        </w:tc>
        <w:tc>
          <w:tcPr>
            <w:tcW w:w="1804" w:type="dxa"/>
            <w:gridSpan w:val="2"/>
            <w:tcBorders>
              <w:top w:val="single" w:sz="4" w:space="0" w:color="auto"/>
              <w:bottom w:val="single" w:sz="4" w:space="0" w:color="auto"/>
            </w:tcBorders>
          </w:tcPr>
          <w:p w:rsidR="002C1A54" w:rsidRDefault="002C1A54">
            <w:pPr>
              <w:pStyle w:val="ConsPlusNormal"/>
              <w:jc w:val="center"/>
            </w:pPr>
            <w:r>
              <w:t>2015 год</w:t>
            </w:r>
          </w:p>
        </w:tc>
        <w:tc>
          <w:tcPr>
            <w:tcW w:w="1807" w:type="dxa"/>
            <w:gridSpan w:val="2"/>
            <w:tcBorders>
              <w:top w:val="single" w:sz="4" w:space="0" w:color="auto"/>
              <w:bottom w:val="single" w:sz="4" w:space="0" w:color="auto"/>
            </w:tcBorders>
          </w:tcPr>
          <w:p w:rsidR="002C1A54" w:rsidRDefault="002C1A54">
            <w:pPr>
              <w:pStyle w:val="ConsPlusNormal"/>
              <w:jc w:val="center"/>
            </w:pPr>
            <w:r>
              <w:t>2016 год</w:t>
            </w:r>
          </w:p>
        </w:tc>
        <w:tc>
          <w:tcPr>
            <w:tcW w:w="1191" w:type="dxa"/>
            <w:vMerge w:val="restart"/>
            <w:tcBorders>
              <w:top w:val="single" w:sz="4" w:space="0" w:color="auto"/>
              <w:bottom w:val="single" w:sz="4" w:space="0" w:color="auto"/>
            </w:tcBorders>
          </w:tcPr>
          <w:p w:rsidR="002C1A54" w:rsidRDefault="002C1A54">
            <w:pPr>
              <w:pStyle w:val="ConsPlusNormal"/>
              <w:jc w:val="center"/>
            </w:pPr>
            <w:r>
              <w:t>2017 год</w:t>
            </w:r>
          </w:p>
        </w:tc>
        <w:tc>
          <w:tcPr>
            <w:tcW w:w="1191" w:type="dxa"/>
            <w:vMerge w:val="restart"/>
            <w:tcBorders>
              <w:top w:val="single" w:sz="4" w:space="0" w:color="auto"/>
              <w:bottom w:val="single" w:sz="4" w:space="0" w:color="auto"/>
            </w:tcBorders>
          </w:tcPr>
          <w:p w:rsidR="002C1A54" w:rsidRDefault="002C1A54">
            <w:pPr>
              <w:pStyle w:val="ConsPlusNormal"/>
              <w:jc w:val="center"/>
            </w:pPr>
            <w:r>
              <w:t>2018 год</w:t>
            </w:r>
          </w:p>
        </w:tc>
        <w:tc>
          <w:tcPr>
            <w:tcW w:w="1191" w:type="dxa"/>
            <w:vMerge w:val="restart"/>
            <w:tcBorders>
              <w:top w:val="single" w:sz="4" w:space="0" w:color="auto"/>
              <w:bottom w:val="single" w:sz="4" w:space="0" w:color="auto"/>
            </w:tcBorders>
          </w:tcPr>
          <w:p w:rsidR="002C1A54" w:rsidRDefault="002C1A54">
            <w:pPr>
              <w:pStyle w:val="ConsPlusNormal"/>
              <w:jc w:val="center"/>
            </w:pPr>
            <w:r>
              <w:t>2019 год</w:t>
            </w:r>
          </w:p>
        </w:tc>
        <w:tc>
          <w:tcPr>
            <w:tcW w:w="986" w:type="dxa"/>
            <w:vMerge w:val="restart"/>
            <w:tcBorders>
              <w:top w:val="single" w:sz="4" w:space="0" w:color="auto"/>
              <w:bottom w:val="single" w:sz="4" w:space="0" w:color="auto"/>
              <w:right w:val="nil"/>
            </w:tcBorders>
          </w:tcPr>
          <w:p w:rsidR="002C1A54" w:rsidRDefault="002C1A54">
            <w:pPr>
              <w:pStyle w:val="ConsPlusNormal"/>
              <w:jc w:val="center"/>
            </w:pPr>
            <w:r>
              <w:t>2020 год</w:t>
            </w:r>
          </w:p>
        </w:tc>
      </w:tr>
      <w:tr w:rsidR="002C1A54">
        <w:tc>
          <w:tcPr>
            <w:tcW w:w="2098" w:type="dxa"/>
            <w:vMerge/>
            <w:tcBorders>
              <w:top w:val="single" w:sz="4" w:space="0" w:color="auto"/>
              <w:left w:val="nil"/>
              <w:bottom w:val="single" w:sz="4" w:space="0" w:color="auto"/>
            </w:tcBorders>
          </w:tcPr>
          <w:p w:rsidR="002C1A54" w:rsidRDefault="002C1A54"/>
        </w:tc>
        <w:tc>
          <w:tcPr>
            <w:tcW w:w="1974" w:type="dxa"/>
            <w:vMerge/>
            <w:tcBorders>
              <w:top w:val="single" w:sz="4" w:space="0" w:color="auto"/>
              <w:bottom w:val="single" w:sz="4" w:space="0" w:color="auto"/>
            </w:tcBorders>
          </w:tcPr>
          <w:p w:rsidR="002C1A54" w:rsidRDefault="002C1A54"/>
        </w:tc>
        <w:tc>
          <w:tcPr>
            <w:tcW w:w="686" w:type="dxa"/>
            <w:vMerge/>
            <w:tcBorders>
              <w:top w:val="single" w:sz="4" w:space="0" w:color="auto"/>
              <w:bottom w:val="single" w:sz="4" w:space="0" w:color="auto"/>
            </w:tcBorders>
          </w:tcPr>
          <w:p w:rsidR="002C1A54" w:rsidRDefault="002C1A54"/>
        </w:tc>
        <w:tc>
          <w:tcPr>
            <w:tcW w:w="448" w:type="dxa"/>
            <w:vMerge/>
            <w:tcBorders>
              <w:top w:val="single" w:sz="4" w:space="0" w:color="auto"/>
              <w:bottom w:val="single" w:sz="4" w:space="0" w:color="auto"/>
            </w:tcBorders>
          </w:tcPr>
          <w:p w:rsidR="002C1A54" w:rsidRDefault="002C1A54"/>
        </w:tc>
        <w:tc>
          <w:tcPr>
            <w:tcW w:w="567" w:type="dxa"/>
            <w:vMerge/>
            <w:tcBorders>
              <w:top w:val="single" w:sz="4" w:space="0" w:color="auto"/>
              <w:bottom w:val="single" w:sz="4" w:space="0" w:color="auto"/>
            </w:tcBorders>
          </w:tcPr>
          <w:p w:rsidR="002C1A54" w:rsidRDefault="002C1A54"/>
        </w:tc>
        <w:tc>
          <w:tcPr>
            <w:tcW w:w="567" w:type="dxa"/>
            <w:vMerge/>
            <w:tcBorders>
              <w:top w:val="single" w:sz="4" w:space="0" w:color="auto"/>
              <w:bottom w:val="single" w:sz="4" w:space="0" w:color="auto"/>
            </w:tcBorders>
          </w:tcPr>
          <w:p w:rsidR="002C1A54" w:rsidRDefault="002C1A54"/>
        </w:tc>
        <w:tc>
          <w:tcPr>
            <w:tcW w:w="902" w:type="dxa"/>
            <w:tcBorders>
              <w:top w:val="single" w:sz="4" w:space="0" w:color="auto"/>
              <w:bottom w:val="single" w:sz="4" w:space="0" w:color="auto"/>
            </w:tcBorders>
          </w:tcPr>
          <w:p w:rsidR="002C1A54" w:rsidRDefault="002C1A54">
            <w:pPr>
              <w:pStyle w:val="ConsPlusNormal"/>
              <w:jc w:val="center"/>
            </w:pPr>
            <w:r>
              <w:t>план.</w:t>
            </w:r>
          </w:p>
        </w:tc>
        <w:tc>
          <w:tcPr>
            <w:tcW w:w="902" w:type="dxa"/>
            <w:tcBorders>
              <w:top w:val="single" w:sz="4" w:space="0" w:color="auto"/>
              <w:bottom w:val="single" w:sz="4" w:space="0" w:color="auto"/>
            </w:tcBorders>
          </w:tcPr>
          <w:p w:rsidR="002C1A54" w:rsidRDefault="002C1A54">
            <w:pPr>
              <w:pStyle w:val="ConsPlusNormal"/>
              <w:jc w:val="center"/>
            </w:pPr>
            <w:r>
              <w:t>факт.</w:t>
            </w:r>
          </w:p>
        </w:tc>
        <w:tc>
          <w:tcPr>
            <w:tcW w:w="902" w:type="dxa"/>
            <w:tcBorders>
              <w:top w:val="single" w:sz="4" w:space="0" w:color="auto"/>
              <w:bottom w:val="single" w:sz="4" w:space="0" w:color="auto"/>
            </w:tcBorders>
          </w:tcPr>
          <w:p w:rsidR="002C1A54" w:rsidRDefault="002C1A54">
            <w:pPr>
              <w:pStyle w:val="ConsPlusNormal"/>
              <w:jc w:val="center"/>
            </w:pPr>
            <w:r>
              <w:t>план.</w:t>
            </w:r>
          </w:p>
        </w:tc>
        <w:tc>
          <w:tcPr>
            <w:tcW w:w="902" w:type="dxa"/>
            <w:tcBorders>
              <w:top w:val="single" w:sz="4" w:space="0" w:color="auto"/>
              <w:bottom w:val="single" w:sz="4" w:space="0" w:color="auto"/>
            </w:tcBorders>
          </w:tcPr>
          <w:p w:rsidR="002C1A54" w:rsidRDefault="002C1A54">
            <w:pPr>
              <w:pStyle w:val="ConsPlusNormal"/>
              <w:jc w:val="center"/>
            </w:pPr>
            <w:r>
              <w:t>факт.</w:t>
            </w:r>
          </w:p>
        </w:tc>
        <w:tc>
          <w:tcPr>
            <w:tcW w:w="902" w:type="dxa"/>
            <w:tcBorders>
              <w:top w:val="single" w:sz="4" w:space="0" w:color="auto"/>
              <w:bottom w:val="single" w:sz="4" w:space="0" w:color="auto"/>
            </w:tcBorders>
          </w:tcPr>
          <w:p w:rsidR="002C1A54" w:rsidRDefault="002C1A54">
            <w:pPr>
              <w:pStyle w:val="ConsPlusNormal"/>
              <w:jc w:val="center"/>
            </w:pPr>
            <w:r>
              <w:t>план.</w:t>
            </w:r>
          </w:p>
        </w:tc>
        <w:tc>
          <w:tcPr>
            <w:tcW w:w="905" w:type="dxa"/>
            <w:tcBorders>
              <w:top w:val="single" w:sz="4" w:space="0" w:color="auto"/>
              <w:bottom w:val="single" w:sz="4" w:space="0" w:color="auto"/>
            </w:tcBorders>
          </w:tcPr>
          <w:p w:rsidR="002C1A54" w:rsidRDefault="002C1A54">
            <w:pPr>
              <w:pStyle w:val="ConsPlusNormal"/>
              <w:jc w:val="center"/>
            </w:pPr>
            <w:r>
              <w:t>факт.</w:t>
            </w:r>
          </w:p>
        </w:tc>
        <w:tc>
          <w:tcPr>
            <w:tcW w:w="1191" w:type="dxa"/>
            <w:vMerge/>
            <w:tcBorders>
              <w:top w:val="single" w:sz="4" w:space="0" w:color="auto"/>
              <w:bottom w:val="single" w:sz="4" w:space="0" w:color="auto"/>
            </w:tcBorders>
          </w:tcPr>
          <w:p w:rsidR="002C1A54" w:rsidRDefault="002C1A54"/>
        </w:tc>
        <w:tc>
          <w:tcPr>
            <w:tcW w:w="1191" w:type="dxa"/>
            <w:vMerge/>
            <w:tcBorders>
              <w:top w:val="single" w:sz="4" w:space="0" w:color="auto"/>
              <w:bottom w:val="single" w:sz="4" w:space="0" w:color="auto"/>
            </w:tcBorders>
          </w:tcPr>
          <w:p w:rsidR="002C1A54" w:rsidRDefault="002C1A54"/>
        </w:tc>
        <w:tc>
          <w:tcPr>
            <w:tcW w:w="1191" w:type="dxa"/>
            <w:vMerge/>
            <w:tcBorders>
              <w:top w:val="single" w:sz="4" w:space="0" w:color="auto"/>
              <w:bottom w:val="single" w:sz="4" w:space="0" w:color="auto"/>
            </w:tcBorders>
          </w:tcPr>
          <w:p w:rsidR="002C1A54" w:rsidRDefault="002C1A54"/>
        </w:tc>
        <w:tc>
          <w:tcPr>
            <w:tcW w:w="986" w:type="dxa"/>
            <w:vMerge/>
            <w:tcBorders>
              <w:top w:val="single" w:sz="4" w:space="0" w:color="auto"/>
              <w:bottom w:val="single" w:sz="4" w:space="0" w:color="auto"/>
              <w:right w:val="nil"/>
            </w:tcBorders>
          </w:tcPr>
          <w:p w:rsidR="002C1A54" w:rsidRDefault="002C1A54"/>
        </w:tc>
      </w:tr>
      <w:tr w:rsidR="002C1A54">
        <w:tblPrEx>
          <w:tblBorders>
            <w:insideV w:val="none" w:sz="0" w:space="0" w:color="auto"/>
          </w:tblBorders>
        </w:tblPrEx>
        <w:tc>
          <w:tcPr>
            <w:tcW w:w="2098" w:type="dxa"/>
            <w:vMerge w:val="restart"/>
            <w:tcBorders>
              <w:top w:val="single" w:sz="4" w:space="0" w:color="auto"/>
              <w:left w:val="nil"/>
              <w:bottom w:val="nil"/>
              <w:right w:val="nil"/>
            </w:tcBorders>
          </w:tcPr>
          <w:p w:rsidR="002C1A54" w:rsidRDefault="002C1A54">
            <w:pPr>
              <w:pStyle w:val="ConsPlusNormal"/>
              <w:outlineLvl w:val="3"/>
            </w:pPr>
            <w:r>
              <w:t>Государственная программа Российской Федерации "Развитие культуры и туризма" на 2013 - 2020 годы</w:t>
            </w:r>
          </w:p>
        </w:tc>
        <w:tc>
          <w:tcPr>
            <w:tcW w:w="1974" w:type="dxa"/>
            <w:tcBorders>
              <w:top w:val="single" w:sz="4" w:space="0" w:color="auto"/>
              <w:left w:val="nil"/>
              <w:bottom w:val="nil"/>
              <w:right w:val="nil"/>
            </w:tcBorders>
          </w:tcPr>
          <w:p w:rsidR="002C1A54" w:rsidRDefault="002C1A54">
            <w:pPr>
              <w:pStyle w:val="ConsPlusNormal"/>
            </w:pPr>
            <w:r>
              <w:t>Северо-Кавказский федеральный округ</w:t>
            </w:r>
          </w:p>
        </w:tc>
        <w:tc>
          <w:tcPr>
            <w:tcW w:w="686" w:type="dxa"/>
            <w:tcBorders>
              <w:top w:val="single" w:sz="4" w:space="0" w:color="auto"/>
              <w:left w:val="nil"/>
              <w:bottom w:val="nil"/>
              <w:right w:val="nil"/>
            </w:tcBorders>
          </w:tcPr>
          <w:p w:rsidR="002C1A54" w:rsidRDefault="002C1A54">
            <w:pPr>
              <w:pStyle w:val="ConsPlusNormal"/>
              <w:jc w:val="center"/>
            </w:pPr>
            <w:r>
              <w:t>-</w:t>
            </w:r>
          </w:p>
        </w:tc>
        <w:tc>
          <w:tcPr>
            <w:tcW w:w="448" w:type="dxa"/>
            <w:tcBorders>
              <w:top w:val="single" w:sz="4" w:space="0" w:color="auto"/>
              <w:left w:val="nil"/>
              <w:bottom w:val="nil"/>
              <w:right w:val="nil"/>
            </w:tcBorders>
          </w:tcPr>
          <w:p w:rsidR="002C1A54" w:rsidRDefault="002C1A54">
            <w:pPr>
              <w:pStyle w:val="ConsPlusNormal"/>
              <w:jc w:val="center"/>
            </w:pPr>
            <w:r>
              <w:t>-</w:t>
            </w:r>
          </w:p>
        </w:tc>
        <w:tc>
          <w:tcPr>
            <w:tcW w:w="567" w:type="dxa"/>
            <w:tcBorders>
              <w:top w:val="single" w:sz="4" w:space="0" w:color="auto"/>
              <w:left w:val="nil"/>
              <w:bottom w:val="nil"/>
              <w:right w:val="nil"/>
            </w:tcBorders>
          </w:tcPr>
          <w:p w:rsidR="002C1A54" w:rsidRDefault="002C1A54">
            <w:pPr>
              <w:pStyle w:val="ConsPlusNormal"/>
              <w:jc w:val="center"/>
            </w:pPr>
            <w:r>
              <w:t>-</w:t>
            </w:r>
          </w:p>
        </w:tc>
        <w:tc>
          <w:tcPr>
            <w:tcW w:w="567" w:type="dxa"/>
            <w:tcBorders>
              <w:top w:val="single" w:sz="4" w:space="0" w:color="auto"/>
              <w:left w:val="nil"/>
              <w:bottom w:val="nil"/>
              <w:right w:val="nil"/>
            </w:tcBorders>
          </w:tcPr>
          <w:p w:rsidR="002C1A54" w:rsidRDefault="002C1A54">
            <w:pPr>
              <w:pStyle w:val="ConsPlusNormal"/>
              <w:jc w:val="center"/>
            </w:pPr>
            <w:r>
              <w:t>-</w:t>
            </w:r>
          </w:p>
        </w:tc>
        <w:tc>
          <w:tcPr>
            <w:tcW w:w="902" w:type="dxa"/>
            <w:tcBorders>
              <w:top w:val="single" w:sz="4" w:space="0" w:color="auto"/>
              <w:left w:val="nil"/>
              <w:bottom w:val="nil"/>
              <w:right w:val="nil"/>
            </w:tcBorders>
          </w:tcPr>
          <w:p w:rsidR="002C1A54" w:rsidRDefault="002C1A54">
            <w:pPr>
              <w:pStyle w:val="ConsPlusNormal"/>
              <w:jc w:val="center"/>
            </w:pPr>
            <w:r>
              <w:t>623140</w:t>
            </w:r>
          </w:p>
        </w:tc>
        <w:tc>
          <w:tcPr>
            <w:tcW w:w="902" w:type="dxa"/>
            <w:tcBorders>
              <w:top w:val="single" w:sz="4" w:space="0" w:color="auto"/>
              <w:left w:val="nil"/>
              <w:bottom w:val="nil"/>
              <w:right w:val="nil"/>
            </w:tcBorders>
          </w:tcPr>
          <w:p w:rsidR="002C1A54" w:rsidRDefault="002C1A54">
            <w:pPr>
              <w:pStyle w:val="ConsPlusNormal"/>
              <w:jc w:val="center"/>
            </w:pPr>
            <w:r>
              <w:t>184840</w:t>
            </w:r>
          </w:p>
        </w:tc>
        <w:tc>
          <w:tcPr>
            <w:tcW w:w="902" w:type="dxa"/>
            <w:tcBorders>
              <w:top w:val="single" w:sz="4" w:space="0" w:color="auto"/>
              <w:left w:val="nil"/>
              <w:bottom w:val="nil"/>
              <w:right w:val="nil"/>
            </w:tcBorders>
          </w:tcPr>
          <w:p w:rsidR="002C1A54" w:rsidRDefault="002C1A54">
            <w:pPr>
              <w:pStyle w:val="ConsPlusNormal"/>
              <w:jc w:val="center"/>
            </w:pPr>
            <w:r>
              <w:t>141050</w:t>
            </w:r>
          </w:p>
        </w:tc>
        <w:tc>
          <w:tcPr>
            <w:tcW w:w="902" w:type="dxa"/>
            <w:tcBorders>
              <w:top w:val="single" w:sz="4" w:space="0" w:color="auto"/>
              <w:left w:val="nil"/>
              <w:bottom w:val="nil"/>
              <w:right w:val="nil"/>
            </w:tcBorders>
          </w:tcPr>
          <w:p w:rsidR="002C1A54" w:rsidRDefault="002C1A54">
            <w:pPr>
              <w:pStyle w:val="ConsPlusNormal"/>
              <w:jc w:val="center"/>
            </w:pPr>
            <w:r>
              <w:t>141050</w:t>
            </w:r>
          </w:p>
        </w:tc>
        <w:tc>
          <w:tcPr>
            <w:tcW w:w="902" w:type="dxa"/>
            <w:tcBorders>
              <w:top w:val="single" w:sz="4" w:space="0" w:color="auto"/>
              <w:left w:val="nil"/>
              <w:bottom w:val="nil"/>
              <w:right w:val="nil"/>
            </w:tcBorders>
          </w:tcPr>
          <w:p w:rsidR="002C1A54" w:rsidRDefault="002C1A54">
            <w:pPr>
              <w:pStyle w:val="ConsPlusNormal"/>
              <w:jc w:val="center"/>
            </w:pPr>
            <w:r>
              <w:t>244280</w:t>
            </w:r>
          </w:p>
        </w:tc>
        <w:tc>
          <w:tcPr>
            <w:tcW w:w="905" w:type="dxa"/>
            <w:tcBorders>
              <w:top w:val="single" w:sz="4" w:space="0" w:color="auto"/>
              <w:left w:val="nil"/>
              <w:bottom w:val="nil"/>
              <w:right w:val="nil"/>
            </w:tcBorders>
          </w:tcPr>
          <w:p w:rsidR="002C1A54" w:rsidRDefault="002C1A54">
            <w:pPr>
              <w:pStyle w:val="ConsPlusNormal"/>
              <w:jc w:val="center"/>
            </w:pPr>
            <w:r>
              <w:t>56580</w:t>
            </w:r>
          </w:p>
        </w:tc>
        <w:tc>
          <w:tcPr>
            <w:tcW w:w="1191" w:type="dxa"/>
            <w:tcBorders>
              <w:top w:val="single" w:sz="4" w:space="0" w:color="auto"/>
              <w:left w:val="nil"/>
              <w:bottom w:val="nil"/>
              <w:right w:val="nil"/>
            </w:tcBorders>
          </w:tcPr>
          <w:p w:rsidR="002C1A54" w:rsidRDefault="002C1A54">
            <w:pPr>
              <w:pStyle w:val="ConsPlusNormal"/>
              <w:jc w:val="center"/>
            </w:pPr>
            <w:r>
              <w:t>2135081,5</w:t>
            </w:r>
          </w:p>
        </w:tc>
        <w:tc>
          <w:tcPr>
            <w:tcW w:w="1191" w:type="dxa"/>
            <w:tcBorders>
              <w:top w:val="single" w:sz="4" w:space="0" w:color="auto"/>
              <w:left w:val="nil"/>
              <w:bottom w:val="nil"/>
              <w:right w:val="nil"/>
            </w:tcBorders>
          </w:tcPr>
          <w:p w:rsidR="002C1A54" w:rsidRDefault="002C1A54">
            <w:pPr>
              <w:pStyle w:val="ConsPlusNormal"/>
              <w:jc w:val="center"/>
            </w:pPr>
            <w:r>
              <w:t>1822066,6</w:t>
            </w:r>
          </w:p>
        </w:tc>
        <w:tc>
          <w:tcPr>
            <w:tcW w:w="1191" w:type="dxa"/>
            <w:tcBorders>
              <w:top w:val="single" w:sz="4" w:space="0" w:color="auto"/>
              <w:left w:val="nil"/>
              <w:bottom w:val="nil"/>
              <w:right w:val="nil"/>
            </w:tcBorders>
          </w:tcPr>
          <w:p w:rsidR="002C1A54" w:rsidRDefault="002C1A54">
            <w:pPr>
              <w:pStyle w:val="ConsPlusNormal"/>
              <w:jc w:val="center"/>
            </w:pPr>
            <w:r>
              <w:t>1085942,6</w:t>
            </w:r>
          </w:p>
        </w:tc>
        <w:tc>
          <w:tcPr>
            <w:tcW w:w="986" w:type="dxa"/>
            <w:tcBorders>
              <w:top w:val="single" w:sz="4" w:space="0" w:color="auto"/>
              <w:left w:val="nil"/>
              <w:bottom w:val="nil"/>
              <w:right w:val="nil"/>
            </w:tcBorders>
          </w:tcPr>
          <w:p w:rsidR="002C1A54" w:rsidRDefault="002C1A54">
            <w:pPr>
              <w:pStyle w:val="ConsPlusNormal"/>
              <w:jc w:val="center"/>
            </w:pPr>
            <w:r>
              <w:t>20368,3</w:t>
            </w:r>
          </w:p>
        </w:tc>
      </w:tr>
      <w:tr w:rsidR="002C1A54">
        <w:tblPrEx>
          <w:tblBorders>
            <w:insideH w:val="none" w:sz="0" w:space="0" w:color="auto"/>
            <w:insideV w:val="none" w:sz="0" w:space="0" w:color="auto"/>
          </w:tblBorders>
        </w:tblPrEx>
        <w:tc>
          <w:tcPr>
            <w:tcW w:w="2098" w:type="dxa"/>
            <w:vMerge/>
            <w:tcBorders>
              <w:top w:val="single" w:sz="4" w:space="0" w:color="auto"/>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Республика Дагестан</w:t>
            </w:r>
          </w:p>
        </w:tc>
        <w:tc>
          <w:tcPr>
            <w:tcW w:w="686" w:type="dxa"/>
            <w:tcBorders>
              <w:top w:val="nil"/>
              <w:left w:val="nil"/>
              <w:bottom w:val="nil"/>
              <w:right w:val="nil"/>
            </w:tcBorders>
          </w:tcPr>
          <w:p w:rsidR="002C1A54" w:rsidRDefault="002C1A54">
            <w:pPr>
              <w:pStyle w:val="ConsPlusNormal"/>
              <w:jc w:val="center"/>
            </w:pPr>
            <w:r>
              <w:t>-</w:t>
            </w:r>
          </w:p>
        </w:tc>
        <w:tc>
          <w:tcPr>
            <w:tcW w:w="448" w:type="dxa"/>
            <w:tcBorders>
              <w:top w:val="nil"/>
              <w:left w:val="nil"/>
              <w:bottom w:val="nil"/>
              <w:right w:val="nil"/>
            </w:tcBorders>
          </w:tcPr>
          <w:p w:rsidR="002C1A54" w:rsidRDefault="002C1A54">
            <w:pPr>
              <w:pStyle w:val="ConsPlusNormal"/>
              <w:jc w:val="center"/>
            </w:pPr>
            <w:r>
              <w:t>-</w:t>
            </w:r>
          </w:p>
        </w:tc>
        <w:tc>
          <w:tcPr>
            <w:tcW w:w="567" w:type="dxa"/>
            <w:tcBorders>
              <w:top w:val="nil"/>
              <w:left w:val="nil"/>
              <w:bottom w:val="nil"/>
              <w:right w:val="nil"/>
            </w:tcBorders>
          </w:tcPr>
          <w:p w:rsidR="002C1A54" w:rsidRDefault="002C1A54">
            <w:pPr>
              <w:pStyle w:val="ConsPlusNormal"/>
              <w:jc w:val="center"/>
            </w:pPr>
            <w:r>
              <w:t>-</w:t>
            </w:r>
          </w:p>
        </w:tc>
        <w:tc>
          <w:tcPr>
            <w:tcW w:w="567"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474956,9</w:t>
            </w:r>
          </w:p>
        </w:tc>
        <w:tc>
          <w:tcPr>
            <w:tcW w:w="1191" w:type="dxa"/>
            <w:tcBorders>
              <w:top w:val="nil"/>
              <w:left w:val="nil"/>
              <w:bottom w:val="nil"/>
              <w:right w:val="nil"/>
            </w:tcBorders>
          </w:tcPr>
          <w:p w:rsidR="002C1A54" w:rsidRDefault="002C1A54">
            <w:pPr>
              <w:pStyle w:val="ConsPlusNormal"/>
              <w:jc w:val="center"/>
            </w:pPr>
            <w:r>
              <w:t>118049,8</w:t>
            </w:r>
          </w:p>
        </w:tc>
        <w:tc>
          <w:tcPr>
            <w:tcW w:w="1191" w:type="dxa"/>
            <w:tcBorders>
              <w:top w:val="nil"/>
              <w:left w:val="nil"/>
              <w:bottom w:val="nil"/>
              <w:right w:val="nil"/>
            </w:tcBorders>
          </w:tcPr>
          <w:p w:rsidR="002C1A54" w:rsidRDefault="002C1A54">
            <w:pPr>
              <w:pStyle w:val="ConsPlusNormal"/>
              <w:jc w:val="center"/>
            </w:pPr>
            <w:r>
              <w:t>212349,8</w:t>
            </w:r>
          </w:p>
        </w:tc>
        <w:tc>
          <w:tcPr>
            <w:tcW w:w="986" w:type="dxa"/>
            <w:tcBorders>
              <w:top w:val="nil"/>
              <w:left w:val="nil"/>
              <w:bottom w:val="nil"/>
              <w:right w:val="nil"/>
            </w:tcBorders>
          </w:tcPr>
          <w:p w:rsidR="002C1A54" w:rsidRDefault="002C1A54">
            <w:pPr>
              <w:pStyle w:val="ConsPlusNormal"/>
              <w:jc w:val="center"/>
            </w:pPr>
            <w:r>
              <w:t>8818,8</w:t>
            </w:r>
          </w:p>
        </w:tc>
      </w:tr>
      <w:tr w:rsidR="002C1A54">
        <w:tblPrEx>
          <w:tblBorders>
            <w:insideH w:val="none" w:sz="0" w:space="0" w:color="auto"/>
            <w:insideV w:val="none" w:sz="0" w:space="0" w:color="auto"/>
          </w:tblBorders>
        </w:tblPrEx>
        <w:tc>
          <w:tcPr>
            <w:tcW w:w="2098" w:type="dxa"/>
            <w:vMerge/>
            <w:tcBorders>
              <w:top w:val="single" w:sz="4" w:space="0" w:color="auto"/>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Республика Ингушетия</w:t>
            </w:r>
          </w:p>
        </w:tc>
        <w:tc>
          <w:tcPr>
            <w:tcW w:w="686" w:type="dxa"/>
            <w:tcBorders>
              <w:top w:val="nil"/>
              <w:left w:val="nil"/>
              <w:bottom w:val="nil"/>
              <w:right w:val="nil"/>
            </w:tcBorders>
          </w:tcPr>
          <w:p w:rsidR="002C1A54" w:rsidRDefault="002C1A54">
            <w:pPr>
              <w:pStyle w:val="ConsPlusNormal"/>
              <w:jc w:val="center"/>
            </w:pPr>
            <w:r>
              <w:t>-</w:t>
            </w:r>
          </w:p>
        </w:tc>
        <w:tc>
          <w:tcPr>
            <w:tcW w:w="448" w:type="dxa"/>
            <w:tcBorders>
              <w:top w:val="nil"/>
              <w:left w:val="nil"/>
              <w:bottom w:val="nil"/>
              <w:right w:val="nil"/>
            </w:tcBorders>
          </w:tcPr>
          <w:p w:rsidR="002C1A54" w:rsidRDefault="002C1A54">
            <w:pPr>
              <w:pStyle w:val="ConsPlusNormal"/>
              <w:jc w:val="center"/>
            </w:pPr>
            <w:r>
              <w:t>-</w:t>
            </w:r>
          </w:p>
        </w:tc>
        <w:tc>
          <w:tcPr>
            <w:tcW w:w="567" w:type="dxa"/>
            <w:tcBorders>
              <w:top w:val="nil"/>
              <w:left w:val="nil"/>
              <w:bottom w:val="nil"/>
              <w:right w:val="nil"/>
            </w:tcBorders>
          </w:tcPr>
          <w:p w:rsidR="002C1A54" w:rsidRDefault="002C1A54">
            <w:pPr>
              <w:pStyle w:val="ConsPlusNormal"/>
              <w:jc w:val="center"/>
            </w:pPr>
            <w:r>
              <w:t>-</w:t>
            </w:r>
          </w:p>
        </w:tc>
        <w:tc>
          <w:tcPr>
            <w:tcW w:w="567"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36500</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385772,1</w:t>
            </w:r>
          </w:p>
        </w:tc>
        <w:tc>
          <w:tcPr>
            <w:tcW w:w="1191" w:type="dxa"/>
            <w:tcBorders>
              <w:top w:val="nil"/>
              <w:left w:val="nil"/>
              <w:bottom w:val="nil"/>
              <w:right w:val="nil"/>
            </w:tcBorders>
          </w:tcPr>
          <w:p w:rsidR="002C1A54" w:rsidRDefault="002C1A54">
            <w:pPr>
              <w:pStyle w:val="ConsPlusNormal"/>
              <w:jc w:val="center"/>
            </w:pPr>
            <w:r>
              <w:t>386817,4</w:t>
            </w:r>
          </w:p>
        </w:tc>
        <w:tc>
          <w:tcPr>
            <w:tcW w:w="1191" w:type="dxa"/>
            <w:tcBorders>
              <w:top w:val="nil"/>
              <w:left w:val="nil"/>
              <w:bottom w:val="nil"/>
              <w:right w:val="nil"/>
            </w:tcBorders>
          </w:tcPr>
          <w:p w:rsidR="002C1A54" w:rsidRDefault="002C1A54">
            <w:pPr>
              <w:pStyle w:val="ConsPlusNormal"/>
              <w:jc w:val="center"/>
            </w:pPr>
            <w:r>
              <w:t>174767,4</w:t>
            </w:r>
          </w:p>
        </w:tc>
        <w:tc>
          <w:tcPr>
            <w:tcW w:w="986" w:type="dxa"/>
            <w:tcBorders>
              <w:top w:val="nil"/>
              <w:left w:val="nil"/>
              <w:bottom w:val="nil"/>
              <w:right w:val="nil"/>
            </w:tcBorders>
          </w:tcPr>
          <w:p w:rsidR="002C1A54" w:rsidRDefault="002C1A54">
            <w:pPr>
              <w:pStyle w:val="ConsPlusNormal"/>
              <w:jc w:val="center"/>
            </w:pPr>
            <w:r>
              <w:t>409,6</w:t>
            </w:r>
          </w:p>
        </w:tc>
      </w:tr>
      <w:tr w:rsidR="002C1A54">
        <w:tblPrEx>
          <w:tblBorders>
            <w:insideH w:val="none" w:sz="0" w:space="0" w:color="auto"/>
            <w:insideV w:val="none" w:sz="0" w:space="0" w:color="auto"/>
          </w:tblBorders>
        </w:tblPrEx>
        <w:tc>
          <w:tcPr>
            <w:tcW w:w="2098" w:type="dxa"/>
            <w:vMerge/>
            <w:tcBorders>
              <w:top w:val="single" w:sz="4" w:space="0" w:color="auto"/>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Кабардино-Балкарская Республика</w:t>
            </w:r>
          </w:p>
        </w:tc>
        <w:tc>
          <w:tcPr>
            <w:tcW w:w="686" w:type="dxa"/>
            <w:tcBorders>
              <w:top w:val="nil"/>
              <w:left w:val="nil"/>
              <w:bottom w:val="nil"/>
              <w:right w:val="nil"/>
            </w:tcBorders>
          </w:tcPr>
          <w:p w:rsidR="002C1A54" w:rsidRDefault="002C1A54">
            <w:pPr>
              <w:pStyle w:val="ConsPlusNormal"/>
              <w:jc w:val="center"/>
            </w:pPr>
            <w:r>
              <w:t>-</w:t>
            </w:r>
          </w:p>
        </w:tc>
        <w:tc>
          <w:tcPr>
            <w:tcW w:w="448" w:type="dxa"/>
            <w:tcBorders>
              <w:top w:val="nil"/>
              <w:left w:val="nil"/>
              <w:bottom w:val="nil"/>
              <w:right w:val="nil"/>
            </w:tcBorders>
          </w:tcPr>
          <w:p w:rsidR="002C1A54" w:rsidRDefault="002C1A54">
            <w:pPr>
              <w:pStyle w:val="ConsPlusNormal"/>
              <w:jc w:val="center"/>
            </w:pPr>
            <w:r>
              <w:t>-</w:t>
            </w:r>
          </w:p>
        </w:tc>
        <w:tc>
          <w:tcPr>
            <w:tcW w:w="567" w:type="dxa"/>
            <w:tcBorders>
              <w:top w:val="nil"/>
              <w:left w:val="nil"/>
              <w:bottom w:val="nil"/>
              <w:right w:val="nil"/>
            </w:tcBorders>
          </w:tcPr>
          <w:p w:rsidR="002C1A54" w:rsidRDefault="002C1A54">
            <w:pPr>
              <w:pStyle w:val="ConsPlusNormal"/>
              <w:jc w:val="center"/>
            </w:pPr>
            <w:r>
              <w:t>-</w:t>
            </w:r>
          </w:p>
        </w:tc>
        <w:tc>
          <w:tcPr>
            <w:tcW w:w="567"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292400</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323282,8</w:t>
            </w:r>
          </w:p>
        </w:tc>
        <w:tc>
          <w:tcPr>
            <w:tcW w:w="1191" w:type="dxa"/>
            <w:tcBorders>
              <w:top w:val="nil"/>
              <w:left w:val="nil"/>
              <w:bottom w:val="nil"/>
              <w:right w:val="nil"/>
            </w:tcBorders>
          </w:tcPr>
          <w:p w:rsidR="002C1A54" w:rsidRDefault="002C1A54">
            <w:pPr>
              <w:pStyle w:val="ConsPlusNormal"/>
              <w:jc w:val="center"/>
            </w:pPr>
            <w:r>
              <w:t>213757,1</w:t>
            </w:r>
          </w:p>
        </w:tc>
        <w:tc>
          <w:tcPr>
            <w:tcW w:w="1191" w:type="dxa"/>
            <w:tcBorders>
              <w:top w:val="nil"/>
              <w:left w:val="nil"/>
              <w:bottom w:val="nil"/>
              <w:right w:val="nil"/>
            </w:tcBorders>
          </w:tcPr>
          <w:p w:rsidR="002C1A54" w:rsidRDefault="002C1A54">
            <w:pPr>
              <w:pStyle w:val="ConsPlusNormal"/>
              <w:jc w:val="center"/>
            </w:pPr>
            <w:r>
              <w:t>165557,1</w:t>
            </w:r>
          </w:p>
        </w:tc>
        <w:tc>
          <w:tcPr>
            <w:tcW w:w="986" w:type="dxa"/>
            <w:tcBorders>
              <w:top w:val="nil"/>
              <w:left w:val="nil"/>
              <w:bottom w:val="nil"/>
              <w:right w:val="nil"/>
            </w:tcBorders>
          </w:tcPr>
          <w:p w:rsidR="002C1A54" w:rsidRDefault="002C1A54">
            <w:pPr>
              <w:pStyle w:val="ConsPlusNormal"/>
              <w:jc w:val="center"/>
            </w:pPr>
            <w:r>
              <w:t>818</w:t>
            </w:r>
          </w:p>
        </w:tc>
      </w:tr>
      <w:tr w:rsidR="002C1A54">
        <w:tblPrEx>
          <w:tblBorders>
            <w:insideH w:val="none" w:sz="0" w:space="0" w:color="auto"/>
            <w:insideV w:val="none" w:sz="0" w:space="0" w:color="auto"/>
          </w:tblBorders>
        </w:tblPrEx>
        <w:tc>
          <w:tcPr>
            <w:tcW w:w="2098" w:type="dxa"/>
            <w:vMerge/>
            <w:tcBorders>
              <w:top w:val="single" w:sz="4" w:space="0" w:color="auto"/>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Карачаево-Черкесская Республика</w:t>
            </w:r>
          </w:p>
        </w:tc>
        <w:tc>
          <w:tcPr>
            <w:tcW w:w="686" w:type="dxa"/>
            <w:tcBorders>
              <w:top w:val="nil"/>
              <w:left w:val="nil"/>
              <w:bottom w:val="nil"/>
              <w:right w:val="nil"/>
            </w:tcBorders>
          </w:tcPr>
          <w:p w:rsidR="002C1A54" w:rsidRDefault="002C1A54">
            <w:pPr>
              <w:pStyle w:val="ConsPlusNormal"/>
              <w:jc w:val="center"/>
            </w:pPr>
            <w:r>
              <w:t>-</w:t>
            </w:r>
          </w:p>
        </w:tc>
        <w:tc>
          <w:tcPr>
            <w:tcW w:w="448" w:type="dxa"/>
            <w:tcBorders>
              <w:top w:val="nil"/>
              <w:left w:val="nil"/>
              <w:bottom w:val="nil"/>
              <w:right w:val="nil"/>
            </w:tcBorders>
          </w:tcPr>
          <w:p w:rsidR="002C1A54" w:rsidRDefault="002C1A54">
            <w:pPr>
              <w:pStyle w:val="ConsPlusNormal"/>
              <w:jc w:val="center"/>
            </w:pPr>
            <w:r>
              <w:t>-</w:t>
            </w:r>
          </w:p>
        </w:tc>
        <w:tc>
          <w:tcPr>
            <w:tcW w:w="567" w:type="dxa"/>
            <w:tcBorders>
              <w:top w:val="nil"/>
              <w:left w:val="nil"/>
              <w:bottom w:val="nil"/>
              <w:right w:val="nil"/>
            </w:tcBorders>
          </w:tcPr>
          <w:p w:rsidR="002C1A54" w:rsidRDefault="002C1A54">
            <w:pPr>
              <w:pStyle w:val="ConsPlusNormal"/>
              <w:jc w:val="center"/>
            </w:pPr>
            <w:r>
              <w:t>-</w:t>
            </w:r>
          </w:p>
        </w:tc>
        <w:tc>
          <w:tcPr>
            <w:tcW w:w="567"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358336,5</w:t>
            </w:r>
          </w:p>
        </w:tc>
        <w:tc>
          <w:tcPr>
            <w:tcW w:w="1191" w:type="dxa"/>
            <w:tcBorders>
              <w:top w:val="nil"/>
              <w:left w:val="nil"/>
              <w:bottom w:val="nil"/>
              <w:right w:val="nil"/>
            </w:tcBorders>
          </w:tcPr>
          <w:p w:rsidR="002C1A54" w:rsidRDefault="002C1A54">
            <w:pPr>
              <w:pStyle w:val="ConsPlusNormal"/>
              <w:jc w:val="center"/>
            </w:pPr>
            <w:r>
              <w:t>613897,3</w:t>
            </w:r>
          </w:p>
        </w:tc>
        <w:tc>
          <w:tcPr>
            <w:tcW w:w="1191" w:type="dxa"/>
            <w:tcBorders>
              <w:top w:val="nil"/>
              <w:left w:val="nil"/>
              <w:bottom w:val="nil"/>
              <w:right w:val="nil"/>
            </w:tcBorders>
          </w:tcPr>
          <w:p w:rsidR="002C1A54" w:rsidRDefault="002C1A54">
            <w:pPr>
              <w:pStyle w:val="ConsPlusNormal"/>
              <w:jc w:val="center"/>
            </w:pPr>
            <w:r>
              <w:t>159097,3</w:t>
            </w:r>
          </w:p>
        </w:tc>
        <w:tc>
          <w:tcPr>
            <w:tcW w:w="986" w:type="dxa"/>
            <w:tcBorders>
              <w:top w:val="nil"/>
              <w:left w:val="nil"/>
              <w:bottom w:val="nil"/>
              <w:right w:val="nil"/>
            </w:tcBorders>
          </w:tcPr>
          <w:p w:rsidR="002C1A54" w:rsidRDefault="002C1A54">
            <w:pPr>
              <w:pStyle w:val="ConsPlusNormal"/>
              <w:jc w:val="center"/>
            </w:pPr>
            <w:r>
              <w:t>1371,8</w:t>
            </w:r>
          </w:p>
        </w:tc>
      </w:tr>
      <w:tr w:rsidR="002C1A54">
        <w:tblPrEx>
          <w:tblBorders>
            <w:insideH w:val="none" w:sz="0" w:space="0" w:color="auto"/>
            <w:insideV w:val="none" w:sz="0" w:space="0" w:color="auto"/>
          </w:tblBorders>
        </w:tblPrEx>
        <w:tc>
          <w:tcPr>
            <w:tcW w:w="2098" w:type="dxa"/>
            <w:vMerge/>
            <w:tcBorders>
              <w:top w:val="single" w:sz="4" w:space="0" w:color="auto"/>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Республика Северная Осетия - Алания</w:t>
            </w:r>
          </w:p>
        </w:tc>
        <w:tc>
          <w:tcPr>
            <w:tcW w:w="686" w:type="dxa"/>
            <w:tcBorders>
              <w:top w:val="nil"/>
              <w:left w:val="nil"/>
              <w:bottom w:val="nil"/>
              <w:right w:val="nil"/>
            </w:tcBorders>
          </w:tcPr>
          <w:p w:rsidR="002C1A54" w:rsidRDefault="002C1A54">
            <w:pPr>
              <w:pStyle w:val="ConsPlusNormal"/>
              <w:jc w:val="center"/>
            </w:pPr>
            <w:r>
              <w:t>-</w:t>
            </w:r>
          </w:p>
        </w:tc>
        <w:tc>
          <w:tcPr>
            <w:tcW w:w="448" w:type="dxa"/>
            <w:tcBorders>
              <w:top w:val="nil"/>
              <w:left w:val="nil"/>
              <w:bottom w:val="nil"/>
              <w:right w:val="nil"/>
            </w:tcBorders>
          </w:tcPr>
          <w:p w:rsidR="002C1A54" w:rsidRDefault="002C1A54">
            <w:pPr>
              <w:pStyle w:val="ConsPlusNormal"/>
              <w:jc w:val="center"/>
            </w:pPr>
            <w:r>
              <w:t>-</w:t>
            </w:r>
          </w:p>
        </w:tc>
        <w:tc>
          <w:tcPr>
            <w:tcW w:w="567" w:type="dxa"/>
            <w:tcBorders>
              <w:top w:val="nil"/>
              <w:left w:val="nil"/>
              <w:bottom w:val="nil"/>
              <w:right w:val="nil"/>
            </w:tcBorders>
          </w:tcPr>
          <w:p w:rsidR="002C1A54" w:rsidRDefault="002C1A54">
            <w:pPr>
              <w:pStyle w:val="ConsPlusNormal"/>
              <w:jc w:val="center"/>
            </w:pPr>
            <w:r>
              <w:t>-</w:t>
            </w:r>
          </w:p>
        </w:tc>
        <w:tc>
          <w:tcPr>
            <w:tcW w:w="567"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246830,7</w:t>
            </w:r>
          </w:p>
        </w:tc>
        <w:tc>
          <w:tcPr>
            <w:tcW w:w="1191" w:type="dxa"/>
            <w:tcBorders>
              <w:top w:val="nil"/>
              <w:left w:val="nil"/>
              <w:bottom w:val="nil"/>
              <w:right w:val="nil"/>
            </w:tcBorders>
          </w:tcPr>
          <w:p w:rsidR="002C1A54" w:rsidRDefault="002C1A54">
            <w:pPr>
              <w:pStyle w:val="ConsPlusNormal"/>
              <w:jc w:val="center"/>
            </w:pPr>
            <w:r>
              <w:t>177640,7</w:t>
            </w:r>
          </w:p>
        </w:tc>
        <w:tc>
          <w:tcPr>
            <w:tcW w:w="1191" w:type="dxa"/>
            <w:tcBorders>
              <w:top w:val="nil"/>
              <w:left w:val="nil"/>
              <w:bottom w:val="nil"/>
              <w:right w:val="nil"/>
            </w:tcBorders>
          </w:tcPr>
          <w:p w:rsidR="002C1A54" w:rsidRDefault="002C1A54">
            <w:pPr>
              <w:pStyle w:val="ConsPlusNormal"/>
              <w:jc w:val="center"/>
            </w:pPr>
            <w:r>
              <w:t>159290,7</w:t>
            </w:r>
          </w:p>
        </w:tc>
        <w:tc>
          <w:tcPr>
            <w:tcW w:w="986" w:type="dxa"/>
            <w:tcBorders>
              <w:top w:val="nil"/>
              <w:left w:val="nil"/>
              <w:bottom w:val="nil"/>
              <w:right w:val="nil"/>
            </w:tcBorders>
          </w:tcPr>
          <w:p w:rsidR="002C1A54" w:rsidRDefault="002C1A54">
            <w:pPr>
              <w:pStyle w:val="ConsPlusNormal"/>
              <w:jc w:val="center"/>
            </w:pPr>
            <w:r>
              <w:t>1453,3</w:t>
            </w:r>
          </w:p>
        </w:tc>
      </w:tr>
      <w:tr w:rsidR="002C1A54">
        <w:tblPrEx>
          <w:tblBorders>
            <w:insideH w:val="none" w:sz="0" w:space="0" w:color="auto"/>
            <w:insideV w:val="none" w:sz="0" w:space="0" w:color="auto"/>
          </w:tblBorders>
        </w:tblPrEx>
        <w:tc>
          <w:tcPr>
            <w:tcW w:w="2098" w:type="dxa"/>
            <w:vMerge/>
            <w:tcBorders>
              <w:top w:val="single" w:sz="4" w:space="0" w:color="auto"/>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Чеченская Республика</w:t>
            </w:r>
          </w:p>
        </w:tc>
        <w:tc>
          <w:tcPr>
            <w:tcW w:w="686" w:type="dxa"/>
            <w:tcBorders>
              <w:top w:val="nil"/>
              <w:left w:val="nil"/>
              <w:bottom w:val="nil"/>
              <w:right w:val="nil"/>
            </w:tcBorders>
          </w:tcPr>
          <w:p w:rsidR="002C1A54" w:rsidRDefault="002C1A54">
            <w:pPr>
              <w:pStyle w:val="ConsPlusNormal"/>
              <w:jc w:val="center"/>
            </w:pPr>
            <w:r>
              <w:t>-</w:t>
            </w:r>
          </w:p>
        </w:tc>
        <w:tc>
          <w:tcPr>
            <w:tcW w:w="448" w:type="dxa"/>
            <w:tcBorders>
              <w:top w:val="nil"/>
              <w:left w:val="nil"/>
              <w:bottom w:val="nil"/>
              <w:right w:val="nil"/>
            </w:tcBorders>
          </w:tcPr>
          <w:p w:rsidR="002C1A54" w:rsidRDefault="002C1A54">
            <w:pPr>
              <w:pStyle w:val="ConsPlusNormal"/>
              <w:jc w:val="center"/>
            </w:pPr>
            <w:r>
              <w:t>-</w:t>
            </w:r>
          </w:p>
        </w:tc>
        <w:tc>
          <w:tcPr>
            <w:tcW w:w="567" w:type="dxa"/>
            <w:tcBorders>
              <w:top w:val="nil"/>
              <w:left w:val="nil"/>
              <w:bottom w:val="nil"/>
              <w:right w:val="nil"/>
            </w:tcBorders>
          </w:tcPr>
          <w:p w:rsidR="002C1A54" w:rsidRDefault="002C1A54">
            <w:pPr>
              <w:pStyle w:val="ConsPlusNormal"/>
              <w:jc w:val="center"/>
            </w:pPr>
            <w:r>
              <w:t>-</w:t>
            </w:r>
          </w:p>
        </w:tc>
        <w:tc>
          <w:tcPr>
            <w:tcW w:w="567"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82000</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99880,7</w:t>
            </w:r>
          </w:p>
        </w:tc>
        <w:tc>
          <w:tcPr>
            <w:tcW w:w="1191" w:type="dxa"/>
            <w:tcBorders>
              <w:top w:val="nil"/>
              <w:left w:val="nil"/>
              <w:bottom w:val="nil"/>
              <w:right w:val="nil"/>
            </w:tcBorders>
          </w:tcPr>
          <w:p w:rsidR="002C1A54" w:rsidRDefault="002C1A54">
            <w:pPr>
              <w:pStyle w:val="ConsPlusNormal"/>
              <w:jc w:val="center"/>
            </w:pPr>
            <w:r>
              <w:t>192896,3</w:t>
            </w:r>
          </w:p>
        </w:tc>
        <w:tc>
          <w:tcPr>
            <w:tcW w:w="1191" w:type="dxa"/>
            <w:tcBorders>
              <w:top w:val="nil"/>
              <w:left w:val="nil"/>
              <w:bottom w:val="nil"/>
              <w:right w:val="nil"/>
            </w:tcBorders>
          </w:tcPr>
          <w:p w:rsidR="002C1A54" w:rsidRDefault="002C1A54">
            <w:pPr>
              <w:pStyle w:val="ConsPlusNormal"/>
              <w:jc w:val="center"/>
            </w:pPr>
            <w:r>
              <w:t>171496,3</w:t>
            </w:r>
          </w:p>
        </w:tc>
        <w:tc>
          <w:tcPr>
            <w:tcW w:w="986" w:type="dxa"/>
            <w:tcBorders>
              <w:top w:val="nil"/>
              <w:left w:val="nil"/>
              <w:bottom w:val="nil"/>
              <w:right w:val="nil"/>
            </w:tcBorders>
          </w:tcPr>
          <w:p w:rsidR="002C1A54" w:rsidRDefault="002C1A54">
            <w:pPr>
              <w:pStyle w:val="ConsPlusNormal"/>
              <w:jc w:val="center"/>
            </w:pPr>
            <w:r>
              <w:t>3249,1</w:t>
            </w:r>
          </w:p>
        </w:tc>
      </w:tr>
      <w:tr w:rsidR="002C1A54">
        <w:tblPrEx>
          <w:tblBorders>
            <w:insideH w:val="none" w:sz="0" w:space="0" w:color="auto"/>
            <w:insideV w:val="none" w:sz="0" w:space="0" w:color="auto"/>
          </w:tblBorders>
        </w:tblPrEx>
        <w:tc>
          <w:tcPr>
            <w:tcW w:w="2098" w:type="dxa"/>
            <w:vMerge/>
            <w:tcBorders>
              <w:top w:val="single" w:sz="4" w:space="0" w:color="auto"/>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Ставропольский край</w:t>
            </w:r>
          </w:p>
        </w:tc>
        <w:tc>
          <w:tcPr>
            <w:tcW w:w="686" w:type="dxa"/>
            <w:tcBorders>
              <w:top w:val="nil"/>
              <w:left w:val="nil"/>
              <w:bottom w:val="nil"/>
              <w:right w:val="nil"/>
            </w:tcBorders>
          </w:tcPr>
          <w:p w:rsidR="002C1A54" w:rsidRDefault="002C1A54">
            <w:pPr>
              <w:pStyle w:val="ConsPlusNormal"/>
              <w:jc w:val="center"/>
            </w:pPr>
            <w:r>
              <w:t>-</w:t>
            </w:r>
          </w:p>
        </w:tc>
        <w:tc>
          <w:tcPr>
            <w:tcW w:w="448" w:type="dxa"/>
            <w:tcBorders>
              <w:top w:val="nil"/>
              <w:left w:val="nil"/>
              <w:bottom w:val="nil"/>
              <w:right w:val="nil"/>
            </w:tcBorders>
          </w:tcPr>
          <w:p w:rsidR="002C1A54" w:rsidRDefault="002C1A54">
            <w:pPr>
              <w:pStyle w:val="ConsPlusNormal"/>
              <w:jc w:val="center"/>
            </w:pPr>
            <w:r>
              <w:t>-</w:t>
            </w:r>
          </w:p>
        </w:tc>
        <w:tc>
          <w:tcPr>
            <w:tcW w:w="567" w:type="dxa"/>
            <w:tcBorders>
              <w:top w:val="nil"/>
              <w:left w:val="nil"/>
              <w:bottom w:val="nil"/>
              <w:right w:val="nil"/>
            </w:tcBorders>
          </w:tcPr>
          <w:p w:rsidR="002C1A54" w:rsidRDefault="002C1A54">
            <w:pPr>
              <w:pStyle w:val="ConsPlusNormal"/>
              <w:jc w:val="center"/>
            </w:pPr>
            <w:r>
              <w:t>-</w:t>
            </w:r>
          </w:p>
        </w:tc>
        <w:tc>
          <w:tcPr>
            <w:tcW w:w="567"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27400</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187700</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233122,6</w:t>
            </w:r>
          </w:p>
        </w:tc>
        <w:tc>
          <w:tcPr>
            <w:tcW w:w="1191" w:type="dxa"/>
            <w:tcBorders>
              <w:top w:val="nil"/>
              <w:left w:val="nil"/>
              <w:bottom w:val="nil"/>
              <w:right w:val="nil"/>
            </w:tcBorders>
          </w:tcPr>
          <w:p w:rsidR="002C1A54" w:rsidRDefault="002C1A54">
            <w:pPr>
              <w:pStyle w:val="ConsPlusNormal"/>
              <w:jc w:val="center"/>
            </w:pPr>
            <w:r>
              <w:t>119008</w:t>
            </w:r>
          </w:p>
        </w:tc>
        <w:tc>
          <w:tcPr>
            <w:tcW w:w="1191" w:type="dxa"/>
            <w:tcBorders>
              <w:top w:val="nil"/>
              <w:left w:val="nil"/>
              <w:bottom w:val="nil"/>
              <w:right w:val="nil"/>
            </w:tcBorders>
          </w:tcPr>
          <w:p w:rsidR="002C1A54" w:rsidRDefault="002C1A54">
            <w:pPr>
              <w:pStyle w:val="ConsPlusNormal"/>
              <w:jc w:val="center"/>
            </w:pPr>
            <w:r>
              <w:t>43384</w:t>
            </w:r>
          </w:p>
        </w:tc>
        <w:tc>
          <w:tcPr>
            <w:tcW w:w="986" w:type="dxa"/>
            <w:tcBorders>
              <w:top w:val="nil"/>
              <w:left w:val="nil"/>
              <w:bottom w:val="nil"/>
              <w:right w:val="nil"/>
            </w:tcBorders>
          </w:tcPr>
          <w:p w:rsidR="002C1A54" w:rsidRDefault="002C1A54">
            <w:pPr>
              <w:pStyle w:val="ConsPlusNormal"/>
              <w:jc w:val="center"/>
            </w:pPr>
            <w:r>
              <w:t>4247,7</w:t>
            </w:r>
          </w:p>
        </w:tc>
      </w:tr>
      <w:tr w:rsidR="002C1A54">
        <w:tblPrEx>
          <w:tblBorders>
            <w:insideH w:val="none" w:sz="0" w:space="0" w:color="auto"/>
            <w:insideV w:val="none" w:sz="0" w:space="0" w:color="auto"/>
          </w:tblBorders>
        </w:tblPrEx>
        <w:tc>
          <w:tcPr>
            <w:tcW w:w="2098" w:type="dxa"/>
            <w:vMerge w:val="restart"/>
            <w:tcBorders>
              <w:top w:val="nil"/>
              <w:left w:val="nil"/>
              <w:bottom w:val="nil"/>
              <w:right w:val="nil"/>
            </w:tcBorders>
          </w:tcPr>
          <w:p w:rsidR="002C1A54" w:rsidRDefault="002C1A54">
            <w:pPr>
              <w:pStyle w:val="ConsPlusNormal"/>
              <w:outlineLvl w:val="3"/>
            </w:pPr>
            <w:r>
              <w:t>Подпрограмма 2 "Искусство"</w:t>
            </w:r>
          </w:p>
        </w:tc>
        <w:tc>
          <w:tcPr>
            <w:tcW w:w="1974" w:type="dxa"/>
            <w:tcBorders>
              <w:top w:val="nil"/>
              <w:left w:val="nil"/>
              <w:bottom w:val="nil"/>
              <w:right w:val="nil"/>
            </w:tcBorders>
          </w:tcPr>
          <w:p w:rsidR="002C1A54" w:rsidRDefault="002C1A54">
            <w:pPr>
              <w:pStyle w:val="ConsPlusNormal"/>
            </w:pPr>
            <w:r>
              <w:t>Северо-Кавказский федеральный округ</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2</w:t>
            </w:r>
          </w:p>
        </w:tc>
        <w:tc>
          <w:tcPr>
            <w:tcW w:w="567"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85950</w:t>
            </w:r>
          </w:p>
        </w:tc>
        <w:tc>
          <w:tcPr>
            <w:tcW w:w="1191" w:type="dxa"/>
            <w:tcBorders>
              <w:top w:val="nil"/>
              <w:left w:val="nil"/>
              <w:bottom w:val="nil"/>
              <w:right w:val="nil"/>
            </w:tcBorders>
          </w:tcPr>
          <w:p w:rsidR="002C1A54" w:rsidRDefault="002C1A54">
            <w:pPr>
              <w:pStyle w:val="ConsPlusNormal"/>
              <w:jc w:val="center"/>
            </w:pPr>
            <w:r>
              <w:t>85900</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Республика Дагестан</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2</w:t>
            </w:r>
          </w:p>
        </w:tc>
        <w:tc>
          <w:tcPr>
            <w:tcW w:w="567"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Республика Ингушетия</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2</w:t>
            </w:r>
          </w:p>
        </w:tc>
        <w:tc>
          <w:tcPr>
            <w:tcW w:w="567"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Кабардино-Балкарская Республика</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2</w:t>
            </w:r>
          </w:p>
        </w:tc>
        <w:tc>
          <w:tcPr>
            <w:tcW w:w="567"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Карачаево-Черкесская Республика</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2</w:t>
            </w:r>
          </w:p>
        </w:tc>
        <w:tc>
          <w:tcPr>
            <w:tcW w:w="567"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Республика Северная Осетия - Алания</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2</w:t>
            </w:r>
          </w:p>
        </w:tc>
        <w:tc>
          <w:tcPr>
            <w:tcW w:w="567"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Чеченская Республика</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2</w:t>
            </w:r>
          </w:p>
        </w:tc>
        <w:tc>
          <w:tcPr>
            <w:tcW w:w="567"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85950</w:t>
            </w:r>
          </w:p>
        </w:tc>
        <w:tc>
          <w:tcPr>
            <w:tcW w:w="1191" w:type="dxa"/>
            <w:tcBorders>
              <w:top w:val="nil"/>
              <w:left w:val="nil"/>
              <w:bottom w:val="nil"/>
              <w:right w:val="nil"/>
            </w:tcBorders>
          </w:tcPr>
          <w:p w:rsidR="002C1A54" w:rsidRDefault="002C1A54">
            <w:pPr>
              <w:pStyle w:val="ConsPlusNormal"/>
              <w:jc w:val="center"/>
            </w:pPr>
            <w:r>
              <w:t>85900</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Ставропольский край</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2</w:t>
            </w:r>
          </w:p>
        </w:tc>
        <w:tc>
          <w:tcPr>
            <w:tcW w:w="567"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val="restart"/>
            <w:tcBorders>
              <w:top w:val="nil"/>
              <w:left w:val="nil"/>
              <w:bottom w:val="nil"/>
              <w:right w:val="nil"/>
            </w:tcBorders>
          </w:tcPr>
          <w:p w:rsidR="002C1A54" w:rsidRDefault="002C1A54">
            <w:pPr>
              <w:pStyle w:val="ConsPlusNormal"/>
            </w:pPr>
            <w:r>
              <w:t>Основное мероприятие 2.5 "Организация и проведение мероприятий, а также работ по строительству, реконструкции, реставрации, посвященных значимым событиям российской культуры"</w:t>
            </w:r>
          </w:p>
        </w:tc>
        <w:tc>
          <w:tcPr>
            <w:tcW w:w="1974" w:type="dxa"/>
            <w:tcBorders>
              <w:top w:val="nil"/>
              <w:left w:val="nil"/>
              <w:bottom w:val="nil"/>
              <w:right w:val="nil"/>
            </w:tcBorders>
          </w:tcPr>
          <w:p w:rsidR="002C1A54" w:rsidRDefault="002C1A54">
            <w:pPr>
              <w:pStyle w:val="ConsPlusNormal"/>
            </w:pPr>
            <w:r>
              <w:t>Северо-Кавказский федеральный округ</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2</w:t>
            </w:r>
          </w:p>
        </w:tc>
        <w:tc>
          <w:tcPr>
            <w:tcW w:w="567" w:type="dxa"/>
            <w:tcBorders>
              <w:top w:val="nil"/>
              <w:left w:val="nil"/>
              <w:bottom w:val="nil"/>
              <w:right w:val="nil"/>
            </w:tcBorders>
          </w:tcPr>
          <w:p w:rsidR="002C1A54" w:rsidRDefault="002C1A54">
            <w:pPr>
              <w:pStyle w:val="ConsPlusNormal"/>
              <w:jc w:val="center"/>
            </w:pPr>
            <w:r>
              <w:t>05</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85950</w:t>
            </w:r>
          </w:p>
        </w:tc>
        <w:tc>
          <w:tcPr>
            <w:tcW w:w="1191" w:type="dxa"/>
            <w:tcBorders>
              <w:top w:val="nil"/>
              <w:left w:val="nil"/>
              <w:bottom w:val="nil"/>
              <w:right w:val="nil"/>
            </w:tcBorders>
          </w:tcPr>
          <w:p w:rsidR="002C1A54" w:rsidRDefault="002C1A54">
            <w:pPr>
              <w:pStyle w:val="ConsPlusNormal"/>
              <w:jc w:val="center"/>
            </w:pPr>
            <w:r>
              <w:t>85900</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Республика Дагестан</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2</w:t>
            </w:r>
          </w:p>
        </w:tc>
        <w:tc>
          <w:tcPr>
            <w:tcW w:w="567" w:type="dxa"/>
            <w:tcBorders>
              <w:top w:val="nil"/>
              <w:left w:val="nil"/>
              <w:bottom w:val="nil"/>
              <w:right w:val="nil"/>
            </w:tcBorders>
          </w:tcPr>
          <w:p w:rsidR="002C1A54" w:rsidRDefault="002C1A54">
            <w:pPr>
              <w:pStyle w:val="ConsPlusNormal"/>
              <w:jc w:val="center"/>
            </w:pPr>
            <w:r>
              <w:t>05</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Республика Ингушетия</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2</w:t>
            </w:r>
          </w:p>
        </w:tc>
        <w:tc>
          <w:tcPr>
            <w:tcW w:w="567" w:type="dxa"/>
            <w:tcBorders>
              <w:top w:val="nil"/>
              <w:left w:val="nil"/>
              <w:bottom w:val="nil"/>
              <w:right w:val="nil"/>
            </w:tcBorders>
          </w:tcPr>
          <w:p w:rsidR="002C1A54" w:rsidRDefault="002C1A54">
            <w:pPr>
              <w:pStyle w:val="ConsPlusNormal"/>
              <w:jc w:val="center"/>
            </w:pPr>
            <w:r>
              <w:t>05</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Кабардино-Балкарская Республика</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2</w:t>
            </w:r>
          </w:p>
        </w:tc>
        <w:tc>
          <w:tcPr>
            <w:tcW w:w="567" w:type="dxa"/>
            <w:tcBorders>
              <w:top w:val="nil"/>
              <w:left w:val="nil"/>
              <w:bottom w:val="nil"/>
              <w:right w:val="nil"/>
            </w:tcBorders>
          </w:tcPr>
          <w:p w:rsidR="002C1A54" w:rsidRDefault="002C1A54">
            <w:pPr>
              <w:pStyle w:val="ConsPlusNormal"/>
              <w:jc w:val="center"/>
            </w:pPr>
            <w:r>
              <w:t>05</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Карачаево-Черкесская Республика</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2</w:t>
            </w:r>
          </w:p>
        </w:tc>
        <w:tc>
          <w:tcPr>
            <w:tcW w:w="567" w:type="dxa"/>
            <w:tcBorders>
              <w:top w:val="nil"/>
              <w:left w:val="nil"/>
              <w:bottom w:val="nil"/>
              <w:right w:val="nil"/>
            </w:tcBorders>
          </w:tcPr>
          <w:p w:rsidR="002C1A54" w:rsidRDefault="002C1A54">
            <w:pPr>
              <w:pStyle w:val="ConsPlusNormal"/>
              <w:jc w:val="center"/>
            </w:pPr>
            <w:r>
              <w:t>05</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Республика Северная Осетия - Алания</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2</w:t>
            </w:r>
          </w:p>
        </w:tc>
        <w:tc>
          <w:tcPr>
            <w:tcW w:w="567" w:type="dxa"/>
            <w:tcBorders>
              <w:top w:val="nil"/>
              <w:left w:val="nil"/>
              <w:bottom w:val="nil"/>
              <w:right w:val="nil"/>
            </w:tcBorders>
          </w:tcPr>
          <w:p w:rsidR="002C1A54" w:rsidRDefault="002C1A54">
            <w:pPr>
              <w:pStyle w:val="ConsPlusNormal"/>
              <w:jc w:val="center"/>
            </w:pPr>
            <w:r>
              <w:t>05</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Чеченская Республика</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2</w:t>
            </w:r>
          </w:p>
        </w:tc>
        <w:tc>
          <w:tcPr>
            <w:tcW w:w="567" w:type="dxa"/>
            <w:tcBorders>
              <w:top w:val="nil"/>
              <w:left w:val="nil"/>
              <w:bottom w:val="nil"/>
              <w:right w:val="nil"/>
            </w:tcBorders>
          </w:tcPr>
          <w:p w:rsidR="002C1A54" w:rsidRDefault="002C1A54">
            <w:pPr>
              <w:pStyle w:val="ConsPlusNormal"/>
              <w:jc w:val="center"/>
            </w:pPr>
            <w:r>
              <w:t>05</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85950</w:t>
            </w:r>
          </w:p>
        </w:tc>
        <w:tc>
          <w:tcPr>
            <w:tcW w:w="1191" w:type="dxa"/>
            <w:tcBorders>
              <w:top w:val="nil"/>
              <w:left w:val="nil"/>
              <w:bottom w:val="nil"/>
              <w:right w:val="nil"/>
            </w:tcBorders>
          </w:tcPr>
          <w:p w:rsidR="002C1A54" w:rsidRDefault="002C1A54">
            <w:pPr>
              <w:pStyle w:val="ConsPlusNormal"/>
              <w:jc w:val="center"/>
            </w:pPr>
            <w:r>
              <w:t>85900</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Ставропольский край</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2</w:t>
            </w:r>
          </w:p>
        </w:tc>
        <w:tc>
          <w:tcPr>
            <w:tcW w:w="567" w:type="dxa"/>
            <w:tcBorders>
              <w:top w:val="nil"/>
              <w:left w:val="nil"/>
              <w:bottom w:val="nil"/>
              <w:right w:val="nil"/>
            </w:tcBorders>
          </w:tcPr>
          <w:p w:rsidR="002C1A54" w:rsidRDefault="002C1A54">
            <w:pPr>
              <w:pStyle w:val="ConsPlusNormal"/>
              <w:jc w:val="center"/>
            </w:pPr>
            <w:r>
              <w:t>05</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tcBorders>
              <w:top w:val="nil"/>
              <w:left w:val="nil"/>
              <w:bottom w:val="nil"/>
              <w:right w:val="nil"/>
            </w:tcBorders>
          </w:tcPr>
          <w:p w:rsidR="002C1A54" w:rsidRDefault="002C1A54">
            <w:pPr>
              <w:pStyle w:val="ConsPlusNormal"/>
            </w:pPr>
            <w:r>
              <w:t xml:space="preserve">Подготовка и проведение </w:t>
            </w:r>
            <w:r>
              <w:lastRenderedPageBreak/>
              <w:t>празднования 200-летия основания г. Грозного</w:t>
            </w:r>
          </w:p>
        </w:tc>
        <w:tc>
          <w:tcPr>
            <w:tcW w:w="1974" w:type="dxa"/>
            <w:tcBorders>
              <w:top w:val="nil"/>
              <w:left w:val="nil"/>
              <w:bottom w:val="nil"/>
              <w:right w:val="nil"/>
            </w:tcBorders>
          </w:tcPr>
          <w:p w:rsidR="002C1A54" w:rsidRDefault="002C1A54">
            <w:pPr>
              <w:pStyle w:val="ConsPlusNormal"/>
            </w:pPr>
            <w:r>
              <w:lastRenderedPageBreak/>
              <w:t>Чеченская Республика</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2</w:t>
            </w:r>
          </w:p>
        </w:tc>
        <w:tc>
          <w:tcPr>
            <w:tcW w:w="567" w:type="dxa"/>
            <w:tcBorders>
              <w:top w:val="nil"/>
              <w:left w:val="nil"/>
              <w:bottom w:val="nil"/>
              <w:right w:val="nil"/>
            </w:tcBorders>
          </w:tcPr>
          <w:p w:rsidR="002C1A54" w:rsidRDefault="002C1A54">
            <w:pPr>
              <w:pStyle w:val="ConsPlusNormal"/>
              <w:jc w:val="center"/>
            </w:pPr>
            <w:r>
              <w:t>05</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85950</w:t>
            </w:r>
          </w:p>
        </w:tc>
        <w:tc>
          <w:tcPr>
            <w:tcW w:w="1191" w:type="dxa"/>
            <w:tcBorders>
              <w:top w:val="nil"/>
              <w:left w:val="nil"/>
              <w:bottom w:val="nil"/>
              <w:right w:val="nil"/>
            </w:tcBorders>
          </w:tcPr>
          <w:p w:rsidR="002C1A54" w:rsidRDefault="002C1A54">
            <w:pPr>
              <w:pStyle w:val="ConsPlusNormal"/>
              <w:jc w:val="center"/>
            </w:pPr>
            <w:r>
              <w:t>85900</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val="restart"/>
            <w:tcBorders>
              <w:top w:val="nil"/>
              <w:left w:val="nil"/>
              <w:bottom w:val="nil"/>
              <w:right w:val="nil"/>
            </w:tcBorders>
          </w:tcPr>
          <w:p w:rsidR="002C1A54" w:rsidRDefault="002C1A54">
            <w:pPr>
              <w:pStyle w:val="ConsPlusNormal"/>
              <w:outlineLvl w:val="3"/>
            </w:pPr>
            <w:r>
              <w:lastRenderedPageBreak/>
              <w:t>Подпрограмма 4 "Обеспечение условий реализации государственной программы Российской Федерации "Развитие культуры и туризма" на 2013 - 2020 годы"</w:t>
            </w:r>
          </w:p>
        </w:tc>
        <w:tc>
          <w:tcPr>
            <w:tcW w:w="1974" w:type="dxa"/>
            <w:tcBorders>
              <w:top w:val="nil"/>
              <w:left w:val="nil"/>
              <w:bottom w:val="nil"/>
              <w:right w:val="nil"/>
            </w:tcBorders>
          </w:tcPr>
          <w:p w:rsidR="002C1A54" w:rsidRDefault="002C1A54">
            <w:pPr>
              <w:pStyle w:val="ConsPlusNormal"/>
            </w:pPr>
            <w:r>
              <w:t>Северо-Кавказский федеральный округ</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1065331,5</w:t>
            </w:r>
          </w:p>
        </w:tc>
        <w:tc>
          <w:tcPr>
            <w:tcW w:w="1191" w:type="dxa"/>
            <w:tcBorders>
              <w:top w:val="nil"/>
              <w:left w:val="nil"/>
              <w:bottom w:val="nil"/>
              <w:right w:val="nil"/>
            </w:tcBorders>
          </w:tcPr>
          <w:p w:rsidR="002C1A54" w:rsidRDefault="002C1A54">
            <w:pPr>
              <w:pStyle w:val="ConsPlusNormal"/>
              <w:jc w:val="center"/>
            </w:pPr>
            <w:r>
              <w:t>771766,6</w:t>
            </w:r>
          </w:p>
        </w:tc>
        <w:tc>
          <w:tcPr>
            <w:tcW w:w="1191" w:type="dxa"/>
            <w:tcBorders>
              <w:top w:val="nil"/>
              <w:left w:val="nil"/>
              <w:bottom w:val="nil"/>
              <w:right w:val="nil"/>
            </w:tcBorders>
          </w:tcPr>
          <w:p w:rsidR="002C1A54" w:rsidRDefault="002C1A54">
            <w:pPr>
              <w:pStyle w:val="ConsPlusNormal"/>
              <w:jc w:val="center"/>
            </w:pPr>
            <w:r>
              <w:t>1085942,6</w:t>
            </w:r>
          </w:p>
        </w:tc>
        <w:tc>
          <w:tcPr>
            <w:tcW w:w="986" w:type="dxa"/>
            <w:tcBorders>
              <w:top w:val="nil"/>
              <w:left w:val="nil"/>
              <w:bottom w:val="nil"/>
              <w:right w:val="nil"/>
            </w:tcBorders>
          </w:tcPr>
          <w:p w:rsidR="002C1A54" w:rsidRDefault="002C1A54">
            <w:pPr>
              <w:pStyle w:val="ConsPlusNormal"/>
              <w:jc w:val="center"/>
            </w:pPr>
            <w:r>
              <w:t>20368,3</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Республика Дагестан</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219256,9</w:t>
            </w:r>
          </w:p>
        </w:tc>
        <w:tc>
          <w:tcPr>
            <w:tcW w:w="1191" w:type="dxa"/>
            <w:tcBorders>
              <w:top w:val="nil"/>
              <w:left w:val="nil"/>
              <w:bottom w:val="nil"/>
              <w:right w:val="nil"/>
            </w:tcBorders>
          </w:tcPr>
          <w:p w:rsidR="002C1A54" w:rsidRDefault="002C1A54">
            <w:pPr>
              <w:pStyle w:val="ConsPlusNormal"/>
              <w:jc w:val="center"/>
            </w:pPr>
            <w:r>
              <w:t>116049,8</w:t>
            </w:r>
          </w:p>
        </w:tc>
        <w:tc>
          <w:tcPr>
            <w:tcW w:w="1191" w:type="dxa"/>
            <w:tcBorders>
              <w:top w:val="nil"/>
              <w:left w:val="nil"/>
              <w:bottom w:val="nil"/>
              <w:right w:val="nil"/>
            </w:tcBorders>
          </w:tcPr>
          <w:p w:rsidR="002C1A54" w:rsidRDefault="002C1A54">
            <w:pPr>
              <w:pStyle w:val="ConsPlusNormal"/>
              <w:jc w:val="center"/>
            </w:pPr>
            <w:r>
              <w:t>212349,8</w:t>
            </w:r>
          </w:p>
        </w:tc>
        <w:tc>
          <w:tcPr>
            <w:tcW w:w="986" w:type="dxa"/>
            <w:tcBorders>
              <w:top w:val="nil"/>
              <w:left w:val="nil"/>
              <w:bottom w:val="nil"/>
              <w:right w:val="nil"/>
            </w:tcBorders>
          </w:tcPr>
          <w:p w:rsidR="002C1A54" w:rsidRDefault="002C1A54">
            <w:pPr>
              <w:pStyle w:val="ConsPlusNormal"/>
              <w:jc w:val="center"/>
            </w:pPr>
            <w:r>
              <w:t>8818,8</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Республика Ингушетия</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170571,3</w:t>
            </w:r>
          </w:p>
        </w:tc>
        <w:tc>
          <w:tcPr>
            <w:tcW w:w="1191" w:type="dxa"/>
            <w:tcBorders>
              <w:top w:val="nil"/>
              <w:left w:val="nil"/>
              <w:bottom w:val="nil"/>
              <w:right w:val="nil"/>
            </w:tcBorders>
          </w:tcPr>
          <w:p w:rsidR="002C1A54" w:rsidRDefault="002C1A54">
            <w:pPr>
              <w:pStyle w:val="ConsPlusNormal"/>
              <w:jc w:val="center"/>
            </w:pPr>
            <w:r>
              <w:t>198267,4</w:t>
            </w:r>
          </w:p>
        </w:tc>
        <w:tc>
          <w:tcPr>
            <w:tcW w:w="1191" w:type="dxa"/>
            <w:tcBorders>
              <w:top w:val="nil"/>
              <w:left w:val="nil"/>
              <w:bottom w:val="nil"/>
              <w:right w:val="nil"/>
            </w:tcBorders>
          </w:tcPr>
          <w:p w:rsidR="002C1A54" w:rsidRDefault="002C1A54">
            <w:pPr>
              <w:pStyle w:val="ConsPlusNormal"/>
              <w:jc w:val="center"/>
            </w:pPr>
            <w:r>
              <w:t>174767,4</w:t>
            </w:r>
          </w:p>
        </w:tc>
        <w:tc>
          <w:tcPr>
            <w:tcW w:w="986" w:type="dxa"/>
            <w:tcBorders>
              <w:top w:val="nil"/>
              <w:left w:val="nil"/>
              <w:bottom w:val="nil"/>
              <w:right w:val="nil"/>
            </w:tcBorders>
          </w:tcPr>
          <w:p w:rsidR="002C1A54" w:rsidRDefault="002C1A54">
            <w:pPr>
              <w:pStyle w:val="ConsPlusNormal"/>
              <w:jc w:val="center"/>
            </w:pPr>
            <w:r>
              <w:t>409,6</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Кабардино-Балкарская Республика</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163282,8</w:t>
            </w:r>
          </w:p>
        </w:tc>
        <w:tc>
          <w:tcPr>
            <w:tcW w:w="1191" w:type="dxa"/>
            <w:tcBorders>
              <w:top w:val="nil"/>
              <w:left w:val="nil"/>
              <w:bottom w:val="nil"/>
              <w:right w:val="nil"/>
            </w:tcBorders>
          </w:tcPr>
          <w:p w:rsidR="002C1A54" w:rsidRDefault="002C1A54">
            <w:pPr>
              <w:pStyle w:val="ConsPlusNormal"/>
              <w:jc w:val="center"/>
            </w:pPr>
            <w:r>
              <w:t>78757,1</w:t>
            </w:r>
          </w:p>
        </w:tc>
        <w:tc>
          <w:tcPr>
            <w:tcW w:w="1191" w:type="dxa"/>
            <w:tcBorders>
              <w:top w:val="nil"/>
              <w:left w:val="nil"/>
              <w:bottom w:val="nil"/>
              <w:right w:val="nil"/>
            </w:tcBorders>
          </w:tcPr>
          <w:p w:rsidR="002C1A54" w:rsidRDefault="002C1A54">
            <w:pPr>
              <w:pStyle w:val="ConsPlusNormal"/>
              <w:jc w:val="center"/>
            </w:pPr>
            <w:r>
              <w:t>165557,1</w:t>
            </w:r>
          </w:p>
        </w:tc>
        <w:tc>
          <w:tcPr>
            <w:tcW w:w="986" w:type="dxa"/>
            <w:tcBorders>
              <w:top w:val="nil"/>
              <w:left w:val="nil"/>
              <w:bottom w:val="nil"/>
              <w:right w:val="nil"/>
            </w:tcBorders>
          </w:tcPr>
          <w:p w:rsidR="002C1A54" w:rsidRDefault="002C1A54">
            <w:pPr>
              <w:pStyle w:val="ConsPlusNormal"/>
              <w:jc w:val="center"/>
            </w:pPr>
            <w:r>
              <w:t>818</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Карачаево-Черкесская Республика</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158336,5</w:t>
            </w:r>
          </w:p>
        </w:tc>
        <w:tc>
          <w:tcPr>
            <w:tcW w:w="1191" w:type="dxa"/>
            <w:tcBorders>
              <w:top w:val="nil"/>
              <w:left w:val="nil"/>
              <w:bottom w:val="nil"/>
              <w:right w:val="nil"/>
            </w:tcBorders>
          </w:tcPr>
          <w:p w:rsidR="002C1A54" w:rsidRDefault="002C1A54">
            <w:pPr>
              <w:pStyle w:val="ConsPlusNormal"/>
              <w:jc w:val="center"/>
            </w:pPr>
            <w:r>
              <w:t>161297,3</w:t>
            </w:r>
          </w:p>
        </w:tc>
        <w:tc>
          <w:tcPr>
            <w:tcW w:w="1191" w:type="dxa"/>
            <w:tcBorders>
              <w:top w:val="nil"/>
              <w:left w:val="nil"/>
              <w:bottom w:val="nil"/>
              <w:right w:val="nil"/>
            </w:tcBorders>
          </w:tcPr>
          <w:p w:rsidR="002C1A54" w:rsidRDefault="002C1A54">
            <w:pPr>
              <w:pStyle w:val="ConsPlusNormal"/>
              <w:jc w:val="center"/>
            </w:pPr>
            <w:r>
              <w:t>159097,3</w:t>
            </w:r>
          </w:p>
        </w:tc>
        <w:tc>
          <w:tcPr>
            <w:tcW w:w="986" w:type="dxa"/>
            <w:tcBorders>
              <w:top w:val="nil"/>
              <w:left w:val="nil"/>
              <w:bottom w:val="nil"/>
              <w:right w:val="nil"/>
            </w:tcBorders>
          </w:tcPr>
          <w:p w:rsidR="002C1A54" w:rsidRDefault="002C1A54">
            <w:pPr>
              <w:pStyle w:val="ConsPlusNormal"/>
              <w:jc w:val="center"/>
            </w:pPr>
            <w:r>
              <w:t>1371,8</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Республика Северная Осетия - Алания</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156830,7</w:t>
            </w:r>
          </w:p>
        </w:tc>
        <w:tc>
          <w:tcPr>
            <w:tcW w:w="1191" w:type="dxa"/>
            <w:tcBorders>
              <w:top w:val="nil"/>
              <w:left w:val="nil"/>
              <w:bottom w:val="nil"/>
              <w:right w:val="nil"/>
            </w:tcBorders>
          </w:tcPr>
          <w:p w:rsidR="002C1A54" w:rsidRDefault="002C1A54">
            <w:pPr>
              <w:pStyle w:val="ConsPlusNormal"/>
              <w:jc w:val="center"/>
            </w:pPr>
            <w:r>
              <w:t>71990,7</w:t>
            </w:r>
          </w:p>
        </w:tc>
        <w:tc>
          <w:tcPr>
            <w:tcW w:w="1191" w:type="dxa"/>
            <w:tcBorders>
              <w:top w:val="nil"/>
              <w:left w:val="nil"/>
              <w:bottom w:val="nil"/>
              <w:right w:val="nil"/>
            </w:tcBorders>
          </w:tcPr>
          <w:p w:rsidR="002C1A54" w:rsidRDefault="002C1A54">
            <w:pPr>
              <w:pStyle w:val="ConsPlusNormal"/>
              <w:jc w:val="center"/>
            </w:pPr>
            <w:r>
              <w:t>159290,7</w:t>
            </w:r>
          </w:p>
        </w:tc>
        <w:tc>
          <w:tcPr>
            <w:tcW w:w="986" w:type="dxa"/>
            <w:tcBorders>
              <w:top w:val="nil"/>
              <w:left w:val="nil"/>
              <w:bottom w:val="nil"/>
              <w:right w:val="nil"/>
            </w:tcBorders>
          </w:tcPr>
          <w:p w:rsidR="002C1A54" w:rsidRDefault="002C1A54">
            <w:pPr>
              <w:pStyle w:val="ConsPlusNormal"/>
              <w:jc w:val="center"/>
            </w:pPr>
            <w:r>
              <w:t>1453,3</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Чеченская Республика</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13930,7</w:t>
            </w:r>
          </w:p>
        </w:tc>
        <w:tc>
          <w:tcPr>
            <w:tcW w:w="1191" w:type="dxa"/>
            <w:tcBorders>
              <w:top w:val="nil"/>
              <w:left w:val="nil"/>
              <w:bottom w:val="nil"/>
              <w:right w:val="nil"/>
            </w:tcBorders>
          </w:tcPr>
          <w:p w:rsidR="002C1A54" w:rsidRDefault="002C1A54">
            <w:pPr>
              <w:pStyle w:val="ConsPlusNormal"/>
              <w:jc w:val="center"/>
            </w:pPr>
            <w:r>
              <w:t>106996,3</w:t>
            </w:r>
          </w:p>
        </w:tc>
        <w:tc>
          <w:tcPr>
            <w:tcW w:w="1191" w:type="dxa"/>
            <w:tcBorders>
              <w:top w:val="nil"/>
              <w:left w:val="nil"/>
              <w:bottom w:val="nil"/>
              <w:right w:val="nil"/>
            </w:tcBorders>
          </w:tcPr>
          <w:p w:rsidR="002C1A54" w:rsidRDefault="002C1A54">
            <w:pPr>
              <w:pStyle w:val="ConsPlusNormal"/>
              <w:jc w:val="center"/>
            </w:pPr>
            <w:r>
              <w:t>171496,3</w:t>
            </w:r>
          </w:p>
        </w:tc>
        <w:tc>
          <w:tcPr>
            <w:tcW w:w="986" w:type="dxa"/>
            <w:tcBorders>
              <w:top w:val="nil"/>
              <w:left w:val="nil"/>
              <w:bottom w:val="nil"/>
              <w:right w:val="nil"/>
            </w:tcBorders>
          </w:tcPr>
          <w:p w:rsidR="002C1A54" w:rsidRDefault="002C1A54">
            <w:pPr>
              <w:pStyle w:val="ConsPlusNormal"/>
              <w:jc w:val="center"/>
            </w:pPr>
            <w:r>
              <w:t>3249,1</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Ставропольский край</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183122,6</w:t>
            </w:r>
          </w:p>
        </w:tc>
        <w:tc>
          <w:tcPr>
            <w:tcW w:w="1191" w:type="dxa"/>
            <w:tcBorders>
              <w:top w:val="nil"/>
              <w:left w:val="nil"/>
              <w:bottom w:val="nil"/>
              <w:right w:val="nil"/>
            </w:tcBorders>
          </w:tcPr>
          <w:p w:rsidR="002C1A54" w:rsidRDefault="002C1A54">
            <w:pPr>
              <w:pStyle w:val="ConsPlusNormal"/>
              <w:jc w:val="center"/>
            </w:pPr>
            <w:r>
              <w:t>38408</w:t>
            </w:r>
          </w:p>
        </w:tc>
        <w:tc>
          <w:tcPr>
            <w:tcW w:w="1191" w:type="dxa"/>
            <w:tcBorders>
              <w:top w:val="nil"/>
              <w:left w:val="nil"/>
              <w:bottom w:val="nil"/>
              <w:right w:val="nil"/>
            </w:tcBorders>
          </w:tcPr>
          <w:p w:rsidR="002C1A54" w:rsidRDefault="002C1A54">
            <w:pPr>
              <w:pStyle w:val="ConsPlusNormal"/>
              <w:jc w:val="center"/>
            </w:pPr>
            <w:r>
              <w:t>43384</w:t>
            </w:r>
          </w:p>
        </w:tc>
        <w:tc>
          <w:tcPr>
            <w:tcW w:w="986" w:type="dxa"/>
            <w:tcBorders>
              <w:top w:val="nil"/>
              <w:left w:val="nil"/>
              <w:bottom w:val="nil"/>
              <w:right w:val="nil"/>
            </w:tcBorders>
          </w:tcPr>
          <w:p w:rsidR="002C1A54" w:rsidRDefault="002C1A54">
            <w:pPr>
              <w:pStyle w:val="ConsPlusNormal"/>
              <w:jc w:val="center"/>
            </w:pPr>
            <w:r>
              <w:t>4247,7</w:t>
            </w:r>
          </w:p>
        </w:tc>
      </w:tr>
      <w:tr w:rsidR="002C1A54">
        <w:tblPrEx>
          <w:tblBorders>
            <w:insideH w:val="none" w:sz="0" w:space="0" w:color="auto"/>
            <w:insideV w:val="none" w:sz="0" w:space="0" w:color="auto"/>
          </w:tblBorders>
        </w:tblPrEx>
        <w:tc>
          <w:tcPr>
            <w:tcW w:w="2098" w:type="dxa"/>
            <w:vMerge w:val="restart"/>
            <w:tcBorders>
              <w:top w:val="nil"/>
              <w:left w:val="nil"/>
              <w:bottom w:val="nil"/>
              <w:right w:val="nil"/>
            </w:tcBorders>
          </w:tcPr>
          <w:p w:rsidR="002C1A54" w:rsidRDefault="002C1A54">
            <w:pPr>
              <w:pStyle w:val="ConsPlusNormal"/>
            </w:pPr>
            <w:r>
              <w:t xml:space="preserve">Основное мероприятие 4.3 "Поддержка </w:t>
            </w:r>
            <w:r>
              <w:lastRenderedPageBreak/>
              <w:t>мероприятий субъектов Российской Федерации и муниципальных образований в сфере культуры"</w:t>
            </w:r>
          </w:p>
        </w:tc>
        <w:tc>
          <w:tcPr>
            <w:tcW w:w="1974" w:type="dxa"/>
            <w:tcBorders>
              <w:top w:val="nil"/>
              <w:left w:val="nil"/>
              <w:bottom w:val="nil"/>
              <w:right w:val="nil"/>
            </w:tcBorders>
          </w:tcPr>
          <w:p w:rsidR="002C1A54" w:rsidRDefault="002C1A54">
            <w:pPr>
              <w:pStyle w:val="ConsPlusNormal"/>
            </w:pPr>
            <w:r>
              <w:lastRenderedPageBreak/>
              <w:t>Северо-Кавказский федеральный округ</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1065331,5</w:t>
            </w:r>
          </w:p>
        </w:tc>
        <w:tc>
          <w:tcPr>
            <w:tcW w:w="1191" w:type="dxa"/>
            <w:tcBorders>
              <w:top w:val="nil"/>
              <w:left w:val="nil"/>
              <w:bottom w:val="nil"/>
              <w:right w:val="nil"/>
            </w:tcBorders>
          </w:tcPr>
          <w:p w:rsidR="002C1A54" w:rsidRDefault="002C1A54">
            <w:pPr>
              <w:pStyle w:val="ConsPlusNormal"/>
              <w:jc w:val="center"/>
            </w:pPr>
            <w:r>
              <w:t>771766,6</w:t>
            </w:r>
          </w:p>
        </w:tc>
        <w:tc>
          <w:tcPr>
            <w:tcW w:w="1191" w:type="dxa"/>
            <w:tcBorders>
              <w:top w:val="nil"/>
              <w:left w:val="nil"/>
              <w:bottom w:val="nil"/>
              <w:right w:val="nil"/>
            </w:tcBorders>
          </w:tcPr>
          <w:p w:rsidR="002C1A54" w:rsidRDefault="002C1A54">
            <w:pPr>
              <w:pStyle w:val="ConsPlusNormal"/>
              <w:jc w:val="center"/>
            </w:pPr>
            <w:r>
              <w:t>1085942,6</w:t>
            </w:r>
          </w:p>
        </w:tc>
        <w:tc>
          <w:tcPr>
            <w:tcW w:w="986" w:type="dxa"/>
            <w:tcBorders>
              <w:top w:val="nil"/>
              <w:left w:val="nil"/>
              <w:bottom w:val="nil"/>
              <w:right w:val="nil"/>
            </w:tcBorders>
          </w:tcPr>
          <w:p w:rsidR="002C1A54" w:rsidRDefault="002C1A54">
            <w:pPr>
              <w:pStyle w:val="ConsPlusNormal"/>
              <w:jc w:val="center"/>
            </w:pPr>
            <w:r>
              <w:t>20368,3</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Республика Дагестан</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219256,9</w:t>
            </w:r>
          </w:p>
        </w:tc>
        <w:tc>
          <w:tcPr>
            <w:tcW w:w="1191" w:type="dxa"/>
            <w:tcBorders>
              <w:top w:val="nil"/>
              <w:left w:val="nil"/>
              <w:bottom w:val="nil"/>
              <w:right w:val="nil"/>
            </w:tcBorders>
          </w:tcPr>
          <w:p w:rsidR="002C1A54" w:rsidRDefault="002C1A54">
            <w:pPr>
              <w:pStyle w:val="ConsPlusNormal"/>
              <w:jc w:val="center"/>
            </w:pPr>
            <w:r>
              <w:t>116049,8</w:t>
            </w:r>
          </w:p>
        </w:tc>
        <w:tc>
          <w:tcPr>
            <w:tcW w:w="1191" w:type="dxa"/>
            <w:tcBorders>
              <w:top w:val="nil"/>
              <w:left w:val="nil"/>
              <w:bottom w:val="nil"/>
              <w:right w:val="nil"/>
            </w:tcBorders>
          </w:tcPr>
          <w:p w:rsidR="002C1A54" w:rsidRDefault="002C1A54">
            <w:pPr>
              <w:pStyle w:val="ConsPlusNormal"/>
              <w:jc w:val="center"/>
            </w:pPr>
            <w:r>
              <w:t>212349,8</w:t>
            </w:r>
          </w:p>
        </w:tc>
        <w:tc>
          <w:tcPr>
            <w:tcW w:w="986" w:type="dxa"/>
            <w:tcBorders>
              <w:top w:val="nil"/>
              <w:left w:val="nil"/>
              <w:bottom w:val="nil"/>
              <w:right w:val="nil"/>
            </w:tcBorders>
          </w:tcPr>
          <w:p w:rsidR="002C1A54" w:rsidRDefault="002C1A54">
            <w:pPr>
              <w:pStyle w:val="ConsPlusNormal"/>
              <w:jc w:val="center"/>
            </w:pPr>
            <w:r>
              <w:t>8818,8</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Республика Ингушетия</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170571,3</w:t>
            </w:r>
          </w:p>
        </w:tc>
        <w:tc>
          <w:tcPr>
            <w:tcW w:w="1191" w:type="dxa"/>
            <w:tcBorders>
              <w:top w:val="nil"/>
              <w:left w:val="nil"/>
              <w:bottom w:val="nil"/>
              <w:right w:val="nil"/>
            </w:tcBorders>
          </w:tcPr>
          <w:p w:rsidR="002C1A54" w:rsidRDefault="002C1A54">
            <w:pPr>
              <w:pStyle w:val="ConsPlusNormal"/>
              <w:jc w:val="center"/>
            </w:pPr>
            <w:r>
              <w:t>198267,4</w:t>
            </w:r>
          </w:p>
        </w:tc>
        <w:tc>
          <w:tcPr>
            <w:tcW w:w="1191" w:type="dxa"/>
            <w:tcBorders>
              <w:top w:val="nil"/>
              <w:left w:val="nil"/>
              <w:bottom w:val="nil"/>
              <w:right w:val="nil"/>
            </w:tcBorders>
          </w:tcPr>
          <w:p w:rsidR="002C1A54" w:rsidRDefault="002C1A54">
            <w:pPr>
              <w:pStyle w:val="ConsPlusNormal"/>
              <w:jc w:val="center"/>
            </w:pPr>
            <w:r>
              <w:t>174767,4</w:t>
            </w:r>
          </w:p>
        </w:tc>
        <w:tc>
          <w:tcPr>
            <w:tcW w:w="986" w:type="dxa"/>
            <w:tcBorders>
              <w:top w:val="nil"/>
              <w:left w:val="nil"/>
              <w:bottom w:val="nil"/>
              <w:right w:val="nil"/>
            </w:tcBorders>
          </w:tcPr>
          <w:p w:rsidR="002C1A54" w:rsidRDefault="002C1A54">
            <w:pPr>
              <w:pStyle w:val="ConsPlusNormal"/>
              <w:jc w:val="center"/>
            </w:pPr>
            <w:r>
              <w:t>409,6</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Кабардино-Балкарская Республика</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163282,8</w:t>
            </w:r>
          </w:p>
        </w:tc>
        <w:tc>
          <w:tcPr>
            <w:tcW w:w="1191" w:type="dxa"/>
            <w:tcBorders>
              <w:top w:val="nil"/>
              <w:left w:val="nil"/>
              <w:bottom w:val="nil"/>
              <w:right w:val="nil"/>
            </w:tcBorders>
          </w:tcPr>
          <w:p w:rsidR="002C1A54" w:rsidRDefault="002C1A54">
            <w:pPr>
              <w:pStyle w:val="ConsPlusNormal"/>
              <w:jc w:val="center"/>
            </w:pPr>
            <w:r>
              <w:t>78757,1</w:t>
            </w:r>
          </w:p>
        </w:tc>
        <w:tc>
          <w:tcPr>
            <w:tcW w:w="1191" w:type="dxa"/>
            <w:tcBorders>
              <w:top w:val="nil"/>
              <w:left w:val="nil"/>
              <w:bottom w:val="nil"/>
              <w:right w:val="nil"/>
            </w:tcBorders>
          </w:tcPr>
          <w:p w:rsidR="002C1A54" w:rsidRDefault="002C1A54">
            <w:pPr>
              <w:pStyle w:val="ConsPlusNormal"/>
              <w:jc w:val="center"/>
            </w:pPr>
            <w:r>
              <w:t>165557,1</w:t>
            </w:r>
          </w:p>
        </w:tc>
        <w:tc>
          <w:tcPr>
            <w:tcW w:w="986" w:type="dxa"/>
            <w:tcBorders>
              <w:top w:val="nil"/>
              <w:left w:val="nil"/>
              <w:bottom w:val="nil"/>
              <w:right w:val="nil"/>
            </w:tcBorders>
          </w:tcPr>
          <w:p w:rsidR="002C1A54" w:rsidRDefault="002C1A54">
            <w:pPr>
              <w:pStyle w:val="ConsPlusNormal"/>
              <w:jc w:val="center"/>
            </w:pPr>
            <w:r>
              <w:t>818</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Карачаево-Черкесская Республика</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158336,5</w:t>
            </w:r>
          </w:p>
        </w:tc>
        <w:tc>
          <w:tcPr>
            <w:tcW w:w="1191" w:type="dxa"/>
            <w:tcBorders>
              <w:top w:val="nil"/>
              <w:left w:val="nil"/>
              <w:bottom w:val="nil"/>
              <w:right w:val="nil"/>
            </w:tcBorders>
          </w:tcPr>
          <w:p w:rsidR="002C1A54" w:rsidRDefault="002C1A54">
            <w:pPr>
              <w:pStyle w:val="ConsPlusNormal"/>
              <w:jc w:val="center"/>
            </w:pPr>
            <w:r>
              <w:t>161297,3</w:t>
            </w:r>
          </w:p>
        </w:tc>
        <w:tc>
          <w:tcPr>
            <w:tcW w:w="1191" w:type="dxa"/>
            <w:tcBorders>
              <w:top w:val="nil"/>
              <w:left w:val="nil"/>
              <w:bottom w:val="nil"/>
              <w:right w:val="nil"/>
            </w:tcBorders>
          </w:tcPr>
          <w:p w:rsidR="002C1A54" w:rsidRDefault="002C1A54">
            <w:pPr>
              <w:pStyle w:val="ConsPlusNormal"/>
              <w:jc w:val="center"/>
            </w:pPr>
            <w:r>
              <w:t>159097,3</w:t>
            </w:r>
          </w:p>
        </w:tc>
        <w:tc>
          <w:tcPr>
            <w:tcW w:w="986" w:type="dxa"/>
            <w:tcBorders>
              <w:top w:val="nil"/>
              <w:left w:val="nil"/>
              <w:bottom w:val="nil"/>
              <w:right w:val="nil"/>
            </w:tcBorders>
          </w:tcPr>
          <w:p w:rsidR="002C1A54" w:rsidRDefault="002C1A54">
            <w:pPr>
              <w:pStyle w:val="ConsPlusNormal"/>
              <w:jc w:val="center"/>
            </w:pPr>
            <w:r>
              <w:t>1371,8</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Республика Северная Осетия - Алания</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156830,7</w:t>
            </w:r>
          </w:p>
        </w:tc>
        <w:tc>
          <w:tcPr>
            <w:tcW w:w="1191" w:type="dxa"/>
            <w:tcBorders>
              <w:top w:val="nil"/>
              <w:left w:val="nil"/>
              <w:bottom w:val="nil"/>
              <w:right w:val="nil"/>
            </w:tcBorders>
          </w:tcPr>
          <w:p w:rsidR="002C1A54" w:rsidRDefault="002C1A54">
            <w:pPr>
              <w:pStyle w:val="ConsPlusNormal"/>
              <w:jc w:val="center"/>
            </w:pPr>
            <w:r>
              <w:t>71990,7</w:t>
            </w:r>
          </w:p>
        </w:tc>
        <w:tc>
          <w:tcPr>
            <w:tcW w:w="1191" w:type="dxa"/>
            <w:tcBorders>
              <w:top w:val="nil"/>
              <w:left w:val="nil"/>
              <w:bottom w:val="nil"/>
              <w:right w:val="nil"/>
            </w:tcBorders>
          </w:tcPr>
          <w:p w:rsidR="002C1A54" w:rsidRDefault="002C1A54">
            <w:pPr>
              <w:pStyle w:val="ConsPlusNormal"/>
              <w:jc w:val="center"/>
            </w:pPr>
            <w:r>
              <w:t>159290,7</w:t>
            </w:r>
          </w:p>
        </w:tc>
        <w:tc>
          <w:tcPr>
            <w:tcW w:w="986" w:type="dxa"/>
            <w:tcBorders>
              <w:top w:val="nil"/>
              <w:left w:val="nil"/>
              <w:bottom w:val="nil"/>
              <w:right w:val="nil"/>
            </w:tcBorders>
          </w:tcPr>
          <w:p w:rsidR="002C1A54" w:rsidRDefault="002C1A54">
            <w:pPr>
              <w:pStyle w:val="ConsPlusNormal"/>
              <w:jc w:val="center"/>
            </w:pPr>
            <w:r>
              <w:t>1453,3</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Чеченская Республика</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13930,7</w:t>
            </w:r>
          </w:p>
        </w:tc>
        <w:tc>
          <w:tcPr>
            <w:tcW w:w="1191" w:type="dxa"/>
            <w:tcBorders>
              <w:top w:val="nil"/>
              <w:left w:val="nil"/>
              <w:bottom w:val="nil"/>
              <w:right w:val="nil"/>
            </w:tcBorders>
          </w:tcPr>
          <w:p w:rsidR="002C1A54" w:rsidRDefault="002C1A54">
            <w:pPr>
              <w:pStyle w:val="ConsPlusNormal"/>
              <w:jc w:val="center"/>
            </w:pPr>
            <w:r>
              <w:t>106996,3</w:t>
            </w:r>
          </w:p>
        </w:tc>
        <w:tc>
          <w:tcPr>
            <w:tcW w:w="1191" w:type="dxa"/>
            <w:tcBorders>
              <w:top w:val="nil"/>
              <w:left w:val="nil"/>
              <w:bottom w:val="nil"/>
              <w:right w:val="nil"/>
            </w:tcBorders>
          </w:tcPr>
          <w:p w:rsidR="002C1A54" w:rsidRDefault="002C1A54">
            <w:pPr>
              <w:pStyle w:val="ConsPlusNormal"/>
              <w:jc w:val="center"/>
            </w:pPr>
            <w:r>
              <w:t>171496,3</w:t>
            </w:r>
          </w:p>
        </w:tc>
        <w:tc>
          <w:tcPr>
            <w:tcW w:w="986" w:type="dxa"/>
            <w:tcBorders>
              <w:top w:val="nil"/>
              <w:left w:val="nil"/>
              <w:bottom w:val="nil"/>
              <w:right w:val="nil"/>
            </w:tcBorders>
          </w:tcPr>
          <w:p w:rsidR="002C1A54" w:rsidRDefault="002C1A54">
            <w:pPr>
              <w:pStyle w:val="ConsPlusNormal"/>
              <w:jc w:val="center"/>
            </w:pPr>
            <w:r>
              <w:t>3249,1</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Ставропольский край</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183122,6</w:t>
            </w:r>
          </w:p>
        </w:tc>
        <w:tc>
          <w:tcPr>
            <w:tcW w:w="1191" w:type="dxa"/>
            <w:tcBorders>
              <w:top w:val="nil"/>
              <w:left w:val="nil"/>
              <w:bottom w:val="nil"/>
              <w:right w:val="nil"/>
            </w:tcBorders>
          </w:tcPr>
          <w:p w:rsidR="002C1A54" w:rsidRDefault="002C1A54">
            <w:pPr>
              <w:pStyle w:val="ConsPlusNormal"/>
              <w:jc w:val="center"/>
            </w:pPr>
            <w:r>
              <w:t>38408</w:t>
            </w:r>
          </w:p>
        </w:tc>
        <w:tc>
          <w:tcPr>
            <w:tcW w:w="1191" w:type="dxa"/>
            <w:tcBorders>
              <w:top w:val="nil"/>
              <w:left w:val="nil"/>
              <w:bottom w:val="nil"/>
              <w:right w:val="nil"/>
            </w:tcBorders>
          </w:tcPr>
          <w:p w:rsidR="002C1A54" w:rsidRDefault="002C1A54">
            <w:pPr>
              <w:pStyle w:val="ConsPlusNormal"/>
              <w:jc w:val="center"/>
            </w:pPr>
            <w:r>
              <w:t>43384</w:t>
            </w:r>
          </w:p>
        </w:tc>
        <w:tc>
          <w:tcPr>
            <w:tcW w:w="986" w:type="dxa"/>
            <w:tcBorders>
              <w:top w:val="nil"/>
              <w:left w:val="nil"/>
              <w:bottom w:val="nil"/>
              <w:right w:val="nil"/>
            </w:tcBorders>
          </w:tcPr>
          <w:p w:rsidR="002C1A54" w:rsidRDefault="002C1A54">
            <w:pPr>
              <w:pStyle w:val="ConsPlusNormal"/>
              <w:jc w:val="center"/>
            </w:pPr>
            <w:r>
              <w:t>4247,7</w:t>
            </w:r>
          </w:p>
        </w:tc>
      </w:tr>
      <w:tr w:rsidR="002C1A54">
        <w:tblPrEx>
          <w:tblBorders>
            <w:insideH w:val="none" w:sz="0" w:space="0" w:color="auto"/>
            <w:insideV w:val="none" w:sz="0" w:space="0" w:color="auto"/>
          </w:tblBorders>
        </w:tblPrEx>
        <w:tc>
          <w:tcPr>
            <w:tcW w:w="2098" w:type="dxa"/>
            <w:vMerge w:val="restart"/>
            <w:tcBorders>
              <w:top w:val="nil"/>
              <w:left w:val="nil"/>
              <w:bottom w:val="nil"/>
              <w:right w:val="nil"/>
            </w:tcBorders>
          </w:tcPr>
          <w:p w:rsidR="002C1A54" w:rsidRDefault="002C1A54">
            <w:pPr>
              <w:pStyle w:val="ConsPlusNormal"/>
            </w:pPr>
            <w:r>
              <w:t xml:space="preserve">Осуществление поддержки творческой деятельности и укрепление материально-технической базы муниципальных театров в населенных пунктах с численностью </w:t>
            </w:r>
            <w:r>
              <w:lastRenderedPageBreak/>
              <w:t>населения до 300 тыс. человек</w:t>
            </w:r>
          </w:p>
        </w:tc>
        <w:tc>
          <w:tcPr>
            <w:tcW w:w="1974" w:type="dxa"/>
            <w:tcBorders>
              <w:top w:val="nil"/>
              <w:left w:val="nil"/>
              <w:bottom w:val="nil"/>
              <w:right w:val="nil"/>
            </w:tcBorders>
          </w:tcPr>
          <w:p w:rsidR="002C1A54" w:rsidRDefault="002C1A54">
            <w:pPr>
              <w:pStyle w:val="ConsPlusNormal"/>
            </w:pPr>
            <w:r>
              <w:lastRenderedPageBreak/>
              <w:t>Северо-Кавказский федеральный округ</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70091</w:t>
            </w:r>
          </w:p>
        </w:tc>
        <w:tc>
          <w:tcPr>
            <w:tcW w:w="1191" w:type="dxa"/>
            <w:tcBorders>
              <w:top w:val="nil"/>
              <w:left w:val="nil"/>
              <w:bottom w:val="nil"/>
              <w:right w:val="nil"/>
            </w:tcBorders>
          </w:tcPr>
          <w:p w:rsidR="002C1A54" w:rsidRDefault="002C1A54">
            <w:pPr>
              <w:pStyle w:val="ConsPlusNormal"/>
              <w:jc w:val="center"/>
            </w:pPr>
            <w:r>
              <w:t>64810,4</w:t>
            </w:r>
          </w:p>
        </w:tc>
        <w:tc>
          <w:tcPr>
            <w:tcW w:w="1191" w:type="dxa"/>
            <w:tcBorders>
              <w:top w:val="nil"/>
              <w:left w:val="nil"/>
              <w:bottom w:val="nil"/>
              <w:right w:val="nil"/>
            </w:tcBorders>
          </w:tcPr>
          <w:p w:rsidR="002C1A54" w:rsidRDefault="002C1A54">
            <w:pPr>
              <w:pStyle w:val="ConsPlusNormal"/>
              <w:jc w:val="center"/>
            </w:pPr>
            <w:r>
              <w:t>64810,4</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Республика Дагестан</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39370</w:t>
            </w:r>
          </w:p>
        </w:tc>
        <w:tc>
          <w:tcPr>
            <w:tcW w:w="1191" w:type="dxa"/>
            <w:tcBorders>
              <w:top w:val="nil"/>
              <w:left w:val="nil"/>
              <w:bottom w:val="nil"/>
              <w:right w:val="nil"/>
            </w:tcBorders>
          </w:tcPr>
          <w:p w:rsidR="002C1A54" w:rsidRDefault="002C1A54">
            <w:pPr>
              <w:pStyle w:val="ConsPlusNormal"/>
              <w:jc w:val="center"/>
            </w:pPr>
            <w:r>
              <w:t>27150,3</w:t>
            </w:r>
          </w:p>
        </w:tc>
        <w:tc>
          <w:tcPr>
            <w:tcW w:w="1191" w:type="dxa"/>
            <w:tcBorders>
              <w:top w:val="nil"/>
              <w:left w:val="nil"/>
              <w:bottom w:val="nil"/>
              <w:right w:val="nil"/>
            </w:tcBorders>
          </w:tcPr>
          <w:p w:rsidR="002C1A54" w:rsidRDefault="002C1A54">
            <w:pPr>
              <w:pStyle w:val="ConsPlusNormal"/>
              <w:jc w:val="center"/>
            </w:pPr>
            <w:r>
              <w:t>27150,3</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Республика Ингушетия</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19710</w:t>
            </w:r>
          </w:p>
        </w:tc>
        <w:tc>
          <w:tcPr>
            <w:tcW w:w="1191" w:type="dxa"/>
            <w:tcBorders>
              <w:top w:val="nil"/>
              <w:left w:val="nil"/>
              <w:bottom w:val="nil"/>
              <w:right w:val="nil"/>
            </w:tcBorders>
          </w:tcPr>
          <w:p w:rsidR="002C1A54" w:rsidRDefault="002C1A54">
            <w:pPr>
              <w:pStyle w:val="ConsPlusNormal"/>
              <w:jc w:val="center"/>
            </w:pPr>
            <w:r>
              <w:t>21895,4</w:t>
            </w:r>
          </w:p>
        </w:tc>
        <w:tc>
          <w:tcPr>
            <w:tcW w:w="1191" w:type="dxa"/>
            <w:tcBorders>
              <w:top w:val="nil"/>
              <w:left w:val="nil"/>
              <w:bottom w:val="nil"/>
              <w:right w:val="nil"/>
            </w:tcBorders>
          </w:tcPr>
          <w:p w:rsidR="002C1A54" w:rsidRDefault="002C1A54">
            <w:pPr>
              <w:pStyle w:val="ConsPlusNormal"/>
              <w:jc w:val="center"/>
            </w:pPr>
            <w:r>
              <w:t>21895,4</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 xml:space="preserve">Кабардино-Балкарская </w:t>
            </w:r>
            <w:r>
              <w:lastRenderedPageBreak/>
              <w:t>Республика</w:t>
            </w:r>
          </w:p>
        </w:tc>
        <w:tc>
          <w:tcPr>
            <w:tcW w:w="686" w:type="dxa"/>
            <w:tcBorders>
              <w:top w:val="nil"/>
              <w:left w:val="nil"/>
              <w:bottom w:val="nil"/>
              <w:right w:val="nil"/>
            </w:tcBorders>
          </w:tcPr>
          <w:p w:rsidR="002C1A54" w:rsidRDefault="002C1A54">
            <w:pPr>
              <w:pStyle w:val="ConsPlusNormal"/>
              <w:jc w:val="center"/>
            </w:pPr>
            <w:r>
              <w:lastRenderedPageBreak/>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5502</w:t>
            </w:r>
          </w:p>
        </w:tc>
        <w:tc>
          <w:tcPr>
            <w:tcW w:w="1191" w:type="dxa"/>
            <w:tcBorders>
              <w:top w:val="nil"/>
              <w:left w:val="nil"/>
              <w:bottom w:val="nil"/>
              <w:right w:val="nil"/>
            </w:tcBorders>
          </w:tcPr>
          <w:p w:rsidR="002C1A54" w:rsidRDefault="002C1A54">
            <w:pPr>
              <w:pStyle w:val="ConsPlusNormal"/>
              <w:jc w:val="center"/>
            </w:pPr>
            <w:r>
              <w:t>5254,9</w:t>
            </w:r>
          </w:p>
        </w:tc>
        <w:tc>
          <w:tcPr>
            <w:tcW w:w="1191" w:type="dxa"/>
            <w:tcBorders>
              <w:top w:val="nil"/>
              <w:left w:val="nil"/>
              <w:bottom w:val="nil"/>
              <w:right w:val="nil"/>
            </w:tcBorders>
          </w:tcPr>
          <w:p w:rsidR="002C1A54" w:rsidRDefault="002C1A54">
            <w:pPr>
              <w:pStyle w:val="ConsPlusNormal"/>
              <w:jc w:val="center"/>
            </w:pPr>
            <w:r>
              <w:t>5254,9</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Карачаево-Черкесская Республика</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Республика Северная Осетия - Алания</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Чеченская Республика</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5254,9</w:t>
            </w:r>
          </w:p>
        </w:tc>
        <w:tc>
          <w:tcPr>
            <w:tcW w:w="1191" w:type="dxa"/>
            <w:tcBorders>
              <w:top w:val="nil"/>
              <w:left w:val="nil"/>
              <w:bottom w:val="nil"/>
              <w:right w:val="nil"/>
            </w:tcBorders>
          </w:tcPr>
          <w:p w:rsidR="002C1A54" w:rsidRDefault="002C1A54">
            <w:pPr>
              <w:pStyle w:val="ConsPlusNormal"/>
              <w:jc w:val="center"/>
            </w:pPr>
            <w:r>
              <w:t>5254,9</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Ставропольский край</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5509</w:t>
            </w:r>
          </w:p>
        </w:tc>
        <w:tc>
          <w:tcPr>
            <w:tcW w:w="1191" w:type="dxa"/>
            <w:tcBorders>
              <w:top w:val="nil"/>
              <w:left w:val="nil"/>
              <w:bottom w:val="nil"/>
              <w:right w:val="nil"/>
            </w:tcBorders>
          </w:tcPr>
          <w:p w:rsidR="002C1A54" w:rsidRDefault="002C1A54">
            <w:pPr>
              <w:pStyle w:val="ConsPlusNormal"/>
              <w:jc w:val="center"/>
            </w:pPr>
            <w:r>
              <w:t>5254,9</w:t>
            </w:r>
          </w:p>
        </w:tc>
        <w:tc>
          <w:tcPr>
            <w:tcW w:w="1191" w:type="dxa"/>
            <w:tcBorders>
              <w:top w:val="nil"/>
              <w:left w:val="nil"/>
              <w:bottom w:val="nil"/>
              <w:right w:val="nil"/>
            </w:tcBorders>
          </w:tcPr>
          <w:p w:rsidR="002C1A54" w:rsidRDefault="002C1A54">
            <w:pPr>
              <w:pStyle w:val="ConsPlusNormal"/>
              <w:jc w:val="center"/>
            </w:pPr>
            <w:r>
              <w:t>5254,9</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val="restart"/>
            <w:tcBorders>
              <w:top w:val="nil"/>
              <w:left w:val="nil"/>
              <w:bottom w:val="nil"/>
              <w:right w:val="nil"/>
            </w:tcBorders>
          </w:tcPr>
          <w:p w:rsidR="002C1A54" w:rsidRDefault="002C1A54">
            <w:pPr>
              <w:pStyle w:val="ConsPlusNormal"/>
            </w:pPr>
            <w:r>
              <w:t>Обеспечение развития и укрепления материально-технической базы муниципальных домов культуры в населенных пунктах с численностью населения до 50 тыс. человек</w:t>
            </w:r>
          </w:p>
        </w:tc>
        <w:tc>
          <w:tcPr>
            <w:tcW w:w="1974" w:type="dxa"/>
            <w:tcBorders>
              <w:top w:val="nil"/>
              <w:left w:val="nil"/>
              <w:bottom w:val="nil"/>
              <w:right w:val="nil"/>
            </w:tcBorders>
          </w:tcPr>
          <w:p w:rsidR="002C1A54" w:rsidRDefault="002C1A54">
            <w:pPr>
              <w:pStyle w:val="ConsPlusNormal"/>
            </w:pPr>
            <w:r>
              <w:t>Северо-Кавказский федеральный округ</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74256,7</w:t>
            </w:r>
          </w:p>
        </w:tc>
        <w:tc>
          <w:tcPr>
            <w:tcW w:w="1191" w:type="dxa"/>
            <w:tcBorders>
              <w:top w:val="nil"/>
              <w:left w:val="nil"/>
              <w:bottom w:val="nil"/>
              <w:right w:val="nil"/>
            </w:tcBorders>
          </w:tcPr>
          <w:p w:rsidR="002C1A54" w:rsidRDefault="002C1A54">
            <w:pPr>
              <w:pStyle w:val="ConsPlusNormal"/>
              <w:jc w:val="center"/>
            </w:pPr>
            <w:r>
              <w:t>81081,7</w:t>
            </w:r>
          </w:p>
        </w:tc>
        <w:tc>
          <w:tcPr>
            <w:tcW w:w="1191" w:type="dxa"/>
            <w:tcBorders>
              <w:top w:val="nil"/>
              <w:left w:val="nil"/>
              <w:bottom w:val="nil"/>
              <w:right w:val="nil"/>
            </w:tcBorders>
          </w:tcPr>
          <w:p w:rsidR="002C1A54" w:rsidRDefault="002C1A54">
            <w:pPr>
              <w:pStyle w:val="ConsPlusNormal"/>
              <w:jc w:val="center"/>
            </w:pPr>
            <w:r>
              <w:t>81081,7</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Республика Дагестан</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20068,1</w:t>
            </w:r>
          </w:p>
        </w:tc>
        <w:tc>
          <w:tcPr>
            <w:tcW w:w="1191" w:type="dxa"/>
            <w:tcBorders>
              <w:top w:val="nil"/>
              <w:left w:val="nil"/>
              <w:bottom w:val="nil"/>
              <w:right w:val="nil"/>
            </w:tcBorders>
          </w:tcPr>
          <w:p w:rsidR="002C1A54" w:rsidRDefault="002C1A54">
            <w:pPr>
              <w:pStyle w:val="ConsPlusNormal"/>
              <w:jc w:val="center"/>
            </w:pPr>
            <w:r>
              <w:t>22065,3</w:t>
            </w:r>
          </w:p>
        </w:tc>
        <w:tc>
          <w:tcPr>
            <w:tcW w:w="1191" w:type="dxa"/>
            <w:tcBorders>
              <w:top w:val="nil"/>
              <w:left w:val="nil"/>
              <w:bottom w:val="nil"/>
              <w:right w:val="nil"/>
            </w:tcBorders>
          </w:tcPr>
          <w:p w:rsidR="002C1A54" w:rsidRDefault="002C1A54">
            <w:pPr>
              <w:pStyle w:val="ConsPlusNormal"/>
              <w:jc w:val="center"/>
            </w:pPr>
            <w:r>
              <w:t>22065,3</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Республика Ингушетия</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529,4</w:t>
            </w:r>
          </w:p>
        </w:tc>
        <w:tc>
          <w:tcPr>
            <w:tcW w:w="1191" w:type="dxa"/>
            <w:tcBorders>
              <w:top w:val="nil"/>
              <w:left w:val="nil"/>
              <w:bottom w:val="nil"/>
              <w:right w:val="nil"/>
            </w:tcBorders>
          </w:tcPr>
          <w:p w:rsidR="002C1A54" w:rsidRDefault="002C1A54">
            <w:pPr>
              <w:pStyle w:val="ConsPlusNormal"/>
              <w:jc w:val="center"/>
            </w:pPr>
            <w:r>
              <w:t>582,1</w:t>
            </w:r>
          </w:p>
        </w:tc>
        <w:tc>
          <w:tcPr>
            <w:tcW w:w="1191" w:type="dxa"/>
            <w:tcBorders>
              <w:top w:val="nil"/>
              <w:left w:val="nil"/>
              <w:bottom w:val="nil"/>
              <w:right w:val="nil"/>
            </w:tcBorders>
          </w:tcPr>
          <w:p w:rsidR="002C1A54" w:rsidRDefault="002C1A54">
            <w:pPr>
              <w:pStyle w:val="ConsPlusNormal"/>
              <w:jc w:val="center"/>
            </w:pPr>
            <w:r>
              <w:t>582,1</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Кабардино-Балкарская Республика</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6785,6</w:t>
            </w:r>
          </w:p>
        </w:tc>
        <w:tc>
          <w:tcPr>
            <w:tcW w:w="1191" w:type="dxa"/>
            <w:tcBorders>
              <w:top w:val="nil"/>
              <w:left w:val="nil"/>
              <w:bottom w:val="nil"/>
              <w:right w:val="nil"/>
            </w:tcBorders>
          </w:tcPr>
          <w:p w:rsidR="002C1A54" w:rsidRDefault="002C1A54">
            <w:pPr>
              <w:pStyle w:val="ConsPlusNormal"/>
              <w:jc w:val="center"/>
            </w:pPr>
            <w:r>
              <w:t>7303,9</w:t>
            </w:r>
          </w:p>
        </w:tc>
        <w:tc>
          <w:tcPr>
            <w:tcW w:w="1191" w:type="dxa"/>
            <w:tcBorders>
              <w:top w:val="nil"/>
              <w:left w:val="nil"/>
              <w:bottom w:val="nil"/>
              <w:right w:val="nil"/>
            </w:tcBorders>
          </w:tcPr>
          <w:p w:rsidR="002C1A54" w:rsidRDefault="002C1A54">
            <w:pPr>
              <w:pStyle w:val="ConsPlusNormal"/>
              <w:jc w:val="center"/>
            </w:pPr>
            <w:r>
              <w:t>7303,9</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Карачаево-Черкесская Республика</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7026,2</w:t>
            </w:r>
          </w:p>
        </w:tc>
        <w:tc>
          <w:tcPr>
            <w:tcW w:w="1191" w:type="dxa"/>
            <w:tcBorders>
              <w:top w:val="nil"/>
              <w:left w:val="nil"/>
              <w:bottom w:val="nil"/>
              <w:right w:val="nil"/>
            </w:tcBorders>
          </w:tcPr>
          <w:p w:rsidR="002C1A54" w:rsidRDefault="002C1A54">
            <w:pPr>
              <w:pStyle w:val="ConsPlusNormal"/>
              <w:jc w:val="center"/>
            </w:pPr>
            <w:r>
              <w:t>7725,5</w:t>
            </w:r>
          </w:p>
        </w:tc>
        <w:tc>
          <w:tcPr>
            <w:tcW w:w="1191" w:type="dxa"/>
            <w:tcBorders>
              <w:top w:val="nil"/>
              <w:left w:val="nil"/>
              <w:bottom w:val="nil"/>
              <w:right w:val="nil"/>
            </w:tcBorders>
          </w:tcPr>
          <w:p w:rsidR="002C1A54" w:rsidRDefault="002C1A54">
            <w:pPr>
              <w:pStyle w:val="ConsPlusNormal"/>
              <w:jc w:val="center"/>
            </w:pPr>
            <w:r>
              <w:t>7725,5</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 xml:space="preserve">Республика Северная Осетия - </w:t>
            </w:r>
            <w:r>
              <w:lastRenderedPageBreak/>
              <w:t>Алания</w:t>
            </w:r>
          </w:p>
        </w:tc>
        <w:tc>
          <w:tcPr>
            <w:tcW w:w="686" w:type="dxa"/>
            <w:tcBorders>
              <w:top w:val="nil"/>
              <w:left w:val="nil"/>
              <w:bottom w:val="nil"/>
              <w:right w:val="nil"/>
            </w:tcBorders>
          </w:tcPr>
          <w:p w:rsidR="002C1A54" w:rsidRDefault="002C1A54">
            <w:pPr>
              <w:pStyle w:val="ConsPlusNormal"/>
              <w:jc w:val="center"/>
            </w:pPr>
            <w:r>
              <w:lastRenderedPageBreak/>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5534,4</w:t>
            </w:r>
          </w:p>
        </w:tc>
        <w:tc>
          <w:tcPr>
            <w:tcW w:w="1191" w:type="dxa"/>
            <w:tcBorders>
              <w:top w:val="nil"/>
              <w:left w:val="nil"/>
              <w:bottom w:val="nil"/>
              <w:right w:val="nil"/>
            </w:tcBorders>
          </w:tcPr>
          <w:p w:rsidR="002C1A54" w:rsidRDefault="002C1A54">
            <w:pPr>
              <w:pStyle w:val="ConsPlusNormal"/>
              <w:jc w:val="center"/>
            </w:pPr>
            <w:r>
              <w:t>5957,1</w:t>
            </w:r>
          </w:p>
        </w:tc>
        <w:tc>
          <w:tcPr>
            <w:tcW w:w="1191" w:type="dxa"/>
            <w:tcBorders>
              <w:top w:val="nil"/>
              <w:left w:val="nil"/>
              <w:bottom w:val="nil"/>
              <w:right w:val="nil"/>
            </w:tcBorders>
          </w:tcPr>
          <w:p w:rsidR="002C1A54" w:rsidRDefault="002C1A54">
            <w:pPr>
              <w:pStyle w:val="ConsPlusNormal"/>
              <w:jc w:val="center"/>
            </w:pPr>
            <w:r>
              <w:t>5957,1</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Чеченская Республика</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10106,2</w:t>
            </w:r>
          </w:p>
        </w:tc>
        <w:tc>
          <w:tcPr>
            <w:tcW w:w="1191" w:type="dxa"/>
            <w:tcBorders>
              <w:top w:val="nil"/>
              <w:left w:val="nil"/>
              <w:bottom w:val="nil"/>
              <w:right w:val="nil"/>
            </w:tcBorders>
          </w:tcPr>
          <w:p w:rsidR="002C1A54" w:rsidRDefault="002C1A54">
            <w:pPr>
              <w:pStyle w:val="ConsPlusNormal"/>
              <w:jc w:val="center"/>
            </w:pPr>
            <w:r>
              <w:t>11112</w:t>
            </w:r>
          </w:p>
        </w:tc>
        <w:tc>
          <w:tcPr>
            <w:tcW w:w="1191" w:type="dxa"/>
            <w:tcBorders>
              <w:top w:val="nil"/>
              <w:left w:val="nil"/>
              <w:bottom w:val="nil"/>
              <w:right w:val="nil"/>
            </w:tcBorders>
          </w:tcPr>
          <w:p w:rsidR="002C1A54" w:rsidRDefault="002C1A54">
            <w:pPr>
              <w:pStyle w:val="ConsPlusNormal"/>
              <w:jc w:val="center"/>
            </w:pPr>
            <w:r>
              <w:t>11112</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Ставропольский край</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24206,8</w:t>
            </w:r>
          </w:p>
        </w:tc>
        <w:tc>
          <w:tcPr>
            <w:tcW w:w="1191" w:type="dxa"/>
            <w:tcBorders>
              <w:top w:val="nil"/>
              <w:left w:val="nil"/>
              <w:bottom w:val="nil"/>
              <w:right w:val="nil"/>
            </w:tcBorders>
          </w:tcPr>
          <w:p w:rsidR="002C1A54" w:rsidRDefault="002C1A54">
            <w:pPr>
              <w:pStyle w:val="ConsPlusNormal"/>
              <w:jc w:val="center"/>
            </w:pPr>
            <w:r>
              <w:t>26335,8</w:t>
            </w:r>
          </w:p>
        </w:tc>
        <w:tc>
          <w:tcPr>
            <w:tcW w:w="1191" w:type="dxa"/>
            <w:tcBorders>
              <w:top w:val="nil"/>
              <w:left w:val="nil"/>
              <w:bottom w:val="nil"/>
              <w:right w:val="nil"/>
            </w:tcBorders>
          </w:tcPr>
          <w:p w:rsidR="002C1A54" w:rsidRDefault="002C1A54">
            <w:pPr>
              <w:pStyle w:val="ConsPlusNormal"/>
              <w:jc w:val="center"/>
            </w:pPr>
            <w:r>
              <w:t>26335,8</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val="restart"/>
            <w:tcBorders>
              <w:top w:val="nil"/>
              <w:left w:val="nil"/>
              <w:bottom w:val="nil"/>
              <w:right w:val="nil"/>
            </w:tcBorders>
          </w:tcPr>
          <w:p w:rsidR="002C1A54" w:rsidRDefault="002C1A54">
            <w:pPr>
              <w:pStyle w:val="ConsPlusNormal"/>
            </w:pPr>
            <w:r>
              <w:t>Осуществление поддержки отрасли культуры</w:t>
            </w:r>
          </w:p>
        </w:tc>
        <w:tc>
          <w:tcPr>
            <w:tcW w:w="1974" w:type="dxa"/>
            <w:tcBorders>
              <w:top w:val="nil"/>
              <w:left w:val="nil"/>
              <w:bottom w:val="nil"/>
              <w:right w:val="nil"/>
            </w:tcBorders>
          </w:tcPr>
          <w:p w:rsidR="002C1A54" w:rsidRDefault="002C1A54">
            <w:pPr>
              <w:pStyle w:val="ConsPlusNormal"/>
            </w:pPr>
            <w:r>
              <w:t>Северо-Кавказский федеральный округ</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920983,8</w:t>
            </w:r>
          </w:p>
        </w:tc>
        <w:tc>
          <w:tcPr>
            <w:tcW w:w="1191" w:type="dxa"/>
            <w:tcBorders>
              <w:top w:val="nil"/>
              <w:left w:val="nil"/>
              <w:bottom w:val="nil"/>
              <w:right w:val="nil"/>
            </w:tcBorders>
          </w:tcPr>
          <w:p w:rsidR="002C1A54" w:rsidRDefault="002C1A54">
            <w:pPr>
              <w:pStyle w:val="ConsPlusNormal"/>
              <w:jc w:val="center"/>
            </w:pPr>
            <w:r>
              <w:t>614592,7</w:t>
            </w:r>
          </w:p>
        </w:tc>
        <w:tc>
          <w:tcPr>
            <w:tcW w:w="1191" w:type="dxa"/>
            <w:tcBorders>
              <w:top w:val="nil"/>
              <w:left w:val="nil"/>
              <w:bottom w:val="nil"/>
              <w:right w:val="nil"/>
            </w:tcBorders>
          </w:tcPr>
          <w:p w:rsidR="002C1A54" w:rsidRDefault="002C1A54">
            <w:pPr>
              <w:pStyle w:val="ConsPlusNormal"/>
              <w:jc w:val="center"/>
            </w:pPr>
            <w:r>
              <w:t>928768,7</w:t>
            </w:r>
          </w:p>
        </w:tc>
        <w:tc>
          <w:tcPr>
            <w:tcW w:w="986" w:type="dxa"/>
            <w:tcBorders>
              <w:top w:val="nil"/>
              <w:left w:val="nil"/>
              <w:bottom w:val="nil"/>
              <w:right w:val="nil"/>
            </w:tcBorders>
          </w:tcPr>
          <w:p w:rsidR="002C1A54" w:rsidRDefault="002C1A54">
            <w:pPr>
              <w:pStyle w:val="ConsPlusNormal"/>
              <w:jc w:val="center"/>
            </w:pPr>
            <w:r>
              <w:t>20368,3</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Республика Дагестан</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159818,8</w:t>
            </w:r>
          </w:p>
        </w:tc>
        <w:tc>
          <w:tcPr>
            <w:tcW w:w="1191" w:type="dxa"/>
            <w:tcBorders>
              <w:top w:val="nil"/>
              <w:left w:val="nil"/>
              <w:bottom w:val="nil"/>
              <w:right w:val="nil"/>
            </w:tcBorders>
          </w:tcPr>
          <w:p w:rsidR="002C1A54" w:rsidRDefault="002C1A54">
            <w:pPr>
              <w:pStyle w:val="ConsPlusNormal"/>
              <w:jc w:val="center"/>
            </w:pPr>
            <w:r>
              <w:t>64953,9</w:t>
            </w:r>
          </w:p>
        </w:tc>
        <w:tc>
          <w:tcPr>
            <w:tcW w:w="1191" w:type="dxa"/>
            <w:tcBorders>
              <w:top w:val="nil"/>
              <w:left w:val="nil"/>
              <w:bottom w:val="nil"/>
              <w:right w:val="nil"/>
            </w:tcBorders>
          </w:tcPr>
          <w:p w:rsidR="002C1A54" w:rsidRDefault="002C1A54">
            <w:pPr>
              <w:pStyle w:val="ConsPlusNormal"/>
              <w:jc w:val="center"/>
            </w:pPr>
            <w:r>
              <w:t>161253,9</w:t>
            </w:r>
          </w:p>
        </w:tc>
        <w:tc>
          <w:tcPr>
            <w:tcW w:w="986" w:type="dxa"/>
            <w:tcBorders>
              <w:top w:val="nil"/>
              <w:left w:val="nil"/>
              <w:bottom w:val="nil"/>
              <w:right w:val="nil"/>
            </w:tcBorders>
          </w:tcPr>
          <w:p w:rsidR="002C1A54" w:rsidRDefault="002C1A54">
            <w:pPr>
              <w:pStyle w:val="ConsPlusNormal"/>
              <w:jc w:val="center"/>
            </w:pPr>
            <w:r>
              <w:t>8818,8</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Республика Ингушетия</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150331,9</w:t>
            </w:r>
          </w:p>
        </w:tc>
        <w:tc>
          <w:tcPr>
            <w:tcW w:w="1191" w:type="dxa"/>
            <w:tcBorders>
              <w:top w:val="nil"/>
              <w:left w:val="nil"/>
              <w:bottom w:val="nil"/>
              <w:right w:val="nil"/>
            </w:tcBorders>
          </w:tcPr>
          <w:p w:rsidR="002C1A54" w:rsidRDefault="002C1A54">
            <w:pPr>
              <w:pStyle w:val="ConsPlusNormal"/>
              <w:jc w:val="center"/>
            </w:pPr>
            <w:r>
              <w:t>173909,6</w:t>
            </w:r>
          </w:p>
        </w:tc>
        <w:tc>
          <w:tcPr>
            <w:tcW w:w="1191" w:type="dxa"/>
            <w:tcBorders>
              <w:top w:val="nil"/>
              <w:left w:val="nil"/>
              <w:bottom w:val="nil"/>
              <w:right w:val="nil"/>
            </w:tcBorders>
          </w:tcPr>
          <w:p w:rsidR="002C1A54" w:rsidRDefault="002C1A54">
            <w:pPr>
              <w:pStyle w:val="ConsPlusNormal"/>
              <w:jc w:val="center"/>
            </w:pPr>
            <w:r>
              <w:t>150409,6</w:t>
            </w:r>
          </w:p>
        </w:tc>
        <w:tc>
          <w:tcPr>
            <w:tcW w:w="986" w:type="dxa"/>
            <w:tcBorders>
              <w:top w:val="nil"/>
              <w:left w:val="nil"/>
              <w:bottom w:val="nil"/>
              <w:right w:val="nil"/>
            </w:tcBorders>
          </w:tcPr>
          <w:p w:rsidR="002C1A54" w:rsidRDefault="002C1A54">
            <w:pPr>
              <w:pStyle w:val="ConsPlusNormal"/>
              <w:jc w:val="center"/>
            </w:pPr>
            <w:r>
              <w:t>409,6</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Кабардино-Балкарская Республика</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150995,2</w:t>
            </w:r>
          </w:p>
        </w:tc>
        <w:tc>
          <w:tcPr>
            <w:tcW w:w="1191" w:type="dxa"/>
            <w:tcBorders>
              <w:top w:val="nil"/>
              <w:left w:val="nil"/>
              <w:bottom w:val="nil"/>
              <w:right w:val="nil"/>
            </w:tcBorders>
          </w:tcPr>
          <w:p w:rsidR="002C1A54" w:rsidRDefault="002C1A54">
            <w:pPr>
              <w:pStyle w:val="ConsPlusNormal"/>
              <w:jc w:val="center"/>
            </w:pPr>
            <w:r>
              <w:t>64318</w:t>
            </w:r>
          </w:p>
        </w:tc>
        <w:tc>
          <w:tcPr>
            <w:tcW w:w="1191" w:type="dxa"/>
            <w:tcBorders>
              <w:top w:val="nil"/>
              <w:left w:val="nil"/>
              <w:bottom w:val="nil"/>
              <w:right w:val="nil"/>
            </w:tcBorders>
          </w:tcPr>
          <w:p w:rsidR="002C1A54" w:rsidRDefault="002C1A54">
            <w:pPr>
              <w:pStyle w:val="ConsPlusNormal"/>
              <w:jc w:val="center"/>
            </w:pPr>
            <w:r>
              <w:t>151118</w:t>
            </w:r>
          </w:p>
        </w:tc>
        <w:tc>
          <w:tcPr>
            <w:tcW w:w="986" w:type="dxa"/>
            <w:tcBorders>
              <w:top w:val="nil"/>
              <w:left w:val="nil"/>
              <w:bottom w:val="nil"/>
              <w:right w:val="nil"/>
            </w:tcBorders>
          </w:tcPr>
          <w:p w:rsidR="002C1A54" w:rsidRDefault="002C1A54">
            <w:pPr>
              <w:pStyle w:val="ConsPlusNormal"/>
              <w:jc w:val="center"/>
            </w:pPr>
            <w:r>
              <w:t>818</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Карачаево-Черкесская Республика</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151310,3</w:t>
            </w:r>
          </w:p>
        </w:tc>
        <w:tc>
          <w:tcPr>
            <w:tcW w:w="1191" w:type="dxa"/>
            <w:tcBorders>
              <w:top w:val="nil"/>
              <w:left w:val="nil"/>
              <w:bottom w:val="nil"/>
              <w:right w:val="nil"/>
            </w:tcBorders>
          </w:tcPr>
          <w:p w:rsidR="002C1A54" w:rsidRDefault="002C1A54">
            <w:pPr>
              <w:pStyle w:val="ConsPlusNormal"/>
              <w:jc w:val="center"/>
            </w:pPr>
            <w:r>
              <w:t>153571,8</w:t>
            </w:r>
          </w:p>
        </w:tc>
        <w:tc>
          <w:tcPr>
            <w:tcW w:w="1191" w:type="dxa"/>
            <w:tcBorders>
              <w:top w:val="nil"/>
              <w:left w:val="nil"/>
              <w:bottom w:val="nil"/>
              <w:right w:val="nil"/>
            </w:tcBorders>
          </w:tcPr>
          <w:p w:rsidR="002C1A54" w:rsidRDefault="002C1A54">
            <w:pPr>
              <w:pStyle w:val="ConsPlusNormal"/>
              <w:jc w:val="center"/>
            </w:pPr>
            <w:r>
              <w:t>151371,8</w:t>
            </w:r>
          </w:p>
        </w:tc>
        <w:tc>
          <w:tcPr>
            <w:tcW w:w="986" w:type="dxa"/>
            <w:tcBorders>
              <w:top w:val="nil"/>
              <w:left w:val="nil"/>
              <w:bottom w:val="nil"/>
              <w:right w:val="nil"/>
            </w:tcBorders>
          </w:tcPr>
          <w:p w:rsidR="002C1A54" w:rsidRDefault="002C1A54">
            <w:pPr>
              <w:pStyle w:val="ConsPlusNormal"/>
              <w:jc w:val="center"/>
            </w:pPr>
            <w:r>
              <w:t>1371,8</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Республика Северная Осетия - Алания</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151296,3</w:t>
            </w:r>
          </w:p>
        </w:tc>
        <w:tc>
          <w:tcPr>
            <w:tcW w:w="1191" w:type="dxa"/>
            <w:tcBorders>
              <w:top w:val="nil"/>
              <w:left w:val="nil"/>
              <w:bottom w:val="nil"/>
              <w:right w:val="nil"/>
            </w:tcBorders>
          </w:tcPr>
          <w:p w:rsidR="002C1A54" w:rsidRDefault="002C1A54">
            <w:pPr>
              <w:pStyle w:val="ConsPlusNormal"/>
              <w:jc w:val="center"/>
            </w:pPr>
            <w:r>
              <w:t>64153,3</w:t>
            </w:r>
          </w:p>
        </w:tc>
        <w:tc>
          <w:tcPr>
            <w:tcW w:w="1191" w:type="dxa"/>
            <w:tcBorders>
              <w:top w:val="nil"/>
              <w:left w:val="nil"/>
              <w:bottom w:val="nil"/>
              <w:right w:val="nil"/>
            </w:tcBorders>
          </w:tcPr>
          <w:p w:rsidR="002C1A54" w:rsidRDefault="002C1A54">
            <w:pPr>
              <w:pStyle w:val="ConsPlusNormal"/>
              <w:jc w:val="center"/>
            </w:pPr>
            <w:r>
              <w:t>151453,3</w:t>
            </w:r>
          </w:p>
        </w:tc>
        <w:tc>
          <w:tcPr>
            <w:tcW w:w="986" w:type="dxa"/>
            <w:tcBorders>
              <w:top w:val="nil"/>
              <w:left w:val="nil"/>
              <w:bottom w:val="nil"/>
              <w:right w:val="nil"/>
            </w:tcBorders>
          </w:tcPr>
          <w:p w:rsidR="002C1A54" w:rsidRDefault="002C1A54">
            <w:pPr>
              <w:pStyle w:val="ConsPlusNormal"/>
              <w:jc w:val="center"/>
            </w:pPr>
            <w:r>
              <w:t>1453,3</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Чеченская Республика</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3824,5</w:t>
            </w:r>
          </w:p>
        </w:tc>
        <w:tc>
          <w:tcPr>
            <w:tcW w:w="1191" w:type="dxa"/>
            <w:tcBorders>
              <w:top w:val="nil"/>
              <w:left w:val="nil"/>
              <w:bottom w:val="nil"/>
              <w:right w:val="nil"/>
            </w:tcBorders>
          </w:tcPr>
          <w:p w:rsidR="002C1A54" w:rsidRDefault="002C1A54">
            <w:pPr>
              <w:pStyle w:val="ConsPlusNormal"/>
              <w:jc w:val="center"/>
            </w:pPr>
            <w:r>
              <w:t>88749,1</w:t>
            </w:r>
          </w:p>
        </w:tc>
        <w:tc>
          <w:tcPr>
            <w:tcW w:w="1191" w:type="dxa"/>
            <w:tcBorders>
              <w:top w:val="nil"/>
              <w:left w:val="nil"/>
              <w:bottom w:val="nil"/>
              <w:right w:val="nil"/>
            </w:tcBorders>
          </w:tcPr>
          <w:p w:rsidR="002C1A54" w:rsidRDefault="002C1A54">
            <w:pPr>
              <w:pStyle w:val="ConsPlusNormal"/>
              <w:jc w:val="center"/>
            </w:pPr>
            <w:r>
              <w:t>153249,1</w:t>
            </w:r>
          </w:p>
        </w:tc>
        <w:tc>
          <w:tcPr>
            <w:tcW w:w="986" w:type="dxa"/>
            <w:tcBorders>
              <w:top w:val="nil"/>
              <w:left w:val="nil"/>
              <w:bottom w:val="nil"/>
              <w:right w:val="nil"/>
            </w:tcBorders>
          </w:tcPr>
          <w:p w:rsidR="002C1A54" w:rsidRDefault="002C1A54">
            <w:pPr>
              <w:pStyle w:val="ConsPlusNormal"/>
              <w:jc w:val="center"/>
            </w:pPr>
            <w:r>
              <w:t>3249,1</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Ставропольский край</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153406,8</w:t>
            </w:r>
          </w:p>
        </w:tc>
        <w:tc>
          <w:tcPr>
            <w:tcW w:w="1191" w:type="dxa"/>
            <w:tcBorders>
              <w:top w:val="nil"/>
              <w:left w:val="nil"/>
              <w:bottom w:val="nil"/>
              <w:right w:val="nil"/>
            </w:tcBorders>
          </w:tcPr>
          <w:p w:rsidR="002C1A54" w:rsidRDefault="002C1A54">
            <w:pPr>
              <w:pStyle w:val="ConsPlusNormal"/>
              <w:jc w:val="center"/>
            </w:pPr>
            <w:r>
              <w:t>4937</w:t>
            </w:r>
          </w:p>
        </w:tc>
        <w:tc>
          <w:tcPr>
            <w:tcW w:w="1191" w:type="dxa"/>
            <w:tcBorders>
              <w:top w:val="nil"/>
              <w:left w:val="nil"/>
              <w:bottom w:val="nil"/>
              <w:right w:val="nil"/>
            </w:tcBorders>
          </w:tcPr>
          <w:p w:rsidR="002C1A54" w:rsidRDefault="002C1A54">
            <w:pPr>
              <w:pStyle w:val="ConsPlusNormal"/>
              <w:jc w:val="center"/>
            </w:pPr>
            <w:r>
              <w:t>9913</w:t>
            </w:r>
          </w:p>
        </w:tc>
        <w:tc>
          <w:tcPr>
            <w:tcW w:w="986" w:type="dxa"/>
            <w:tcBorders>
              <w:top w:val="nil"/>
              <w:left w:val="nil"/>
              <w:bottom w:val="nil"/>
              <w:right w:val="nil"/>
            </w:tcBorders>
          </w:tcPr>
          <w:p w:rsidR="002C1A54" w:rsidRDefault="002C1A54">
            <w:pPr>
              <w:pStyle w:val="ConsPlusNormal"/>
              <w:jc w:val="center"/>
            </w:pPr>
            <w:r>
              <w:t>4247,7</w:t>
            </w:r>
          </w:p>
        </w:tc>
      </w:tr>
      <w:tr w:rsidR="002C1A54">
        <w:tblPrEx>
          <w:tblBorders>
            <w:insideH w:val="none" w:sz="0" w:space="0" w:color="auto"/>
            <w:insideV w:val="none" w:sz="0" w:space="0" w:color="auto"/>
          </w:tblBorders>
        </w:tblPrEx>
        <w:tc>
          <w:tcPr>
            <w:tcW w:w="2098" w:type="dxa"/>
            <w:vMerge w:val="restart"/>
            <w:tcBorders>
              <w:top w:val="nil"/>
              <w:left w:val="nil"/>
              <w:bottom w:val="nil"/>
              <w:right w:val="nil"/>
            </w:tcBorders>
          </w:tcPr>
          <w:p w:rsidR="002C1A54" w:rsidRDefault="002C1A54">
            <w:pPr>
              <w:pStyle w:val="ConsPlusNormal"/>
            </w:pPr>
            <w:r>
              <w:lastRenderedPageBreak/>
              <w:t>Осуществление поддержки творческой деятельности и техническое оснащение детских и кукольных театров</w:t>
            </w:r>
          </w:p>
        </w:tc>
        <w:tc>
          <w:tcPr>
            <w:tcW w:w="1974" w:type="dxa"/>
            <w:tcBorders>
              <w:top w:val="nil"/>
              <w:left w:val="nil"/>
              <w:bottom w:val="nil"/>
              <w:right w:val="nil"/>
            </w:tcBorders>
          </w:tcPr>
          <w:p w:rsidR="002C1A54" w:rsidRDefault="002C1A54">
            <w:pPr>
              <w:pStyle w:val="ConsPlusNormal"/>
            </w:pPr>
            <w:r>
              <w:t>Северо-Кавказский федеральный округ</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11281,8</w:t>
            </w:r>
          </w:p>
        </w:tc>
        <w:tc>
          <w:tcPr>
            <w:tcW w:w="1191" w:type="dxa"/>
            <w:tcBorders>
              <w:top w:val="nil"/>
              <w:left w:val="nil"/>
              <w:bottom w:val="nil"/>
              <w:right w:val="nil"/>
            </w:tcBorders>
          </w:tcPr>
          <w:p w:rsidR="002C1A54" w:rsidRDefault="002C1A54">
            <w:pPr>
              <w:pStyle w:val="ConsPlusNormal"/>
              <w:jc w:val="center"/>
            </w:pPr>
            <w:r>
              <w:t>11281,8</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Республика Дагестан</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1880,3</w:t>
            </w:r>
          </w:p>
        </w:tc>
        <w:tc>
          <w:tcPr>
            <w:tcW w:w="1191" w:type="dxa"/>
            <w:tcBorders>
              <w:top w:val="nil"/>
              <w:left w:val="nil"/>
              <w:bottom w:val="nil"/>
              <w:right w:val="nil"/>
            </w:tcBorders>
          </w:tcPr>
          <w:p w:rsidR="002C1A54" w:rsidRDefault="002C1A54">
            <w:pPr>
              <w:pStyle w:val="ConsPlusNormal"/>
              <w:jc w:val="center"/>
            </w:pPr>
            <w:r>
              <w:t>1880,3</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Республика Ингушетия</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1880,3</w:t>
            </w:r>
          </w:p>
        </w:tc>
        <w:tc>
          <w:tcPr>
            <w:tcW w:w="1191" w:type="dxa"/>
            <w:tcBorders>
              <w:top w:val="nil"/>
              <w:left w:val="nil"/>
              <w:bottom w:val="nil"/>
              <w:right w:val="nil"/>
            </w:tcBorders>
          </w:tcPr>
          <w:p w:rsidR="002C1A54" w:rsidRDefault="002C1A54">
            <w:pPr>
              <w:pStyle w:val="ConsPlusNormal"/>
              <w:jc w:val="center"/>
            </w:pPr>
            <w:r>
              <w:t>1880,3</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Кабардино-Балкарская Республика</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1880,3</w:t>
            </w:r>
          </w:p>
        </w:tc>
        <w:tc>
          <w:tcPr>
            <w:tcW w:w="1191" w:type="dxa"/>
            <w:tcBorders>
              <w:top w:val="nil"/>
              <w:left w:val="nil"/>
              <w:bottom w:val="nil"/>
              <w:right w:val="nil"/>
            </w:tcBorders>
          </w:tcPr>
          <w:p w:rsidR="002C1A54" w:rsidRDefault="002C1A54">
            <w:pPr>
              <w:pStyle w:val="ConsPlusNormal"/>
              <w:jc w:val="center"/>
            </w:pPr>
            <w:r>
              <w:t>1880,3</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Карачаево-Черкесская Республика</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Республика Северная Осетия - Алания</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1880,3</w:t>
            </w:r>
          </w:p>
        </w:tc>
        <w:tc>
          <w:tcPr>
            <w:tcW w:w="1191" w:type="dxa"/>
            <w:tcBorders>
              <w:top w:val="nil"/>
              <w:left w:val="nil"/>
              <w:bottom w:val="nil"/>
              <w:right w:val="nil"/>
            </w:tcBorders>
          </w:tcPr>
          <w:p w:rsidR="002C1A54" w:rsidRDefault="002C1A54">
            <w:pPr>
              <w:pStyle w:val="ConsPlusNormal"/>
              <w:jc w:val="center"/>
            </w:pPr>
            <w:r>
              <w:t>1880,3</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Чеченская Республика</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1880,3</w:t>
            </w:r>
          </w:p>
        </w:tc>
        <w:tc>
          <w:tcPr>
            <w:tcW w:w="1191" w:type="dxa"/>
            <w:tcBorders>
              <w:top w:val="nil"/>
              <w:left w:val="nil"/>
              <w:bottom w:val="nil"/>
              <w:right w:val="nil"/>
            </w:tcBorders>
          </w:tcPr>
          <w:p w:rsidR="002C1A54" w:rsidRDefault="002C1A54">
            <w:pPr>
              <w:pStyle w:val="ConsPlusNormal"/>
              <w:jc w:val="center"/>
            </w:pPr>
            <w:r>
              <w:t>1880,3</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Ставропольский край</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902" w:type="dxa"/>
            <w:tcBorders>
              <w:top w:val="nil"/>
              <w:left w:val="nil"/>
              <w:bottom w:val="nil"/>
              <w:right w:val="nil"/>
            </w:tcBorders>
          </w:tcPr>
          <w:p w:rsidR="002C1A54" w:rsidRDefault="002C1A54">
            <w:pPr>
              <w:pStyle w:val="ConsPlusNormal"/>
            </w:pPr>
          </w:p>
        </w:tc>
        <w:tc>
          <w:tcPr>
            <w:tcW w:w="902" w:type="dxa"/>
            <w:tcBorders>
              <w:top w:val="nil"/>
              <w:left w:val="nil"/>
              <w:bottom w:val="nil"/>
              <w:right w:val="nil"/>
            </w:tcBorders>
          </w:tcPr>
          <w:p w:rsidR="002C1A54" w:rsidRDefault="002C1A54">
            <w:pPr>
              <w:pStyle w:val="ConsPlusNormal"/>
            </w:pPr>
          </w:p>
        </w:tc>
        <w:tc>
          <w:tcPr>
            <w:tcW w:w="902" w:type="dxa"/>
            <w:tcBorders>
              <w:top w:val="nil"/>
              <w:left w:val="nil"/>
              <w:bottom w:val="nil"/>
              <w:right w:val="nil"/>
            </w:tcBorders>
          </w:tcPr>
          <w:p w:rsidR="002C1A54" w:rsidRDefault="002C1A54">
            <w:pPr>
              <w:pStyle w:val="ConsPlusNormal"/>
            </w:pPr>
          </w:p>
        </w:tc>
        <w:tc>
          <w:tcPr>
            <w:tcW w:w="902" w:type="dxa"/>
            <w:tcBorders>
              <w:top w:val="nil"/>
              <w:left w:val="nil"/>
              <w:bottom w:val="nil"/>
              <w:right w:val="nil"/>
            </w:tcBorders>
          </w:tcPr>
          <w:p w:rsidR="002C1A54" w:rsidRDefault="002C1A54">
            <w:pPr>
              <w:pStyle w:val="ConsPlusNormal"/>
            </w:pPr>
          </w:p>
        </w:tc>
        <w:tc>
          <w:tcPr>
            <w:tcW w:w="902" w:type="dxa"/>
            <w:tcBorders>
              <w:top w:val="nil"/>
              <w:left w:val="nil"/>
              <w:bottom w:val="nil"/>
              <w:right w:val="nil"/>
            </w:tcBorders>
          </w:tcPr>
          <w:p w:rsidR="002C1A54" w:rsidRDefault="002C1A54">
            <w:pPr>
              <w:pStyle w:val="ConsPlusNormal"/>
            </w:pPr>
          </w:p>
        </w:tc>
        <w:tc>
          <w:tcPr>
            <w:tcW w:w="905" w:type="dxa"/>
            <w:tcBorders>
              <w:top w:val="nil"/>
              <w:left w:val="nil"/>
              <w:bottom w:val="nil"/>
              <w:right w:val="nil"/>
            </w:tcBorders>
          </w:tcPr>
          <w:p w:rsidR="002C1A54" w:rsidRDefault="002C1A54">
            <w:pPr>
              <w:pStyle w:val="ConsPlusNormal"/>
            </w:pPr>
          </w:p>
        </w:tc>
        <w:tc>
          <w:tcPr>
            <w:tcW w:w="1191" w:type="dxa"/>
            <w:tcBorders>
              <w:top w:val="nil"/>
              <w:left w:val="nil"/>
              <w:bottom w:val="nil"/>
              <w:right w:val="nil"/>
            </w:tcBorders>
          </w:tcPr>
          <w:p w:rsidR="002C1A54" w:rsidRDefault="002C1A54">
            <w:pPr>
              <w:pStyle w:val="ConsPlusNormal"/>
            </w:pPr>
          </w:p>
        </w:tc>
        <w:tc>
          <w:tcPr>
            <w:tcW w:w="1191" w:type="dxa"/>
            <w:tcBorders>
              <w:top w:val="nil"/>
              <w:left w:val="nil"/>
              <w:bottom w:val="nil"/>
              <w:right w:val="nil"/>
            </w:tcBorders>
          </w:tcPr>
          <w:p w:rsidR="002C1A54" w:rsidRDefault="002C1A54">
            <w:pPr>
              <w:pStyle w:val="ConsPlusNormal"/>
              <w:jc w:val="center"/>
            </w:pPr>
            <w:r>
              <w:t>1880,3</w:t>
            </w:r>
          </w:p>
        </w:tc>
        <w:tc>
          <w:tcPr>
            <w:tcW w:w="1191" w:type="dxa"/>
            <w:tcBorders>
              <w:top w:val="nil"/>
              <w:left w:val="nil"/>
              <w:bottom w:val="nil"/>
              <w:right w:val="nil"/>
            </w:tcBorders>
          </w:tcPr>
          <w:p w:rsidR="002C1A54" w:rsidRDefault="002C1A54">
            <w:pPr>
              <w:pStyle w:val="ConsPlusNormal"/>
              <w:jc w:val="center"/>
            </w:pPr>
            <w:r>
              <w:t>1880,3</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val="restart"/>
            <w:tcBorders>
              <w:top w:val="nil"/>
              <w:left w:val="nil"/>
              <w:bottom w:val="nil"/>
              <w:right w:val="nil"/>
            </w:tcBorders>
          </w:tcPr>
          <w:p w:rsidR="002C1A54" w:rsidRDefault="002C1A54">
            <w:pPr>
              <w:pStyle w:val="ConsPlusNormal"/>
              <w:outlineLvl w:val="3"/>
            </w:pPr>
            <w:r>
              <w:t>Федеральная целевая программа "Культура России (2012 - 2018 годы)"</w:t>
            </w:r>
          </w:p>
        </w:tc>
        <w:tc>
          <w:tcPr>
            <w:tcW w:w="1974" w:type="dxa"/>
            <w:tcBorders>
              <w:top w:val="nil"/>
              <w:left w:val="nil"/>
              <w:bottom w:val="nil"/>
              <w:right w:val="nil"/>
            </w:tcBorders>
          </w:tcPr>
          <w:p w:rsidR="002C1A54" w:rsidRDefault="002C1A54">
            <w:pPr>
              <w:pStyle w:val="ConsPlusNormal"/>
            </w:pPr>
            <w:r>
              <w:t>Северо-Кавказский федеральный округ</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5</w:t>
            </w:r>
          </w:p>
        </w:tc>
        <w:tc>
          <w:tcPr>
            <w:tcW w:w="567" w:type="dxa"/>
            <w:tcBorders>
              <w:top w:val="nil"/>
              <w:left w:val="nil"/>
              <w:bottom w:val="nil"/>
              <w:right w:val="nil"/>
            </w:tcBorders>
          </w:tcPr>
          <w:p w:rsidR="002C1A54" w:rsidRDefault="002C1A54">
            <w:pPr>
              <w:pStyle w:val="ConsPlusNormal"/>
              <w:jc w:val="center"/>
            </w:pPr>
            <w:r>
              <w:t>00</w:t>
            </w:r>
          </w:p>
        </w:tc>
        <w:tc>
          <w:tcPr>
            <w:tcW w:w="902" w:type="dxa"/>
            <w:tcBorders>
              <w:top w:val="nil"/>
              <w:left w:val="nil"/>
              <w:bottom w:val="nil"/>
              <w:right w:val="nil"/>
            </w:tcBorders>
          </w:tcPr>
          <w:p w:rsidR="002C1A54" w:rsidRDefault="002C1A54">
            <w:pPr>
              <w:pStyle w:val="ConsPlusNormal"/>
              <w:jc w:val="center"/>
            </w:pPr>
            <w:r>
              <w:t>184840</w:t>
            </w:r>
          </w:p>
        </w:tc>
        <w:tc>
          <w:tcPr>
            <w:tcW w:w="902" w:type="dxa"/>
            <w:tcBorders>
              <w:top w:val="nil"/>
              <w:left w:val="nil"/>
              <w:bottom w:val="nil"/>
              <w:right w:val="nil"/>
            </w:tcBorders>
          </w:tcPr>
          <w:p w:rsidR="002C1A54" w:rsidRDefault="002C1A54">
            <w:pPr>
              <w:pStyle w:val="ConsPlusNormal"/>
              <w:jc w:val="center"/>
            </w:pPr>
            <w:r>
              <w:t>184840</w:t>
            </w:r>
          </w:p>
        </w:tc>
        <w:tc>
          <w:tcPr>
            <w:tcW w:w="902" w:type="dxa"/>
            <w:tcBorders>
              <w:top w:val="nil"/>
              <w:left w:val="nil"/>
              <w:bottom w:val="nil"/>
              <w:right w:val="nil"/>
            </w:tcBorders>
          </w:tcPr>
          <w:p w:rsidR="002C1A54" w:rsidRDefault="002C1A54">
            <w:pPr>
              <w:pStyle w:val="ConsPlusNormal"/>
              <w:jc w:val="center"/>
            </w:pPr>
            <w:r>
              <w:t>141050</w:t>
            </w:r>
          </w:p>
        </w:tc>
        <w:tc>
          <w:tcPr>
            <w:tcW w:w="902" w:type="dxa"/>
            <w:tcBorders>
              <w:top w:val="nil"/>
              <w:left w:val="nil"/>
              <w:bottom w:val="nil"/>
              <w:right w:val="nil"/>
            </w:tcBorders>
          </w:tcPr>
          <w:p w:rsidR="002C1A54" w:rsidRDefault="002C1A54">
            <w:pPr>
              <w:pStyle w:val="ConsPlusNormal"/>
              <w:jc w:val="center"/>
            </w:pPr>
            <w:r>
              <w:t>141050</w:t>
            </w:r>
          </w:p>
        </w:tc>
        <w:tc>
          <w:tcPr>
            <w:tcW w:w="902" w:type="dxa"/>
            <w:tcBorders>
              <w:top w:val="nil"/>
              <w:left w:val="nil"/>
              <w:bottom w:val="nil"/>
              <w:right w:val="nil"/>
            </w:tcBorders>
          </w:tcPr>
          <w:p w:rsidR="002C1A54" w:rsidRDefault="002C1A54">
            <w:pPr>
              <w:pStyle w:val="ConsPlusNormal"/>
              <w:jc w:val="center"/>
            </w:pPr>
            <w:r>
              <w:t>56580</w:t>
            </w:r>
          </w:p>
        </w:tc>
        <w:tc>
          <w:tcPr>
            <w:tcW w:w="905" w:type="dxa"/>
            <w:tcBorders>
              <w:top w:val="nil"/>
              <w:left w:val="nil"/>
              <w:bottom w:val="nil"/>
              <w:right w:val="nil"/>
            </w:tcBorders>
          </w:tcPr>
          <w:p w:rsidR="002C1A54" w:rsidRDefault="002C1A54">
            <w:pPr>
              <w:pStyle w:val="ConsPlusNormal"/>
              <w:jc w:val="center"/>
            </w:pPr>
            <w:r>
              <w:t>56580</w:t>
            </w:r>
          </w:p>
        </w:tc>
        <w:tc>
          <w:tcPr>
            <w:tcW w:w="1191" w:type="dxa"/>
            <w:tcBorders>
              <w:top w:val="nil"/>
              <w:left w:val="nil"/>
              <w:bottom w:val="nil"/>
              <w:right w:val="nil"/>
            </w:tcBorders>
          </w:tcPr>
          <w:p w:rsidR="002C1A54" w:rsidRDefault="002C1A54">
            <w:pPr>
              <w:pStyle w:val="ConsPlusNormal"/>
              <w:jc w:val="center"/>
            </w:pPr>
            <w:r>
              <w:t>244900</w:t>
            </w:r>
          </w:p>
        </w:tc>
        <w:tc>
          <w:tcPr>
            <w:tcW w:w="1191" w:type="dxa"/>
            <w:tcBorders>
              <w:top w:val="nil"/>
              <w:left w:val="nil"/>
              <w:bottom w:val="nil"/>
              <w:right w:val="nil"/>
            </w:tcBorders>
          </w:tcPr>
          <w:p w:rsidR="002C1A54" w:rsidRDefault="002C1A54">
            <w:pPr>
              <w:pStyle w:val="ConsPlusNormal"/>
              <w:jc w:val="center"/>
            </w:pPr>
            <w:r>
              <w:t>163200</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Республика Дагестан</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5</w:t>
            </w:r>
          </w:p>
        </w:tc>
        <w:tc>
          <w:tcPr>
            <w:tcW w:w="567" w:type="dxa"/>
            <w:tcBorders>
              <w:top w:val="nil"/>
              <w:left w:val="nil"/>
              <w:bottom w:val="nil"/>
              <w:right w:val="nil"/>
            </w:tcBorders>
          </w:tcPr>
          <w:p w:rsidR="002C1A54" w:rsidRDefault="002C1A54">
            <w:pPr>
              <w:pStyle w:val="ConsPlusNormal"/>
              <w:jc w:val="center"/>
            </w:pPr>
            <w:r>
              <w:t>00</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2000</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 xml:space="preserve">Республика </w:t>
            </w:r>
            <w:r>
              <w:lastRenderedPageBreak/>
              <w:t>Ингушетия</w:t>
            </w:r>
          </w:p>
        </w:tc>
        <w:tc>
          <w:tcPr>
            <w:tcW w:w="686" w:type="dxa"/>
            <w:tcBorders>
              <w:top w:val="nil"/>
              <w:left w:val="nil"/>
              <w:bottom w:val="nil"/>
              <w:right w:val="nil"/>
            </w:tcBorders>
          </w:tcPr>
          <w:p w:rsidR="002C1A54" w:rsidRDefault="002C1A54">
            <w:pPr>
              <w:pStyle w:val="ConsPlusNormal"/>
              <w:jc w:val="center"/>
            </w:pPr>
            <w:r>
              <w:lastRenderedPageBreak/>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5</w:t>
            </w:r>
          </w:p>
        </w:tc>
        <w:tc>
          <w:tcPr>
            <w:tcW w:w="567" w:type="dxa"/>
            <w:tcBorders>
              <w:top w:val="nil"/>
              <w:left w:val="nil"/>
              <w:bottom w:val="nil"/>
              <w:right w:val="nil"/>
            </w:tcBorders>
          </w:tcPr>
          <w:p w:rsidR="002C1A54" w:rsidRDefault="002C1A54">
            <w:pPr>
              <w:pStyle w:val="ConsPlusNormal"/>
              <w:jc w:val="center"/>
            </w:pPr>
            <w:r>
              <w:t>00</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142000,8</w:t>
            </w:r>
          </w:p>
        </w:tc>
        <w:tc>
          <w:tcPr>
            <w:tcW w:w="1191" w:type="dxa"/>
            <w:tcBorders>
              <w:top w:val="nil"/>
              <w:left w:val="nil"/>
              <w:bottom w:val="nil"/>
              <w:right w:val="nil"/>
            </w:tcBorders>
          </w:tcPr>
          <w:p w:rsidR="002C1A54" w:rsidRDefault="002C1A54">
            <w:pPr>
              <w:pStyle w:val="ConsPlusNormal"/>
              <w:jc w:val="center"/>
            </w:pPr>
            <w:r>
              <w:t>55550</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Кабардино-Балкарская Республика</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5</w:t>
            </w:r>
          </w:p>
        </w:tc>
        <w:tc>
          <w:tcPr>
            <w:tcW w:w="567" w:type="dxa"/>
            <w:tcBorders>
              <w:top w:val="nil"/>
              <w:left w:val="nil"/>
              <w:bottom w:val="nil"/>
              <w:right w:val="nil"/>
            </w:tcBorders>
          </w:tcPr>
          <w:p w:rsidR="002C1A54" w:rsidRDefault="002C1A54">
            <w:pPr>
              <w:pStyle w:val="ConsPlusNormal"/>
              <w:jc w:val="center"/>
            </w:pPr>
            <w:r>
              <w:t>00</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Карачаево-Черкесская Республика</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5</w:t>
            </w:r>
          </w:p>
        </w:tc>
        <w:tc>
          <w:tcPr>
            <w:tcW w:w="567" w:type="dxa"/>
            <w:tcBorders>
              <w:top w:val="nil"/>
              <w:left w:val="nil"/>
              <w:bottom w:val="nil"/>
              <w:right w:val="nil"/>
            </w:tcBorders>
          </w:tcPr>
          <w:p w:rsidR="002C1A54" w:rsidRDefault="002C1A54">
            <w:pPr>
              <w:pStyle w:val="ConsPlusNormal"/>
              <w:jc w:val="center"/>
            </w:pPr>
            <w:r>
              <w:t>00</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Республика Северная Осетия - Алания</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5</w:t>
            </w:r>
          </w:p>
        </w:tc>
        <w:tc>
          <w:tcPr>
            <w:tcW w:w="567" w:type="dxa"/>
            <w:tcBorders>
              <w:top w:val="nil"/>
              <w:left w:val="nil"/>
              <w:bottom w:val="nil"/>
              <w:right w:val="nil"/>
            </w:tcBorders>
          </w:tcPr>
          <w:p w:rsidR="002C1A54" w:rsidRDefault="002C1A54">
            <w:pPr>
              <w:pStyle w:val="ConsPlusNormal"/>
              <w:jc w:val="center"/>
            </w:pPr>
            <w:r>
              <w:t>00</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90000</w:t>
            </w:r>
          </w:p>
        </w:tc>
        <w:tc>
          <w:tcPr>
            <w:tcW w:w="1191" w:type="dxa"/>
            <w:tcBorders>
              <w:top w:val="nil"/>
              <w:left w:val="nil"/>
              <w:bottom w:val="nil"/>
              <w:right w:val="nil"/>
            </w:tcBorders>
          </w:tcPr>
          <w:p w:rsidR="002C1A54" w:rsidRDefault="002C1A54">
            <w:pPr>
              <w:pStyle w:val="ConsPlusNormal"/>
              <w:jc w:val="center"/>
            </w:pPr>
            <w:r>
              <w:t>105650</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Чеченская Республика</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5</w:t>
            </w:r>
          </w:p>
        </w:tc>
        <w:tc>
          <w:tcPr>
            <w:tcW w:w="567" w:type="dxa"/>
            <w:tcBorders>
              <w:top w:val="nil"/>
              <w:left w:val="nil"/>
              <w:bottom w:val="nil"/>
              <w:right w:val="nil"/>
            </w:tcBorders>
          </w:tcPr>
          <w:p w:rsidR="002C1A54" w:rsidRDefault="002C1A54">
            <w:pPr>
              <w:pStyle w:val="ConsPlusNormal"/>
              <w:jc w:val="center"/>
            </w:pPr>
            <w:r>
              <w:t>00</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Ставропольский край</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5</w:t>
            </w:r>
          </w:p>
        </w:tc>
        <w:tc>
          <w:tcPr>
            <w:tcW w:w="567" w:type="dxa"/>
            <w:tcBorders>
              <w:top w:val="nil"/>
              <w:left w:val="nil"/>
              <w:bottom w:val="nil"/>
              <w:right w:val="nil"/>
            </w:tcBorders>
          </w:tcPr>
          <w:p w:rsidR="002C1A54" w:rsidRDefault="002C1A54">
            <w:pPr>
              <w:pStyle w:val="ConsPlusNormal"/>
              <w:jc w:val="center"/>
            </w:pPr>
            <w:r>
              <w:t>00</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tcBorders>
              <w:top w:val="nil"/>
              <w:left w:val="nil"/>
              <w:bottom w:val="nil"/>
              <w:right w:val="nil"/>
            </w:tcBorders>
          </w:tcPr>
          <w:p w:rsidR="002C1A54" w:rsidRDefault="002C1A54">
            <w:pPr>
              <w:pStyle w:val="ConsPlusNormal"/>
            </w:pPr>
            <w:r>
              <w:t>Организация и проведение VIII международного фестиваля фольклора и традиционной культуры "Горцы"</w:t>
            </w:r>
          </w:p>
        </w:tc>
        <w:tc>
          <w:tcPr>
            <w:tcW w:w="1974" w:type="dxa"/>
            <w:tcBorders>
              <w:top w:val="nil"/>
              <w:left w:val="nil"/>
              <w:bottom w:val="nil"/>
              <w:right w:val="nil"/>
            </w:tcBorders>
          </w:tcPr>
          <w:p w:rsidR="002C1A54" w:rsidRDefault="002C1A54">
            <w:pPr>
              <w:pStyle w:val="ConsPlusNormal"/>
            </w:pPr>
            <w:r>
              <w:t>Республика Дагестан</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5</w:t>
            </w:r>
          </w:p>
        </w:tc>
        <w:tc>
          <w:tcPr>
            <w:tcW w:w="567" w:type="dxa"/>
            <w:tcBorders>
              <w:top w:val="nil"/>
              <w:left w:val="nil"/>
              <w:bottom w:val="nil"/>
              <w:right w:val="nil"/>
            </w:tcBorders>
          </w:tcPr>
          <w:p w:rsidR="002C1A54" w:rsidRDefault="002C1A54">
            <w:pPr>
              <w:pStyle w:val="ConsPlusNormal"/>
              <w:jc w:val="center"/>
            </w:pPr>
            <w:r>
              <w:t>00</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2000</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tcBorders>
              <w:top w:val="nil"/>
              <w:left w:val="nil"/>
              <w:bottom w:val="nil"/>
              <w:right w:val="nil"/>
            </w:tcBorders>
          </w:tcPr>
          <w:p w:rsidR="002C1A54" w:rsidRDefault="002C1A54">
            <w:pPr>
              <w:pStyle w:val="ConsPlusNormal"/>
            </w:pPr>
            <w:r>
              <w:t>Строительство здания Республиканского музея краеведения в г. Магас, Республика Ингушетия</w:t>
            </w:r>
          </w:p>
        </w:tc>
        <w:tc>
          <w:tcPr>
            <w:tcW w:w="1974" w:type="dxa"/>
            <w:tcBorders>
              <w:top w:val="nil"/>
              <w:left w:val="nil"/>
              <w:bottom w:val="nil"/>
              <w:right w:val="nil"/>
            </w:tcBorders>
          </w:tcPr>
          <w:p w:rsidR="002C1A54" w:rsidRDefault="002C1A54">
            <w:pPr>
              <w:pStyle w:val="ConsPlusNormal"/>
            </w:pPr>
            <w:r>
              <w:t>Республика Ингушетия</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5</w:t>
            </w:r>
          </w:p>
        </w:tc>
        <w:tc>
          <w:tcPr>
            <w:tcW w:w="567" w:type="dxa"/>
            <w:tcBorders>
              <w:top w:val="nil"/>
              <w:left w:val="nil"/>
              <w:bottom w:val="nil"/>
              <w:right w:val="nil"/>
            </w:tcBorders>
          </w:tcPr>
          <w:p w:rsidR="002C1A54" w:rsidRDefault="002C1A54">
            <w:pPr>
              <w:pStyle w:val="ConsPlusNormal"/>
              <w:jc w:val="center"/>
            </w:pPr>
            <w:r>
              <w:t>00</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55550</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tcBorders>
              <w:top w:val="nil"/>
              <w:left w:val="nil"/>
              <w:bottom w:val="nil"/>
              <w:right w:val="nil"/>
            </w:tcBorders>
          </w:tcPr>
          <w:p w:rsidR="002C1A54" w:rsidRDefault="002C1A54">
            <w:pPr>
              <w:pStyle w:val="ConsPlusNormal"/>
            </w:pPr>
            <w:r>
              <w:lastRenderedPageBreak/>
              <w:t>Организация и проведение выставочного проекта "Соавтор"</w:t>
            </w:r>
          </w:p>
        </w:tc>
        <w:tc>
          <w:tcPr>
            <w:tcW w:w="1974" w:type="dxa"/>
            <w:tcBorders>
              <w:top w:val="nil"/>
              <w:left w:val="nil"/>
              <w:bottom w:val="nil"/>
              <w:right w:val="nil"/>
            </w:tcBorders>
          </w:tcPr>
          <w:p w:rsidR="002C1A54" w:rsidRDefault="002C1A54">
            <w:pPr>
              <w:pStyle w:val="ConsPlusNormal"/>
            </w:pPr>
            <w:r>
              <w:t>Республика Северная Осетия - Алания</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5</w:t>
            </w:r>
          </w:p>
        </w:tc>
        <w:tc>
          <w:tcPr>
            <w:tcW w:w="567" w:type="dxa"/>
            <w:tcBorders>
              <w:top w:val="nil"/>
              <w:left w:val="nil"/>
              <w:bottom w:val="nil"/>
              <w:right w:val="nil"/>
            </w:tcBorders>
          </w:tcPr>
          <w:p w:rsidR="002C1A54" w:rsidRDefault="002C1A54">
            <w:pPr>
              <w:pStyle w:val="ConsPlusNormal"/>
              <w:jc w:val="center"/>
            </w:pPr>
            <w:r>
              <w:t>00</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650</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tcBorders>
              <w:top w:val="nil"/>
              <w:left w:val="nil"/>
              <w:bottom w:val="nil"/>
              <w:right w:val="nil"/>
            </w:tcBorders>
          </w:tcPr>
          <w:p w:rsidR="002C1A54" w:rsidRDefault="002C1A54">
            <w:pPr>
              <w:pStyle w:val="ConsPlusNormal"/>
            </w:pPr>
            <w:r>
              <w:t>Реконструкция Национального музея Республики Северная Осетия - Алания, г. Владикавказ, - 1 очередь</w:t>
            </w:r>
          </w:p>
        </w:tc>
        <w:tc>
          <w:tcPr>
            <w:tcW w:w="1974" w:type="dxa"/>
            <w:tcBorders>
              <w:top w:val="nil"/>
              <w:left w:val="nil"/>
              <w:bottom w:val="nil"/>
              <w:right w:val="nil"/>
            </w:tcBorders>
          </w:tcPr>
          <w:p w:rsidR="002C1A54" w:rsidRDefault="002C1A54">
            <w:pPr>
              <w:pStyle w:val="ConsPlusNormal"/>
            </w:pPr>
            <w:r>
              <w:t>Республика Северная Осетия - Алания</w:t>
            </w:r>
          </w:p>
        </w:tc>
        <w:tc>
          <w:tcPr>
            <w:tcW w:w="686" w:type="dxa"/>
            <w:tcBorders>
              <w:top w:val="nil"/>
              <w:left w:val="nil"/>
              <w:bottom w:val="nil"/>
              <w:right w:val="nil"/>
            </w:tcBorders>
          </w:tcPr>
          <w:p w:rsidR="002C1A54" w:rsidRDefault="002C1A54">
            <w:pPr>
              <w:pStyle w:val="ConsPlusNormal"/>
              <w:jc w:val="center"/>
            </w:pPr>
            <w:r>
              <w:t>054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5</w:t>
            </w:r>
          </w:p>
        </w:tc>
        <w:tc>
          <w:tcPr>
            <w:tcW w:w="567" w:type="dxa"/>
            <w:tcBorders>
              <w:top w:val="nil"/>
              <w:left w:val="nil"/>
              <w:bottom w:val="nil"/>
              <w:right w:val="nil"/>
            </w:tcBorders>
          </w:tcPr>
          <w:p w:rsidR="002C1A54" w:rsidRDefault="002C1A54">
            <w:pPr>
              <w:pStyle w:val="ConsPlusNormal"/>
              <w:jc w:val="center"/>
            </w:pPr>
            <w:r>
              <w:t>00</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90000</w:t>
            </w:r>
          </w:p>
        </w:tc>
        <w:tc>
          <w:tcPr>
            <w:tcW w:w="1191" w:type="dxa"/>
            <w:tcBorders>
              <w:top w:val="nil"/>
              <w:left w:val="nil"/>
              <w:bottom w:val="nil"/>
              <w:right w:val="nil"/>
            </w:tcBorders>
          </w:tcPr>
          <w:p w:rsidR="002C1A54" w:rsidRDefault="002C1A54">
            <w:pPr>
              <w:pStyle w:val="ConsPlusNormal"/>
              <w:jc w:val="center"/>
            </w:pPr>
            <w:r>
              <w:t>105000</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val="restart"/>
            <w:tcBorders>
              <w:top w:val="nil"/>
              <w:left w:val="nil"/>
              <w:bottom w:val="nil"/>
              <w:right w:val="nil"/>
            </w:tcBorders>
          </w:tcPr>
          <w:p w:rsidR="002C1A54" w:rsidRDefault="002C1A54">
            <w:pPr>
              <w:pStyle w:val="ConsPlusNormal"/>
              <w:outlineLvl w:val="3"/>
            </w:pPr>
            <w:r>
              <w:t>Федеральная целевая программа "Развитие внутреннего и въездного туризма в Российской Федерации (2011 - 2018 годы)"</w:t>
            </w:r>
          </w:p>
        </w:tc>
        <w:tc>
          <w:tcPr>
            <w:tcW w:w="1974" w:type="dxa"/>
            <w:tcBorders>
              <w:top w:val="nil"/>
              <w:left w:val="nil"/>
              <w:bottom w:val="nil"/>
              <w:right w:val="nil"/>
            </w:tcBorders>
          </w:tcPr>
          <w:p w:rsidR="002C1A54" w:rsidRDefault="002C1A54">
            <w:pPr>
              <w:pStyle w:val="ConsPlusNormal"/>
            </w:pPr>
            <w:r>
              <w:t>Северо-Кавказский федеральный округ</w:t>
            </w:r>
          </w:p>
        </w:tc>
        <w:tc>
          <w:tcPr>
            <w:tcW w:w="686" w:type="dxa"/>
            <w:tcBorders>
              <w:top w:val="nil"/>
              <w:left w:val="nil"/>
              <w:bottom w:val="nil"/>
              <w:right w:val="nil"/>
            </w:tcBorders>
          </w:tcPr>
          <w:p w:rsidR="002C1A54" w:rsidRDefault="002C1A54">
            <w:pPr>
              <w:pStyle w:val="ConsPlusNormal"/>
              <w:jc w:val="center"/>
            </w:pPr>
            <w:r>
              <w:t>174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6</w:t>
            </w:r>
          </w:p>
        </w:tc>
        <w:tc>
          <w:tcPr>
            <w:tcW w:w="567" w:type="dxa"/>
            <w:tcBorders>
              <w:top w:val="nil"/>
              <w:left w:val="nil"/>
              <w:bottom w:val="nil"/>
              <w:right w:val="nil"/>
            </w:tcBorders>
          </w:tcPr>
          <w:p w:rsidR="002C1A54" w:rsidRDefault="002C1A54">
            <w:pPr>
              <w:pStyle w:val="ConsPlusNormal"/>
              <w:jc w:val="center"/>
            </w:pPr>
            <w:r>
              <w:t>00</w:t>
            </w:r>
          </w:p>
        </w:tc>
        <w:tc>
          <w:tcPr>
            <w:tcW w:w="902" w:type="dxa"/>
            <w:tcBorders>
              <w:top w:val="nil"/>
              <w:left w:val="nil"/>
              <w:bottom w:val="nil"/>
              <w:right w:val="nil"/>
            </w:tcBorders>
          </w:tcPr>
          <w:p w:rsidR="002C1A54" w:rsidRDefault="002C1A54">
            <w:pPr>
              <w:pStyle w:val="ConsPlusNormal"/>
              <w:jc w:val="center"/>
            </w:pPr>
            <w:r>
              <w:t>438300</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187700</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738900</w:t>
            </w:r>
          </w:p>
        </w:tc>
        <w:tc>
          <w:tcPr>
            <w:tcW w:w="1191" w:type="dxa"/>
            <w:tcBorders>
              <w:top w:val="nil"/>
              <w:left w:val="nil"/>
              <w:bottom w:val="nil"/>
              <w:right w:val="nil"/>
            </w:tcBorders>
          </w:tcPr>
          <w:p w:rsidR="002C1A54" w:rsidRDefault="002C1A54">
            <w:pPr>
              <w:pStyle w:val="ConsPlusNormal"/>
              <w:jc w:val="center"/>
            </w:pPr>
            <w:r>
              <w:t>801200</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Республика Дагестан</w:t>
            </w:r>
          </w:p>
        </w:tc>
        <w:tc>
          <w:tcPr>
            <w:tcW w:w="686" w:type="dxa"/>
            <w:tcBorders>
              <w:top w:val="nil"/>
              <w:left w:val="nil"/>
              <w:bottom w:val="nil"/>
              <w:right w:val="nil"/>
            </w:tcBorders>
          </w:tcPr>
          <w:p w:rsidR="002C1A54" w:rsidRDefault="002C1A54">
            <w:pPr>
              <w:pStyle w:val="ConsPlusNormal"/>
              <w:jc w:val="center"/>
            </w:pPr>
            <w:r>
              <w:t>174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6</w:t>
            </w:r>
          </w:p>
        </w:tc>
        <w:tc>
          <w:tcPr>
            <w:tcW w:w="567" w:type="dxa"/>
            <w:tcBorders>
              <w:top w:val="nil"/>
              <w:left w:val="nil"/>
              <w:bottom w:val="nil"/>
              <w:right w:val="nil"/>
            </w:tcBorders>
          </w:tcPr>
          <w:p w:rsidR="002C1A54" w:rsidRDefault="002C1A54">
            <w:pPr>
              <w:pStyle w:val="ConsPlusNormal"/>
              <w:jc w:val="center"/>
            </w:pPr>
            <w:r>
              <w:t>00</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255700</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Республика Ингушетия</w:t>
            </w:r>
          </w:p>
        </w:tc>
        <w:tc>
          <w:tcPr>
            <w:tcW w:w="686" w:type="dxa"/>
            <w:tcBorders>
              <w:top w:val="nil"/>
              <w:left w:val="nil"/>
              <w:bottom w:val="nil"/>
              <w:right w:val="nil"/>
            </w:tcBorders>
          </w:tcPr>
          <w:p w:rsidR="002C1A54" w:rsidRDefault="002C1A54">
            <w:pPr>
              <w:pStyle w:val="ConsPlusNormal"/>
              <w:jc w:val="center"/>
            </w:pPr>
            <w:r>
              <w:t>174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6</w:t>
            </w:r>
          </w:p>
        </w:tc>
        <w:tc>
          <w:tcPr>
            <w:tcW w:w="567" w:type="dxa"/>
            <w:tcBorders>
              <w:top w:val="nil"/>
              <w:left w:val="nil"/>
              <w:bottom w:val="nil"/>
              <w:right w:val="nil"/>
            </w:tcBorders>
          </w:tcPr>
          <w:p w:rsidR="002C1A54" w:rsidRDefault="002C1A54">
            <w:pPr>
              <w:pStyle w:val="ConsPlusNormal"/>
              <w:jc w:val="center"/>
            </w:pPr>
            <w:r>
              <w:t>00</w:t>
            </w:r>
          </w:p>
        </w:tc>
        <w:tc>
          <w:tcPr>
            <w:tcW w:w="902" w:type="dxa"/>
            <w:tcBorders>
              <w:top w:val="nil"/>
              <w:left w:val="nil"/>
              <w:bottom w:val="nil"/>
              <w:right w:val="nil"/>
            </w:tcBorders>
          </w:tcPr>
          <w:p w:rsidR="002C1A54" w:rsidRDefault="002C1A54">
            <w:pPr>
              <w:pStyle w:val="ConsPlusNormal"/>
              <w:jc w:val="center"/>
            </w:pPr>
            <w:r>
              <w:t>36500</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73200</w:t>
            </w:r>
          </w:p>
        </w:tc>
        <w:tc>
          <w:tcPr>
            <w:tcW w:w="1191" w:type="dxa"/>
            <w:tcBorders>
              <w:top w:val="nil"/>
              <w:left w:val="nil"/>
              <w:bottom w:val="nil"/>
              <w:right w:val="nil"/>
            </w:tcBorders>
          </w:tcPr>
          <w:p w:rsidR="002C1A54" w:rsidRDefault="002C1A54">
            <w:pPr>
              <w:pStyle w:val="ConsPlusNormal"/>
              <w:jc w:val="center"/>
            </w:pPr>
            <w:r>
              <w:t>133000</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Кабардино-Балкарская Республика</w:t>
            </w:r>
          </w:p>
        </w:tc>
        <w:tc>
          <w:tcPr>
            <w:tcW w:w="686" w:type="dxa"/>
            <w:tcBorders>
              <w:top w:val="nil"/>
              <w:left w:val="nil"/>
              <w:bottom w:val="nil"/>
              <w:right w:val="nil"/>
            </w:tcBorders>
          </w:tcPr>
          <w:p w:rsidR="002C1A54" w:rsidRDefault="002C1A54">
            <w:pPr>
              <w:pStyle w:val="ConsPlusNormal"/>
              <w:jc w:val="center"/>
            </w:pPr>
            <w:r>
              <w:t>174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6</w:t>
            </w:r>
          </w:p>
        </w:tc>
        <w:tc>
          <w:tcPr>
            <w:tcW w:w="567" w:type="dxa"/>
            <w:tcBorders>
              <w:top w:val="nil"/>
              <w:left w:val="nil"/>
              <w:bottom w:val="nil"/>
              <w:right w:val="nil"/>
            </w:tcBorders>
          </w:tcPr>
          <w:p w:rsidR="002C1A54" w:rsidRDefault="002C1A54">
            <w:pPr>
              <w:pStyle w:val="ConsPlusNormal"/>
              <w:jc w:val="center"/>
            </w:pPr>
            <w:r>
              <w:t>00</w:t>
            </w:r>
          </w:p>
        </w:tc>
        <w:tc>
          <w:tcPr>
            <w:tcW w:w="902" w:type="dxa"/>
            <w:tcBorders>
              <w:top w:val="nil"/>
              <w:left w:val="nil"/>
              <w:bottom w:val="nil"/>
              <w:right w:val="nil"/>
            </w:tcBorders>
          </w:tcPr>
          <w:p w:rsidR="002C1A54" w:rsidRDefault="002C1A54">
            <w:pPr>
              <w:pStyle w:val="ConsPlusNormal"/>
              <w:jc w:val="center"/>
            </w:pPr>
            <w:r>
              <w:t>292400</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160000</w:t>
            </w:r>
          </w:p>
        </w:tc>
        <w:tc>
          <w:tcPr>
            <w:tcW w:w="1191" w:type="dxa"/>
            <w:tcBorders>
              <w:top w:val="nil"/>
              <w:left w:val="nil"/>
              <w:bottom w:val="nil"/>
              <w:right w:val="nil"/>
            </w:tcBorders>
          </w:tcPr>
          <w:p w:rsidR="002C1A54" w:rsidRDefault="002C1A54">
            <w:pPr>
              <w:pStyle w:val="ConsPlusNormal"/>
              <w:jc w:val="center"/>
            </w:pPr>
            <w:r>
              <w:t>135000</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Карачаево-Черкесская Республика</w:t>
            </w:r>
          </w:p>
        </w:tc>
        <w:tc>
          <w:tcPr>
            <w:tcW w:w="686" w:type="dxa"/>
            <w:tcBorders>
              <w:top w:val="nil"/>
              <w:left w:val="nil"/>
              <w:bottom w:val="nil"/>
              <w:right w:val="nil"/>
            </w:tcBorders>
          </w:tcPr>
          <w:p w:rsidR="002C1A54" w:rsidRDefault="002C1A54">
            <w:pPr>
              <w:pStyle w:val="ConsPlusNormal"/>
              <w:jc w:val="center"/>
            </w:pPr>
            <w:r>
              <w:t>174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6</w:t>
            </w:r>
          </w:p>
        </w:tc>
        <w:tc>
          <w:tcPr>
            <w:tcW w:w="567" w:type="dxa"/>
            <w:tcBorders>
              <w:top w:val="nil"/>
              <w:left w:val="nil"/>
              <w:bottom w:val="nil"/>
              <w:right w:val="nil"/>
            </w:tcBorders>
          </w:tcPr>
          <w:p w:rsidR="002C1A54" w:rsidRDefault="002C1A54">
            <w:pPr>
              <w:pStyle w:val="ConsPlusNormal"/>
              <w:jc w:val="center"/>
            </w:pPr>
            <w:r>
              <w:t>00</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200000</w:t>
            </w:r>
          </w:p>
        </w:tc>
        <w:tc>
          <w:tcPr>
            <w:tcW w:w="1191" w:type="dxa"/>
            <w:tcBorders>
              <w:top w:val="nil"/>
              <w:left w:val="nil"/>
              <w:bottom w:val="nil"/>
              <w:right w:val="nil"/>
            </w:tcBorders>
          </w:tcPr>
          <w:p w:rsidR="002C1A54" w:rsidRDefault="002C1A54">
            <w:pPr>
              <w:pStyle w:val="ConsPlusNormal"/>
              <w:jc w:val="center"/>
            </w:pPr>
            <w:r>
              <w:t>452600</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Республика Северная Осетия - Алания</w:t>
            </w:r>
          </w:p>
        </w:tc>
        <w:tc>
          <w:tcPr>
            <w:tcW w:w="686" w:type="dxa"/>
            <w:tcBorders>
              <w:top w:val="nil"/>
              <w:left w:val="nil"/>
              <w:bottom w:val="nil"/>
              <w:right w:val="nil"/>
            </w:tcBorders>
          </w:tcPr>
          <w:p w:rsidR="002C1A54" w:rsidRDefault="002C1A54">
            <w:pPr>
              <w:pStyle w:val="ConsPlusNormal"/>
              <w:jc w:val="center"/>
            </w:pPr>
            <w:r>
              <w:t>174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6</w:t>
            </w:r>
          </w:p>
        </w:tc>
        <w:tc>
          <w:tcPr>
            <w:tcW w:w="567" w:type="dxa"/>
            <w:tcBorders>
              <w:top w:val="nil"/>
              <w:left w:val="nil"/>
              <w:bottom w:val="nil"/>
              <w:right w:val="nil"/>
            </w:tcBorders>
          </w:tcPr>
          <w:p w:rsidR="002C1A54" w:rsidRDefault="002C1A54">
            <w:pPr>
              <w:pStyle w:val="ConsPlusNormal"/>
              <w:jc w:val="center"/>
            </w:pPr>
            <w:r>
              <w:t>00</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Чеченская Республика</w:t>
            </w:r>
          </w:p>
        </w:tc>
        <w:tc>
          <w:tcPr>
            <w:tcW w:w="686" w:type="dxa"/>
            <w:tcBorders>
              <w:top w:val="nil"/>
              <w:left w:val="nil"/>
              <w:bottom w:val="nil"/>
              <w:right w:val="nil"/>
            </w:tcBorders>
          </w:tcPr>
          <w:p w:rsidR="002C1A54" w:rsidRDefault="002C1A54">
            <w:pPr>
              <w:pStyle w:val="ConsPlusNormal"/>
              <w:jc w:val="center"/>
            </w:pPr>
            <w:r>
              <w:t>174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6</w:t>
            </w:r>
          </w:p>
        </w:tc>
        <w:tc>
          <w:tcPr>
            <w:tcW w:w="567" w:type="dxa"/>
            <w:tcBorders>
              <w:top w:val="nil"/>
              <w:left w:val="nil"/>
              <w:bottom w:val="nil"/>
              <w:right w:val="nil"/>
            </w:tcBorders>
          </w:tcPr>
          <w:p w:rsidR="002C1A54" w:rsidRDefault="002C1A54">
            <w:pPr>
              <w:pStyle w:val="ConsPlusNormal"/>
              <w:jc w:val="center"/>
            </w:pPr>
            <w:r>
              <w:t>00</w:t>
            </w:r>
          </w:p>
        </w:tc>
        <w:tc>
          <w:tcPr>
            <w:tcW w:w="902" w:type="dxa"/>
            <w:tcBorders>
              <w:top w:val="nil"/>
              <w:left w:val="nil"/>
              <w:bottom w:val="nil"/>
              <w:right w:val="nil"/>
            </w:tcBorders>
          </w:tcPr>
          <w:p w:rsidR="002C1A54" w:rsidRDefault="002C1A54">
            <w:pPr>
              <w:pStyle w:val="ConsPlusNormal"/>
              <w:jc w:val="center"/>
            </w:pPr>
            <w:r>
              <w:t>82000</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vMerge/>
            <w:tcBorders>
              <w:top w:val="nil"/>
              <w:left w:val="nil"/>
              <w:bottom w:val="nil"/>
              <w:right w:val="nil"/>
            </w:tcBorders>
          </w:tcPr>
          <w:p w:rsidR="002C1A54" w:rsidRDefault="002C1A54"/>
        </w:tc>
        <w:tc>
          <w:tcPr>
            <w:tcW w:w="1974" w:type="dxa"/>
            <w:tcBorders>
              <w:top w:val="nil"/>
              <w:left w:val="nil"/>
              <w:bottom w:val="nil"/>
              <w:right w:val="nil"/>
            </w:tcBorders>
          </w:tcPr>
          <w:p w:rsidR="002C1A54" w:rsidRDefault="002C1A54">
            <w:pPr>
              <w:pStyle w:val="ConsPlusNormal"/>
            </w:pPr>
            <w:r>
              <w:t>Ставропольский край</w:t>
            </w:r>
          </w:p>
        </w:tc>
        <w:tc>
          <w:tcPr>
            <w:tcW w:w="686" w:type="dxa"/>
            <w:tcBorders>
              <w:top w:val="nil"/>
              <w:left w:val="nil"/>
              <w:bottom w:val="nil"/>
              <w:right w:val="nil"/>
            </w:tcBorders>
          </w:tcPr>
          <w:p w:rsidR="002C1A54" w:rsidRDefault="002C1A54">
            <w:pPr>
              <w:pStyle w:val="ConsPlusNormal"/>
              <w:jc w:val="center"/>
            </w:pPr>
            <w:r>
              <w:t>174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6</w:t>
            </w:r>
          </w:p>
        </w:tc>
        <w:tc>
          <w:tcPr>
            <w:tcW w:w="567" w:type="dxa"/>
            <w:tcBorders>
              <w:top w:val="nil"/>
              <w:left w:val="nil"/>
              <w:bottom w:val="nil"/>
              <w:right w:val="nil"/>
            </w:tcBorders>
          </w:tcPr>
          <w:p w:rsidR="002C1A54" w:rsidRDefault="002C1A54">
            <w:pPr>
              <w:pStyle w:val="ConsPlusNormal"/>
              <w:jc w:val="center"/>
            </w:pPr>
            <w:r>
              <w:t>00</w:t>
            </w:r>
          </w:p>
        </w:tc>
        <w:tc>
          <w:tcPr>
            <w:tcW w:w="902" w:type="dxa"/>
            <w:tcBorders>
              <w:top w:val="nil"/>
              <w:left w:val="nil"/>
              <w:bottom w:val="nil"/>
              <w:right w:val="nil"/>
            </w:tcBorders>
          </w:tcPr>
          <w:p w:rsidR="002C1A54" w:rsidRDefault="002C1A54">
            <w:pPr>
              <w:pStyle w:val="ConsPlusNormal"/>
              <w:jc w:val="center"/>
            </w:pPr>
            <w:r>
              <w:t>27400</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187700</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50000</w:t>
            </w:r>
          </w:p>
        </w:tc>
        <w:tc>
          <w:tcPr>
            <w:tcW w:w="1191" w:type="dxa"/>
            <w:tcBorders>
              <w:top w:val="nil"/>
              <w:left w:val="nil"/>
              <w:bottom w:val="nil"/>
              <w:right w:val="nil"/>
            </w:tcBorders>
          </w:tcPr>
          <w:p w:rsidR="002C1A54" w:rsidRDefault="002C1A54">
            <w:pPr>
              <w:pStyle w:val="ConsPlusNormal"/>
              <w:jc w:val="center"/>
            </w:pPr>
            <w:r>
              <w:t>80600</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tcBorders>
              <w:top w:val="nil"/>
              <w:left w:val="nil"/>
              <w:bottom w:val="nil"/>
              <w:right w:val="nil"/>
            </w:tcBorders>
          </w:tcPr>
          <w:p w:rsidR="002C1A54" w:rsidRDefault="002C1A54">
            <w:pPr>
              <w:pStyle w:val="ConsPlusNormal"/>
            </w:pPr>
            <w:r>
              <w:t>Создание автотуристского кластера "Зарагиж"</w:t>
            </w:r>
          </w:p>
        </w:tc>
        <w:tc>
          <w:tcPr>
            <w:tcW w:w="1974" w:type="dxa"/>
            <w:tcBorders>
              <w:top w:val="nil"/>
              <w:left w:val="nil"/>
              <w:bottom w:val="nil"/>
              <w:right w:val="nil"/>
            </w:tcBorders>
          </w:tcPr>
          <w:p w:rsidR="002C1A54" w:rsidRDefault="002C1A54">
            <w:pPr>
              <w:pStyle w:val="ConsPlusNormal"/>
            </w:pPr>
            <w:r>
              <w:t>Кабардино-Балкарская Республика</w:t>
            </w:r>
          </w:p>
        </w:tc>
        <w:tc>
          <w:tcPr>
            <w:tcW w:w="686" w:type="dxa"/>
            <w:tcBorders>
              <w:top w:val="nil"/>
              <w:left w:val="nil"/>
              <w:bottom w:val="nil"/>
              <w:right w:val="nil"/>
            </w:tcBorders>
          </w:tcPr>
          <w:p w:rsidR="002C1A54" w:rsidRDefault="002C1A54">
            <w:pPr>
              <w:pStyle w:val="ConsPlusNormal"/>
              <w:jc w:val="center"/>
            </w:pPr>
            <w:r>
              <w:t>174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6</w:t>
            </w:r>
          </w:p>
        </w:tc>
        <w:tc>
          <w:tcPr>
            <w:tcW w:w="567" w:type="dxa"/>
            <w:tcBorders>
              <w:top w:val="nil"/>
              <w:left w:val="nil"/>
              <w:bottom w:val="nil"/>
              <w:right w:val="nil"/>
            </w:tcBorders>
          </w:tcPr>
          <w:p w:rsidR="002C1A54" w:rsidRDefault="002C1A54">
            <w:pPr>
              <w:pStyle w:val="ConsPlusNormal"/>
              <w:jc w:val="center"/>
            </w:pPr>
            <w:r>
              <w:t>00</w:t>
            </w:r>
          </w:p>
        </w:tc>
        <w:tc>
          <w:tcPr>
            <w:tcW w:w="902" w:type="dxa"/>
            <w:tcBorders>
              <w:top w:val="nil"/>
              <w:left w:val="nil"/>
              <w:bottom w:val="nil"/>
              <w:right w:val="nil"/>
            </w:tcBorders>
          </w:tcPr>
          <w:p w:rsidR="002C1A54" w:rsidRDefault="002C1A54">
            <w:pPr>
              <w:pStyle w:val="ConsPlusNormal"/>
              <w:jc w:val="center"/>
            </w:pPr>
            <w:r>
              <w:t>292400</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160000</w:t>
            </w:r>
          </w:p>
        </w:tc>
        <w:tc>
          <w:tcPr>
            <w:tcW w:w="1191" w:type="dxa"/>
            <w:tcBorders>
              <w:top w:val="nil"/>
              <w:left w:val="nil"/>
              <w:bottom w:val="nil"/>
              <w:right w:val="nil"/>
            </w:tcBorders>
          </w:tcPr>
          <w:p w:rsidR="002C1A54" w:rsidRDefault="002C1A54">
            <w:pPr>
              <w:pStyle w:val="ConsPlusNormal"/>
              <w:jc w:val="center"/>
            </w:pPr>
            <w:r>
              <w:t>135000</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tcBorders>
              <w:top w:val="nil"/>
              <w:left w:val="nil"/>
              <w:bottom w:val="nil"/>
              <w:right w:val="nil"/>
            </w:tcBorders>
          </w:tcPr>
          <w:p w:rsidR="002C1A54" w:rsidRDefault="002C1A54">
            <w:pPr>
              <w:pStyle w:val="ConsPlusNormal"/>
            </w:pPr>
            <w:r>
              <w:t>Создание туристско-рекреационного комплекса "Эко-курорт Кавминводы"</w:t>
            </w:r>
          </w:p>
        </w:tc>
        <w:tc>
          <w:tcPr>
            <w:tcW w:w="1974" w:type="dxa"/>
            <w:tcBorders>
              <w:top w:val="nil"/>
              <w:left w:val="nil"/>
              <w:bottom w:val="nil"/>
              <w:right w:val="nil"/>
            </w:tcBorders>
          </w:tcPr>
          <w:p w:rsidR="002C1A54" w:rsidRDefault="002C1A54">
            <w:pPr>
              <w:pStyle w:val="ConsPlusNormal"/>
            </w:pPr>
            <w:r>
              <w:t>Ставропольский край</w:t>
            </w:r>
          </w:p>
        </w:tc>
        <w:tc>
          <w:tcPr>
            <w:tcW w:w="686" w:type="dxa"/>
            <w:tcBorders>
              <w:top w:val="nil"/>
              <w:left w:val="nil"/>
              <w:bottom w:val="nil"/>
              <w:right w:val="nil"/>
            </w:tcBorders>
          </w:tcPr>
          <w:p w:rsidR="002C1A54" w:rsidRDefault="002C1A54">
            <w:pPr>
              <w:pStyle w:val="ConsPlusNormal"/>
              <w:jc w:val="center"/>
            </w:pPr>
            <w:r>
              <w:t>174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6</w:t>
            </w:r>
          </w:p>
        </w:tc>
        <w:tc>
          <w:tcPr>
            <w:tcW w:w="567" w:type="dxa"/>
            <w:tcBorders>
              <w:top w:val="nil"/>
              <w:left w:val="nil"/>
              <w:bottom w:val="nil"/>
              <w:right w:val="nil"/>
            </w:tcBorders>
          </w:tcPr>
          <w:p w:rsidR="002C1A54" w:rsidRDefault="002C1A54">
            <w:pPr>
              <w:pStyle w:val="ConsPlusNormal"/>
              <w:jc w:val="center"/>
            </w:pPr>
            <w:r>
              <w:t>00</w:t>
            </w:r>
          </w:p>
        </w:tc>
        <w:tc>
          <w:tcPr>
            <w:tcW w:w="902" w:type="dxa"/>
            <w:tcBorders>
              <w:top w:val="nil"/>
              <w:left w:val="nil"/>
              <w:bottom w:val="nil"/>
              <w:right w:val="nil"/>
            </w:tcBorders>
          </w:tcPr>
          <w:p w:rsidR="002C1A54" w:rsidRDefault="002C1A54">
            <w:pPr>
              <w:pStyle w:val="ConsPlusNormal"/>
              <w:jc w:val="center"/>
            </w:pPr>
            <w:r>
              <w:t>27400</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187700</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50000</w:t>
            </w:r>
          </w:p>
        </w:tc>
        <w:tc>
          <w:tcPr>
            <w:tcW w:w="1191" w:type="dxa"/>
            <w:tcBorders>
              <w:top w:val="nil"/>
              <w:left w:val="nil"/>
              <w:bottom w:val="nil"/>
              <w:right w:val="nil"/>
            </w:tcBorders>
          </w:tcPr>
          <w:p w:rsidR="002C1A54" w:rsidRDefault="002C1A54">
            <w:pPr>
              <w:pStyle w:val="ConsPlusNormal"/>
              <w:jc w:val="center"/>
            </w:pPr>
            <w:r>
              <w:t>80600</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tcBorders>
              <w:top w:val="nil"/>
              <w:left w:val="nil"/>
              <w:bottom w:val="nil"/>
              <w:right w:val="nil"/>
            </w:tcBorders>
          </w:tcPr>
          <w:p w:rsidR="002C1A54" w:rsidRDefault="002C1A54">
            <w:pPr>
              <w:pStyle w:val="ConsPlusNormal"/>
            </w:pPr>
            <w:r>
              <w:t>Создание туристско-рекреационного комплекса "Кезеной-Ам"</w:t>
            </w:r>
          </w:p>
        </w:tc>
        <w:tc>
          <w:tcPr>
            <w:tcW w:w="1974" w:type="dxa"/>
            <w:tcBorders>
              <w:top w:val="nil"/>
              <w:left w:val="nil"/>
              <w:bottom w:val="nil"/>
              <w:right w:val="nil"/>
            </w:tcBorders>
          </w:tcPr>
          <w:p w:rsidR="002C1A54" w:rsidRDefault="002C1A54">
            <w:pPr>
              <w:pStyle w:val="ConsPlusNormal"/>
            </w:pPr>
            <w:r>
              <w:t>Чеченская Республика</w:t>
            </w:r>
          </w:p>
        </w:tc>
        <w:tc>
          <w:tcPr>
            <w:tcW w:w="686" w:type="dxa"/>
            <w:tcBorders>
              <w:top w:val="nil"/>
              <w:left w:val="nil"/>
              <w:bottom w:val="nil"/>
              <w:right w:val="nil"/>
            </w:tcBorders>
          </w:tcPr>
          <w:p w:rsidR="002C1A54" w:rsidRDefault="002C1A54">
            <w:pPr>
              <w:pStyle w:val="ConsPlusNormal"/>
              <w:jc w:val="center"/>
            </w:pPr>
            <w:r>
              <w:t>174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6</w:t>
            </w:r>
          </w:p>
        </w:tc>
        <w:tc>
          <w:tcPr>
            <w:tcW w:w="567" w:type="dxa"/>
            <w:tcBorders>
              <w:top w:val="nil"/>
              <w:left w:val="nil"/>
              <w:bottom w:val="nil"/>
              <w:right w:val="nil"/>
            </w:tcBorders>
          </w:tcPr>
          <w:p w:rsidR="002C1A54" w:rsidRDefault="002C1A54">
            <w:pPr>
              <w:pStyle w:val="ConsPlusNormal"/>
              <w:jc w:val="center"/>
            </w:pPr>
            <w:r>
              <w:t>00</w:t>
            </w:r>
          </w:p>
        </w:tc>
        <w:tc>
          <w:tcPr>
            <w:tcW w:w="902" w:type="dxa"/>
            <w:tcBorders>
              <w:top w:val="nil"/>
              <w:left w:val="nil"/>
              <w:bottom w:val="nil"/>
              <w:right w:val="nil"/>
            </w:tcBorders>
          </w:tcPr>
          <w:p w:rsidR="002C1A54" w:rsidRDefault="002C1A54">
            <w:pPr>
              <w:pStyle w:val="ConsPlusNormal"/>
              <w:jc w:val="center"/>
            </w:pPr>
            <w:r>
              <w:t>82000</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tcBorders>
              <w:top w:val="nil"/>
              <w:left w:val="nil"/>
              <w:bottom w:val="nil"/>
              <w:right w:val="nil"/>
            </w:tcBorders>
          </w:tcPr>
          <w:p w:rsidR="002C1A54" w:rsidRDefault="002C1A54">
            <w:pPr>
              <w:pStyle w:val="ConsPlusNormal"/>
            </w:pPr>
            <w:r>
              <w:t>Создание туристско-рекреационного комплекса "Всесезонный туристский центр "Ингушетия"</w:t>
            </w:r>
          </w:p>
        </w:tc>
        <w:tc>
          <w:tcPr>
            <w:tcW w:w="1974" w:type="dxa"/>
            <w:tcBorders>
              <w:top w:val="nil"/>
              <w:left w:val="nil"/>
              <w:bottom w:val="nil"/>
              <w:right w:val="nil"/>
            </w:tcBorders>
          </w:tcPr>
          <w:p w:rsidR="002C1A54" w:rsidRDefault="002C1A54">
            <w:pPr>
              <w:pStyle w:val="ConsPlusNormal"/>
            </w:pPr>
            <w:r>
              <w:t>Республика Ингушетия</w:t>
            </w:r>
          </w:p>
        </w:tc>
        <w:tc>
          <w:tcPr>
            <w:tcW w:w="686" w:type="dxa"/>
            <w:tcBorders>
              <w:top w:val="nil"/>
              <w:left w:val="nil"/>
              <w:bottom w:val="nil"/>
              <w:right w:val="nil"/>
            </w:tcBorders>
          </w:tcPr>
          <w:p w:rsidR="002C1A54" w:rsidRDefault="002C1A54">
            <w:pPr>
              <w:pStyle w:val="ConsPlusNormal"/>
              <w:jc w:val="center"/>
            </w:pPr>
            <w:r>
              <w:t>174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6</w:t>
            </w:r>
          </w:p>
        </w:tc>
        <w:tc>
          <w:tcPr>
            <w:tcW w:w="567" w:type="dxa"/>
            <w:tcBorders>
              <w:top w:val="nil"/>
              <w:left w:val="nil"/>
              <w:bottom w:val="nil"/>
              <w:right w:val="nil"/>
            </w:tcBorders>
          </w:tcPr>
          <w:p w:rsidR="002C1A54" w:rsidRDefault="002C1A54">
            <w:pPr>
              <w:pStyle w:val="ConsPlusNormal"/>
              <w:jc w:val="center"/>
            </w:pPr>
            <w:r>
              <w:t>00</w:t>
            </w:r>
          </w:p>
        </w:tc>
        <w:tc>
          <w:tcPr>
            <w:tcW w:w="902" w:type="dxa"/>
            <w:tcBorders>
              <w:top w:val="nil"/>
              <w:left w:val="nil"/>
              <w:bottom w:val="nil"/>
              <w:right w:val="nil"/>
            </w:tcBorders>
          </w:tcPr>
          <w:p w:rsidR="002C1A54" w:rsidRDefault="002C1A54">
            <w:pPr>
              <w:pStyle w:val="ConsPlusNormal"/>
              <w:jc w:val="center"/>
            </w:pPr>
            <w:r>
              <w:t>36500</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73200</w:t>
            </w:r>
          </w:p>
        </w:tc>
        <w:tc>
          <w:tcPr>
            <w:tcW w:w="1191" w:type="dxa"/>
            <w:tcBorders>
              <w:top w:val="nil"/>
              <w:left w:val="nil"/>
              <w:bottom w:val="nil"/>
              <w:right w:val="nil"/>
            </w:tcBorders>
          </w:tcPr>
          <w:p w:rsidR="002C1A54" w:rsidRDefault="002C1A54">
            <w:pPr>
              <w:pStyle w:val="ConsPlusNormal"/>
              <w:jc w:val="center"/>
            </w:pPr>
            <w:r>
              <w:t>133000</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tcBorders>
              <w:top w:val="nil"/>
              <w:left w:val="nil"/>
              <w:bottom w:val="nil"/>
              <w:right w:val="nil"/>
            </w:tcBorders>
          </w:tcPr>
          <w:p w:rsidR="002C1A54" w:rsidRDefault="002C1A54">
            <w:pPr>
              <w:pStyle w:val="ConsPlusNormal"/>
            </w:pPr>
            <w:r>
              <w:t>Создание туристско-рекреационного комплекса "Золотые пески"</w:t>
            </w:r>
          </w:p>
        </w:tc>
        <w:tc>
          <w:tcPr>
            <w:tcW w:w="1974" w:type="dxa"/>
            <w:tcBorders>
              <w:top w:val="nil"/>
              <w:left w:val="nil"/>
              <w:bottom w:val="nil"/>
              <w:right w:val="nil"/>
            </w:tcBorders>
          </w:tcPr>
          <w:p w:rsidR="002C1A54" w:rsidRDefault="002C1A54">
            <w:pPr>
              <w:pStyle w:val="ConsPlusNormal"/>
            </w:pPr>
            <w:r>
              <w:t>Республика Дагестан</w:t>
            </w:r>
          </w:p>
        </w:tc>
        <w:tc>
          <w:tcPr>
            <w:tcW w:w="686" w:type="dxa"/>
            <w:tcBorders>
              <w:top w:val="nil"/>
              <w:left w:val="nil"/>
              <w:bottom w:val="nil"/>
              <w:right w:val="nil"/>
            </w:tcBorders>
          </w:tcPr>
          <w:p w:rsidR="002C1A54" w:rsidRDefault="002C1A54">
            <w:pPr>
              <w:pStyle w:val="ConsPlusNormal"/>
              <w:jc w:val="center"/>
            </w:pPr>
            <w:r>
              <w:t>174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6</w:t>
            </w:r>
          </w:p>
        </w:tc>
        <w:tc>
          <w:tcPr>
            <w:tcW w:w="567" w:type="dxa"/>
            <w:tcBorders>
              <w:top w:val="nil"/>
              <w:left w:val="nil"/>
              <w:bottom w:val="nil"/>
              <w:right w:val="nil"/>
            </w:tcBorders>
          </w:tcPr>
          <w:p w:rsidR="002C1A54" w:rsidRDefault="002C1A54">
            <w:pPr>
              <w:pStyle w:val="ConsPlusNormal"/>
              <w:jc w:val="center"/>
            </w:pPr>
            <w:r>
              <w:t>00</w:t>
            </w:r>
          </w:p>
        </w:tc>
        <w:tc>
          <w:tcPr>
            <w:tcW w:w="902" w:type="dxa"/>
            <w:tcBorders>
              <w:top w:val="nil"/>
              <w:left w:val="nil"/>
              <w:bottom w:val="nil"/>
              <w:right w:val="nil"/>
            </w:tcBorders>
          </w:tcPr>
          <w:p w:rsidR="002C1A54" w:rsidRDefault="002C1A54">
            <w:pPr>
              <w:pStyle w:val="ConsPlusNormal"/>
            </w:pP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132400</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tcBorders>
              <w:top w:val="nil"/>
              <w:left w:val="nil"/>
              <w:bottom w:val="nil"/>
              <w:right w:val="nil"/>
            </w:tcBorders>
          </w:tcPr>
          <w:p w:rsidR="002C1A54" w:rsidRDefault="002C1A54">
            <w:pPr>
              <w:pStyle w:val="ConsPlusNormal"/>
            </w:pPr>
            <w:r>
              <w:t xml:space="preserve">Создание туристско-рекреационного </w:t>
            </w:r>
            <w:r>
              <w:lastRenderedPageBreak/>
              <w:t>комплекса "Золотые дюны"</w:t>
            </w:r>
          </w:p>
        </w:tc>
        <w:tc>
          <w:tcPr>
            <w:tcW w:w="1974" w:type="dxa"/>
            <w:tcBorders>
              <w:top w:val="nil"/>
              <w:left w:val="nil"/>
              <w:bottom w:val="nil"/>
              <w:right w:val="nil"/>
            </w:tcBorders>
          </w:tcPr>
          <w:p w:rsidR="002C1A54" w:rsidRDefault="002C1A54">
            <w:pPr>
              <w:pStyle w:val="ConsPlusNormal"/>
            </w:pPr>
            <w:r>
              <w:lastRenderedPageBreak/>
              <w:t>Республика Дагестан</w:t>
            </w:r>
          </w:p>
        </w:tc>
        <w:tc>
          <w:tcPr>
            <w:tcW w:w="686" w:type="dxa"/>
            <w:tcBorders>
              <w:top w:val="nil"/>
              <w:left w:val="nil"/>
              <w:bottom w:val="nil"/>
              <w:right w:val="nil"/>
            </w:tcBorders>
          </w:tcPr>
          <w:p w:rsidR="002C1A54" w:rsidRDefault="002C1A54">
            <w:pPr>
              <w:pStyle w:val="ConsPlusNormal"/>
              <w:jc w:val="center"/>
            </w:pPr>
            <w:r>
              <w:t>174</w:t>
            </w:r>
          </w:p>
        </w:tc>
        <w:tc>
          <w:tcPr>
            <w:tcW w:w="448" w:type="dxa"/>
            <w:tcBorders>
              <w:top w:val="nil"/>
              <w:left w:val="nil"/>
              <w:bottom w:val="nil"/>
              <w:right w:val="nil"/>
            </w:tcBorders>
          </w:tcPr>
          <w:p w:rsidR="002C1A54" w:rsidRDefault="002C1A54">
            <w:pPr>
              <w:pStyle w:val="ConsPlusNormal"/>
              <w:jc w:val="center"/>
            </w:pPr>
            <w:r>
              <w:t>11</w:t>
            </w:r>
          </w:p>
        </w:tc>
        <w:tc>
          <w:tcPr>
            <w:tcW w:w="567" w:type="dxa"/>
            <w:tcBorders>
              <w:top w:val="nil"/>
              <w:left w:val="nil"/>
              <w:bottom w:val="nil"/>
              <w:right w:val="nil"/>
            </w:tcBorders>
          </w:tcPr>
          <w:p w:rsidR="002C1A54" w:rsidRDefault="002C1A54">
            <w:pPr>
              <w:pStyle w:val="ConsPlusNormal"/>
              <w:jc w:val="center"/>
            </w:pPr>
            <w:r>
              <w:t>6</w:t>
            </w:r>
          </w:p>
        </w:tc>
        <w:tc>
          <w:tcPr>
            <w:tcW w:w="567" w:type="dxa"/>
            <w:tcBorders>
              <w:top w:val="nil"/>
              <w:left w:val="nil"/>
              <w:bottom w:val="nil"/>
              <w:right w:val="nil"/>
            </w:tcBorders>
          </w:tcPr>
          <w:p w:rsidR="002C1A54" w:rsidRDefault="002C1A54">
            <w:pPr>
              <w:pStyle w:val="ConsPlusNormal"/>
              <w:jc w:val="center"/>
            </w:pPr>
            <w:r>
              <w:t>00</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2" w:type="dxa"/>
            <w:tcBorders>
              <w:top w:val="nil"/>
              <w:left w:val="nil"/>
              <w:bottom w:val="nil"/>
              <w:right w:val="nil"/>
            </w:tcBorders>
          </w:tcPr>
          <w:p w:rsidR="002C1A54" w:rsidRDefault="002C1A54">
            <w:pPr>
              <w:pStyle w:val="ConsPlusNormal"/>
              <w:jc w:val="center"/>
            </w:pPr>
            <w:r>
              <w:t>-</w:t>
            </w:r>
          </w:p>
        </w:tc>
        <w:tc>
          <w:tcPr>
            <w:tcW w:w="905"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123300</w:t>
            </w:r>
          </w:p>
        </w:tc>
        <w:tc>
          <w:tcPr>
            <w:tcW w:w="1191" w:type="dxa"/>
            <w:tcBorders>
              <w:top w:val="nil"/>
              <w:left w:val="nil"/>
              <w:bottom w:val="nil"/>
              <w:right w:val="nil"/>
            </w:tcBorders>
          </w:tcPr>
          <w:p w:rsidR="002C1A54" w:rsidRDefault="002C1A54">
            <w:pPr>
              <w:pStyle w:val="ConsPlusNormal"/>
              <w:jc w:val="center"/>
            </w:pPr>
            <w:r>
              <w:t>-</w:t>
            </w:r>
          </w:p>
        </w:tc>
        <w:tc>
          <w:tcPr>
            <w:tcW w:w="1191" w:type="dxa"/>
            <w:tcBorders>
              <w:top w:val="nil"/>
              <w:left w:val="nil"/>
              <w:bottom w:val="nil"/>
              <w:right w:val="nil"/>
            </w:tcBorders>
          </w:tcPr>
          <w:p w:rsidR="002C1A54" w:rsidRDefault="002C1A54">
            <w:pPr>
              <w:pStyle w:val="ConsPlusNormal"/>
              <w:jc w:val="center"/>
            </w:pPr>
            <w:r>
              <w:t>-</w:t>
            </w:r>
          </w:p>
        </w:tc>
        <w:tc>
          <w:tcPr>
            <w:tcW w:w="986"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098" w:type="dxa"/>
            <w:tcBorders>
              <w:top w:val="nil"/>
              <w:left w:val="nil"/>
              <w:bottom w:val="single" w:sz="4" w:space="0" w:color="auto"/>
              <w:right w:val="nil"/>
            </w:tcBorders>
          </w:tcPr>
          <w:p w:rsidR="002C1A54" w:rsidRDefault="002C1A54">
            <w:pPr>
              <w:pStyle w:val="ConsPlusNormal"/>
            </w:pPr>
            <w:r>
              <w:lastRenderedPageBreak/>
              <w:t>Создание туристско-рекреационного комплекса "Эко-курорт Кавминводы"</w:t>
            </w:r>
          </w:p>
        </w:tc>
        <w:tc>
          <w:tcPr>
            <w:tcW w:w="1974" w:type="dxa"/>
            <w:tcBorders>
              <w:top w:val="nil"/>
              <w:left w:val="nil"/>
              <w:bottom w:val="single" w:sz="4" w:space="0" w:color="auto"/>
              <w:right w:val="nil"/>
            </w:tcBorders>
          </w:tcPr>
          <w:p w:rsidR="002C1A54" w:rsidRDefault="002C1A54">
            <w:pPr>
              <w:pStyle w:val="ConsPlusNormal"/>
            </w:pPr>
            <w:r>
              <w:t>Карачаево-Черкесская Республика</w:t>
            </w:r>
          </w:p>
        </w:tc>
        <w:tc>
          <w:tcPr>
            <w:tcW w:w="686" w:type="dxa"/>
            <w:tcBorders>
              <w:top w:val="nil"/>
              <w:left w:val="nil"/>
              <w:bottom w:val="single" w:sz="4" w:space="0" w:color="auto"/>
              <w:right w:val="nil"/>
            </w:tcBorders>
          </w:tcPr>
          <w:p w:rsidR="002C1A54" w:rsidRDefault="002C1A54">
            <w:pPr>
              <w:pStyle w:val="ConsPlusNormal"/>
              <w:jc w:val="center"/>
            </w:pPr>
            <w:r>
              <w:t>174</w:t>
            </w:r>
          </w:p>
        </w:tc>
        <w:tc>
          <w:tcPr>
            <w:tcW w:w="448" w:type="dxa"/>
            <w:tcBorders>
              <w:top w:val="nil"/>
              <w:left w:val="nil"/>
              <w:bottom w:val="single" w:sz="4" w:space="0" w:color="auto"/>
              <w:right w:val="nil"/>
            </w:tcBorders>
          </w:tcPr>
          <w:p w:rsidR="002C1A54" w:rsidRDefault="002C1A54">
            <w:pPr>
              <w:pStyle w:val="ConsPlusNormal"/>
              <w:jc w:val="center"/>
            </w:pPr>
            <w:r>
              <w:t>11</w:t>
            </w:r>
          </w:p>
        </w:tc>
        <w:tc>
          <w:tcPr>
            <w:tcW w:w="567" w:type="dxa"/>
            <w:tcBorders>
              <w:top w:val="nil"/>
              <w:left w:val="nil"/>
              <w:bottom w:val="single" w:sz="4" w:space="0" w:color="auto"/>
              <w:right w:val="nil"/>
            </w:tcBorders>
          </w:tcPr>
          <w:p w:rsidR="002C1A54" w:rsidRDefault="002C1A54">
            <w:pPr>
              <w:pStyle w:val="ConsPlusNormal"/>
              <w:jc w:val="center"/>
            </w:pPr>
            <w:r>
              <w:t>6</w:t>
            </w:r>
          </w:p>
        </w:tc>
        <w:tc>
          <w:tcPr>
            <w:tcW w:w="567" w:type="dxa"/>
            <w:tcBorders>
              <w:top w:val="nil"/>
              <w:left w:val="nil"/>
              <w:bottom w:val="single" w:sz="4" w:space="0" w:color="auto"/>
              <w:right w:val="nil"/>
            </w:tcBorders>
          </w:tcPr>
          <w:p w:rsidR="002C1A54" w:rsidRDefault="002C1A54">
            <w:pPr>
              <w:pStyle w:val="ConsPlusNormal"/>
              <w:jc w:val="center"/>
            </w:pPr>
            <w:r>
              <w:t>00</w:t>
            </w:r>
          </w:p>
        </w:tc>
        <w:tc>
          <w:tcPr>
            <w:tcW w:w="902" w:type="dxa"/>
            <w:tcBorders>
              <w:top w:val="nil"/>
              <w:left w:val="nil"/>
              <w:bottom w:val="single" w:sz="4" w:space="0" w:color="auto"/>
              <w:right w:val="nil"/>
            </w:tcBorders>
          </w:tcPr>
          <w:p w:rsidR="002C1A54" w:rsidRDefault="002C1A54">
            <w:pPr>
              <w:pStyle w:val="ConsPlusNormal"/>
              <w:jc w:val="center"/>
            </w:pPr>
            <w:r>
              <w:t>-</w:t>
            </w:r>
          </w:p>
        </w:tc>
        <w:tc>
          <w:tcPr>
            <w:tcW w:w="902" w:type="dxa"/>
            <w:tcBorders>
              <w:top w:val="nil"/>
              <w:left w:val="nil"/>
              <w:bottom w:val="single" w:sz="4" w:space="0" w:color="auto"/>
              <w:right w:val="nil"/>
            </w:tcBorders>
          </w:tcPr>
          <w:p w:rsidR="002C1A54" w:rsidRDefault="002C1A54">
            <w:pPr>
              <w:pStyle w:val="ConsPlusNormal"/>
              <w:jc w:val="center"/>
            </w:pPr>
            <w:r>
              <w:t>-</w:t>
            </w:r>
          </w:p>
        </w:tc>
        <w:tc>
          <w:tcPr>
            <w:tcW w:w="902" w:type="dxa"/>
            <w:tcBorders>
              <w:top w:val="nil"/>
              <w:left w:val="nil"/>
              <w:bottom w:val="single" w:sz="4" w:space="0" w:color="auto"/>
              <w:right w:val="nil"/>
            </w:tcBorders>
          </w:tcPr>
          <w:p w:rsidR="002C1A54" w:rsidRDefault="002C1A54">
            <w:pPr>
              <w:pStyle w:val="ConsPlusNormal"/>
              <w:jc w:val="center"/>
            </w:pPr>
            <w:r>
              <w:t>-</w:t>
            </w:r>
          </w:p>
        </w:tc>
        <w:tc>
          <w:tcPr>
            <w:tcW w:w="902" w:type="dxa"/>
            <w:tcBorders>
              <w:top w:val="nil"/>
              <w:left w:val="nil"/>
              <w:bottom w:val="single" w:sz="4" w:space="0" w:color="auto"/>
              <w:right w:val="nil"/>
            </w:tcBorders>
          </w:tcPr>
          <w:p w:rsidR="002C1A54" w:rsidRDefault="002C1A54">
            <w:pPr>
              <w:pStyle w:val="ConsPlusNormal"/>
              <w:jc w:val="center"/>
            </w:pPr>
            <w:r>
              <w:t>-</w:t>
            </w:r>
          </w:p>
        </w:tc>
        <w:tc>
          <w:tcPr>
            <w:tcW w:w="902" w:type="dxa"/>
            <w:tcBorders>
              <w:top w:val="nil"/>
              <w:left w:val="nil"/>
              <w:bottom w:val="single" w:sz="4" w:space="0" w:color="auto"/>
              <w:right w:val="nil"/>
            </w:tcBorders>
          </w:tcPr>
          <w:p w:rsidR="002C1A54" w:rsidRDefault="002C1A54">
            <w:pPr>
              <w:pStyle w:val="ConsPlusNormal"/>
              <w:jc w:val="center"/>
            </w:pPr>
            <w:r>
              <w:t>-</w:t>
            </w:r>
          </w:p>
        </w:tc>
        <w:tc>
          <w:tcPr>
            <w:tcW w:w="905" w:type="dxa"/>
            <w:tcBorders>
              <w:top w:val="nil"/>
              <w:left w:val="nil"/>
              <w:bottom w:val="single" w:sz="4" w:space="0" w:color="auto"/>
              <w:right w:val="nil"/>
            </w:tcBorders>
          </w:tcPr>
          <w:p w:rsidR="002C1A54" w:rsidRDefault="002C1A54">
            <w:pPr>
              <w:pStyle w:val="ConsPlusNormal"/>
              <w:jc w:val="center"/>
            </w:pPr>
            <w:r>
              <w:t>-</w:t>
            </w:r>
          </w:p>
        </w:tc>
        <w:tc>
          <w:tcPr>
            <w:tcW w:w="1191" w:type="dxa"/>
            <w:tcBorders>
              <w:top w:val="nil"/>
              <w:left w:val="nil"/>
              <w:bottom w:val="single" w:sz="4" w:space="0" w:color="auto"/>
              <w:right w:val="nil"/>
            </w:tcBorders>
          </w:tcPr>
          <w:p w:rsidR="002C1A54" w:rsidRDefault="002C1A54">
            <w:pPr>
              <w:pStyle w:val="ConsPlusNormal"/>
              <w:jc w:val="center"/>
            </w:pPr>
            <w:r>
              <w:t>200000</w:t>
            </w:r>
          </w:p>
        </w:tc>
        <w:tc>
          <w:tcPr>
            <w:tcW w:w="1191" w:type="dxa"/>
            <w:tcBorders>
              <w:top w:val="nil"/>
              <w:left w:val="nil"/>
              <w:bottom w:val="single" w:sz="4" w:space="0" w:color="auto"/>
              <w:right w:val="nil"/>
            </w:tcBorders>
          </w:tcPr>
          <w:p w:rsidR="002C1A54" w:rsidRDefault="002C1A54">
            <w:pPr>
              <w:pStyle w:val="ConsPlusNormal"/>
              <w:jc w:val="center"/>
            </w:pPr>
            <w:r>
              <w:t>452600</w:t>
            </w:r>
          </w:p>
        </w:tc>
        <w:tc>
          <w:tcPr>
            <w:tcW w:w="1191" w:type="dxa"/>
            <w:tcBorders>
              <w:top w:val="nil"/>
              <w:left w:val="nil"/>
              <w:bottom w:val="single" w:sz="4" w:space="0" w:color="auto"/>
              <w:right w:val="nil"/>
            </w:tcBorders>
          </w:tcPr>
          <w:p w:rsidR="002C1A54" w:rsidRDefault="002C1A54">
            <w:pPr>
              <w:pStyle w:val="ConsPlusNormal"/>
              <w:jc w:val="center"/>
            </w:pPr>
            <w:r>
              <w:t>-</w:t>
            </w:r>
          </w:p>
        </w:tc>
        <w:tc>
          <w:tcPr>
            <w:tcW w:w="986" w:type="dxa"/>
            <w:tcBorders>
              <w:top w:val="nil"/>
              <w:left w:val="nil"/>
              <w:bottom w:val="single" w:sz="4" w:space="0" w:color="auto"/>
              <w:right w:val="nil"/>
            </w:tcBorders>
          </w:tcPr>
          <w:p w:rsidR="002C1A54" w:rsidRDefault="002C1A54">
            <w:pPr>
              <w:pStyle w:val="ConsPlusNormal"/>
              <w:jc w:val="center"/>
            </w:pPr>
            <w:r>
              <w:t>-</w:t>
            </w:r>
          </w:p>
        </w:tc>
      </w:tr>
    </w:tbl>
    <w:p w:rsidR="002C1A54" w:rsidRDefault="002C1A54">
      <w:pPr>
        <w:sectPr w:rsidR="002C1A54">
          <w:pgSz w:w="16838" w:h="11905" w:orient="landscape"/>
          <w:pgMar w:top="1701" w:right="1134" w:bottom="850" w:left="1134" w:header="0" w:footer="0" w:gutter="0"/>
          <w:cols w:space="720"/>
        </w:sectPr>
      </w:pPr>
    </w:p>
    <w:p w:rsidR="002C1A54" w:rsidRDefault="002C1A54">
      <w:pPr>
        <w:pStyle w:val="ConsPlusNormal"/>
        <w:jc w:val="both"/>
      </w:pPr>
    </w:p>
    <w:p w:rsidR="002C1A54" w:rsidRDefault="002C1A54">
      <w:pPr>
        <w:pStyle w:val="ConsPlusNormal"/>
        <w:jc w:val="center"/>
        <w:outlineLvl w:val="2"/>
      </w:pPr>
      <w:r>
        <w:t>III. Сведения о ресурсном обеспечении и прогнозной</w:t>
      </w:r>
    </w:p>
    <w:p w:rsidR="002C1A54" w:rsidRDefault="002C1A54">
      <w:pPr>
        <w:pStyle w:val="ConsPlusNormal"/>
        <w:jc w:val="center"/>
      </w:pPr>
      <w:r>
        <w:t>(справочной) оценке расходов федерального бюджета, бюджетов</w:t>
      </w:r>
    </w:p>
    <w:p w:rsidR="002C1A54" w:rsidRDefault="002C1A54">
      <w:pPr>
        <w:pStyle w:val="ConsPlusNormal"/>
        <w:jc w:val="center"/>
      </w:pPr>
      <w:r>
        <w:t>государственных внебюджетных фондов, бюджетов субъектов</w:t>
      </w:r>
    </w:p>
    <w:p w:rsidR="002C1A54" w:rsidRDefault="002C1A54">
      <w:pPr>
        <w:pStyle w:val="ConsPlusNormal"/>
        <w:jc w:val="center"/>
      </w:pPr>
      <w:r>
        <w:t>Российской Федерации, территориальных государственных</w:t>
      </w:r>
    </w:p>
    <w:p w:rsidR="002C1A54" w:rsidRDefault="002C1A54">
      <w:pPr>
        <w:pStyle w:val="ConsPlusNormal"/>
        <w:jc w:val="center"/>
      </w:pPr>
      <w:r>
        <w:t>внебюджетных фондов, местных бюджетов, компаний</w:t>
      </w:r>
    </w:p>
    <w:p w:rsidR="002C1A54" w:rsidRDefault="002C1A54">
      <w:pPr>
        <w:pStyle w:val="ConsPlusNormal"/>
        <w:jc w:val="center"/>
      </w:pPr>
      <w:r>
        <w:t>с государственным участием и иных внебюджетных источников</w:t>
      </w:r>
    </w:p>
    <w:p w:rsidR="002C1A54" w:rsidRDefault="002C1A54">
      <w:pPr>
        <w:pStyle w:val="ConsPlusNormal"/>
        <w:jc w:val="center"/>
      </w:pPr>
      <w:r>
        <w:t>на реализацию мероприятий государственной программы</w:t>
      </w:r>
    </w:p>
    <w:p w:rsidR="002C1A54" w:rsidRDefault="002C1A54">
      <w:pPr>
        <w:pStyle w:val="ConsPlusNormal"/>
        <w:jc w:val="center"/>
      </w:pPr>
      <w:r>
        <w:t>Российской Федерации "Развитие культуры и туризма"</w:t>
      </w:r>
    </w:p>
    <w:p w:rsidR="002C1A54" w:rsidRDefault="002C1A54">
      <w:pPr>
        <w:pStyle w:val="ConsPlusNormal"/>
        <w:jc w:val="center"/>
      </w:pPr>
      <w:r>
        <w:t>на 2013 - 2020 годы на территории Северо-Кавказского</w:t>
      </w:r>
    </w:p>
    <w:p w:rsidR="002C1A54" w:rsidRDefault="002C1A54">
      <w:pPr>
        <w:pStyle w:val="ConsPlusNormal"/>
        <w:jc w:val="center"/>
      </w:pPr>
      <w:r>
        <w:t>федерального округа</w:t>
      </w:r>
    </w:p>
    <w:p w:rsidR="002C1A54" w:rsidRDefault="002C1A54">
      <w:pPr>
        <w:pStyle w:val="ConsPlusNormal"/>
        <w:jc w:val="both"/>
      </w:pPr>
    </w:p>
    <w:p w:rsidR="002C1A54" w:rsidRDefault="002C1A54">
      <w:pPr>
        <w:pStyle w:val="ConsPlusNormal"/>
        <w:jc w:val="right"/>
      </w:pPr>
      <w:r>
        <w:t>(тыс. рублей)</w:t>
      </w:r>
    </w:p>
    <w:p w:rsidR="002C1A54" w:rsidRDefault="002C1A54">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211"/>
        <w:gridCol w:w="1148"/>
        <w:gridCol w:w="1209"/>
        <w:gridCol w:w="1174"/>
        <w:gridCol w:w="1153"/>
        <w:gridCol w:w="1196"/>
        <w:gridCol w:w="1174"/>
        <w:gridCol w:w="1174"/>
        <w:gridCol w:w="1174"/>
        <w:gridCol w:w="1174"/>
        <w:gridCol w:w="1094"/>
      </w:tblGrid>
      <w:tr w:rsidR="002C1A54">
        <w:tc>
          <w:tcPr>
            <w:tcW w:w="1701" w:type="dxa"/>
            <w:vMerge w:val="restart"/>
            <w:tcBorders>
              <w:top w:val="single" w:sz="4" w:space="0" w:color="auto"/>
              <w:left w:val="nil"/>
              <w:bottom w:val="single" w:sz="4" w:space="0" w:color="auto"/>
            </w:tcBorders>
          </w:tcPr>
          <w:p w:rsidR="002C1A54" w:rsidRDefault="002C1A54">
            <w:pPr>
              <w:pStyle w:val="ConsPlusNormal"/>
              <w:jc w:val="center"/>
            </w:pPr>
            <w:r>
              <w:t>Северо-Кавказский федеральный округ, субъект Российской Федерации, входящий в состав Северо-Кавказского федерального округа</w:t>
            </w:r>
          </w:p>
        </w:tc>
        <w:tc>
          <w:tcPr>
            <w:tcW w:w="2211" w:type="dxa"/>
            <w:vMerge w:val="restart"/>
            <w:tcBorders>
              <w:top w:val="single" w:sz="4" w:space="0" w:color="auto"/>
              <w:bottom w:val="single" w:sz="4" w:space="0" w:color="auto"/>
            </w:tcBorders>
          </w:tcPr>
          <w:p w:rsidR="002C1A54" w:rsidRDefault="002C1A54">
            <w:pPr>
              <w:pStyle w:val="ConsPlusNormal"/>
              <w:jc w:val="center"/>
            </w:pPr>
            <w:r>
              <w:t>Источник финансирования</w:t>
            </w:r>
          </w:p>
        </w:tc>
        <w:tc>
          <w:tcPr>
            <w:tcW w:w="11670" w:type="dxa"/>
            <w:gridSpan w:val="10"/>
            <w:tcBorders>
              <w:top w:val="single" w:sz="4" w:space="0" w:color="auto"/>
              <w:bottom w:val="single" w:sz="4" w:space="0" w:color="auto"/>
              <w:right w:val="nil"/>
            </w:tcBorders>
          </w:tcPr>
          <w:p w:rsidR="002C1A54" w:rsidRDefault="002C1A54">
            <w:pPr>
              <w:pStyle w:val="ConsPlusNormal"/>
              <w:jc w:val="center"/>
            </w:pPr>
            <w:r>
              <w:t>Оценка расходов</w:t>
            </w:r>
          </w:p>
        </w:tc>
      </w:tr>
      <w:tr w:rsidR="002C1A54">
        <w:tc>
          <w:tcPr>
            <w:tcW w:w="1701" w:type="dxa"/>
            <w:vMerge/>
            <w:tcBorders>
              <w:top w:val="single" w:sz="4" w:space="0" w:color="auto"/>
              <w:left w:val="nil"/>
              <w:bottom w:val="single" w:sz="4" w:space="0" w:color="auto"/>
            </w:tcBorders>
          </w:tcPr>
          <w:p w:rsidR="002C1A54" w:rsidRDefault="002C1A54"/>
        </w:tc>
        <w:tc>
          <w:tcPr>
            <w:tcW w:w="2211" w:type="dxa"/>
            <w:vMerge/>
            <w:tcBorders>
              <w:top w:val="single" w:sz="4" w:space="0" w:color="auto"/>
              <w:bottom w:val="single" w:sz="4" w:space="0" w:color="auto"/>
            </w:tcBorders>
          </w:tcPr>
          <w:p w:rsidR="002C1A54" w:rsidRDefault="002C1A54"/>
        </w:tc>
        <w:tc>
          <w:tcPr>
            <w:tcW w:w="2357" w:type="dxa"/>
            <w:gridSpan w:val="2"/>
            <w:tcBorders>
              <w:top w:val="single" w:sz="4" w:space="0" w:color="auto"/>
              <w:bottom w:val="single" w:sz="4" w:space="0" w:color="auto"/>
            </w:tcBorders>
          </w:tcPr>
          <w:p w:rsidR="002C1A54" w:rsidRDefault="002C1A54">
            <w:pPr>
              <w:pStyle w:val="ConsPlusNormal"/>
              <w:jc w:val="center"/>
            </w:pPr>
            <w:r>
              <w:t>2014 год</w:t>
            </w:r>
          </w:p>
        </w:tc>
        <w:tc>
          <w:tcPr>
            <w:tcW w:w="2327" w:type="dxa"/>
            <w:gridSpan w:val="2"/>
            <w:tcBorders>
              <w:top w:val="single" w:sz="4" w:space="0" w:color="auto"/>
              <w:bottom w:val="single" w:sz="4" w:space="0" w:color="auto"/>
            </w:tcBorders>
          </w:tcPr>
          <w:p w:rsidR="002C1A54" w:rsidRDefault="002C1A54">
            <w:pPr>
              <w:pStyle w:val="ConsPlusNormal"/>
              <w:jc w:val="center"/>
            </w:pPr>
            <w:r>
              <w:t>2015 год</w:t>
            </w:r>
          </w:p>
        </w:tc>
        <w:tc>
          <w:tcPr>
            <w:tcW w:w="2370" w:type="dxa"/>
            <w:gridSpan w:val="2"/>
            <w:tcBorders>
              <w:top w:val="single" w:sz="4" w:space="0" w:color="auto"/>
              <w:bottom w:val="single" w:sz="4" w:space="0" w:color="auto"/>
            </w:tcBorders>
          </w:tcPr>
          <w:p w:rsidR="002C1A54" w:rsidRDefault="002C1A54">
            <w:pPr>
              <w:pStyle w:val="ConsPlusNormal"/>
              <w:jc w:val="center"/>
            </w:pPr>
            <w:r>
              <w:t>2016 год</w:t>
            </w:r>
          </w:p>
        </w:tc>
        <w:tc>
          <w:tcPr>
            <w:tcW w:w="1174" w:type="dxa"/>
            <w:vMerge w:val="restart"/>
            <w:tcBorders>
              <w:top w:val="single" w:sz="4" w:space="0" w:color="auto"/>
              <w:bottom w:val="single" w:sz="4" w:space="0" w:color="auto"/>
            </w:tcBorders>
          </w:tcPr>
          <w:p w:rsidR="002C1A54" w:rsidRDefault="002C1A54">
            <w:pPr>
              <w:pStyle w:val="ConsPlusNormal"/>
              <w:jc w:val="center"/>
            </w:pPr>
            <w:r>
              <w:t>2017 год</w:t>
            </w:r>
          </w:p>
        </w:tc>
        <w:tc>
          <w:tcPr>
            <w:tcW w:w="1174" w:type="dxa"/>
            <w:vMerge w:val="restart"/>
            <w:tcBorders>
              <w:top w:val="single" w:sz="4" w:space="0" w:color="auto"/>
              <w:bottom w:val="single" w:sz="4" w:space="0" w:color="auto"/>
            </w:tcBorders>
          </w:tcPr>
          <w:p w:rsidR="002C1A54" w:rsidRDefault="002C1A54">
            <w:pPr>
              <w:pStyle w:val="ConsPlusNormal"/>
              <w:jc w:val="center"/>
            </w:pPr>
            <w:r>
              <w:t>2018 год</w:t>
            </w:r>
          </w:p>
        </w:tc>
        <w:tc>
          <w:tcPr>
            <w:tcW w:w="1174" w:type="dxa"/>
            <w:vMerge w:val="restart"/>
            <w:tcBorders>
              <w:top w:val="single" w:sz="4" w:space="0" w:color="auto"/>
              <w:bottom w:val="single" w:sz="4" w:space="0" w:color="auto"/>
            </w:tcBorders>
          </w:tcPr>
          <w:p w:rsidR="002C1A54" w:rsidRDefault="002C1A54">
            <w:pPr>
              <w:pStyle w:val="ConsPlusNormal"/>
              <w:jc w:val="center"/>
            </w:pPr>
            <w:r>
              <w:t>2019 год</w:t>
            </w:r>
          </w:p>
        </w:tc>
        <w:tc>
          <w:tcPr>
            <w:tcW w:w="1094" w:type="dxa"/>
            <w:vMerge w:val="restart"/>
            <w:tcBorders>
              <w:top w:val="single" w:sz="4" w:space="0" w:color="auto"/>
              <w:bottom w:val="single" w:sz="4" w:space="0" w:color="auto"/>
              <w:right w:val="nil"/>
            </w:tcBorders>
          </w:tcPr>
          <w:p w:rsidR="002C1A54" w:rsidRDefault="002C1A54">
            <w:pPr>
              <w:pStyle w:val="ConsPlusNormal"/>
              <w:jc w:val="center"/>
            </w:pPr>
            <w:r>
              <w:t>2020 год</w:t>
            </w:r>
          </w:p>
        </w:tc>
      </w:tr>
      <w:tr w:rsidR="002C1A54">
        <w:tc>
          <w:tcPr>
            <w:tcW w:w="1701" w:type="dxa"/>
            <w:vMerge/>
            <w:tcBorders>
              <w:top w:val="single" w:sz="4" w:space="0" w:color="auto"/>
              <w:left w:val="nil"/>
              <w:bottom w:val="single" w:sz="4" w:space="0" w:color="auto"/>
            </w:tcBorders>
          </w:tcPr>
          <w:p w:rsidR="002C1A54" w:rsidRDefault="002C1A54"/>
        </w:tc>
        <w:tc>
          <w:tcPr>
            <w:tcW w:w="2211" w:type="dxa"/>
            <w:vMerge/>
            <w:tcBorders>
              <w:top w:val="single" w:sz="4" w:space="0" w:color="auto"/>
              <w:bottom w:val="single" w:sz="4" w:space="0" w:color="auto"/>
            </w:tcBorders>
          </w:tcPr>
          <w:p w:rsidR="002C1A54" w:rsidRDefault="002C1A54"/>
        </w:tc>
        <w:tc>
          <w:tcPr>
            <w:tcW w:w="1148" w:type="dxa"/>
            <w:tcBorders>
              <w:top w:val="single" w:sz="4" w:space="0" w:color="auto"/>
              <w:bottom w:val="single" w:sz="4" w:space="0" w:color="auto"/>
            </w:tcBorders>
          </w:tcPr>
          <w:p w:rsidR="002C1A54" w:rsidRDefault="002C1A54">
            <w:pPr>
              <w:pStyle w:val="ConsPlusNormal"/>
              <w:jc w:val="center"/>
            </w:pPr>
            <w:r>
              <w:t>план.</w:t>
            </w:r>
          </w:p>
        </w:tc>
        <w:tc>
          <w:tcPr>
            <w:tcW w:w="1209" w:type="dxa"/>
            <w:tcBorders>
              <w:top w:val="single" w:sz="4" w:space="0" w:color="auto"/>
              <w:bottom w:val="single" w:sz="4" w:space="0" w:color="auto"/>
            </w:tcBorders>
          </w:tcPr>
          <w:p w:rsidR="002C1A54" w:rsidRDefault="002C1A54">
            <w:pPr>
              <w:pStyle w:val="ConsPlusNormal"/>
              <w:jc w:val="center"/>
            </w:pPr>
            <w:r>
              <w:t>факт.</w:t>
            </w:r>
          </w:p>
        </w:tc>
        <w:tc>
          <w:tcPr>
            <w:tcW w:w="1174" w:type="dxa"/>
            <w:tcBorders>
              <w:top w:val="single" w:sz="4" w:space="0" w:color="auto"/>
              <w:bottom w:val="single" w:sz="4" w:space="0" w:color="auto"/>
            </w:tcBorders>
          </w:tcPr>
          <w:p w:rsidR="002C1A54" w:rsidRDefault="002C1A54">
            <w:pPr>
              <w:pStyle w:val="ConsPlusNormal"/>
              <w:jc w:val="center"/>
            </w:pPr>
            <w:r>
              <w:t>план.</w:t>
            </w:r>
          </w:p>
        </w:tc>
        <w:tc>
          <w:tcPr>
            <w:tcW w:w="1153" w:type="dxa"/>
            <w:tcBorders>
              <w:top w:val="single" w:sz="4" w:space="0" w:color="auto"/>
              <w:bottom w:val="single" w:sz="4" w:space="0" w:color="auto"/>
            </w:tcBorders>
          </w:tcPr>
          <w:p w:rsidR="002C1A54" w:rsidRDefault="002C1A54">
            <w:pPr>
              <w:pStyle w:val="ConsPlusNormal"/>
              <w:jc w:val="center"/>
            </w:pPr>
            <w:r>
              <w:t>факт.</w:t>
            </w:r>
          </w:p>
        </w:tc>
        <w:tc>
          <w:tcPr>
            <w:tcW w:w="1196" w:type="dxa"/>
            <w:tcBorders>
              <w:top w:val="single" w:sz="4" w:space="0" w:color="auto"/>
              <w:bottom w:val="single" w:sz="4" w:space="0" w:color="auto"/>
            </w:tcBorders>
          </w:tcPr>
          <w:p w:rsidR="002C1A54" w:rsidRDefault="002C1A54">
            <w:pPr>
              <w:pStyle w:val="ConsPlusNormal"/>
              <w:jc w:val="center"/>
            </w:pPr>
            <w:r>
              <w:t>план.</w:t>
            </w:r>
          </w:p>
        </w:tc>
        <w:tc>
          <w:tcPr>
            <w:tcW w:w="1174" w:type="dxa"/>
            <w:tcBorders>
              <w:top w:val="single" w:sz="4" w:space="0" w:color="auto"/>
              <w:bottom w:val="single" w:sz="4" w:space="0" w:color="auto"/>
            </w:tcBorders>
          </w:tcPr>
          <w:p w:rsidR="002C1A54" w:rsidRDefault="002C1A54">
            <w:pPr>
              <w:pStyle w:val="ConsPlusNormal"/>
              <w:jc w:val="center"/>
            </w:pPr>
            <w:r>
              <w:t>факт.</w:t>
            </w:r>
          </w:p>
        </w:tc>
        <w:tc>
          <w:tcPr>
            <w:tcW w:w="1174" w:type="dxa"/>
            <w:vMerge/>
            <w:tcBorders>
              <w:top w:val="single" w:sz="4" w:space="0" w:color="auto"/>
              <w:bottom w:val="single" w:sz="4" w:space="0" w:color="auto"/>
            </w:tcBorders>
          </w:tcPr>
          <w:p w:rsidR="002C1A54" w:rsidRDefault="002C1A54"/>
        </w:tc>
        <w:tc>
          <w:tcPr>
            <w:tcW w:w="1174" w:type="dxa"/>
            <w:vMerge/>
            <w:tcBorders>
              <w:top w:val="single" w:sz="4" w:space="0" w:color="auto"/>
              <w:bottom w:val="single" w:sz="4" w:space="0" w:color="auto"/>
            </w:tcBorders>
          </w:tcPr>
          <w:p w:rsidR="002C1A54" w:rsidRDefault="002C1A54"/>
        </w:tc>
        <w:tc>
          <w:tcPr>
            <w:tcW w:w="1174" w:type="dxa"/>
            <w:vMerge/>
            <w:tcBorders>
              <w:top w:val="single" w:sz="4" w:space="0" w:color="auto"/>
              <w:bottom w:val="single" w:sz="4" w:space="0" w:color="auto"/>
            </w:tcBorders>
          </w:tcPr>
          <w:p w:rsidR="002C1A54" w:rsidRDefault="002C1A54"/>
        </w:tc>
        <w:tc>
          <w:tcPr>
            <w:tcW w:w="1094" w:type="dxa"/>
            <w:vMerge/>
            <w:tcBorders>
              <w:top w:val="single" w:sz="4" w:space="0" w:color="auto"/>
              <w:bottom w:val="single" w:sz="4" w:space="0" w:color="auto"/>
              <w:right w:val="nil"/>
            </w:tcBorders>
          </w:tcPr>
          <w:p w:rsidR="002C1A54" w:rsidRDefault="002C1A54"/>
        </w:tc>
      </w:tr>
      <w:tr w:rsidR="002C1A54">
        <w:tblPrEx>
          <w:tblBorders>
            <w:insideV w:val="none" w:sz="0" w:space="0" w:color="auto"/>
          </w:tblBorders>
        </w:tblPrEx>
        <w:tc>
          <w:tcPr>
            <w:tcW w:w="1701" w:type="dxa"/>
            <w:vMerge w:val="restart"/>
            <w:tcBorders>
              <w:top w:val="single" w:sz="4" w:space="0" w:color="auto"/>
              <w:left w:val="nil"/>
              <w:bottom w:val="nil"/>
              <w:right w:val="nil"/>
            </w:tcBorders>
          </w:tcPr>
          <w:p w:rsidR="002C1A54" w:rsidRDefault="002C1A54">
            <w:pPr>
              <w:pStyle w:val="ConsPlusNormal"/>
              <w:outlineLvl w:val="3"/>
            </w:pPr>
            <w:r>
              <w:t>Северо-Кавказский федеральный округ</w:t>
            </w:r>
          </w:p>
        </w:tc>
        <w:tc>
          <w:tcPr>
            <w:tcW w:w="2211" w:type="dxa"/>
            <w:tcBorders>
              <w:top w:val="single" w:sz="4" w:space="0" w:color="auto"/>
              <w:left w:val="nil"/>
              <w:bottom w:val="nil"/>
              <w:right w:val="nil"/>
            </w:tcBorders>
          </w:tcPr>
          <w:p w:rsidR="002C1A54" w:rsidRDefault="002C1A54">
            <w:pPr>
              <w:pStyle w:val="ConsPlusNormal"/>
            </w:pPr>
            <w:r>
              <w:t>всего</w:t>
            </w:r>
          </w:p>
        </w:tc>
        <w:tc>
          <w:tcPr>
            <w:tcW w:w="1148" w:type="dxa"/>
            <w:tcBorders>
              <w:top w:val="single" w:sz="4" w:space="0" w:color="auto"/>
              <w:left w:val="nil"/>
              <w:bottom w:val="nil"/>
              <w:right w:val="nil"/>
            </w:tcBorders>
          </w:tcPr>
          <w:p w:rsidR="002C1A54" w:rsidRDefault="002C1A54">
            <w:pPr>
              <w:pStyle w:val="ConsPlusNormal"/>
              <w:jc w:val="center"/>
            </w:pPr>
            <w:r>
              <w:t>2914290</w:t>
            </w:r>
          </w:p>
        </w:tc>
        <w:tc>
          <w:tcPr>
            <w:tcW w:w="1209" w:type="dxa"/>
            <w:tcBorders>
              <w:top w:val="single" w:sz="4" w:space="0" w:color="auto"/>
              <w:left w:val="nil"/>
              <w:bottom w:val="nil"/>
              <w:right w:val="nil"/>
            </w:tcBorders>
          </w:tcPr>
          <w:p w:rsidR="002C1A54" w:rsidRDefault="002C1A54">
            <w:pPr>
              <w:pStyle w:val="ConsPlusNormal"/>
              <w:jc w:val="center"/>
            </w:pPr>
            <w:r>
              <w:t>2475990</w:t>
            </w:r>
          </w:p>
        </w:tc>
        <w:tc>
          <w:tcPr>
            <w:tcW w:w="1174" w:type="dxa"/>
            <w:tcBorders>
              <w:top w:val="single" w:sz="4" w:space="0" w:color="auto"/>
              <w:left w:val="nil"/>
              <w:bottom w:val="nil"/>
              <w:right w:val="nil"/>
            </w:tcBorders>
          </w:tcPr>
          <w:p w:rsidR="002C1A54" w:rsidRDefault="002C1A54">
            <w:pPr>
              <w:pStyle w:val="ConsPlusNormal"/>
              <w:jc w:val="center"/>
            </w:pPr>
            <w:r>
              <w:t>680320</w:t>
            </w:r>
          </w:p>
        </w:tc>
        <w:tc>
          <w:tcPr>
            <w:tcW w:w="1153" w:type="dxa"/>
            <w:tcBorders>
              <w:top w:val="single" w:sz="4" w:space="0" w:color="auto"/>
              <w:left w:val="nil"/>
              <w:bottom w:val="nil"/>
              <w:right w:val="nil"/>
            </w:tcBorders>
          </w:tcPr>
          <w:p w:rsidR="002C1A54" w:rsidRDefault="002C1A54">
            <w:pPr>
              <w:pStyle w:val="ConsPlusNormal"/>
              <w:jc w:val="center"/>
            </w:pPr>
            <w:r>
              <w:t>680320</w:t>
            </w:r>
          </w:p>
        </w:tc>
        <w:tc>
          <w:tcPr>
            <w:tcW w:w="1196" w:type="dxa"/>
            <w:tcBorders>
              <w:top w:val="single" w:sz="4" w:space="0" w:color="auto"/>
              <w:left w:val="nil"/>
              <w:bottom w:val="nil"/>
              <w:right w:val="nil"/>
            </w:tcBorders>
          </w:tcPr>
          <w:p w:rsidR="002C1A54" w:rsidRDefault="002C1A54">
            <w:pPr>
              <w:pStyle w:val="ConsPlusNormal"/>
              <w:jc w:val="center"/>
            </w:pPr>
            <w:r>
              <w:t>1839350</w:t>
            </w:r>
          </w:p>
        </w:tc>
        <w:tc>
          <w:tcPr>
            <w:tcW w:w="1174" w:type="dxa"/>
            <w:tcBorders>
              <w:top w:val="single" w:sz="4" w:space="0" w:color="auto"/>
              <w:left w:val="nil"/>
              <w:bottom w:val="nil"/>
              <w:right w:val="nil"/>
            </w:tcBorders>
          </w:tcPr>
          <w:p w:rsidR="002C1A54" w:rsidRDefault="002C1A54">
            <w:pPr>
              <w:pStyle w:val="ConsPlusNormal"/>
              <w:jc w:val="center"/>
            </w:pPr>
            <w:r>
              <w:t>1651650</w:t>
            </w:r>
          </w:p>
        </w:tc>
        <w:tc>
          <w:tcPr>
            <w:tcW w:w="1174" w:type="dxa"/>
            <w:tcBorders>
              <w:top w:val="single" w:sz="4" w:space="0" w:color="auto"/>
              <w:left w:val="nil"/>
              <w:bottom w:val="nil"/>
              <w:right w:val="nil"/>
            </w:tcBorders>
          </w:tcPr>
          <w:p w:rsidR="002C1A54" w:rsidRDefault="002C1A54">
            <w:pPr>
              <w:pStyle w:val="ConsPlusNormal"/>
              <w:jc w:val="center"/>
            </w:pPr>
            <w:r>
              <w:t>3535578,7</w:t>
            </w:r>
          </w:p>
        </w:tc>
        <w:tc>
          <w:tcPr>
            <w:tcW w:w="1174" w:type="dxa"/>
            <w:tcBorders>
              <w:top w:val="single" w:sz="4" w:space="0" w:color="auto"/>
              <w:left w:val="nil"/>
              <w:bottom w:val="nil"/>
              <w:right w:val="nil"/>
            </w:tcBorders>
          </w:tcPr>
          <w:p w:rsidR="002C1A54" w:rsidRDefault="002C1A54">
            <w:pPr>
              <w:pStyle w:val="ConsPlusNormal"/>
              <w:jc w:val="center"/>
            </w:pPr>
            <w:r>
              <w:t>4024189,6</w:t>
            </w:r>
          </w:p>
        </w:tc>
        <w:tc>
          <w:tcPr>
            <w:tcW w:w="1174" w:type="dxa"/>
            <w:tcBorders>
              <w:top w:val="single" w:sz="4" w:space="0" w:color="auto"/>
              <w:left w:val="nil"/>
              <w:bottom w:val="nil"/>
              <w:right w:val="nil"/>
            </w:tcBorders>
          </w:tcPr>
          <w:p w:rsidR="002C1A54" w:rsidRDefault="002C1A54">
            <w:pPr>
              <w:pStyle w:val="ConsPlusNormal"/>
              <w:jc w:val="center"/>
            </w:pPr>
            <w:r>
              <w:t>1150937</w:t>
            </w:r>
          </w:p>
        </w:tc>
        <w:tc>
          <w:tcPr>
            <w:tcW w:w="1094" w:type="dxa"/>
            <w:tcBorders>
              <w:top w:val="single" w:sz="4" w:space="0" w:color="auto"/>
              <w:left w:val="nil"/>
              <w:bottom w:val="nil"/>
              <w:right w:val="nil"/>
            </w:tcBorders>
          </w:tcPr>
          <w:p w:rsidR="002C1A54" w:rsidRDefault="002C1A54">
            <w:pPr>
              <w:pStyle w:val="ConsPlusNormal"/>
              <w:jc w:val="center"/>
            </w:pPr>
            <w:r>
              <w:t>21539,3</w:t>
            </w:r>
          </w:p>
        </w:tc>
      </w:tr>
      <w:tr w:rsidR="002C1A54">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в том числе:</w:t>
            </w:r>
          </w:p>
        </w:tc>
        <w:tc>
          <w:tcPr>
            <w:tcW w:w="1148" w:type="dxa"/>
            <w:tcBorders>
              <w:top w:val="nil"/>
              <w:left w:val="nil"/>
              <w:bottom w:val="nil"/>
              <w:right w:val="nil"/>
            </w:tcBorders>
          </w:tcPr>
          <w:p w:rsidR="002C1A54" w:rsidRDefault="002C1A54">
            <w:pPr>
              <w:pStyle w:val="ConsPlusNormal"/>
            </w:pPr>
          </w:p>
        </w:tc>
        <w:tc>
          <w:tcPr>
            <w:tcW w:w="1209"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53" w:type="dxa"/>
            <w:tcBorders>
              <w:top w:val="nil"/>
              <w:left w:val="nil"/>
              <w:bottom w:val="nil"/>
              <w:right w:val="nil"/>
            </w:tcBorders>
          </w:tcPr>
          <w:p w:rsidR="002C1A54" w:rsidRDefault="002C1A54">
            <w:pPr>
              <w:pStyle w:val="ConsPlusNormal"/>
            </w:pPr>
          </w:p>
        </w:tc>
        <w:tc>
          <w:tcPr>
            <w:tcW w:w="1196"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094"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федеральный бюджет</w:t>
            </w:r>
          </w:p>
        </w:tc>
        <w:tc>
          <w:tcPr>
            <w:tcW w:w="1148" w:type="dxa"/>
            <w:tcBorders>
              <w:top w:val="nil"/>
              <w:left w:val="nil"/>
              <w:bottom w:val="nil"/>
              <w:right w:val="nil"/>
            </w:tcBorders>
          </w:tcPr>
          <w:p w:rsidR="002C1A54" w:rsidRDefault="002C1A54">
            <w:pPr>
              <w:pStyle w:val="ConsPlusNormal"/>
              <w:jc w:val="center"/>
            </w:pPr>
            <w:r>
              <w:t>623140</w:t>
            </w:r>
          </w:p>
        </w:tc>
        <w:tc>
          <w:tcPr>
            <w:tcW w:w="1209" w:type="dxa"/>
            <w:tcBorders>
              <w:top w:val="nil"/>
              <w:left w:val="nil"/>
              <w:bottom w:val="nil"/>
              <w:right w:val="nil"/>
            </w:tcBorders>
          </w:tcPr>
          <w:p w:rsidR="002C1A54" w:rsidRDefault="002C1A54">
            <w:pPr>
              <w:pStyle w:val="ConsPlusNormal"/>
              <w:jc w:val="center"/>
            </w:pPr>
            <w:r>
              <w:t>184840</w:t>
            </w:r>
          </w:p>
        </w:tc>
        <w:tc>
          <w:tcPr>
            <w:tcW w:w="1174" w:type="dxa"/>
            <w:tcBorders>
              <w:top w:val="nil"/>
              <w:left w:val="nil"/>
              <w:bottom w:val="nil"/>
              <w:right w:val="nil"/>
            </w:tcBorders>
          </w:tcPr>
          <w:p w:rsidR="002C1A54" w:rsidRDefault="002C1A54">
            <w:pPr>
              <w:pStyle w:val="ConsPlusNormal"/>
              <w:jc w:val="center"/>
            </w:pPr>
            <w:r>
              <w:t>141050</w:t>
            </w:r>
          </w:p>
        </w:tc>
        <w:tc>
          <w:tcPr>
            <w:tcW w:w="1153" w:type="dxa"/>
            <w:tcBorders>
              <w:top w:val="nil"/>
              <w:left w:val="nil"/>
              <w:bottom w:val="nil"/>
              <w:right w:val="nil"/>
            </w:tcBorders>
          </w:tcPr>
          <w:p w:rsidR="002C1A54" w:rsidRDefault="002C1A54">
            <w:pPr>
              <w:pStyle w:val="ConsPlusNormal"/>
              <w:jc w:val="center"/>
            </w:pPr>
            <w:r>
              <w:t>141050</w:t>
            </w:r>
          </w:p>
        </w:tc>
        <w:tc>
          <w:tcPr>
            <w:tcW w:w="1196" w:type="dxa"/>
            <w:tcBorders>
              <w:top w:val="nil"/>
              <w:left w:val="nil"/>
              <w:bottom w:val="nil"/>
              <w:right w:val="nil"/>
            </w:tcBorders>
          </w:tcPr>
          <w:p w:rsidR="002C1A54" w:rsidRDefault="002C1A54">
            <w:pPr>
              <w:pStyle w:val="ConsPlusNormal"/>
              <w:jc w:val="center"/>
            </w:pPr>
            <w:r>
              <w:t>244280</w:t>
            </w:r>
          </w:p>
        </w:tc>
        <w:tc>
          <w:tcPr>
            <w:tcW w:w="1174" w:type="dxa"/>
            <w:tcBorders>
              <w:top w:val="nil"/>
              <w:left w:val="nil"/>
              <w:bottom w:val="nil"/>
              <w:right w:val="nil"/>
            </w:tcBorders>
          </w:tcPr>
          <w:p w:rsidR="002C1A54" w:rsidRDefault="002C1A54">
            <w:pPr>
              <w:pStyle w:val="ConsPlusNormal"/>
              <w:jc w:val="center"/>
            </w:pPr>
            <w:r>
              <w:t>56580</w:t>
            </w:r>
          </w:p>
        </w:tc>
        <w:tc>
          <w:tcPr>
            <w:tcW w:w="1174" w:type="dxa"/>
            <w:tcBorders>
              <w:top w:val="nil"/>
              <w:left w:val="nil"/>
              <w:bottom w:val="nil"/>
              <w:right w:val="nil"/>
            </w:tcBorders>
          </w:tcPr>
          <w:p w:rsidR="002C1A54" w:rsidRDefault="002C1A54">
            <w:pPr>
              <w:pStyle w:val="ConsPlusNormal"/>
              <w:jc w:val="center"/>
            </w:pPr>
            <w:r>
              <w:t>2135081,5</w:t>
            </w:r>
          </w:p>
        </w:tc>
        <w:tc>
          <w:tcPr>
            <w:tcW w:w="1174" w:type="dxa"/>
            <w:tcBorders>
              <w:top w:val="nil"/>
              <w:left w:val="nil"/>
              <w:bottom w:val="nil"/>
              <w:right w:val="nil"/>
            </w:tcBorders>
          </w:tcPr>
          <w:p w:rsidR="002C1A54" w:rsidRDefault="002C1A54">
            <w:pPr>
              <w:pStyle w:val="ConsPlusNormal"/>
              <w:jc w:val="center"/>
            </w:pPr>
            <w:r>
              <w:t>1820066,6</w:t>
            </w:r>
          </w:p>
        </w:tc>
        <w:tc>
          <w:tcPr>
            <w:tcW w:w="1174" w:type="dxa"/>
            <w:tcBorders>
              <w:top w:val="nil"/>
              <w:left w:val="nil"/>
              <w:bottom w:val="nil"/>
              <w:right w:val="nil"/>
            </w:tcBorders>
          </w:tcPr>
          <w:p w:rsidR="002C1A54" w:rsidRDefault="002C1A54">
            <w:pPr>
              <w:pStyle w:val="ConsPlusNormal"/>
              <w:jc w:val="center"/>
            </w:pPr>
            <w:r>
              <w:t>1085942,6</w:t>
            </w:r>
          </w:p>
        </w:tc>
        <w:tc>
          <w:tcPr>
            <w:tcW w:w="1094" w:type="dxa"/>
            <w:tcBorders>
              <w:top w:val="nil"/>
              <w:left w:val="nil"/>
              <w:bottom w:val="nil"/>
              <w:right w:val="nil"/>
            </w:tcBorders>
          </w:tcPr>
          <w:p w:rsidR="002C1A54" w:rsidRDefault="002C1A54">
            <w:pPr>
              <w:pStyle w:val="ConsPlusNormal"/>
              <w:jc w:val="center"/>
            </w:pPr>
            <w:r>
              <w:t>20368,3</w:t>
            </w:r>
          </w:p>
        </w:tc>
      </w:tr>
      <w:tr w:rsidR="002C1A54">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 xml:space="preserve">государственные </w:t>
            </w:r>
            <w:r>
              <w:lastRenderedPageBreak/>
              <w:t>внебюджетные фонды Российской Федерации</w:t>
            </w:r>
          </w:p>
        </w:tc>
        <w:tc>
          <w:tcPr>
            <w:tcW w:w="1148" w:type="dxa"/>
            <w:tcBorders>
              <w:top w:val="nil"/>
              <w:left w:val="nil"/>
              <w:bottom w:val="nil"/>
              <w:right w:val="nil"/>
            </w:tcBorders>
          </w:tcPr>
          <w:p w:rsidR="002C1A54" w:rsidRDefault="002C1A54">
            <w:pPr>
              <w:pStyle w:val="ConsPlusNormal"/>
              <w:jc w:val="center"/>
            </w:pPr>
            <w:r>
              <w:lastRenderedPageBreak/>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бюджеты субъектов Российской Федерации</w:t>
            </w:r>
          </w:p>
        </w:tc>
        <w:tc>
          <w:tcPr>
            <w:tcW w:w="1148" w:type="dxa"/>
            <w:tcBorders>
              <w:top w:val="nil"/>
              <w:left w:val="nil"/>
              <w:bottom w:val="nil"/>
              <w:right w:val="nil"/>
            </w:tcBorders>
          </w:tcPr>
          <w:p w:rsidR="002C1A54" w:rsidRDefault="002C1A54">
            <w:pPr>
              <w:pStyle w:val="ConsPlusNormal"/>
              <w:jc w:val="center"/>
            </w:pPr>
            <w:r>
              <w:t>135970</w:t>
            </w:r>
          </w:p>
        </w:tc>
        <w:tc>
          <w:tcPr>
            <w:tcW w:w="1209" w:type="dxa"/>
            <w:tcBorders>
              <w:top w:val="nil"/>
              <w:left w:val="nil"/>
              <w:bottom w:val="nil"/>
              <w:right w:val="nil"/>
            </w:tcBorders>
          </w:tcPr>
          <w:p w:rsidR="002C1A54" w:rsidRDefault="002C1A54">
            <w:pPr>
              <w:pStyle w:val="ConsPlusNormal"/>
              <w:jc w:val="center"/>
            </w:pPr>
            <w:r>
              <w:t>135970</w:t>
            </w:r>
          </w:p>
        </w:tc>
        <w:tc>
          <w:tcPr>
            <w:tcW w:w="1174" w:type="dxa"/>
            <w:tcBorders>
              <w:top w:val="nil"/>
              <w:left w:val="nil"/>
              <w:bottom w:val="nil"/>
              <w:right w:val="nil"/>
            </w:tcBorders>
          </w:tcPr>
          <w:p w:rsidR="002C1A54" w:rsidRDefault="002C1A54">
            <w:pPr>
              <w:pStyle w:val="ConsPlusNormal"/>
              <w:jc w:val="center"/>
            </w:pPr>
            <w:r>
              <w:t>35240</w:t>
            </w:r>
          </w:p>
        </w:tc>
        <w:tc>
          <w:tcPr>
            <w:tcW w:w="1153" w:type="dxa"/>
            <w:tcBorders>
              <w:top w:val="nil"/>
              <w:left w:val="nil"/>
              <w:bottom w:val="nil"/>
              <w:right w:val="nil"/>
            </w:tcBorders>
          </w:tcPr>
          <w:p w:rsidR="002C1A54" w:rsidRDefault="002C1A54">
            <w:pPr>
              <w:pStyle w:val="ConsPlusNormal"/>
              <w:jc w:val="center"/>
            </w:pPr>
            <w:r>
              <w:t>35240</w:t>
            </w:r>
          </w:p>
        </w:tc>
        <w:tc>
          <w:tcPr>
            <w:tcW w:w="1196" w:type="dxa"/>
            <w:tcBorders>
              <w:top w:val="nil"/>
              <w:left w:val="nil"/>
              <w:bottom w:val="nil"/>
              <w:right w:val="nil"/>
            </w:tcBorders>
          </w:tcPr>
          <w:p w:rsidR="002C1A54" w:rsidRDefault="002C1A54">
            <w:pPr>
              <w:pStyle w:val="ConsPlusNormal"/>
              <w:jc w:val="center"/>
            </w:pPr>
            <w:r>
              <w:t>165170</w:t>
            </w:r>
          </w:p>
        </w:tc>
        <w:tc>
          <w:tcPr>
            <w:tcW w:w="1174" w:type="dxa"/>
            <w:tcBorders>
              <w:top w:val="nil"/>
              <w:left w:val="nil"/>
              <w:bottom w:val="nil"/>
              <w:right w:val="nil"/>
            </w:tcBorders>
          </w:tcPr>
          <w:p w:rsidR="002C1A54" w:rsidRDefault="002C1A54">
            <w:pPr>
              <w:pStyle w:val="ConsPlusNormal"/>
              <w:jc w:val="center"/>
            </w:pPr>
            <w:r>
              <w:t>165170</w:t>
            </w:r>
          </w:p>
        </w:tc>
        <w:tc>
          <w:tcPr>
            <w:tcW w:w="1174" w:type="dxa"/>
            <w:tcBorders>
              <w:top w:val="nil"/>
              <w:left w:val="nil"/>
              <w:bottom w:val="nil"/>
              <w:right w:val="nil"/>
            </w:tcBorders>
          </w:tcPr>
          <w:p w:rsidR="002C1A54" w:rsidRDefault="002C1A54">
            <w:pPr>
              <w:pStyle w:val="ConsPlusNormal"/>
              <w:jc w:val="center"/>
            </w:pPr>
            <w:r>
              <w:t>201997,2</w:t>
            </w:r>
          </w:p>
        </w:tc>
        <w:tc>
          <w:tcPr>
            <w:tcW w:w="1174" w:type="dxa"/>
            <w:tcBorders>
              <w:top w:val="nil"/>
              <w:left w:val="nil"/>
              <w:bottom w:val="nil"/>
              <w:right w:val="nil"/>
            </w:tcBorders>
          </w:tcPr>
          <w:p w:rsidR="002C1A54" w:rsidRDefault="002C1A54">
            <w:pPr>
              <w:pStyle w:val="ConsPlusNormal"/>
              <w:jc w:val="center"/>
            </w:pPr>
            <w:r>
              <w:t>274523</w:t>
            </w:r>
          </w:p>
        </w:tc>
        <w:tc>
          <w:tcPr>
            <w:tcW w:w="1174" w:type="dxa"/>
            <w:tcBorders>
              <w:top w:val="nil"/>
              <w:left w:val="nil"/>
              <w:bottom w:val="nil"/>
              <w:right w:val="nil"/>
            </w:tcBorders>
          </w:tcPr>
          <w:p w:rsidR="002C1A54" w:rsidRDefault="002C1A54">
            <w:pPr>
              <w:pStyle w:val="ConsPlusNormal"/>
              <w:jc w:val="center"/>
            </w:pPr>
            <w:r>
              <w:t>64994,4</w:t>
            </w:r>
          </w:p>
        </w:tc>
        <w:tc>
          <w:tcPr>
            <w:tcW w:w="1094" w:type="dxa"/>
            <w:tcBorders>
              <w:top w:val="nil"/>
              <w:left w:val="nil"/>
              <w:bottom w:val="nil"/>
              <w:right w:val="nil"/>
            </w:tcBorders>
          </w:tcPr>
          <w:p w:rsidR="002C1A54" w:rsidRDefault="002C1A54">
            <w:pPr>
              <w:pStyle w:val="ConsPlusNormal"/>
              <w:jc w:val="center"/>
            </w:pPr>
            <w:r>
              <w:t>1171</w:t>
            </w:r>
          </w:p>
        </w:tc>
      </w:tr>
      <w:tr w:rsidR="002C1A54">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территориальные государственные внебюджетные фонды</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местные бюджеты</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single" w:sz="4" w:space="0" w:color="auto"/>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иные внебюджетные источники</w:t>
            </w:r>
          </w:p>
        </w:tc>
        <w:tc>
          <w:tcPr>
            <w:tcW w:w="1148" w:type="dxa"/>
            <w:tcBorders>
              <w:top w:val="nil"/>
              <w:left w:val="nil"/>
              <w:bottom w:val="nil"/>
              <w:right w:val="nil"/>
            </w:tcBorders>
          </w:tcPr>
          <w:p w:rsidR="002C1A54" w:rsidRDefault="002C1A54">
            <w:pPr>
              <w:pStyle w:val="ConsPlusNormal"/>
              <w:jc w:val="center"/>
            </w:pPr>
            <w:r>
              <w:t>2155180</w:t>
            </w:r>
          </w:p>
        </w:tc>
        <w:tc>
          <w:tcPr>
            <w:tcW w:w="1209" w:type="dxa"/>
            <w:tcBorders>
              <w:top w:val="nil"/>
              <w:left w:val="nil"/>
              <w:bottom w:val="nil"/>
              <w:right w:val="nil"/>
            </w:tcBorders>
          </w:tcPr>
          <w:p w:rsidR="002C1A54" w:rsidRDefault="002C1A54">
            <w:pPr>
              <w:pStyle w:val="ConsPlusNormal"/>
              <w:jc w:val="center"/>
            </w:pPr>
            <w:r>
              <w:t>2155180</w:t>
            </w:r>
          </w:p>
        </w:tc>
        <w:tc>
          <w:tcPr>
            <w:tcW w:w="1174" w:type="dxa"/>
            <w:tcBorders>
              <w:top w:val="nil"/>
              <w:left w:val="nil"/>
              <w:bottom w:val="nil"/>
              <w:right w:val="nil"/>
            </w:tcBorders>
          </w:tcPr>
          <w:p w:rsidR="002C1A54" w:rsidRDefault="002C1A54">
            <w:pPr>
              <w:pStyle w:val="ConsPlusNormal"/>
              <w:jc w:val="center"/>
            </w:pPr>
            <w:r>
              <w:t>504030</w:t>
            </w:r>
          </w:p>
        </w:tc>
        <w:tc>
          <w:tcPr>
            <w:tcW w:w="1153" w:type="dxa"/>
            <w:tcBorders>
              <w:top w:val="nil"/>
              <w:left w:val="nil"/>
              <w:bottom w:val="nil"/>
              <w:right w:val="nil"/>
            </w:tcBorders>
          </w:tcPr>
          <w:p w:rsidR="002C1A54" w:rsidRDefault="002C1A54">
            <w:pPr>
              <w:pStyle w:val="ConsPlusNormal"/>
              <w:jc w:val="center"/>
            </w:pPr>
            <w:r>
              <w:t>504030</w:t>
            </w:r>
          </w:p>
        </w:tc>
        <w:tc>
          <w:tcPr>
            <w:tcW w:w="1196" w:type="dxa"/>
            <w:tcBorders>
              <w:top w:val="nil"/>
              <w:left w:val="nil"/>
              <w:bottom w:val="nil"/>
              <w:right w:val="nil"/>
            </w:tcBorders>
          </w:tcPr>
          <w:p w:rsidR="002C1A54" w:rsidRDefault="002C1A54">
            <w:pPr>
              <w:pStyle w:val="ConsPlusNormal"/>
              <w:jc w:val="center"/>
            </w:pPr>
            <w:r>
              <w:t>1429900</w:t>
            </w:r>
          </w:p>
        </w:tc>
        <w:tc>
          <w:tcPr>
            <w:tcW w:w="1174" w:type="dxa"/>
            <w:tcBorders>
              <w:top w:val="nil"/>
              <w:left w:val="nil"/>
              <w:bottom w:val="nil"/>
              <w:right w:val="nil"/>
            </w:tcBorders>
          </w:tcPr>
          <w:p w:rsidR="002C1A54" w:rsidRDefault="002C1A54">
            <w:pPr>
              <w:pStyle w:val="ConsPlusNormal"/>
              <w:jc w:val="center"/>
            </w:pPr>
            <w:r>
              <w:t>1429900</w:t>
            </w:r>
          </w:p>
        </w:tc>
        <w:tc>
          <w:tcPr>
            <w:tcW w:w="1174" w:type="dxa"/>
            <w:tcBorders>
              <w:top w:val="nil"/>
              <w:left w:val="nil"/>
              <w:bottom w:val="nil"/>
              <w:right w:val="nil"/>
            </w:tcBorders>
          </w:tcPr>
          <w:p w:rsidR="002C1A54" w:rsidRDefault="002C1A54">
            <w:pPr>
              <w:pStyle w:val="ConsPlusNormal"/>
              <w:jc w:val="center"/>
            </w:pPr>
            <w:r>
              <w:t>1198500</w:t>
            </w:r>
          </w:p>
        </w:tc>
        <w:tc>
          <w:tcPr>
            <w:tcW w:w="1174" w:type="dxa"/>
            <w:tcBorders>
              <w:top w:val="nil"/>
              <w:left w:val="nil"/>
              <w:bottom w:val="nil"/>
              <w:right w:val="nil"/>
            </w:tcBorders>
          </w:tcPr>
          <w:p w:rsidR="002C1A54" w:rsidRDefault="002C1A54">
            <w:pPr>
              <w:pStyle w:val="ConsPlusNormal"/>
              <w:jc w:val="center"/>
            </w:pPr>
            <w:r>
              <w:t>1929600</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val="restart"/>
            <w:tcBorders>
              <w:top w:val="nil"/>
              <w:left w:val="nil"/>
              <w:bottom w:val="nil"/>
              <w:right w:val="nil"/>
            </w:tcBorders>
          </w:tcPr>
          <w:p w:rsidR="002C1A54" w:rsidRDefault="002C1A54">
            <w:pPr>
              <w:pStyle w:val="ConsPlusNormal"/>
              <w:outlineLvl w:val="3"/>
            </w:pPr>
            <w:r>
              <w:t>Республика Дагестан</w:t>
            </w:r>
          </w:p>
        </w:tc>
        <w:tc>
          <w:tcPr>
            <w:tcW w:w="2211" w:type="dxa"/>
            <w:tcBorders>
              <w:top w:val="nil"/>
              <w:left w:val="nil"/>
              <w:bottom w:val="nil"/>
              <w:right w:val="nil"/>
            </w:tcBorders>
          </w:tcPr>
          <w:p w:rsidR="002C1A54" w:rsidRDefault="002C1A54">
            <w:pPr>
              <w:pStyle w:val="ConsPlusNormal"/>
            </w:pPr>
            <w:r>
              <w:t>всего</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19100</w:t>
            </w:r>
          </w:p>
        </w:tc>
        <w:tc>
          <w:tcPr>
            <w:tcW w:w="1174" w:type="dxa"/>
            <w:tcBorders>
              <w:top w:val="nil"/>
              <w:left w:val="nil"/>
              <w:bottom w:val="nil"/>
              <w:right w:val="nil"/>
            </w:tcBorders>
          </w:tcPr>
          <w:p w:rsidR="002C1A54" w:rsidRDefault="002C1A54">
            <w:pPr>
              <w:pStyle w:val="ConsPlusNormal"/>
              <w:jc w:val="center"/>
            </w:pPr>
            <w:r>
              <w:t>19100</w:t>
            </w:r>
          </w:p>
        </w:tc>
        <w:tc>
          <w:tcPr>
            <w:tcW w:w="1174" w:type="dxa"/>
            <w:tcBorders>
              <w:top w:val="nil"/>
              <w:left w:val="nil"/>
              <w:bottom w:val="nil"/>
              <w:right w:val="nil"/>
            </w:tcBorders>
          </w:tcPr>
          <w:p w:rsidR="002C1A54" w:rsidRDefault="002C1A54">
            <w:pPr>
              <w:pStyle w:val="ConsPlusNormal"/>
              <w:jc w:val="center"/>
            </w:pPr>
            <w:r>
              <w:t>855196,7</w:t>
            </w:r>
          </w:p>
        </w:tc>
        <w:tc>
          <w:tcPr>
            <w:tcW w:w="1174" w:type="dxa"/>
            <w:tcBorders>
              <w:top w:val="nil"/>
              <w:left w:val="nil"/>
              <w:bottom w:val="nil"/>
              <w:right w:val="nil"/>
            </w:tcBorders>
          </w:tcPr>
          <w:p w:rsidR="002C1A54" w:rsidRDefault="002C1A54">
            <w:pPr>
              <w:pStyle w:val="ConsPlusNormal"/>
              <w:jc w:val="center"/>
            </w:pPr>
            <w:r>
              <w:t>423657,7</w:t>
            </w:r>
          </w:p>
        </w:tc>
        <w:tc>
          <w:tcPr>
            <w:tcW w:w="1174" w:type="dxa"/>
            <w:tcBorders>
              <w:top w:val="nil"/>
              <w:left w:val="nil"/>
              <w:bottom w:val="nil"/>
              <w:right w:val="nil"/>
            </w:tcBorders>
          </w:tcPr>
          <w:p w:rsidR="002C1A54" w:rsidRDefault="002C1A54">
            <w:pPr>
              <w:pStyle w:val="ConsPlusNormal"/>
              <w:jc w:val="center"/>
            </w:pPr>
            <w:r>
              <w:t>223526,1</w:t>
            </w:r>
          </w:p>
        </w:tc>
        <w:tc>
          <w:tcPr>
            <w:tcW w:w="1094" w:type="dxa"/>
            <w:tcBorders>
              <w:top w:val="nil"/>
              <w:left w:val="nil"/>
              <w:bottom w:val="nil"/>
              <w:right w:val="nil"/>
            </w:tcBorders>
          </w:tcPr>
          <w:p w:rsidR="002C1A54" w:rsidRDefault="002C1A54">
            <w:pPr>
              <w:pStyle w:val="ConsPlusNormal"/>
              <w:jc w:val="center"/>
            </w:pPr>
            <w:r>
              <w:t>9282,9</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в том числе:</w:t>
            </w:r>
          </w:p>
        </w:tc>
        <w:tc>
          <w:tcPr>
            <w:tcW w:w="1148" w:type="dxa"/>
            <w:tcBorders>
              <w:top w:val="nil"/>
              <w:left w:val="nil"/>
              <w:bottom w:val="nil"/>
              <w:right w:val="nil"/>
            </w:tcBorders>
          </w:tcPr>
          <w:p w:rsidR="002C1A54" w:rsidRDefault="002C1A54">
            <w:pPr>
              <w:pStyle w:val="ConsPlusNormal"/>
            </w:pPr>
          </w:p>
        </w:tc>
        <w:tc>
          <w:tcPr>
            <w:tcW w:w="1209"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53" w:type="dxa"/>
            <w:tcBorders>
              <w:top w:val="nil"/>
              <w:left w:val="nil"/>
              <w:bottom w:val="nil"/>
              <w:right w:val="nil"/>
            </w:tcBorders>
          </w:tcPr>
          <w:p w:rsidR="002C1A54" w:rsidRDefault="002C1A54">
            <w:pPr>
              <w:pStyle w:val="ConsPlusNormal"/>
            </w:pPr>
          </w:p>
        </w:tc>
        <w:tc>
          <w:tcPr>
            <w:tcW w:w="1196"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094"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федеральный бюджет</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474956,9</w:t>
            </w:r>
          </w:p>
        </w:tc>
        <w:tc>
          <w:tcPr>
            <w:tcW w:w="1174" w:type="dxa"/>
            <w:tcBorders>
              <w:top w:val="nil"/>
              <w:left w:val="nil"/>
              <w:bottom w:val="nil"/>
              <w:right w:val="nil"/>
            </w:tcBorders>
          </w:tcPr>
          <w:p w:rsidR="002C1A54" w:rsidRDefault="002C1A54">
            <w:pPr>
              <w:pStyle w:val="ConsPlusNormal"/>
              <w:jc w:val="center"/>
            </w:pPr>
            <w:r>
              <w:t>116049,8</w:t>
            </w:r>
          </w:p>
        </w:tc>
        <w:tc>
          <w:tcPr>
            <w:tcW w:w="1174" w:type="dxa"/>
            <w:tcBorders>
              <w:top w:val="nil"/>
              <w:left w:val="nil"/>
              <w:bottom w:val="nil"/>
              <w:right w:val="nil"/>
            </w:tcBorders>
          </w:tcPr>
          <w:p w:rsidR="002C1A54" w:rsidRDefault="002C1A54">
            <w:pPr>
              <w:pStyle w:val="ConsPlusNormal"/>
              <w:jc w:val="center"/>
            </w:pPr>
            <w:r>
              <w:t>212349,8</w:t>
            </w:r>
          </w:p>
        </w:tc>
        <w:tc>
          <w:tcPr>
            <w:tcW w:w="1094" w:type="dxa"/>
            <w:tcBorders>
              <w:top w:val="nil"/>
              <w:left w:val="nil"/>
              <w:bottom w:val="nil"/>
              <w:right w:val="nil"/>
            </w:tcBorders>
          </w:tcPr>
          <w:p w:rsidR="002C1A54" w:rsidRDefault="002C1A54">
            <w:pPr>
              <w:pStyle w:val="ConsPlusNormal"/>
              <w:jc w:val="center"/>
            </w:pPr>
            <w:r>
              <w:t>8818,8</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государственные внебюджетные фонды Российской Федерации</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 xml:space="preserve">бюджеты субъектов Российской </w:t>
            </w:r>
            <w:r>
              <w:lastRenderedPageBreak/>
              <w:t>Федерации</w:t>
            </w:r>
          </w:p>
        </w:tc>
        <w:tc>
          <w:tcPr>
            <w:tcW w:w="1148" w:type="dxa"/>
            <w:tcBorders>
              <w:top w:val="nil"/>
              <w:left w:val="nil"/>
              <w:bottom w:val="nil"/>
              <w:right w:val="nil"/>
            </w:tcBorders>
          </w:tcPr>
          <w:p w:rsidR="002C1A54" w:rsidRDefault="002C1A54">
            <w:pPr>
              <w:pStyle w:val="ConsPlusNormal"/>
              <w:jc w:val="center"/>
            </w:pPr>
            <w:r>
              <w:lastRenderedPageBreak/>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19100</w:t>
            </w:r>
          </w:p>
        </w:tc>
        <w:tc>
          <w:tcPr>
            <w:tcW w:w="1174" w:type="dxa"/>
            <w:tcBorders>
              <w:top w:val="nil"/>
              <w:left w:val="nil"/>
              <w:bottom w:val="nil"/>
              <w:right w:val="nil"/>
            </w:tcBorders>
          </w:tcPr>
          <w:p w:rsidR="002C1A54" w:rsidRDefault="002C1A54">
            <w:pPr>
              <w:pStyle w:val="ConsPlusNormal"/>
              <w:jc w:val="center"/>
            </w:pPr>
            <w:r>
              <w:t>19100</w:t>
            </w:r>
          </w:p>
        </w:tc>
        <w:tc>
          <w:tcPr>
            <w:tcW w:w="1174" w:type="dxa"/>
            <w:tcBorders>
              <w:top w:val="nil"/>
              <w:left w:val="nil"/>
              <w:bottom w:val="nil"/>
              <w:right w:val="nil"/>
            </w:tcBorders>
          </w:tcPr>
          <w:p w:rsidR="002C1A54" w:rsidRDefault="002C1A54">
            <w:pPr>
              <w:pStyle w:val="ConsPlusNormal"/>
              <w:jc w:val="center"/>
            </w:pPr>
            <w:r>
              <w:t>20239,8</w:t>
            </w:r>
          </w:p>
        </w:tc>
        <w:tc>
          <w:tcPr>
            <w:tcW w:w="1174" w:type="dxa"/>
            <w:tcBorders>
              <w:top w:val="nil"/>
              <w:left w:val="nil"/>
              <w:bottom w:val="nil"/>
              <w:right w:val="nil"/>
            </w:tcBorders>
          </w:tcPr>
          <w:p w:rsidR="002C1A54" w:rsidRDefault="002C1A54">
            <w:pPr>
              <w:pStyle w:val="ConsPlusNormal"/>
              <w:jc w:val="center"/>
            </w:pPr>
            <w:r>
              <w:t>6107,9</w:t>
            </w:r>
          </w:p>
        </w:tc>
        <w:tc>
          <w:tcPr>
            <w:tcW w:w="1174" w:type="dxa"/>
            <w:tcBorders>
              <w:top w:val="nil"/>
              <w:left w:val="nil"/>
              <w:bottom w:val="nil"/>
              <w:right w:val="nil"/>
            </w:tcBorders>
          </w:tcPr>
          <w:p w:rsidR="002C1A54" w:rsidRDefault="002C1A54">
            <w:pPr>
              <w:pStyle w:val="ConsPlusNormal"/>
              <w:jc w:val="center"/>
            </w:pPr>
            <w:r>
              <w:t>11176,3</w:t>
            </w:r>
          </w:p>
        </w:tc>
        <w:tc>
          <w:tcPr>
            <w:tcW w:w="1094" w:type="dxa"/>
            <w:tcBorders>
              <w:top w:val="nil"/>
              <w:left w:val="nil"/>
              <w:bottom w:val="nil"/>
              <w:right w:val="nil"/>
            </w:tcBorders>
          </w:tcPr>
          <w:p w:rsidR="002C1A54" w:rsidRDefault="002C1A54">
            <w:pPr>
              <w:pStyle w:val="ConsPlusNormal"/>
              <w:jc w:val="center"/>
            </w:pPr>
            <w:r>
              <w:t>464,1</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территориальные государственные внебюджетные фонды</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местные бюджеты</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иные внебюджетные источники</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360000</w:t>
            </w:r>
          </w:p>
        </w:tc>
        <w:tc>
          <w:tcPr>
            <w:tcW w:w="1174" w:type="dxa"/>
            <w:tcBorders>
              <w:top w:val="nil"/>
              <w:left w:val="nil"/>
              <w:bottom w:val="nil"/>
              <w:right w:val="nil"/>
            </w:tcBorders>
          </w:tcPr>
          <w:p w:rsidR="002C1A54" w:rsidRDefault="002C1A54">
            <w:pPr>
              <w:pStyle w:val="ConsPlusNormal"/>
              <w:jc w:val="center"/>
            </w:pPr>
            <w:r>
              <w:t>301500</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val="restart"/>
            <w:tcBorders>
              <w:top w:val="nil"/>
              <w:left w:val="nil"/>
              <w:bottom w:val="nil"/>
              <w:right w:val="nil"/>
            </w:tcBorders>
          </w:tcPr>
          <w:p w:rsidR="002C1A54" w:rsidRDefault="002C1A54">
            <w:pPr>
              <w:pStyle w:val="ConsPlusNormal"/>
              <w:outlineLvl w:val="3"/>
            </w:pPr>
            <w:r>
              <w:t>Республика Ингушетия</w:t>
            </w:r>
          </w:p>
        </w:tc>
        <w:tc>
          <w:tcPr>
            <w:tcW w:w="2211" w:type="dxa"/>
            <w:tcBorders>
              <w:top w:val="nil"/>
              <w:left w:val="nil"/>
              <w:bottom w:val="nil"/>
              <w:right w:val="nil"/>
            </w:tcBorders>
          </w:tcPr>
          <w:p w:rsidR="002C1A54" w:rsidRDefault="002C1A54">
            <w:pPr>
              <w:pStyle w:val="ConsPlusNormal"/>
            </w:pPr>
            <w:r>
              <w:t>всего</w:t>
            </w:r>
          </w:p>
        </w:tc>
        <w:tc>
          <w:tcPr>
            <w:tcW w:w="1148" w:type="dxa"/>
            <w:tcBorders>
              <w:top w:val="nil"/>
              <w:left w:val="nil"/>
              <w:bottom w:val="nil"/>
              <w:right w:val="nil"/>
            </w:tcBorders>
          </w:tcPr>
          <w:p w:rsidR="002C1A54" w:rsidRDefault="002C1A54">
            <w:pPr>
              <w:pStyle w:val="ConsPlusNormal"/>
              <w:jc w:val="center"/>
            </w:pPr>
            <w:r>
              <w:t>282000</w:t>
            </w:r>
          </w:p>
        </w:tc>
        <w:tc>
          <w:tcPr>
            <w:tcW w:w="1209" w:type="dxa"/>
            <w:tcBorders>
              <w:top w:val="nil"/>
              <w:left w:val="nil"/>
              <w:bottom w:val="nil"/>
              <w:right w:val="nil"/>
            </w:tcBorders>
          </w:tcPr>
          <w:p w:rsidR="002C1A54" w:rsidRDefault="002C1A54">
            <w:pPr>
              <w:pStyle w:val="ConsPlusNormal"/>
              <w:jc w:val="center"/>
            </w:pPr>
            <w:r>
              <w:t>245500</w:t>
            </w:r>
          </w:p>
        </w:tc>
        <w:tc>
          <w:tcPr>
            <w:tcW w:w="1174" w:type="dxa"/>
            <w:tcBorders>
              <w:top w:val="nil"/>
              <w:left w:val="nil"/>
              <w:bottom w:val="nil"/>
              <w:right w:val="nil"/>
            </w:tcBorders>
          </w:tcPr>
          <w:p w:rsidR="002C1A54" w:rsidRDefault="002C1A54">
            <w:pPr>
              <w:pStyle w:val="ConsPlusNormal"/>
              <w:jc w:val="center"/>
            </w:pPr>
            <w:r>
              <w:t>20000</w:t>
            </w:r>
          </w:p>
        </w:tc>
        <w:tc>
          <w:tcPr>
            <w:tcW w:w="1153" w:type="dxa"/>
            <w:tcBorders>
              <w:top w:val="nil"/>
              <w:left w:val="nil"/>
              <w:bottom w:val="nil"/>
              <w:right w:val="nil"/>
            </w:tcBorders>
          </w:tcPr>
          <w:p w:rsidR="002C1A54" w:rsidRDefault="002C1A54">
            <w:pPr>
              <w:pStyle w:val="ConsPlusNormal"/>
              <w:jc w:val="center"/>
            </w:pPr>
            <w:r>
              <w:t>20000</w:t>
            </w:r>
          </w:p>
        </w:tc>
        <w:tc>
          <w:tcPr>
            <w:tcW w:w="1196" w:type="dxa"/>
            <w:tcBorders>
              <w:top w:val="nil"/>
              <w:left w:val="nil"/>
              <w:bottom w:val="nil"/>
              <w:right w:val="nil"/>
            </w:tcBorders>
          </w:tcPr>
          <w:p w:rsidR="002C1A54" w:rsidRDefault="002C1A54">
            <w:pPr>
              <w:pStyle w:val="ConsPlusNormal"/>
              <w:jc w:val="center"/>
            </w:pPr>
            <w:r>
              <w:t>220900</w:t>
            </w:r>
          </w:p>
        </w:tc>
        <w:tc>
          <w:tcPr>
            <w:tcW w:w="1174" w:type="dxa"/>
            <w:tcBorders>
              <w:top w:val="nil"/>
              <w:left w:val="nil"/>
              <w:bottom w:val="nil"/>
              <w:right w:val="nil"/>
            </w:tcBorders>
          </w:tcPr>
          <w:p w:rsidR="002C1A54" w:rsidRDefault="002C1A54">
            <w:pPr>
              <w:pStyle w:val="ConsPlusNormal"/>
              <w:jc w:val="center"/>
            </w:pPr>
            <w:r>
              <w:t>220900</w:t>
            </w:r>
          </w:p>
        </w:tc>
        <w:tc>
          <w:tcPr>
            <w:tcW w:w="1174" w:type="dxa"/>
            <w:tcBorders>
              <w:top w:val="nil"/>
              <w:left w:val="nil"/>
              <w:bottom w:val="nil"/>
              <w:right w:val="nil"/>
            </w:tcBorders>
          </w:tcPr>
          <w:p w:rsidR="002C1A54" w:rsidRDefault="002C1A54">
            <w:pPr>
              <w:pStyle w:val="ConsPlusNormal"/>
              <w:jc w:val="center"/>
            </w:pPr>
            <w:r>
              <w:t>612849,5</w:t>
            </w:r>
          </w:p>
        </w:tc>
        <w:tc>
          <w:tcPr>
            <w:tcW w:w="1174" w:type="dxa"/>
            <w:tcBorders>
              <w:top w:val="nil"/>
              <w:left w:val="nil"/>
              <w:bottom w:val="nil"/>
              <w:right w:val="nil"/>
            </w:tcBorders>
          </w:tcPr>
          <w:p w:rsidR="002C1A54" w:rsidRDefault="002C1A54">
            <w:pPr>
              <w:pStyle w:val="ConsPlusNormal"/>
              <w:jc w:val="center"/>
            </w:pPr>
            <w:r>
              <w:t>626752,5</w:t>
            </w:r>
          </w:p>
        </w:tc>
        <w:tc>
          <w:tcPr>
            <w:tcW w:w="1174" w:type="dxa"/>
            <w:tcBorders>
              <w:top w:val="nil"/>
              <w:left w:val="nil"/>
              <w:bottom w:val="nil"/>
              <w:right w:val="nil"/>
            </w:tcBorders>
          </w:tcPr>
          <w:p w:rsidR="002C1A54" w:rsidRDefault="002C1A54">
            <w:pPr>
              <w:pStyle w:val="ConsPlusNormal"/>
              <w:jc w:val="center"/>
            </w:pPr>
            <w:r>
              <w:t>183965,7</w:t>
            </w:r>
          </w:p>
        </w:tc>
        <w:tc>
          <w:tcPr>
            <w:tcW w:w="1094" w:type="dxa"/>
            <w:tcBorders>
              <w:top w:val="nil"/>
              <w:left w:val="nil"/>
              <w:bottom w:val="nil"/>
              <w:right w:val="nil"/>
            </w:tcBorders>
          </w:tcPr>
          <w:p w:rsidR="002C1A54" w:rsidRDefault="002C1A54">
            <w:pPr>
              <w:pStyle w:val="ConsPlusNormal"/>
              <w:jc w:val="center"/>
            </w:pPr>
            <w:r>
              <w:t>431,2</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в том числе:</w:t>
            </w:r>
          </w:p>
        </w:tc>
        <w:tc>
          <w:tcPr>
            <w:tcW w:w="1148" w:type="dxa"/>
            <w:tcBorders>
              <w:top w:val="nil"/>
              <w:left w:val="nil"/>
              <w:bottom w:val="nil"/>
              <w:right w:val="nil"/>
            </w:tcBorders>
          </w:tcPr>
          <w:p w:rsidR="002C1A54" w:rsidRDefault="002C1A54">
            <w:pPr>
              <w:pStyle w:val="ConsPlusNormal"/>
            </w:pPr>
          </w:p>
        </w:tc>
        <w:tc>
          <w:tcPr>
            <w:tcW w:w="1209"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53" w:type="dxa"/>
            <w:tcBorders>
              <w:top w:val="nil"/>
              <w:left w:val="nil"/>
              <w:bottom w:val="nil"/>
              <w:right w:val="nil"/>
            </w:tcBorders>
          </w:tcPr>
          <w:p w:rsidR="002C1A54" w:rsidRDefault="002C1A54">
            <w:pPr>
              <w:pStyle w:val="ConsPlusNormal"/>
            </w:pPr>
          </w:p>
        </w:tc>
        <w:tc>
          <w:tcPr>
            <w:tcW w:w="1196"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094"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федеральный бюджет</w:t>
            </w:r>
          </w:p>
        </w:tc>
        <w:tc>
          <w:tcPr>
            <w:tcW w:w="1148" w:type="dxa"/>
            <w:tcBorders>
              <w:top w:val="nil"/>
              <w:left w:val="nil"/>
              <w:bottom w:val="nil"/>
              <w:right w:val="nil"/>
            </w:tcBorders>
          </w:tcPr>
          <w:p w:rsidR="002C1A54" w:rsidRDefault="002C1A54">
            <w:pPr>
              <w:pStyle w:val="ConsPlusNormal"/>
              <w:jc w:val="center"/>
            </w:pPr>
            <w:r>
              <w:t>36500</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385772,1</w:t>
            </w:r>
          </w:p>
        </w:tc>
        <w:tc>
          <w:tcPr>
            <w:tcW w:w="1174" w:type="dxa"/>
            <w:tcBorders>
              <w:top w:val="nil"/>
              <w:left w:val="nil"/>
              <w:bottom w:val="nil"/>
              <w:right w:val="nil"/>
            </w:tcBorders>
          </w:tcPr>
          <w:p w:rsidR="002C1A54" w:rsidRDefault="002C1A54">
            <w:pPr>
              <w:pStyle w:val="ConsPlusNormal"/>
              <w:jc w:val="center"/>
            </w:pPr>
            <w:r>
              <w:t>386817,4</w:t>
            </w:r>
          </w:p>
        </w:tc>
        <w:tc>
          <w:tcPr>
            <w:tcW w:w="1174" w:type="dxa"/>
            <w:tcBorders>
              <w:top w:val="nil"/>
              <w:left w:val="nil"/>
              <w:bottom w:val="nil"/>
              <w:right w:val="nil"/>
            </w:tcBorders>
          </w:tcPr>
          <w:p w:rsidR="002C1A54" w:rsidRDefault="002C1A54">
            <w:pPr>
              <w:pStyle w:val="ConsPlusNormal"/>
              <w:jc w:val="center"/>
            </w:pPr>
            <w:r>
              <w:t>174767,4</w:t>
            </w:r>
          </w:p>
        </w:tc>
        <w:tc>
          <w:tcPr>
            <w:tcW w:w="1094" w:type="dxa"/>
            <w:tcBorders>
              <w:top w:val="nil"/>
              <w:left w:val="nil"/>
              <w:bottom w:val="nil"/>
              <w:right w:val="nil"/>
            </w:tcBorders>
          </w:tcPr>
          <w:p w:rsidR="002C1A54" w:rsidRDefault="002C1A54">
            <w:pPr>
              <w:pStyle w:val="ConsPlusNormal"/>
              <w:jc w:val="center"/>
            </w:pPr>
            <w:r>
              <w:t>409,6</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государственные внебюджетные фонды Российской Федерации</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бюджеты субъектов Российской Федерации</w:t>
            </w:r>
          </w:p>
        </w:tc>
        <w:tc>
          <w:tcPr>
            <w:tcW w:w="1148" w:type="dxa"/>
            <w:tcBorders>
              <w:top w:val="nil"/>
              <w:left w:val="nil"/>
              <w:bottom w:val="nil"/>
              <w:right w:val="nil"/>
            </w:tcBorders>
          </w:tcPr>
          <w:p w:rsidR="002C1A54" w:rsidRDefault="002C1A54">
            <w:pPr>
              <w:pStyle w:val="ConsPlusNormal"/>
              <w:jc w:val="center"/>
            </w:pPr>
            <w:r>
              <w:t>24500</w:t>
            </w:r>
          </w:p>
        </w:tc>
        <w:tc>
          <w:tcPr>
            <w:tcW w:w="1209" w:type="dxa"/>
            <w:tcBorders>
              <w:top w:val="nil"/>
              <w:left w:val="nil"/>
              <w:bottom w:val="nil"/>
              <w:right w:val="nil"/>
            </w:tcBorders>
          </w:tcPr>
          <w:p w:rsidR="002C1A54" w:rsidRDefault="002C1A54">
            <w:pPr>
              <w:pStyle w:val="ConsPlusNormal"/>
              <w:jc w:val="center"/>
            </w:pPr>
            <w:r>
              <w:t>24500</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24200</w:t>
            </w:r>
          </w:p>
        </w:tc>
        <w:tc>
          <w:tcPr>
            <w:tcW w:w="1174" w:type="dxa"/>
            <w:tcBorders>
              <w:top w:val="nil"/>
              <w:left w:val="nil"/>
              <w:bottom w:val="nil"/>
              <w:right w:val="nil"/>
            </w:tcBorders>
          </w:tcPr>
          <w:p w:rsidR="002C1A54" w:rsidRDefault="002C1A54">
            <w:pPr>
              <w:pStyle w:val="ConsPlusNormal"/>
              <w:jc w:val="center"/>
            </w:pPr>
            <w:r>
              <w:t>24200</w:t>
            </w:r>
          </w:p>
        </w:tc>
        <w:tc>
          <w:tcPr>
            <w:tcW w:w="1174" w:type="dxa"/>
            <w:tcBorders>
              <w:top w:val="nil"/>
              <w:left w:val="nil"/>
              <w:bottom w:val="nil"/>
              <w:right w:val="nil"/>
            </w:tcBorders>
          </w:tcPr>
          <w:p w:rsidR="002C1A54" w:rsidRDefault="002C1A54">
            <w:pPr>
              <w:pStyle w:val="ConsPlusNormal"/>
              <w:jc w:val="center"/>
            </w:pPr>
            <w:r>
              <w:t>27077,4</w:t>
            </w:r>
          </w:p>
        </w:tc>
        <w:tc>
          <w:tcPr>
            <w:tcW w:w="1174" w:type="dxa"/>
            <w:tcBorders>
              <w:top w:val="nil"/>
              <w:left w:val="nil"/>
              <w:bottom w:val="nil"/>
              <w:right w:val="nil"/>
            </w:tcBorders>
          </w:tcPr>
          <w:p w:rsidR="002C1A54" w:rsidRDefault="002C1A54">
            <w:pPr>
              <w:pStyle w:val="ConsPlusNormal"/>
              <w:jc w:val="center"/>
            </w:pPr>
            <w:r>
              <w:t>53935,1</w:t>
            </w:r>
          </w:p>
        </w:tc>
        <w:tc>
          <w:tcPr>
            <w:tcW w:w="1174" w:type="dxa"/>
            <w:tcBorders>
              <w:top w:val="nil"/>
              <w:left w:val="nil"/>
              <w:bottom w:val="nil"/>
              <w:right w:val="nil"/>
            </w:tcBorders>
          </w:tcPr>
          <w:p w:rsidR="002C1A54" w:rsidRDefault="002C1A54">
            <w:pPr>
              <w:pStyle w:val="ConsPlusNormal"/>
              <w:jc w:val="center"/>
            </w:pPr>
            <w:r>
              <w:t>9198,3</w:t>
            </w:r>
          </w:p>
        </w:tc>
        <w:tc>
          <w:tcPr>
            <w:tcW w:w="1094" w:type="dxa"/>
            <w:tcBorders>
              <w:top w:val="nil"/>
              <w:left w:val="nil"/>
              <w:bottom w:val="nil"/>
              <w:right w:val="nil"/>
            </w:tcBorders>
          </w:tcPr>
          <w:p w:rsidR="002C1A54" w:rsidRDefault="002C1A54">
            <w:pPr>
              <w:pStyle w:val="ConsPlusNormal"/>
              <w:jc w:val="center"/>
            </w:pPr>
            <w:r>
              <w:t>21,6</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территориальные государственные внебюджетные фонды</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местные бюджеты</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иные внебюджетные источники</w:t>
            </w:r>
          </w:p>
        </w:tc>
        <w:tc>
          <w:tcPr>
            <w:tcW w:w="1148" w:type="dxa"/>
            <w:tcBorders>
              <w:top w:val="nil"/>
              <w:left w:val="nil"/>
              <w:bottom w:val="nil"/>
              <w:right w:val="nil"/>
            </w:tcBorders>
          </w:tcPr>
          <w:p w:rsidR="002C1A54" w:rsidRDefault="002C1A54">
            <w:pPr>
              <w:pStyle w:val="ConsPlusNormal"/>
              <w:jc w:val="center"/>
            </w:pPr>
            <w:r>
              <w:t>221000</w:t>
            </w:r>
          </w:p>
        </w:tc>
        <w:tc>
          <w:tcPr>
            <w:tcW w:w="1209" w:type="dxa"/>
            <w:tcBorders>
              <w:top w:val="nil"/>
              <w:left w:val="nil"/>
              <w:bottom w:val="nil"/>
              <w:right w:val="nil"/>
            </w:tcBorders>
          </w:tcPr>
          <w:p w:rsidR="002C1A54" w:rsidRDefault="002C1A54">
            <w:pPr>
              <w:pStyle w:val="ConsPlusNormal"/>
              <w:jc w:val="center"/>
            </w:pPr>
            <w:r>
              <w:t>221000</w:t>
            </w:r>
          </w:p>
        </w:tc>
        <w:tc>
          <w:tcPr>
            <w:tcW w:w="1174" w:type="dxa"/>
            <w:tcBorders>
              <w:top w:val="nil"/>
              <w:left w:val="nil"/>
              <w:bottom w:val="nil"/>
              <w:right w:val="nil"/>
            </w:tcBorders>
          </w:tcPr>
          <w:p w:rsidR="002C1A54" w:rsidRDefault="002C1A54">
            <w:pPr>
              <w:pStyle w:val="ConsPlusNormal"/>
              <w:jc w:val="center"/>
            </w:pPr>
            <w:r>
              <w:t>20000</w:t>
            </w:r>
          </w:p>
        </w:tc>
        <w:tc>
          <w:tcPr>
            <w:tcW w:w="1153" w:type="dxa"/>
            <w:tcBorders>
              <w:top w:val="nil"/>
              <w:left w:val="nil"/>
              <w:bottom w:val="nil"/>
              <w:right w:val="nil"/>
            </w:tcBorders>
          </w:tcPr>
          <w:p w:rsidR="002C1A54" w:rsidRDefault="002C1A54">
            <w:pPr>
              <w:pStyle w:val="ConsPlusNormal"/>
              <w:jc w:val="center"/>
            </w:pPr>
            <w:r>
              <w:t>20000</w:t>
            </w:r>
          </w:p>
        </w:tc>
        <w:tc>
          <w:tcPr>
            <w:tcW w:w="1196" w:type="dxa"/>
            <w:tcBorders>
              <w:top w:val="nil"/>
              <w:left w:val="nil"/>
              <w:bottom w:val="nil"/>
              <w:right w:val="nil"/>
            </w:tcBorders>
          </w:tcPr>
          <w:p w:rsidR="002C1A54" w:rsidRDefault="002C1A54">
            <w:pPr>
              <w:pStyle w:val="ConsPlusNormal"/>
              <w:jc w:val="center"/>
            </w:pPr>
            <w:r>
              <w:t>196700</w:t>
            </w:r>
          </w:p>
        </w:tc>
        <w:tc>
          <w:tcPr>
            <w:tcW w:w="1174" w:type="dxa"/>
            <w:tcBorders>
              <w:top w:val="nil"/>
              <w:left w:val="nil"/>
              <w:bottom w:val="nil"/>
              <w:right w:val="nil"/>
            </w:tcBorders>
          </w:tcPr>
          <w:p w:rsidR="002C1A54" w:rsidRDefault="002C1A54">
            <w:pPr>
              <w:pStyle w:val="ConsPlusNormal"/>
              <w:jc w:val="center"/>
            </w:pPr>
            <w:r>
              <w:t>196700</w:t>
            </w:r>
          </w:p>
        </w:tc>
        <w:tc>
          <w:tcPr>
            <w:tcW w:w="1174" w:type="dxa"/>
            <w:tcBorders>
              <w:top w:val="nil"/>
              <w:left w:val="nil"/>
              <w:bottom w:val="nil"/>
              <w:right w:val="nil"/>
            </w:tcBorders>
          </w:tcPr>
          <w:p w:rsidR="002C1A54" w:rsidRDefault="002C1A54">
            <w:pPr>
              <w:pStyle w:val="ConsPlusNormal"/>
              <w:jc w:val="center"/>
            </w:pPr>
            <w:r>
              <w:t>200000</w:t>
            </w:r>
          </w:p>
        </w:tc>
        <w:tc>
          <w:tcPr>
            <w:tcW w:w="1174" w:type="dxa"/>
            <w:tcBorders>
              <w:top w:val="nil"/>
              <w:left w:val="nil"/>
              <w:bottom w:val="nil"/>
              <w:right w:val="nil"/>
            </w:tcBorders>
          </w:tcPr>
          <w:p w:rsidR="002C1A54" w:rsidRDefault="002C1A54">
            <w:pPr>
              <w:pStyle w:val="ConsPlusNormal"/>
              <w:jc w:val="center"/>
            </w:pPr>
            <w:r>
              <w:t>186000</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val="restart"/>
            <w:tcBorders>
              <w:top w:val="nil"/>
              <w:left w:val="nil"/>
              <w:bottom w:val="nil"/>
              <w:right w:val="nil"/>
            </w:tcBorders>
          </w:tcPr>
          <w:p w:rsidR="002C1A54" w:rsidRDefault="002C1A54">
            <w:pPr>
              <w:pStyle w:val="ConsPlusNormal"/>
              <w:outlineLvl w:val="3"/>
            </w:pPr>
            <w:r>
              <w:t>Кабардино-Балкарская Республика</w:t>
            </w:r>
          </w:p>
        </w:tc>
        <w:tc>
          <w:tcPr>
            <w:tcW w:w="2211" w:type="dxa"/>
            <w:tcBorders>
              <w:top w:val="nil"/>
              <w:left w:val="nil"/>
              <w:bottom w:val="nil"/>
              <w:right w:val="nil"/>
            </w:tcBorders>
          </w:tcPr>
          <w:p w:rsidR="002C1A54" w:rsidRDefault="002C1A54">
            <w:pPr>
              <w:pStyle w:val="ConsPlusNormal"/>
            </w:pPr>
            <w:r>
              <w:t>всего</w:t>
            </w:r>
          </w:p>
        </w:tc>
        <w:tc>
          <w:tcPr>
            <w:tcW w:w="1148" w:type="dxa"/>
            <w:tcBorders>
              <w:top w:val="nil"/>
              <w:left w:val="nil"/>
              <w:bottom w:val="nil"/>
              <w:right w:val="nil"/>
            </w:tcBorders>
          </w:tcPr>
          <w:p w:rsidR="002C1A54" w:rsidRDefault="002C1A54">
            <w:pPr>
              <w:pStyle w:val="ConsPlusNormal"/>
              <w:jc w:val="center"/>
            </w:pPr>
            <w:r>
              <w:t>1233700</w:t>
            </w:r>
          </w:p>
        </w:tc>
        <w:tc>
          <w:tcPr>
            <w:tcW w:w="1209" w:type="dxa"/>
            <w:tcBorders>
              <w:top w:val="nil"/>
              <w:left w:val="nil"/>
              <w:bottom w:val="nil"/>
              <w:right w:val="nil"/>
            </w:tcBorders>
          </w:tcPr>
          <w:p w:rsidR="002C1A54" w:rsidRDefault="002C1A54">
            <w:pPr>
              <w:pStyle w:val="ConsPlusNormal"/>
              <w:jc w:val="center"/>
            </w:pPr>
            <w:r>
              <w:t>941300</w:t>
            </w:r>
          </w:p>
        </w:tc>
        <w:tc>
          <w:tcPr>
            <w:tcW w:w="1174" w:type="dxa"/>
            <w:tcBorders>
              <w:top w:val="nil"/>
              <w:left w:val="nil"/>
              <w:bottom w:val="nil"/>
              <w:right w:val="nil"/>
            </w:tcBorders>
          </w:tcPr>
          <w:p w:rsidR="002C1A54" w:rsidRDefault="002C1A54">
            <w:pPr>
              <w:pStyle w:val="ConsPlusNormal"/>
              <w:jc w:val="center"/>
            </w:pPr>
            <w:r>
              <w:t>357700</w:t>
            </w:r>
          </w:p>
        </w:tc>
        <w:tc>
          <w:tcPr>
            <w:tcW w:w="1153" w:type="dxa"/>
            <w:tcBorders>
              <w:top w:val="nil"/>
              <w:left w:val="nil"/>
              <w:bottom w:val="nil"/>
              <w:right w:val="nil"/>
            </w:tcBorders>
          </w:tcPr>
          <w:p w:rsidR="002C1A54" w:rsidRDefault="002C1A54">
            <w:pPr>
              <w:pStyle w:val="ConsPlusNormal"/>
              <w:jc w:val="center"/>
            </w:pPr>
            <w:r>
              <w:t>357700</w:t>
            </w:r>
          </w:p>
        </w:tc>
        <w:tc>
          <w:tcPr>
            <w:tcW w:w="1196" w:type="dxa"/>
            <w:tcBorders>
              <w:top w:val="nil"/>
              <w:left w:val="nil"/>
              <w:bottom w:val="nil"/>
              <w:right w:val="nil"/>
            </w:tcBorders>
          </w:tcPr>
          <w:p w:rsidR="002C1A54" w:rsidRDefault="002C1A54">
            <w:pPr>
              <w:pStyle w:val="ConsPlusNormal"/>
              <w:jc w:val="center"/>
            </w:pPr>
            <w:r>
              <w:t>224200</w:t>
            </w:r>
          </w:p>
        </w:tc>
        <w:tc>
          <w:tcPr>
            <w:tcW w:w="1174" w:type="dxa"/>
            <w:tcBorders>
              <w:top w:val="nil"/>
              <w:left w:val="nil"/>
              <w:bottom w:val="nil"/>
              <w:right w:val="nil"/>
            </w:tcBorders>
          </w:tcPr>
          <w:p w:rsidR="002C1A54" w:rsidRDefault="002C1A54">
            <w:pPr>
              <w:pStyle w:val="ConsPlusNormal"/>
              <w:jc w:val="center"/>
            </w:pPr>
            <w:r>
              <w:t>224200</w:t>
            </w:r>
          </w:p>
        </w:tc>
        <w:tc>
          <w:tcPr>
            <w:tcW w:w="1174" w:type="dxa"/>
            <w:tcBorders>
              <w:top w:val="nil"/>
              <w:left w:val="nil"/>
              <w:bottom w:val="nil"/>
              <w:right w:val="nil"/>
            </w:tcBorders>
          </w:tcPr>
          <w:p w:rsidR="002C1A54" w:rsidRDefault="002C1A54">
            <w:pPr>
              <w:pStyle w:val="ConsPlusNormal"/>
              <w:jc w:val="center"/>
            </w:pPr>
            <w:r>
              <w:t>701272,9</w:t>
            </w:r>
          </w:p>
        </w:tc>
        <w:tc>
          <w:tcPr>
            <w:tcW w:w="1174" w:type="dxa"/>
            <w:tcBorders>
              <w:top w:val="nil"/>
              <w:left w:val="nil"/>
              <w:bottom w:val="nil"/>
              <w:right w:val="nil"/>
            </w:tcBorders>
          </w:tcPr>
          <w:p w:rsidR="002C1A54" w:rsidRDefault="002C1A54">
            <w:pPr>
              <w:pStyle w:val="ConsPlusNormal"/>
              <w:jc w:val="center"/>
            </w:pPr>
            <w:r>
              <w:t>1060385,1</w:t>
            </w:r>
          </w:p>
        </w:tc>
        <w:tc>
          <w:tcPr>
            <w:tcW w:w="1174" w:type="dxa"/>
            <w:tcBorders>
              <w:top w:val="nil"/>
              <w:left w:val="nil"/>
              <w:bottom w:val="nil"/>
              <w:right w:val="nil"/>
            </w:tcBorders>
          </w:tcPr>
          <w:p w:rsidR="002C1A54" w:rsidRDefault="002C1A54">
            <w:pPr>
              <w:pStyle w:val="ConsPlusNormal"/>
              <w:jc w:val="center"/>
            </w:pPr>
            <w:r>
              <w:t>178018,4</w:t>
            </w:r>
          </w:p>
        </w:tc>
        <w:tc>
          <w:tcPr>
            <w:tcW w:w="1094" w:type="dxa"/>
            <w:tcBorders>
              <w:top w:val="nil"/>
              <w:left w:val="nil"/>
              <w:bottom w:val="nil"/>
              <w:right w:val="nil"/>
            </w:tcBorders>
          </w:tcPr>
          <w:p w:rsidR="002C1A54" w:rsidRDefault="002C1A54">
            <w:pPr>
              <w:pStyle w:val="ConsPlusNormal"/>
              <w:jc w:val="center"/>
            </w:pPr>
            <w:r>
              <w:t>879,6</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в том числе:</w:t>
            </w:r>
          </w:p>
        </w:tc>
        <w:tc>
          <w:tcPr>
            <w:tcW w:w="1148" w:type="dxa"/>
            <w:tcBorders>
              <w:top w:val="nil"/>
              <w:left w:val="nil"/>
              <w:bottom w:val="nil"/>
              <w:right w:val="nil"/>
            </w:tcBorders>
          </w:tcPr>
          <w:p w:rsidR="002C1A54" w:rsidRDefault="002C1A54">
            <w:pPr>
              <w:pStyle w:val="ConsPlusNormal"/>
            </w:pPr>
          </w:p>
        </w:tc>
        <w:tc>
          <w:tcPr>
            <w:tcW w:w="1209"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53" w:type="dxa"/>
            <w:tcBorders>
              <w:top w:val="nil"/>
              <w:left w:val="nil"/>
              <w:bottom w:val="nil"/>
              <w:right w:val="nil"/>
            </w:tcBorders>
          </w:tcPr>
          <w:p w:rsidR="002C1A54" w:rsidRDefault="002C1A54">
            <w:pPr>
              <w:pStyle w:val="ConsPlusNormal"/>
            </w:pPr>
          </w:p>
        </w:tc>
        <w:tc>
          <w:tcPr>
            <w:tcW w:w="1196"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094"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федеральный бюджет</w:t>
            </w:r>
          </w:p>
        </w:tc>
        <w:tc>
          <w:tcPr>
            <w:tcW w:w="1148" w:type="dxa"/>
            <w:tcBorders>
              <w:top w:val="nil"/>
              <w:left w:val="nil"/>
              <w:bottom w:val="nil"/>
              <w:right w:val="nil"/>
            </w:tcBorders>
          </w:tcPr>
          <w:p w:rsidR="002C1A54" w:rsidRDefault="002C1A54">
            <w:pPr>
              <w:pStyle w:val="ConsPlusNormal"/>
              <w:jc w:val="center"/>
            </w:pPr>
            <w:r>
              <w:t>292400</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323282,8</w:t>
            </w:r>
          </w:p>
        </w:tc>
        <w:tc>
          <w:tcPr>
            <w:tcW w:w="1174" w:type="dxa"/>
            <w:tcBorders>
              <w:top w:val="nil"/>
              <w:left w:val="nil"/>
              <w:bottom w:val="nil"/>
              <w:right w:val="nil"/>
            </w:tcBorders>
          </w:tcPr>
          <w:p w:rsidR="002C1A54" w:rsidRDefault="002C1A54">
            <w:pPr>
              <w:pStyle w:val="ConsPlusNormal"/>
              <w:jc w:val="center"/>
            </w:pPr>
            <w:r>
              <w:t>213757,1</w:t>
            </w:r>
          </w:p>
        </w:tc>
        <w:tc>
          <w:tcPr>
            <w:tcW w:w="1174" w:type="dxa"/>
            <w:tcBorders>
              <w:top w:val="nil"/>
              <w:left w:val="nil"/>
              <w:bottom w:val="nil"/>
              <w:right w:val="nil"/>
            </w:tcBorders>
          </w:tcPr>
          <w:p w:rsidR="002C1A54" w:rsidRDefault="002C1A54">
            <w:pPr>
              <w:pStyle w:val="ConsPlusNormal"/>
              <w:jc w:val="center"/>
            </w:pPr>
            <w:r>
              <w:t>165557,1</w:t>
            </w:r>
          </w:p>
        </w:tc>
        <w:tc>
          <w:tcPr>
            <w:tcW w:w="1094" w:type="dxa"/>
            <w:tcBorders>
              <w:top w:val="nil"/>
              <w:left w:val="nil"/>
              <w:bottom w:val="nil"/>
              <w:right w:val="nil"/>
            </w:tcBorders>
          </w:tcPr>
          <w:p w:rsidR="002C1A54" w:rsidRDefault="002C1A54">
            <w:pPr>
              <w:pStyle w:val="ConsPlusNormal"/>
              <w:jc w:val="center"/>
            </w:pPr>
            <w:r>
              <w:t>818</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государственные внебюджетные фонды Российской Федерации</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бюджеты субъектов Российской Федерации</w:t>
            </w:r>
          </w:p>
        </w:tc>
        <w:tc>
          <w:tcPr>
            <w:tcW w:w="1148" w:type="dxa"/>
            <w:tcBorders>
              <w:top w:val="nil"/>
              <w:left w:val="nil"/>
              <w:bottom w:val="nil"/>
              <w:right w:val="nil"/>
            </w:tcBorders>
          </w:tcPr>
          <w:p w:rsidR="002C1A54" w:rsidRDefault="002C1A54">
            <w:pPr>
              <w:pStyle w:val="ConsPlusNormal"/>
              <w:jc w:val="center"/>
            </w:pPr>
            <w:r>
              <w:t>77700</w:t>
            </w:r>
          </w:p>
        </w:tc>
        <w:tc>
          <w:tcPr>
            <w:tcW w:w="1209" w:type="dxa"/>
            <w:tcBorders>
              <w:top w:val="nil"/>
              <w:left w:val="nil"/>
              <w:bottom w:val="nil"/>
              <w:right w:val="nil"/>
            </w:tcBorders>
          </w:tcPr>
          <w:p w:rsidR="002C1A54" w:rsidRDefault="002C1A54">
            <w:pPr>
              <w:pStyle w:val="ConsPlusNormal"/>
              <w:jc w:val="center"/>
            </w:pPr>
            <w:r>
              <w:t>77700</w:t>
            </w:r>
          </w:p>
        </w:tc>
        <w:tc>
          <w:tcPr>
            <w:tcW w:w="1174" w:type="dxa"/>
            <w:tcBorders>
              <w:top w:val="nil"/>
              <w:left w:val="nil"/>
              <w:bottom w:val="nil"/>
              <w:right w:val="nil"/>
            </w:tcBorders>
          </w:tcPr>
          <w:p w:rsidR="002C1A54" w:rsidRDefault="002C1A54">
            <w:pPr>
              <w:pStyle w:val="ConsPlusNormal"/>
              <w:jc w:val="center"/>
            </w:pPr>
            <w:r>
              <w:t>35200</w:t>
            </w:r>
          </w:p>
        </w:tc>
        <w:tc>
          <w:tcPr>
            <w:tcW w:w="1153" w:type="dxa"/>
            <w:tcBorders>
              <w:top w:val="nil"/>
              <w:left w:val="nil"/>
              <w:bottom w:val="nil"/>
              <w:right w:val="nil"/>
            </w:tcBorders>
          </w:tcPr>
          <w:p w:rsidR="002C1A54" w:rsidRDefault="002C1A54">
            <w:pPr>
              <w:pStyle w:val="ConsPlusNormal"/>
              <w:jc w:val="center"/>
            </w:pPr>
            <w:r>
              <w:t>35200</w:t>
            </w:r>
          </w:p>
        </w:tc>
        <w:tc>
          <w:tcPr>
            <w:tcW w:w="1196" w:type="dxa"/>
            <w:tcBorders>
              <w:top w:val="nil"/>
              <w:left w:val="nil"/>
              <w:bottom w:val="nil"/>
              <w:right w:val="nil"/>
            </w:tcBorders>
          </w:tcPr>
          <w:p w:rsidR="002C1A54" w:rsidRDefault="002C1A54">
            <w:pPr>
              <w:pStyle w:val="ConsPlusNormal"/>
              <w:jc w:val="center"/>
            </w:pPr>
            <w:r>
              <w:t>49300</w:t>
            </w:r>
          </w:p>
        </w:tc>
        <w:tc>
          <w:tcPr>
            <w:tcW w:w="1174" w:type="dxa"/>
            <w:tcBorders>
              <w:top w:val="nil"/>
              <w:left w:val="nil"/>
              <w:bottom w:val="nil"/>
              <w:right w:val="nil"/>
            </w:tcBorders>
          </w:tcPr>
          <w:p w:rsidR="002C1A54" w:rsidRDefault="002C1A54">
            <w:pPr>
              <w:pStyle w:val="ConsPlusNormal"/>
              <w:jc w:val="center"/>
            </w:pPr>
            <w:r>
              <w:t>49300</w:t>
            </w:r>
          </w:p>
        </w:tc>
        <w:tc>
          <w:tcPr>
            <w:tcW w:w="1174" w:type="dxa"/>
            <w:tcBorders>
              <w:top w:val="nil"/>
              <w:left w:val="nil"/>
              <w:bottom w:val="nil"/>
              <w:right w:val="nil"/>
            </w:tcBorders>
          </w:tcPr>
          <w:p w:rsidR="002C1A54" w:rsidRDefault="002C1A54">
            <w:pPr>
              <w:pStyle w:val="ConsPlusNormal"/>
              <w:jc w:val="center"/>
            </w:pPr>
            <w:r>
              <w:t>63590,1</w:t>
            </w:r>
          </w:p>
        </w:tc>
        <w:tc>
          <w:tcPr>
            <w:tcW w:w="1174" w:type="dxa"/>
            <w:tcBorders>
              <w:top w:val="nil"/>
              <w:left w:val="nil"/>
              <w:bottom w:val="nil"/>
              <w:right w:val="nil"/>
            </w:tcBorders>
          </w:tcPr>
          <w:p w:rsidR="002C1A54" w:rsidRDefault="002C1A54">
            <w:pPr>
              <w:pStyle w:val="ConsPlusNormal"/>
              <w:jc w:val="center"/>
            </w:pPr>
            <w:r>
              <w:t>101428</w:t>
            </w:r>
          </w:p>
        </w:tc>
        <w:tc>
          <w:tcPr>
            <w:tcW w:w="1174" w:type="dxa"/>
            <w:tcBorders>
              <w:top w:val="nil"/>
              <w:left w:val="nil"/>
              <w:bottom w:val="nil"/>
              <w:right w:val="nil"/>
            </w:tcBorders>
          </w:tcPr>
          <w:p w:rsidR="002C1A54" w:rsidRDefault="002C1A54">
            <w:pPr>
              <w:pStyle w:val="ConsPlusNormal"/>
              <w:jc w:val="center"/>
            </w:pPr>
            <w:r>
              <w:t>12461,3</w:t>
            </w:r>
          </w:p>
        </w:tc>
        <w:tc>
          <w:tcPr>
            <w:tcW w:w="1094" w:type="dxa"/>
            <w:tcBorders>
              <w:top w:val="nil"/>
              <w:left w:val="nil"/>
              <w:bottom w:val="nil"/>
              <w:right w:val="nil"/>
            </w:tcBorders>
          </w:tcPr>
          <w:p w:rsidR="002C1A54" w:rsidRDefault="002C1A54">
            <w:pPr>
              <w:pStyle w:val="ConsPlusNormal"/>
              <w:jc w:val="center"/>
            </w:pPr>
            <w:r>
              <w:t>61,6</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территориальные государственные внебюджетные фонды</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местные бюджеты</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иные внебюджетные источники</w:t>
            </w:r>
          </w:p>
        </w:tc>
        <w:tc>
          <w:tcPr>
            <w:tcW w:w="1148" w:type="dxa"/>
            <w:tcBorders>
              <w:top w:val="nil"/>
              <w:left w:val="nil"/>
              <w:bottom w:val="nil"/>
              <w:right w:val="nil"/>
            </w:tcBorders>
          </w:tcPr>
          <w:p w:rsidR="002C1A54" w:rsidRDefault="002C1A54">
            <w:pPr>
              <w:pStyle w:val="ConsPlusNormal"/>
              <w:jc w:val="center"/>
            </w:pPr>
            <w:r>
              <w:t>863600</w:t>
            </w:r>
          </w:p>
        </w:tc>
        <w:tc>
          <w:tcPr>
            <w:tcW w:w="1209" w:type="dxa"/>
            <w:tcBorders>
              <w:top w:val="nil"/>
              <w:left w:val="nil"/>
              <w:bottom w:val="nil"/>
              <w:right w:val="nil"/>
            </w:tcBorders>
          </w:tcPr>
          <w:p w:rsidR="002C1A54" w:rsidRDefault="002C1A54">
            <w:pPr>
              <w:pStyle w:val="ConsPlusNormal"/>
              <w:jc w:val="center"/>
            </w:pPr>
            <w:r>
              <w:t>863600</w:t>
            </w:r>
          </w:p>
        </w:tc>
        <w:tc>
          <w:tcPr>
            <w:tcW w:w="1174" w:type="dxa"/>
            <w:tcBorders>
              <w:top w:val="nil"/>
              <w:left w:val="nil"/>
              <w:bottom w:val="nil"/>
              <w:right w:val="nil"/>
            </w:tcBorders>
          </w:tcPr>
          <w:p w:rsidR="002C1A54" w:rsidRDefault="002C1A54">
            <w:pPr>
              <w:pStyle w:val="ConsPlusNormal"/>
              <w:jc w:val="center"/>
            </w:pPr>
            <w:r>
              <w:t>322500</w:t>
            </w:r>
          </w:p>
        </w:tc>
        <w:tc>
          <w:tcPr>
            <w:tcW w:w="1153" w:type="dxa"/>
            <w:tcBorders>
              <w:top w:val="nil"/>
              <w:left w:val="nil"/>
              <w:bottom w:val="nil"/>
              <w:right w:val="nil"/>
            </w:tcBorders>
          </w:tcPr>
          <w:p w:rsidR="002C1A54" w:rsidRDefault="002C1A54">
            <w:pPr>
              <w:pStyle w:val="ConsPlusNormal"/>
              <w:jc w:val="center"/>
            </w:pPr>
            <w:r>
              <w:t>322500</w:t>
            </w:r>
          </w:p>
        </w:tc>
        <w:tc>
          <w:tcPr>
            <w:tcW w:w="1196" w:type="dxa"/>
            <w:tcBorders>
              <w:top w:val="nil"/>
              <w:left w:val="nil"/>
              <w:bottom w:val="nil"/>
              <w:right w:val="nil"/>
            </w:tcBorders>
          </w:tcPr>
          <w:p w:rsidR="002C1A54" w:rsidRDefault="002C1A54">
            <w:pPr>
              <w:pStyle w:val="ConsPlusNormal"/>
              <w:jc w:val="center"/>
            </w:pPr>
            <w:r>
              <w:t>174900</w:t>
            </w:r>
          </w:p>
        </w:tc>
        <w:tc>
          <w:tcPr>
            <w:tcW w:w="1174" w:type="dxa"/>
            <w:tcBorders>
              <w:top w:val="nil"/>
              <w:left w:val="nil"/>
              <w:bottom w:val="nil"/>
              <w:right w:val="nil"/>
            </w:tcBorders>
          </w:tcPr>
          <w:p w:rsidR="002C1A54" w:rsidRDefault="002C1A54">
            <w:pPr>
              <w:pStyle w:val="ConsPlusNormal"/>
              <w:jc w:val="center"/>
            </w:pPr>
            <w:r>
              <w:t>174900</w:t>
            </w:r>
          </w:p>
        </w:tc>
        <w:tc>
          <w:tcPr>
            <w:tcW w:w="1174" w:type="dxa"/>
            <w:tcBorders>
              <w:top w:val="nil"/>
              <w:left w:val="nil"/>
              <w:bottom w:val="nil"/>
              <w:right w:val="nil"/>
            </w:tcBorders>
          </w:tcPr>
          <w:p w:rsidR="002C1A54" w:rsidRDefault="002C1A54">
            <w:pPr>
              <w:pStyle w:val="ConsPlusNormal"/>
              <w:jc w:val="center"/>
            </w:pPr>
            <w:r>
              <w:t>314400</w:t>
            </w:r>
          </w:p>
        </w:tc>
        <w:tc>
          <w:tcPr>
            <w:tcW w:w="1174" w:type="dxa"/>
            <w:tcBorders>
              <w:top w:val="nil"/>
              <w:left w:val="nil"/>
              <w:bottom w:val="nil"/>
              <w:right w:val="nil"/>
            </w:tcBorders>
          </w:tcPr>
          <w:p w:rsidR="002C1A54" w:rsidRDefault="002C1A54">
            <w:pPr>
              <w:pStyle w:val="ConsPlusNormal"/>
              <w:jc w:val="center"/>
            </w:pPr>
            <w:r>
              <w:t>745200</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val="restart"/>
            <w:tcBorders>
              <w:top w:val="nil"/>
              <w:left w:val="nil"/>
              <w:bottom w:val="nil"/>
              <w:right w:val="nil"/>
            </w:tcBorders>
          </w:tcPr>
          <w:p w:rsidR="002C1A54" w:rsidRDefault="002C1A54">
            <w:pPr>
              <w:pStyle w:val="ConsPlusNormal"/>
              <w:outlineLvl w:val="3"/>
            </w:pPr>
            <w:r>
              <w:lastRenderedPageBreak/>
              <w:t>Карачаево-Черкесская Республика</w:t>
            </w:r>
          </w:p>
        </w:tc>
        <w:tc>
          <w:tcPr>
            <w:tcW w:w="2211" w:type="dxa"/>
            <w:tcBorders>
              <w:top w:val="nil"/>
              <w:left w:val="nil"/>
              <w:bottom w:val="nil"/>
              <w:right w:val="nil"/>
            </w:tcBorders>
          </w:tcPr>
          <w:p w:rsidR="002C1A54" w:rsidRDefault="002C1A54">
            <w:pPr>
              <w:pStyle w:val="ConsPlusNormal"/>
            </w:pPr>
            <w:r>
              <w:t>всего</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513000</w:t>
            </w:r>
          </w:p>
        </w:tc>
        <w:tc>
          <w:tcPr>
            <w:tcW w:w="1174" w:type="dxa"/>
            <w:tcBorders>
              <w:top w:val="nil"/>
              <w:left w:val="nil"/>
              <w:bottom w:val="nil"/>
              <w:right w:val="nil"/>
            </w:tcBorders>
          </w:tcPr>
          <w:p w:rsidR="002C1A54" w:rsidRDefault="002C1A54">
            <w:pPr>
              <w:pStyle w:val="ConsPlusNormal"/>
              <w:jc w:val="center"/>
            </w:pPr>
            <w:r>
              <w:t>513000</w:t>
            </w:r>
          </w:p>
        </w:tc>
        <w:tc>
          <w:tcPr>
            <w:tcW w:w="1174" w:type="dxa"/>
            <w:tcBorders>
              <w:top w:val="nil"/>
              <w:left w:val="nil"/>
              <w:bottom w:val="nil"/>
              <w:right w:val="nil"/>
            </w:tcBorders>
          </w:tcPr>
          <w:p w:rsidR="002C1A54" w:rsidRDefault="002C1A54">
            <w:pPr>
              <w:pStyle w:val="ConsPlusNormal"/>
              <w:jc w:val="center"/>
            </w:pPr>
            <w:r>
              <w:t>606670</w:t>
            </w:r>
          </w:p>
        </w:tc>
        <w:tc>
          <w:tcPr>
            <w:tcW w:w="1174" w:type="dxa"/>
            <w:tcBorders>
              <w:top w:val="nil"/>
              <w:left w:val="nil"/>
              <w:bottom w:val="nil"/>
              <w:right w:val="nil"/>
            </w:tcBorders>
          </w:tcPr>
          <w:p w:rsidR="002C1A54" w:rsidRDefault="002C1A54">
            <w:pPr>
              <w:pStyle w:val="ConsPlusNormal"/>
              <w:jc w:val="center"/>
            </w:pPr>
            <w:r>
              <w:t>876686,6</w:t>
            </w:r>
          </w:p>
        </w:tc>
        <w:tc>
          <w:tcPr>
            <w:tcW w:w="1174" w:type="dxa"/>
            <w:tcBorders>
              <w:top w:val="nil"/>
              <w:left w:val="nil"/>
              <w:bottom w:val="nil"/>
              <w:right w:val="nil"/>
            </w:tcBorders>
          </w:tcPr>
          <w:p w:rsidR="002C1A54" w:rsidRDefault="002C1A54">
            <w:pPr>
              <w:pStyle w:val="ConsPlusNormal"/>
              <w:jc w:val="center"/>
            </w:pPr>
            <w:r>
              <w:t>167470,8</w:t>
            </w:r>
          </w:p>
        </w:tc>
        <w:tc>
          <w:tcPr>
            <w:tcW w:w="1094" w:type="dxa"/>
            <w:tcBorders>
              <w:top w:val="nil"/>
              <w:left w:val="nil"/>
              <w:bottom w:val="nil"/>
              <w:right w:val="nil"/>
            </w:tcBorders>
          </w:tcPr>
          <w:p w:rsidR="002C1A54" w:rsidRDefault="002C1A54">
            <w:pPr>
              <w:pStyle w:val="ConsPlusNormal"/>
              <w:jc w:val="center"/>
            </w:pPr>
            <w:r>
              <w:t>1444</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в том числе:</w:t>
            </w:r>
          </w:p>
        </w:tc>
        <w:tc>
          <w:tcPr>
            <w:tcW w:w="1148" w:type="dxa"/>
            <w:tcBorders>
              <w:top w:val="nil"/>
              <w:left w:val="nil"/>
              <w:bottom w:val="nil"/>
              <w:right w:val="nil"/>
            </w:tcBorders>
          </w:tcPr>
          <w:p w:rsidR="002C1A54" w:rsidRDefault="002C1A54">
            <w:pPr>
              <w:pStyle w:val="ConsPlusNormal"/>
            </w:pPr>
          </w:p>
        </w:tc>
        <w:tc>
          <w:tcPr>
            <w:tcW w:w="1209"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53" w:type="dxa"/>
            <w:tcBorders>
              <w:top w:val="nil"/>
              <w:left w:val="nil"/>
              <w:bottom w:val="nil"/>
              <w:right w:val="nil"/>
            </w:tcBorders>
          </w:tcPr>
          <w:p w:rsidR="002C1A54" w:rsidRDefault="002C1A54">
            <w:pPr>
              <w:pStyle w:val="ConsPlusNormal"/>
            </w:pPr>
          </w:p>
        </w:tc>
        <w:tc>
          <w:tcPr>
            <w:tcW w:w="1196"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094"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федеральный бюджет</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358336,5</w:t>
            </w:r>
          </w:p>
        </w:tc>
        <w:tc>
          <w:tcPr>
            <w:tcW w:w="1174" w:type="dxa"/>
            <w:tcBorders>
              <w:top w:val="nil"/>
              <w:left w:val="nil"/>
              <w:bottom w:val="nil"/>
              <w:right w:val="nil"/>
            </w:tcBorders>
          </w:tcPr>
          <w:p w:rsidR="002C1A54" w:rsidRDefault="002C1A54">
            <w:pPr>
              <w:pStyle w:val="ConsPlusNormal"/>
              <w:jc w:val="center"/>
            </w:pPr>
            <w:r>
              <w:t>613897,3</w:t>
            </w:r>
          </w:p>
        </w:tc>
        <w:tc>
          <w:tcPr>
            <w:tcW w:w="1174" w:type="dxa"/>
            <w:tcBorders>
              <w:top w:val="nil"/>
              <w:left w:val="nil"/>
              <w:bottom w:val="nil"/>
              <w:right w:val="nil"/>
            </w:tcBorders>
          </w:tcPr>
          <w:p w:rsidR="002C1A54" w:rsidRDefault="002C1A54">
            <w:pPr>
              <w:pStyle w:val="ConsPlusNormal"/>
              <w:jc w:val="center"/>
            </w:pPr>
            <w:r>
              <w:t>159097,3</w:t>
            </w:r>
          </w:p>
        </w:tc>
        <w:tc>
          <w:tcPr>
            <w:tcW w:w="1094" w:type="dxa"/>
            <w:tcBorders>
              <w:top w:val="nil"/>
              <w:left w:val="nil"/>
              <w:bottom w:val="nil"/>
              <w:right w:val="nil"/>
            </w:tcBorders>
          </w:tcPr>
          <w:p w:rsidR="002C1A54" w:rsidRDefault="002C1A54">
            <w:pPr>
              <w:pStyle w:val="ConsPlusNormal"/>
              <w:jc w:val="center"/>
            </w:pPr>
            <w:r>
              <w:t>1371,8</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государственные внебюджетные фонды Российской Федерации</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бюджеты субъектов Российской Федерации</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9100</w:t>
            </w:r>
          </w:p>
        </w:tc>
        <w:tc>
          <w:tcPr>
            <w:tcW w:w="1174" w:type="dxa"/>
            <w:tcBorders>
              <w:top w:val="nil"/>
              <w:left w:val="nil"/>
              <w:bottom w:val="nil"/>
              <w:right w:val="nil"/>
            </w:tcBorders>
          </w:tcPr>
          <w:p w:rsidR="002C1A54" w:rsidRDefault="002C1A54">
            <w:pPr>
              <w:pStyle w:val="ConsPlusNormal"/>
              <w:jc w:val="center"/>
            </w:pPr>
            <w:r>
              <w:t>9100</w:t>
            </w:r>
          </w:p>
        </w:tc>
        <w:tc>
          <w:tcPr>
            <w:tcW w:w="1174" w:type="dxa"/>
            <w:tcBorders>
              <w:top w:val="nil"/>
              <w:left w:val="nil"/>
              <w:bottom w:val="nil"/>
              <w:right w:val="nil"/>
            </w:tcBorders>
          </w:tcPr>
          <w:p w:rsidR="002C1A54" w:rsidRDefault="002C1A54">
            <w:pPr>
              <w:pStyle w:val="ConsPlusNormal"/>
              <w:jc w:val="center"/>
            </w:pPr>
            <w:r>
              <w:t>48333,5</w:t>
            </w:r>
          </w:p>
        </w:tc>
        <w:tc>
          <w:tcPr>
            <w:tcW w:w="1174" w:type="dxa"/>
            <w:tcBorders>
              <w:top w:val="nil"/>
              <w:left w:val="nil"/>
              <w:bottom w:val="nil"/>
              <w:right w:val="nil"/>
            </w:tcBorders>
          </w:tcPr>
          <w:p w:rsidR="002C1A54" w:rsidRDefault="002C1A54">
            <w:pPr>
              <w:pStyle w:val="ConsPlusNormal"/>
              <w:jc w:val="center"/>
            </w:pPr>
            <w:r>
              <w:t>62789,3</w:t>
            </w:r>
          </w:p>
        </w:tc>
        <w:tc>
          <w:tcPr>
            <w:tcW w:w="1174" w:type="dxa"/>
            <w:tcBorders>
              <w:top w:val="nil"/>
              <w:left w:val="nil"/>
              <w:bottom w:val="nil"/>
              <w:right w:val="nil"/>
            </w:tcBorders>
          </w:tcPr>
          <w:p w:rsidR="002C1A54" w:rsidRDefault="002C1A54">
            <w:pPr>
              <w:pStyle w:val="ConsPlusNormal"/>
              <w:jc w:val="center"/>
            </w:pPr>
            <w:r>
              <w:t>8373,5</w:t>
            </w:r>
          </w:p>
        </w:tc>
        <w:tc>
          <w:tcPr>
            <w:tcW w:w="1094" w:type="dxa"/>
            <w:tcBorders>
              <w:top w:val="nil"/>
              <w:left w:val="nil"/>
              <w:bottom w:val="nil"/>
              <w:right w:val="nil"/>
            </w:tcBorders>
          </w:tcPr>
          <w:p w:rsidR="002C1A54" w:rsidRDefault="002C1A54">
            <w:pPr>
              <w:pStyle w:val="ConsPlusNormal"/>
              <w:jc w:val="center"/>
            </w:pPr>
            <w:r>
              <w:t>72,2</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территориальные государственные внебюджетные фонды</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местные бюджеты</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иные внебюджетные источники</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503900</w:t>
            </w:r>
          </w:p>
        </w:tc>
        <w:tc>
          <w:tcPr>
            <w:tcW w:w="1174" w:type="dxa"/>
            <w:tcBorders>
              <w:top w:val="nil"/>
              <w:left w:val="nil"/>
              <w:bottom w:val="nil"/>
              <w:right w:val="nil"/>
            </w:tcBorders>
          </w:tcPr>
          <w:p w:rsidR="002C1A54" w:rsidRDefault="002C1A54">
            <w:pPr>
              <w:pStyle w:val="ConsPlusNormal"/>
              <w:jc w:val="center"/>
            </w:pPr>
            <w:r>
              <w:t>503900</w:t>
            </w:r>
          </w:p>
        </w:tc>
        <w:tc>
          <w:tcPr>
            <w:tcW w:w="1174" w:type="dxa"/>
            <w:tcBorders>
              <w:top w:val="nil"/>
              <w:left w:val="nil"/>
              <w:bottom w:val="nil"/>
              <w:right w:val="nil"/>
            </w:tcBorders>
          </w:tcPr>
          <w:p w:rsidR="002C1A54" w:rsidRDefault="002C1A54">
            <w:pPr>
              <w:pStyle w:val="ConsPlusNormal"/>
              <w:jc w:val="center"/>
            </w:pPr>
            <w:r>
              <w:t>200000</w:t>
            </w:r>
          </w:p>
        </w:tc>
        <w:tc>
          <w:tcPr>
            <w:tcW w:w="1174" w:type="dxa"/>
            <w:tcBorders>
              <w:top w:val="nil"/>
              <w:left w:val="nil"/>
              <w:bottom w:val="nil"/>
              <w:right w:val="nil"/>
            </w:tcBorders>
          </w:tcPr>
          <w:p w:rsidR="002C1A54" w:rsidRDefault="002C1A54">
            <w:pPr>
              <w:pStyle w:val="ConsPlusNormal"/>
              <w:jc w:val="center"/>
            </w:pPr>
            <w:r>
              <w:t>200000</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val="restart"/>
            <w:tcBorders>
              <w:top w:val="nil"/>
              <w:left w:val="nil"/>
              <w:bottom w:val="nil"/>
              <w:right w:val="nil"/>
            </w:tcBorders>
          </w:tcPr>
          <w:p w:rsidR="002C1A54" w:rsidRDefault="002C1A54">
            <w:pPr>
              <w:pStyle w:val="ConsPlusNormal"/>
              <w:outlineLvl w:val="3"/>
            </w:pPr>
            <w:r>
              <w:t xml:space="preserve">Республика Северная </w:t>
            </w:r>
            <w:r>
              <w:lastRenderedPageBreak/>
              <w:t>Осетия - Алания</w:t>
            </w:r>
          </w:p>
        </w:tc>
        <w:tc>
          <w:tcPr>
            <w:tcW w:w="2211" w:type="dxa"/>
            <w:tcBorders>
              <w:top w:val="nil"/>
              <w:left w:val="nil"/>
              <w:bottom w:val="nil"/>
              <w:right w:val="nil"/>
            </w:tcBorders>
          </w:tcPr>
          <w:p w:rsidR="002C1A54" w:rsidRDefault="002C1A54">
            <w:pPr>
              <w:pStyle w:val="ConsPlusNormal"/>
            </w:pPr>
            <w:r>
              <w:lastRenderedPageBreak/>
              <w:t>всего</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258635,2</w:t>
            </w:r>
          </w:p>
        </w:tc>
        <w:tc>
          <w:tcPr>
            <w:tcW w:w="1174" w:type="dxa"/>
            <w:tcBorders>
              <w:top w:val="nil"/>
              <w:left w:val="nil"/>
              <w:bottom w:val="nil"/>
              <w:right w:val="nil"/>
            </w:tcBorders>
          </w:tcPr>
          <w:p w:rsidR="002C1A54" w:rsidRDefault="002C1A54">
            <w:pPr>
              <w:pStyle w:val="ConsPlusNormal"/>
              <w:jc w:val="center"/>
            </w:pPr>
            <w:r>
              <w:t>183059,4</w:t>
            </w:r>
          </w:p>
        </w:tc>
        <w:tc>
          <w:tcPr>
            <w:tcW w:w="1174" w:type="dxa"/>
            <w:tcBorders>
              <w:top w:val="nil"/>
              <w:left w:val="nil"/>
              <w:bottom w:val="nil"/>
              <w:right w:val="nil"/>
            </w:tcBorders>
          </w:tcPr>
          <w:p w:rsidR="002C1A54" w:rsidRDefault="002C1A54">
            <w:pPr>
              <w:pStyle w:val="ConsPlusNormal"/>
              <w:jc w:val="center"/>
            </w:pPr>
            <w:r>
              <w:t>171280,3</w:t>
            </w:r>
          </w:p>
        </w:tc>
        <w:tc>
          <w:tcPr>
            <w:tcW w:w="1094" w:type="dxa"/>
            <w:tcBorders>
              <w:top w:val="nil"/>
              <w:left w:val="nil"/>
              <w:bottom w:val="nil"/>
              <w:right w:val="nil"/>
            </w:tcBorders>
          </w:tcPr>
          <w:p w:rsidR="002C1A54" w:rsidRDefault="002C1A54">
            <w:pPr>
              <w:pStyle w:val="ConsPlusNormal"/>
              <w:jc w:val="center"/>
            </w:pPr>
            <w:r>
              <w:t>1562,7</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в том числе:</w:t>
            </w:r>
          </w:p>
        </w:tc>
        <w:tc>
          <w:tcPr>
            <w:tcW w:w="1148" w:type="dxa"/>
            <w:tcBorders>
              <w:top w:val="nil"/>
              <w:left w:val="nil"/>
              <w:bottom w:val="nil"/>
              <w:right w:val="nil"/>
            </w:tcBorders>
          </w:tcPr>
          <w:p w:rsidR="002C1A54" w:rsidRDefault="002C1A54">
            <w:pPr>
              <w:pStyle w:val="ConsPlusNormal"/>
            </w:pPr>
          </w:p>
        </w:tc>
        <w:tc>
          <w:tcPr>
            <w:tcW w:w="1209"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53" w:type="dxa"/>
            <w:tcBorders>
              <w:top w:val="nil"/>
              <w:left w:val="nil"/>
              <w:bottom w:val="nil"/>
              <w:right w:val="nil"/>
            </w:tcBorders>
          </w:tcPr>
          <w:p w:rsidR="002C1A54" w:rsidRDefault="002C1A54">
            <w:pPr>
              <w:pStyle w:val="ConsPlusNormal"/>
            </w:pPr>
          </w:p>
        </w:tc>
        <w:tc>
          <w:tcPr>
            <w:tcW w:w="1196"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094"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федеральный бюджет</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246830,7</w:t>
            </w:r>
          </w:p>
        </w:tc>
        <w:tc>
          <w:tcPr>
            <w:tcW w:w="1174" w:type="dxa"/>
            <w:tcBorders>
              <w:top w:val="nil"/>
              <w:left w:val="nil"/>
              <w:bottom w:val="nil"/>
              <w:right w:val="nil"/>
            </w:tcBorders>
          </w:tcPr>
          <w:p w:rsidR="002C1A54" w:rsidRDefault="002C1A54">
            <w:pPr>
              <w:pStyle w:val="ConsPlusNormal"/>
              <w:jc w:val="center"/>
            </w:pPr>
            <w:r>
              <w:t>177640,7</w:t>
            </w:r>
          </w:p>
        </w:tc>
        <w:tc>
          <w:tcPr>
            <w:tcW w:w="1174" w:type="dxa"/>
            <w:tcBorders>
              <w:top w:val="nil"/>
              <w:left w:val="nil"/>
              <w:bottom w:val="nil"/>
              <w:right w:val="nil"/>
            </w:tcBorders>
          </w:tcPr>
          <w:p w:rsidR="002C1A54" w:rsidRDefault="002C1A54">
            <w:pPr>
              <w:pStyle w:val="ConsPlusNormal"/>
              <w:jc w:val="center"/>
            </w:pPr>
            <w:r>
              <w:t>159290,7</w:t>
            </w:r>
          </w:p>
        </w:tc>
        <w:tc>
          <w:tcPr>
            <w:tcW w:w="1094" w:type="dxa"/>
            <w:tcBorders>
              <w:top w:val="nil"/>
              <w:left w:val="nil"/>
              <w:bottom w:val="nil"/>
              <w:right w:val="nil"/>
            </w:tcBorders>
          </w:tcPr>
          <w:p w:rsidR="002C1A54" w:rsidRDefault="002C1A54">
            <w:pPr>
              <w:pStyle w:val="ConsPlusNormal"/>
              <w:jc w:val="center"/>
            </w:pPr>
            <w:r>
              <w:t>1453,3</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государственные внебюджетные фонды Российской Федерации</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бюджеты субъектов Российской Федерации</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11804,5</w:t>
            </w:r>
          </w:p>
        </w:tc>
        <w:tc>
          <w:tcPr>
            <w:tcW w:w="1174" w:type="dxa"/>
            <w:tcBorders>
              <w:top w:val="nil"/>
              <w:left w:val="nil"/>
              <w:bottom w:val="nil"/>
              <w:right w:val="nil"/>
            </w:tcBorders>
          </w:tcPr>
          <w:p w:rsidR="002C1A54" w:rsidRDefault="002C1A54">
            <w:pPr>
              <w:pStyle w:val="ConsPlusNormal"/>
              <w:jc w:val="center"/>
            </w:pPr>
            <w:r>
              <w:t>5418,7</w:t>
            </w:r>
          </w:p>
        </w:tc>
        <w:tc>
          <w:tcPr>
            <w:tcW w:w="1174" w:type="dxa"/>
            <w:tcBorders>
              <w:top w:val="nil"/>
              <w:left w:val="nil"/>
              <w:bottom w:val="nil"/>
              <w:right w:val="nil"/>
            </w:tcBorders>
          </w:tcPr>
          <w:p w:rsidR="002C1A54" w:rsidRDefault="002C1A54">
            <w:pPr>
              <w:pStyle w:val="ConsPlusNormal"/>
              <w:jc w:val="center"/>
            </w:pPr>
            <w:r>
              <w:t>11989,6</w:t>
            </w:r>
          </w:p>
        </w:tc>
        <w:tc>
          <w:tcPr>
            <w:tcW w:w="1094" w:type="dxa"/>
            <w:tcBorders>
              <w:top w:val="nil"/>
              <w:left w:val="nil"/>
              <w:bottom w:val="nil"/>
              <w:right w:val="nil"/>
            </w:tcBorders>
          </w:tcPr>
          <w:p w:rsidR="002C1A54" w:rsidRDefault="002C1A54">
            <w:pPr>
              <w:pStyle w:val="ConsPlusNormal"/>
              <w:jc w:val="center"/>
            </w:pPr>
            <w:r>
              <w:t>109,4</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территориальные государственные внебюджетные фонды</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местные бюджеты</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иные внебюджетные источники</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val="restart"/>
            <w:tcBorders>
              <w:top w:val="nil"/>
              <w:left w:val="nil"/>
              <w:bottom w:val="nil"/>
              <w:right w:val="nil"/>
            </w:tcBorders>
          </w:tcPr>
          <w:p w:rsidR="002C1A54" w:rsidRDefault="002C1A54">
            <w:pPr>
              <w:pStyle w:val="ConsPlusNormal"/>
              <w:outlineLvl w:val="3"/>
            </w:pPr>
            <w:r>
              <w:t>Чеченская Республика</w:t>
            </w:r>
          </w:p>
        </w:tc>
        <w:tc>
          <w:tcPr>
            <w:tcW w:w="2211" w:type="dxa"/>
            <w:tcBorders>
              <w:top w:val="nil"/>
              <w:left w:val="nil"/>
              <w:bottom w:val="nil"/>
              <w:right w:val="nil"/>
            </w:tcBorders>
          </w:tcPr>
          <w:p w:rsidR="002C1A54" w:rsidRDefault="002C1A54">
            <w:pPr>
              <w:pStyle w:val="ConsPlusNormal"/>
            </w:pPr>
            <w:r>
              <w:t>всего</w:t>
            </w:r>
          </w:p>
        </w:tc>
        <w:tc>
          <w:tcPr>
            <w:tcW w:w="1148" w:type="dxa"/>
            <w:tcBorders>
              <w:top w:val="nil"/>
              <w:left w:val="nil"/>
              <w:bottom w:val="nil"/>
              <w:right w:val="nil"/>
            </w:tcBorders>
          </w:tcPr>
          <w:p w:rsidR="002C1A54" w:rsidRDefault="002C1A54">
            <w:pPr>
              <w:pStyle w:val="ConsPlusNormal"/>
              <w:jc w:val="center"/>
            </w:pPr>
            <w:r>
              <w:t>1026600</w:t>
            </w:r>
          </w:p>
        </w:tc>
        <w:tc>
          <w:tcPr>
            <w:tcW w:w="1209" w:type="dxa"/>
            <w:tcBorders>
              <w:top w:val="nil"/>
              <w:left w:val="nil"/>
              <w:bottom w:val="nil"/>
              <w:right w:val="nil"/>
            </w:tcBorders>
          </w:tcPr>
          <w:p w:rsidR="002C1A54" w:rsidRDefault="002C1A54">
            <w:pPr>
              <w:pStyle w:val="ConsPlusNormal"/>
              <w:jc w:val="center"/>
            </w:pPr>
            <w:r>
              <w:t>944600</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100613,9</w:t>
            </w:r>
          </w:p>
        </w:tc>
        <w:tc>
          <w:tcPr>
            <w:tcW w:w="1174" w:type="dxa"/>
            <w:tcBorders>
              <w:top w:val="nil"/>
              <w:left w:val="nil"/>
              <w:bottom w:val="nil"/>
              <w:right w:val="nil"/>
            </w:tcBorders>
          </w:tcPr>
          <w:p w:rsidR="002C1A54" w:rsidRDefault="002C1A54">
            <w:pPr>
              <w:pStyle w:val="ConsPlusNormal"/>
              <w:jc w:val="center"/>
            </w:pPr>
            <w:r>
              <w:t>203048,7</w:t>
            </w:r>
          </w:p>
        </w:tc>
        <w:tc>
          <w:tcPr>
            <w:tcW w:w="1174" w:type="dxa"/>
            <w:tcBorders>
              <w:top w:val="nil"/>
              <w:left w:val="nil"/>
              <w:bottom w:val="nil"/>
              <w:right w:val="nil"/>
            </w:tcBorders>
          </w:tcPr>
          <w:p w:rsidR="002C1A54" w:rsidRDefault="002C1A54">
            <w:pPr>
              <w:pStyle w:val="ConsPlusNormal"/>
              <w:jc w:val="center"/>
            </w:pPr>
            <w:r>
              <w:t>180522,4</w:t>
            </w:r>
          </w:p>
        </w:tc>
        <w:tc>
          <w:tcPr>
            <w:tcW w:w="1094" w:type="dxa"/>
            <w:tcBorders>
              <w:top w:val="nil"/>
              <w:left w:val="nil"/>
              <w:bottom w:val="nil"/>
              <w:right w:val="nil"/>
            </w:tcBorders>
          </w:tcPr>
          <w:p w:rsidR="002C1A54" w:rsidRDefault="002C1A54">
            <w:pPr>
              <w:pStyle w:val="ConsPlusNormal"/>
              <w:jc w:val="center"/>
            </w:pPr>
            <w:r>
              <w:t>3420,1</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в том числе:</w:t>
            </w:r>
          </w:p>
        </w:tc>
        <w:tc>
          <w:tcPr>
            <w:tcW w:w="1148" w:type="dxa"/>
            <w:tcBorders>
              <w:top w:val="nil"/>
              <w:left w:val="nil"/>
              <w:bottom w:val="nil"/>
              <w:right w:val="nil"/>
            </w:tcBorders>
          </w:tcPr>
          <w:p w:rsidR="002C1A54" w:rsidRDefault="002C1A54">
            <w:pPr>
              <w:pStyle w:val="ConsPlusNormal"/>
            </w:pPr>
          </w:p>
        </w:tc>
        <w:tc>
          <w:tcPr>
            <w:tcW w:w="1209"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53" w:type="dxa"/>
            <w:tcBorders>
              <w:top w:val="nil"/>
              <w:left w:val="nil"/>
              <w:bottom w:val="nil"/>
              <w:right w:val="nil"/>
            </w:tcBorders>
          </w:tcPr>
          <w:p w:rsidR="002C1A54" w:rsidRDefault="002C1A54">
            <w:pPr>
              <w:pStyle w:val="ConsPlusNormal"/>
            </w:pPr>
          </w:p>
        </w:tc>
        <w:tc>
          <w:tcPr>
            <w:tcW w:w="1196"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094"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федеральный бюджет</w:t>
            </w:r>
          </w:p>
        </w:tc>
        <w:tc>
          <w:tcPr>
            <w:tcW w:w="1148" w:type="dxa"/>
            <w:tcBorders>
              <w:top w:val="nil"/>
              <w:left w:val="nil"/>
              <w:bottom w:val="nil"/>
              <w:right w:val="nil"/>
            </w:tcBorders>
          </w:tcPr>
          <w:p w:rsidR="002C1A54" w:rsidRDefault="002C1A54">
            <w:pPr>
              <w:pStyle w:val="ConsPlusNormal"/>
              <w:jc w:val="center"/>
            </w:pPr>
            <w:r>
              <w:t>82000</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99880,7</w:t>
            </w:r>
          </w:p>
        </w:tc>
        <w:tc>
          <w:tcPr>
            <w:tcW w:w="1174" w:type="dxa"/>
            <w:tcBorders>
              <w:top w:val="nil"/>
              <w:left w:val="nil"/>
              <w:bottom w:val="nil"/>
              <w:right w:val="nil"/>
            </w:tcBorders>
          </w:tcPr>
          <w:p w:rsidR="002C1A54" w:rsidRDefault="002C1A54">
            <w:pPr>
              <w:pStyle w:val="ConsPlusNormal"/>
              <w:jc w:val="center"/>
            </w:pPr>
            <w:r>
              <w:t>192896,3</w:t>
            </w:r>
          </w:p>
        </w:tc>
        <w:tc>
          <w:tcPr>
            <w:tcW w:w="1174" w:type="dxa"/>
            <w:tcBorders>
              <w:top w:val="nil"/>
              <w:left w:val="nil"/>
              <w:bottom w:val="nil"/>
              <w:right w:val="nil"/>
            </w:tcBorders>
          </w:tcPr>
          <w:p w:rsidR="002C1A54" w:rsidRDefault="002C1A54">
            <w:pPr>
              <w:pStyle w:val="ConsPlusNormal"/>
              <w:jc w:val="center"/>
            </w:pPr>
            <w:r>
              <w:t>171496,3</w:t>
            </w:r>
          </w:p>
        </w:tc>
        <w:tc>
          <w:tcPr>
            <w:tcW w:w="1094" w:type="dxa"/>
            <w:tcBorders>
              <w:top w:val="nil"/>
              <w:left w:val="nil"/>
              <w:bottom w:val="nil"/>
              <w:right w:val="nil"/>
            </w:tcBorders>
          </w:tcPr>
          <w:p w:rsidR="002C1A54" w:rsidRDefault="002C1A54">
            <w:pPr>
              <w:pStyle w:val="ConsPlusNormal"/>
              <w:jc w:val="center"/>
            </w:pPr>
            <w:r>
              <w:t>3249,1</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 xml:space="preserve">государственные внебюджетные фонды Российской </w:t>
            </w:r>
            <w:r>
              <w:lastRenderedPageBreak/>
              <w:t>Федерации</w:t>
            </w:r>
          </w:p>
        </w:tc>
        <w:tc>
          <w:tcPr>
            <w:tcW w:w="1148" w:type="dxa"/>
            <w:tcBorders>
              <w:top w:val="nil"/>
              <w:left w:val="nil"/>
              <w:bottom w:val="nil"/>
              <w:right w:val="nil"/>
            </w:tcBorders>
          </w:tcPr>
          <w:p w:rsidR="002C1A54" w:rsidRDefault="002C1A54">
            <w:pPr>
              <w:pStyle w:val="ConsPlusNormal"/>
              <w:jc w:val="center"/>
            </w:pPr>
            <w:r>
              <w:lastRenderedPageBreak/>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бюджеты субъектов Российской Федерации</w:t>
            </w:r>
          </w:p>
        </w:tc>
        <w:tc>
          <w:tcPr>
            <w:tcW w:w="1148" w:type="dxa"/>
            <w:tcBorders>
              <w:top w:val="nil"/>
              <w:left w:val="nil"/>
              <w:bottom w:val="nil"/>
              <w:right w:val="nil"/>
            </w:tcBorders>
          </w:tcPr>
          <w:p w:rsidR="002C1A54" w:rsidRDefault="002C1A54">
            <w:pPr>
              <w:pStyle w:val="ConsPlusNormal"/>
              <w:jc w:val="center"/>
            </w:pPr>
            <w:r>
              <w:t>6600</w:t>
            </w:r>
          </w:p>
        </w:tc>
        <w:tc>
          <w:tcPr>
            <w:tcW w:w="1209" w:type="dxa"/>
            <w:tcBorders>
              <w:top w:val="nil"/>
              <w:left w:val="nil"/>
              <w:bottom w:val="nil"/>
              <w:right w:val="nil"/>
            </w:tcBorders>
          </w:tcPr>
          <w:p w:rsidR="002C1A54" w:rsidRDefault="002C1A54">
            <w:pPr>
              <w:pStyle w:val="ConsPlusNormal"/>
              <w:jc w:val="center"/>
            </w:pPr>
            <w:r>
              <w:t>6600</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733,2</w:t>
            </w:r>
          </w:p>
        </w:tc>
        <w:tc>
          <w:tcPr>
            <w:tcW w:w="1174" w:type="dxa"/>
            <w:tcBorders>
              <w:top w:val="nil"/>
              <w:left w:val="nil"/>
              <w:bottom w:val="nil"/>
              <w:right w:val="nil"/>
            </w:tcBorders>
          </w:tcPr>
          <w:p w:rsidR="002C1A54" w:rsidRDefault="002C1A54">
            <w:pPr>
              <w:pStyle w:val="ConsPlusNormal"/>
              <w:jc w:val="center"/>
            </w:pPr>
            <w:r>
              <w:t>10152,4</w:t>
            </w:r>
          </w:p>
        </w:tc>
        <w:tc>
          <w:tcPr>
            <w:tcW w:w="1174" w:type="dxa"/>
            <w:tcBorders>
              <w:top w:val="nil"/>
              <w:left w:val="nil"/>
              <w:bottom w:val="nil"/>
              <w:right w:val="nil"/>
            </w:tcBorders>
          </w:tcPr>
          <w:p w:rsidR="002C1A54" w:rsidRDefault="002C1A54">
            <w:pPr>
              <w:pStyle w:val="ConsPlusNormal"/>
              <w:jc w:val="center"/>
            </w:pPr>
            <w:r>
              <w:t>9026,1</w:t>
            </w:r>
          </w:p>
        </w:tc>
        <w:tc>
          <w:tcPr>
            <w:tcW w:w="1094" w:type="dxa"/>
            <w:tcBorders>
              <w:top w:val="nil"/>
              <w:left w:val="nil"/>
              <w:bottom w:val="nil"/>
              <w:right w:val="nil"/>
            </w:tcBorders>
          </w:tcPr>
          <w:p w:rsidR="002C1A54" w:rsidRDefault="002C1A54">
            <w:pPr>
              <w:pStyle w:val="ConsPlusNormal"/>
              <w:jc w:val="center"/>
            </w:pPr>
            <w:r>
              <w:t>171</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территориальные государственные внебюджетные фонды</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местные бюджеты</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nil"/>
              <w:left w:val="nil"/>
              <w:bottom w:val="nil"/>
              <w:right w:val="nil"/>
            </w:tcBorders>
          </w:tcPr>
          <w:p w:rsidR="002C1A54" w:rsidRDefault="002C1A54"/>
        </w:tc>
        <w:tc>
          <w:tcPr>
            <w:tcW w:w="2211" w:type="dxa"/>
            <w:tcBorders>
              <w:top w:val="nil"/>
              <w:left w:val="nil"/>
              <w:bottom w:val="nil"/>
              <w:right w:val="nil"/>
            </w:tcBorders>
          </w:tcPr>
          <w:p w:rsidR="002C1A54" w:rsidRDefault="002C1A54">
            <w:pPr>
              <w:pStyle w:val="ConsPlusNormal"/>
            </w:pPr>
            <w:r>
              <w:t>иные внебюджетные источники</w:t>
            </w:r>
          </w:p>
        </w:tc>
        <w:tc>
          <w:tcPr>
            <w:tcW w:w="1148" w:type="dxa"/>
            <w:tcBorders>
              <w:top w:val="nil"/>
              <w:left w:val="nil"/>
              <w:bottom w:val="nil"/>
              <w:right w:val="nil"/>
            </w:tcBorders>
          </w:tcPr>
          <w:p w:rsidR="002C1A54" w:rsidRDefault="002C1A54">
            <w:pPr>
              <w:pStyle w:val="ConsPlusNormal"/>
              <w:jc w:val="center"/>
            </w:pPr>
            <w:r>
              <w:t>938000</w:t>
            </w:r>
          </w:p>
        </w:tc>
        <w:tc>
          <w:tcPr>
            <w:tcW w:w="1209" w:type="dxa"/>
            <w:tcBorders>
              <w:top w:val="nil"/>
              <w:left w:val="nil"/>
              <w:bottom w:val="nil"/>
              <w:right w:val="nil"/>
            </w:tcBorders>
          </w:tcPr>
          <w:p w:rsidR="002C1A54" w:rsidRDefault="002C1A54">
            <w:pPr>
              <w:pStyle w:val="ConsPlusNormal"/>
              <w:jc w:val="center"/>
            </w:pPr>
            <w:r>
              <w:t>938000</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val="restart"/>
            <w:tcBorders>
              <w:top w:val="nil"/>
              <w:left w:val="nil"/>
              <w:bottom w:val="single" w:sz="4" w:space="0" w:color="auto"/>
              <w:right w:val="nil"/>
            </w:tcBorders>
          </w:tcPr>
          <w:p w:rsidR="002C1A54" w:rsidRDefault="002C1A54">
            <w:pPr>
              <w:pStyle w:val="ConsPlusNormal"/>
              <w:outlineLvl w:val="3"/>
            </w:pPr>
            <w:r>
              <w:t>Ставропольский край</w:t>
            </w:r>
          </w:p>
        </w:tc>
        <w:tc>
          <w:tcPr>
            <w:tcW w:w="2211" w:type="dxa"/>
            <w:tcBorders>
              <w:top w:val="nil"/>
              <w:left w:val="nil"/>
              <w:bottom w:val="nil"/>
              <w:right w:val="nil"/>
            </w:tcBorders>
          </w:tcPr>
          <w:p w:rsidR="002C1A54" w:rsidRDefault="002C1A54">
            <w:pPr>
              <w:pStyle w:val="ConsPlusNormal"/>
            </w:pPr>
            <w:r>
              <w:t>всего</w:t>
            </w:r>
          </w:p>
        </w:tc>
        <w:tc>
          <w:tcPr>
            <w:tcW w:w="1148" w:type="dxa"/>
            <w:tcBorders>
              <w:top w:val="nil"/>
              <w:left w:val="nil"/>
              <w:bottom w:val="nil"/>
              <w:right w:val="nil"/>
            </w:tcBorders>
          </w:tcPr>
          <w:p w:rsidR="002C1A54" w:rsidRDefault="002C1A54">
            <w:pPr>
              <w:pStyle w:val="ConsPlusNormal"/>
              <w:jc w:val="center"/>
            </w:pPr>
            <w:r>
              <w:t>154200</w:t>
            </w:r>
          </w:p>
        </w:tc>
        <w:tc>
          <w:tcPr>
            <w:tcW w:w="1209" w:type="dxa"/>
            <w:tcBorders>
              <w:top w:val="nil"/>
              <w:left w:val="nil"/>
              <w:bottom w:val="nil"/>
              <w:right w:val="nil"/>
            </w:tcBorders>
          </w:tcPr>
          <w:p w:rsidR="002C1A54" w:rsidRDefault="002C1A54">
            <w:pPr>
              <w:pStyle w:val="ConsPlusNormal"/>
              <w:jc w:val="center"/>
            </w:pPr>
            <w:r>
              <w:t>126800</w:t>
            </w:r>
          </w:p>
        </w:tc>
        <w:tc>
          <w:tcPr>
            <w:tcW w:w="1174" w:type="dxa"/>
            <w:tcBorders>
              <w:top w:val="nil"/>
              <w:left w:val="nil"/>
              <w:bottom w:val="nil"/>
              <w:right w:val="nil"/>
            </w:tcBorders>
          </w:tcPr>
          <w:p w:rsidR="002C1A54" w:rsidRDefault="002C1A54">
            <w:pPr>
              <w:pStyle w:val="ConsPlusNormal"/>
              <w:jc w:val="center"/>
            </w:pPr>
            <w:r>
              <w:t>159900</w:t>
            </w:r>
          </w:p>
        </w:tc>
        <w:tc>
          <w:tcPr>
            <w:tcW w:w="1153" w:type="dxa"/>
            <w:tcBorders>
              <w:top w:val="nil"/>
              <w:left w:val="nil"/>
              <w:bottom w:val="nil"/>
              <w:right w:val="nil"/>
            </w:tcBorders>
          </w:tcPr>
          <w:p w:rsidR="002C1A54" w:rsidRDefault="002C1A54">
            <w:pPr>
              <w:pStyle w:val="ConsPlusNormal"/>
              <w:jc w:val="center"/>
            </w:pPr>
            <w:r>
              <w:t>159900</w:t>
            </w:r>
          </w:p>
        </w:tc>
        <w:tc>
          <w:tcPr>
            <w:tcW w:w="1196" w:type="dxa"/>
            <w:tcBorders>
              <w:top w:val="nil"/>
              <w:left w:val="nil"/>
              <w:bottom w:val="nil"/>
              <w:right w:val="nil"/>
            </w:tcBorders>
          </w:tcPr>
          <w:p w:rsidR="002C1A54" w:rsidRDefault="002C1A54">
            <w:pPr>
              <w:pStyle w:val="ConsPlusNormal"/>
              <w:jc w:val="center"/>
            </w:pPr>
            <w:r>
              <w:t>805500</w:t>
            </w:r>
          </w:p>
        </w:tc>
        <w:tc>
          <w:tcPr>
            <w:tcW w:w="1174" w:type="dxa"/>
            <w:tcBorders>
              <w:top w:val="nil"/>
              <w:left w:val="nil"/>
              <w:bottom w:val="nil"/>
              <w:right w:val="nil"/>
            </w:tcBorders>
          </w:tcPr>
          <w:p w:rsidR="002C1A54" w:rsidRDefault="002C1A54">
            <w:pPr>
              <w:pStyle w:val="ConsPlusNormal"/>
              <w:jc w:val="center"/>
            </w:pPr>
            <w:r>
              <w:t>617800</w:t>
            </w:r>
          </w:p>
        </w:tc>
        <w:tc>
          <w:tcPr>
            <w:tcW w:w="1174" w:type="dxa"/>
            <w:tcBorders>
              <w:top w:val="nil"/>
              <w:left w:val="nil"/>
              <w:bottom w:val="nil"/>
              <w:right w:val="nil"/>
            </w:tcBorders>
          </w:tcPr>
          <w:p w:rsidR="002C1A54" w:rsidRDefault="002C1A54">
            <w:pPr>
              <w:pStyle w:val="ConsPlusNormal"/>
              <w:jc w:val="center"/>
            </w:pPr>
            <w:r>
              <w:t>372111,3</w:t>
            </w:r>
          </w:p>
        </w:tc>
        <w:tc>
          <w:tcPr>
            <w:tcW w:w="1174" w:type="dxa"/>
            <w:tcBorders>
              <w:top w:val="nil"/>
              <w:left w:val="nil"/>
              <w:bottom w:val="nil"/>
              <w:right w:val="nil"/>
            </w:tcBorders>
          </w:tcPr>
          <w:p w:rsidR="002C1A54" w:rsidRDefault="002C1A54">
            <w:pPr>
              <w:pStyle w:val="ConsPlusNormal"/>
              <w:jc w:val="center"/>
            </w:pPr>
            <w:r>
              <w:t>635659,6</w:t>
            </w:r>
          </w:p>
        </w:tc>
        <w:tc>
          <w:tcPr>
            <w:tcW w:w="1174" w:type="dxa"/>
            <w:tcBorders>
              <w:top w:val="nil"/>
              <w:left w:val="nil"/>
              <w:bottom w:val="nil"/>
              <w:right w:val="nil"/>
            </w:tcBorders>
          </w:tcPr>
          <w:p w:rsidR="002C1A54" w:rsidRDefault="002C1A54">
            <w:pPr>
              <w:pStyle w:val="ConsPlusNormal"/>
              <w:jc w:val="center"/>
            </w:pPr>
            <w:r>
              <w:t>46153,2</w:t>
            </w:r>
          </w:p>
        </w:tc>
        <w:tc>
          <w:tcPr>
            <w:tcW w:w="1094" w:type="dxa"/>
            <w:tcBorders>
              <w:top w:val="nil"/>
              <w:left w:val="nil"/>
              <w:bottom w:val="nil"/>
              <w:right w:val="nil"/>
            </w:tcBorders>
          </w:tcPr>
          <w:p w:rsidR="002C1A54" w:rsidRDefault="002C1A54">
            <w:pPr>
              <w:pStyle w:val="ConsPlusNormal"/>
              <w:jc w:val="center"/>
            </w:pPr>
            <w:r>
              <w:t>4518,8</w:t>
            </w:r>
          </w:p>
        </w:tc>
      </w:tr>
      <w:tr w:rsidR="002C1A54">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2C1A54" w:rsidRDefault="002C1A54"/>
        </w:tc>
        <w:tc>
          <w:tcPr>
            <w:tcW w:w="2211" w:type="dxa"/>
            <w:tcBorders>
              <w:top w:val="nil"/>
              <w:left w:val="nil"/>
              <w:bottom w:val="nil"/>
              <w:right w:val="nil"/>
            </w:tcBorders>
          </w:tcPr>
          <w:p w:rsidR="002C1A54" w:rsidRDefault="002C1A54">
            <w:pPr>
              <w:pStyle w:val="ConsPlusNormal"/>
            </w:pPr>
            <w:r>
              <w:t>в том числе:</w:t>
            </w:r>
          </w:p>
        </w:tc>
        <w:tc>
          <w:tcPr>
            <w:tcW w:w="1148" w:type="dxa"/>
            <w:tcBorders>
              <w:top w:val="nil"/>
              <w:left w:val="nil"/>
              <w:bottom w:val="nil"/>
              <w:right w:val="nil"/>
            </w:tcBorders>
          </w:tcPr>
          <w:p w:rsidR="002C1A54" w:rsidRDefault="002C1A54">
            <w:pPr>
              <w:pStyle w:val="ConsPlusNormal"/>
            </w:pPr>
          </w:p>
        </w:tc>
        <w:tc>
          <w:tcPr>
            <w:tcW w:w="1209"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53" w:type="dxa"/>
            <w:tcBorders>
              <w:top w:val="nil"/>
              <w:left w:val="nil"/>
              <w:bottom w:val="nil"/>
              <w:right w:val="nil"/>
            </w:tcBorders>
          </w:tcPr>
          <w:p w:rsidR="002C1A54" w:rsidRDefault="002C1A54">
            <w:pPr>
              <w:pStyle w:val="ConsPlusNormal"/>
            </w:pPr>
          </w:p>
        </w:tc>
        <w:tc>
          <w:tcPr>
            <w:tcW w:w="1196"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174" w:type="dxa"/>
            <w:tcBorders>
              <w:top w:val="nil"/>
              <w:left w:val="nil"/>
              <w:bottom w:val="nil"/>
              <w:right w:val="nil"/>
            </w:tcBorders>
          </w:tcPr>
          <w:p w:rsidR="002C1A54" w:rsidRDefault="002C1A54">
            <w:pPr>
              <w:pStyle w:val="ConsPlusNormal"/>
            </w:pPr>
          </w:p>
        </w:tc>
        <w:tc>
          <w:tcPr>
            <w:tcW w:w="1094"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2C1A54" w:rsidRDefault="002C1A54"/>
        </w:tc>
        <w:tc>
          <w:tcPr>
            <w:tcW w:w="2211" w:type="dxa"/>
            <w:tcBorders>
              <w:top w:val="nil"/>
              <w:left w:val="nil"/>
              <w:bottom w:val="nil"/>
              <w:right w:val="nil"/>
            </w:tcBorders>
          </w:tcPr>
          <w:p w:rsidR="002C1A54" w:rsidRDefault="002C1A54">
            <w:pPr>
              <w:pStyle w:val="ConsPlusNormal"/>
            </w:pPr>
            <w:r>
              <w:t>федеральный бюджет</w:t>
            </w:r>
          </w:p>
        </w:tc>
        <w:tc>
          <w:tcPr>
            <w:tcW w:w="1148" w:type="dxa"/>
            <w:tcBorders>
              <w:top w:val="nil"/>
              <w:left w:val="nil"/>
              <w:bottom w:val="nil"/>
              <w:right w:val="nil"/>
            </w:tcBorders>
          </w:tcPr>
          <w:p w:rsidR="002C1A54" w:rsidRDefault="002C1A54">
            <w:pPr>
              <w:pStyle w:val="ConsPlusNormal"/>
              <w:jc w:val="center"/>
            </w:pPr>
            <w:r>
              <w:t>27400</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187700</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233122,6</w:t>
            </w:r>
          </w:p>
        </w:tc>
        <w:tc>
          <w:tcPr>
            <w:tcW w:w="1174" w:type="dxa"/>
            <w:tcBorders>
              <w:top w:val="nil"/>
              <w:left w:val="nil"/>
              <w:bottom w:val="nil"/>
              <w:right w:val="nil"/>
            </w:tcBorders>
          </w:tcPr>
          <w:p w:rsidR="002C1A54" w:rsidRDefault="002C1A54">
            <w:pPr>
              <w:pStyle w:val="ConsPlusNormal"/>
              <w:jc w:val="center"/>
            </w:pPr>
            <w:r>
              <w:t>119008</w:t>
            </w:r>
          </w:p>
        </w:tc>
        <w:tc>
          <w:tcPr>
            <w:tcW w:w="1174" w:type="dxa"/>
            <w:tcBorders>
              <w:top w:val="nil"/>
              <w:left w:val="nil"/>
              <w:bottom w:val="nil"/>
              <w:right w:val="nil"/>
            </w:tcBorders>
          </w:tcPr>
          <w:p w:rsidR="002C1A54" w:rsidRDefault="002C1A54">
            <w:pPr>
              <w:pStyle w:val="ConsPlusNormal"/>
              <w:jc w:val="center"/>
            </w:pPr>
            <w:r>
              <w:t>43384</w:t>
            </w:r>
          </w:p>
        </w:tc>
        <w:tc>
          <w:tcPr>
            <w:tcW w:w="1094" w:type="dxa"/>
            <w:tcBorders>
              <w:top w:val="nil"/>
              <w:left w:val="nil"/>
              <w:bottom w:val="nil"/>
              <w:right w:val="nil"/>
            </w:tcBorders>
          </w:tcPr>
          <w:p w:rsidR="002C1A54" w:rsidRDefault="002C1A54">
            <w:pPr>
              <w:pStyle w:val="ConsPlusNormal"/>
              <w:jc w:val="center"/>
            </w:pPr>
            <w:r>
              <w:t>4247,7</w:t>
            </w:r>
          </w:p>
        </w:tc>
      </w:tr>
      <w:tr w:rsidR="002C1A54">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2C1A54" w:rsidRDefault="002C1A54"/>
        </w:tc>
        <w:tc>
          <w:tcPr>
            <w:tcW w:w="2211" w:type="dxa"/>
            <w:tcBorders>
              <w:top w:val="nil"/>
              <w:left w:val="nil"/>
              <w:bottom w:val="nil"/>
              <w:right w:val="nil"/>
            </w:tcBorders>
          </w:tcPr>
          <w:p w:rsidR="002C1A54" w:rsidRDefault="002C1A54">
            <w:pPr>
              <w:pStyle w:val="ConsPlusNormal"/>
            </w:pPr>
            <w:r>
              <w:t>государственные внебюджетные фонды Российской Федерации</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2C1A54" w:rsidRDefault="002C1A54"/>
        </w:tc>
        <w:tc>
          <w:tcPr>
            <w:tcW w:w="2211" w:type="dxa"/>
            <w:tcBorders>
              <w:top w:val="nil"/>
              <w:left w:val="nil"/>
              <w:bottom w:val="nil"/>
              <w:right w:val="nil"/>
            </w:tcBorders>
          </w:tcPr>
          <w:p w:rsidR="002C1A54" w:rsidRDefault="002C1A54">
            <w:pPr>
              <w:pStyle w:val="ConsPlusNormal"/>
            </w:pPr>
            <w:r>
              <w:t>бюджеты субъектов Российской Федерации</w:t>
            </w:r>
          </w:p>
        </w:tc>
        <w:tc>
          <w:tcPr>
            <w:tcW w:w="1148" w:type="dxa"/>
            <w:tcBorders>
              <w:top w:val="nil"/>
              <w:left w:val="nil"/>
              <w:bottom w:val="nil"/>
              <w:right w:val="nil"/>
            </w:tcBorders>
          </w:tcPr>
          <w:p w:rsidR="002C1A54" w:rsidRDefault="002C1A54">
            <w:pPr>
              <w:pStyle w:val="ConsPlusNormal"/>
              <w:jc w:val="center"/>
            </w:pPr>
            <w:r>
              <w:t>4800</w:t>
            </w:r>
          </w:p>
        </w:tc>
        <w:tc>
          <w:tcPr>
            <w:tcW w:w="1209" w:type="dxa"/>
            <w:tcBorders>
              <w:top w:val="nil"/>
              <w:left w:val="nil"/>
              <w:bottom w:val="nil"/>
              <w:right w:val="nil"/>
            </w:tcBorders>
          </w:tcPr>
          <w:p w:rsidR="002C1A54" w:rsidRDefault="002C1A54">
            <w:pPr>
              <w:pStyle w:val="ConsPlusNormal"/>
              <w:jc w:val="center"/>
            </w:pPr>
            <w:r>
              <w:t>4800</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63400</w:t>
            </w:r>
          </w:p>
        </w:tc>
        <w:tc>
          <w:tcPr>
            <w:tcW w:w="1174" w:type="dxa"/>
            <w:tcBorders>
              <w:top w:val="nil"/>
              <w:left w:val="nil"/>
              <w:bottom w:val="nil"/>
              <w:right w:val="nil"/>
            </w:tcBorders>
          </w:tcPr>
          <w:p w:rsidR="002C1A54" w:rsidRDefault="002C1A54">
            <w:pPr>
              <w:pStyle w:val="ConsPlusNormal"/>
              <w:jc w:val="center"/>
            </w:pPr>
            <w:r>
              <w:t>63400</w:t>
            </w:r>
          </w:p>
        </w:tc>
        <w:tc>
          <w:tcPr>
            <w:tcW w:w="1174" w:type="dxa"/>
            <w:tcBorders>
              <w:top w:val="nil"/>
              <w:left w:val="nil"/>
              <w:bottom w:val="nil"/>
              <w:right w:val="nil"/>
            </w:tcBorders>
          </w:tcPr>
          <w:p w:rsidR="002C1A54" w:rsidRDefault="002C1A54">
            <w:pPr>
              <w:pStyle w:val="ConsPlusNormal"/>
              <w:jc w:val="center"/>
            </w:pPr>
            <w:r>
              <w:t>14888,7</w:t>
            </w:r>
          </w:p>
        </w:tc>
        <w:tc>
          <w:tcPr>
            <w:tcW w:w="1174" w:type="dxa"/>
            <w:tcBorders>
              <w:top w:val="nil"/>
              <w:left w:val="nil"/>
              <w:bottom w:val="nil"/>
              <w:right w:val="nil"/>
            </w:tcBorders>
          </w:tcPr>
          <w:p w:rsidR="002C1A54" w:rsidRDefault="002C1A54">
            <w:pPr>
              <w:pStyle w:val="ConsPlusNormal"/>
              <w:jc w:val="center"/>
            </w:pPr>
            <w:r>
              <w:t>19751,6</w:t>
            </w:r>
          </w:p>
        </w:tc>
        <w:tc>
          <w:tcPr>
            <w:tcW w:w="1174" w:type="dxa"/>
            <w:tcBorders>
              <w:top w:val="nil"/>
              <w:left w:val="nil"/>
              <w:bottom w:val="nil"/>
              <w:right w:val="nil"/>
            </w:tcBorders>
          </w:tcPr>
          <w:p w:rsidR="002C1A54" w:rsidRDefault="002C1A54">
            <w:pPr>
              <w:pStyle w:val="ConsPlusNormal"/>
              <w:jc w:val="center"/>
            </w:pPr>
            <w:r>
              <w:t>2769,2</w:t>
            </w:r>
          </w:p>
        </w:tc>
        <w:tc>
          <w:tcPr>
            <w:tcW w:w="1094" w:type="dxa"/>
            <w:tcBorders>
              <w:top w:val="nil"/>
              <w:left w:val="nil"/>
              <w:bottom w:val="nil"/>
              <w:right w:val="nil"/>
            </w:tcBorders>
          </w:tcPr>
          <w:p w:rsidR="002C1A54" w:rsidRDefault="002C1A54">
            <w:pPr>
              <w:pStyle w:val="ConsPlusNormal"/>
              <w:jc w:val="center"/>
            </w:pPr>
            <w:r>
              <w:t>271,1</w:t>
            </w:r>
          </w:p>
        </w:tc>
      </w:tr>
      <w:tr w:rsidR="002C1A54">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2C1A54" w:rsidRDefault="002C1A54"/>
        </w:tc>
        <w:tc>
          <w:tcPr>
            <w:tcW w:w="2211" w:type="dxa"/>
            <w:tcBorders>
              <w:top w:val="nil"/>
              <w:left w:val="nil"/>
              <w:bottom w:val="nil"/>
              <w:right w:val="nil"/>
            </w:tcBorders>
          </w:tcPr>
          <w:p w:rsidR="002C1A54" w:rsidRDefault="002C1A54">
            <w:pPr>
              <w:pStyle w:val="ConsPlusNormal"/>
            </w:pPr>
            <w:r>
              <w:t>территориальные государственные внебюджетные фонды</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2C1A54" w:rsidRDefault="002C1A54"/>
        </w:tc>
        <w:tc>
          <w:tcPr>
            <w:tcW w:w="2211" w:type="dxa"/>
            <w:tcBorders>
              <w:top w:val="nil"/>
              <w:left w:val="nil"/>
              <w:bottom w:val="nil"/>
              <w:right w:val="nil"/>
            </w:tcBorders>
          </w:tcPr>
          <w:p w:rsidR="002C1A54" w:rsidRDefault="002C1A54">
            <w:pPr>
              <w:pStyle w:val="ConsPlusNormal"/>
            </w:pPr>
            <w:r>
              <w:t>местные бюджеты</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2C1A54" w:rsidRDefault="002C1A54"/>
        </w:tc>
        <w:tc>
          <w:tcPr>
            <w:tcW w:w="2211"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1148" w:type="dxa"/>
            <w:tcBorders>
              <w:top w:val="nil"/>
              <w:left w:val="nil"/>
              <w:bottom w:val="nil"/>
              <w:right w:val="nil"/>
            </w:tcBorders>
          </w:tcPr>
          <w:p w:rsidR="002C1A54" w:rsidRDefault="002C1A54">
            <w:pPr>
              <w:pStyle w:val="ConsPlusNormal"/>
              <w:jc w:val="center"/>
            </w:pPr>
            <w:r>
              <w:t>-</w:t>
            </w:r>
          </w:p>
        </w:tc>
        <w:tc>
          <w:tcPr>
            <w:tcW w:w="1209"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53" w:type="dxa"/>
            <w:tcBorders>
              <w:top w:val="nil"/>
              <w:left w:val="nil"/>
              <w:bottom w:val="nil"/>
              <w:right w:val="nil"/>
            </w:tcBorders>
          </w:tcPr>
          <w:p w:rsidR="002C1A54" w:rsidRDefault="002C1A54">
            <w:pPr>
              <w:pStyle w:val="ConsPlusNormal"/>
              <w:jc w:val="center"/>
            </w:pPr>
            <w:r>
              <w:t>-</w:t>
            </w:r>
          </w:p>
        </w:tc>
        <w:tc>
          <w:tcPr>
            <w:tcW w:w="1196"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174" w:type="dxa"/>
            <w:tcBorders>
              <w:top w:val="nil"/>
              <w:left w:val="nil"/>
              <w:bottom w:val="nil"/>
              <w:right w:val="nil"/>
            </w:tcBorders>
          </w:tcPr>
          <w:p w:rsidR="002C1A54" w:rsidRDefault="002C1A54">
            <w:pPr>
              <w:pStyle w:val="ConsPlusNormal"/>
              <w:jc w:val="center"/>
            </w:pPr>
            <w:r>
              <w:t>-</w:t>
            </w:r>
          </w:p>
        </w:tc>
        <w:tc>
          <w:tcPr>
            <w:tcW w:w="109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701" w:type="dxa"/>
            <w:vMerge/>
            <w:tcBorders>
              <w:top w:val="nil"/>
              <w:left w:val="nil"/>
              <w:bottom w:val="single" w:sz="4" w:space="0" w:color="auto"/>
              <w:right w:val="nil"/>
            </w:tcBorders>
          </w:tcPr>
          <w:p w:rsidR="002C1A54" w:rsidRDefault="002C1A54"/>
        </w:tc>
        <w:tc>
          <w:tcPr>
            <w:tcW w:w="2211" w:type="dxa"/>
            <w:tcBorders>
              <w:top w:val="nil"/>
              <w:left w:val="nil"/>
              <w:bottom w:val="single" w:sz="4" w:space="0" w:color="auto"/>
              <w:right w:val="nil"/>
            </w:tcBorders>
          </w:tcPr>
          <w:p w:rsidR="002C1A54" w:rsidRDefault="002C1A54">
            <w:pPr>
              <w:pStyle w:val="ConsPlusNormal"/>
            </w:pPr>
            <w:r>
              <w:t>иные внебюджетные источники</w:t>
            </w:r>
          </w:p>
        </w:tc>
        <w:tc>
          <w:tcPr>
            <w:tcW w:w="1148" w:type="dxa"/>
            <w:tcBorders>
              <w:top w:val="nil"/>
              <w:left w:val="nil"/>
              <w:bottom w:val="single" w:sz="4" w:space="0" w:color="auto"/>
              <w:right w:val="nil"/>
            </w:tcBorders>
          </w:tcPr>
          <w:p w:rsidR="002C1A54" w:rsidRDefault="002C1A54">
            <w:pPr>
              <w:pStyle w:val="ConsPlusNormal"/>
              <w:jc w:val="center"/>
            </w:pPr>
            <w:r>
              <w:t>122000</w:t>
            </w:r>
          </w:p>
        </w:tc>
        <w:tc>
          <w:tcPr>
            <w:tcW w:w="1209" w:type="dxa"/>
            <w:tcBorders>
              <w:top w:val="nil"/>
              <w:left w:val="nil"/>
              <w:bottom w:val="single" w:sz="4" w:space="0" w:color="auto"/>
              <w:right w:val="nil"/>
            </w:tcBorders>
          </w:tcPr>
          <w:p w:rsidR="002C1A54" w:rsidRDefault="002C1A54">
            <w:pPr>
              <w:pStyle w:val="ConsPlusNormal"/>
              <w:jc w:val="center"/>
            </w:pPr>
            <w:r>
              <w:t>122000</w:t>
            </w:r>
          </w:p>
        </w:tc>
        <w:tc>
          <w:tcPr>
            <w:tcW w:w="1174" w:type="dxa"/>
            <w:tcBorders>
              <w:top w:val="nil"/>
              <w:left w:val="nil"/>
              <w:bottom w:val="single" w:sz="4" w:space="0" w:color="auto"/>
              <w:right w:val="nil"/>
            </w:tcBorders>
          </w:tcPr>
          <w:p w:rsidR="002C1A54" w:rsidRDefault="002C1A54">
            <w:pPr>
              <w:pStyle w:val="ConsPlusNormal"/>
              <w:jc w:val="center"/>
            </w:pPr>
            <w:r>
              <w:t>159900</w:t>
            </w:r>
          </w:p>
        </w:tc>
        <w:tc>
          <w:tcPr>
            <w:tcW w:w="1153" w:type="dxa"/>
            <w:tcBorders>
              <w:top w:val="nil"/>
              <w:left w:val="nil"/>
              <w:bottom w:val="single" w:sz="4" w:space="0" w:color="auto"/>
              <w:right w:val="nil"/>
            </w:tcBorders>
          </w:tcPr>
          <w:p w:rsidR="002C1A54" w:rsidRDefault="002C1A54">
            <w:pPr>
              <w:pStyle w:val="ConsPlusNormal"/>
              <w:jc w:val="center"/>
            </w:pPr>
            <w:r>
              <w:t>159900</w:t>
            </w:r>
          </w:p>
        </w:tc>
        <w:tc>
          <w:tcPr>
            <w:tcW w:w="1196" w:type="dxa"/>
            <w:tcBorders>
              <w:top w:val="nil"/>
              <w:left w:val="nil"/>
              <w:bottom w:val="single" w:sz="4" w:space="0" w:color="auto"/>
              <w:right w:val="nil"/>
            </w:tcBorders>
          </w:tcPr>
          <w:p w:rsidR="002C1A54" w:rsidRDefault="002C1A54">
            <w:pPr>
              <w:pStyle w:val="ConsPlusNormal"/>
              <w:jc w:val="center"/>
            </w:pPr>
            <w:r>
              <w:t>554400</w:t>
            </w:r>
          </w:p>
        </w:tc>
        <w:tc>
          <w:tcPr>
            <w:tcW w:w="1174" w:type="dxa"/>
            <w:tcBorders>
              <w:top w:val="nil"/>
              <w:left w:val="nil"/>
              <w:bottom w:val="single" w:sz="4" w:space="0" w:color="auto"/>
              <w:right w:val="nil"/>
            </w:tcBorders>
          </w:tcPr>
          <w:p w:rsidR="002C1A54" w:rsidRDefault="002C1A54">
            <w:pPr>
              <w:pStyle w:val="ConsPlusNormal"/>
              <w:jc w:val="center"/>
            </w:pPr>
            <w:r>
              <w:t>554400</w:t>
            </w:r>
          </w:p>
        </w:tc>
        <w:tc>
          <w:tcPr>
            <w:tcW w:w="1174" w:type="dxa"/>
            <w:tcBorders>
              <w:top w:val="nil"/>
              <w:left w:val="nil"/>
              <w:bottom w:val="single" w:sz="4" w:space="0" w:color="auto"/>
              <w:right w:val="nil"/>
            </w:tcBorders>
          </w:tcPr>
          <w:p w:rsidR="002C1A54" w:rsidRDefault="002C1A54">
            <w:pPr>
              <w:pStyle w:val="ConsPlusNormal"/>
              <w:jc w:val="center"/>
            </w:pPr>
            <w:r>
              <w:t>124100</w:t>
            </w:r>
          </w:p>
        </w:tc>
        <w:tc>
          <w:tcPr>
            <w:tcW w:w="1174" w:type="dxa"/>
            <w:tcBorders>
              <w:top w:val="nil"/>
              <w:left w:val="nil"/>
              <w:bottom w:val="single" w:sz="4" w:space="0" w:color="auto"/>
              <w:right w:val="nil"/>
            </w:tcBorders>
          </w:tcPr>
          <w:p w:rsidR="002C1A54" w:rsidRDefault="002C1A54">
            <w:pPr>
              <w:pStyle w:val="ConsPlusNormal"/>
              <w:jc w:val="center"/>
            </w:pPr>
            <w:r>
              <w:t>496900</w:t>
            </w:r>
          </w:p>
        </w:tc>
        <w:tc>
          <w:tcPr>
            <w:tcW w:w="1174" w:type="dxa"/>
            <w:tcBorders>
              <w:top w:val="nil"/>
              <w:left w:val="nil"/>
              <w:bottom w:val="single" w:sz="4" w:space="0" w:color="auto"/>
              <w:right w:val="nil"/>
            </w:tcBorders>
          </w:tcPr>
          <w:p w:rsidR="002C1A54" w:rsidRDefault="002C1A54">
            <w:pPr>
              <w:pStyle w:val="ConsPlusNormal"/>
              <w:jc w:val="center"/>
            </w:pPr>
            <w:r>
              <w:t>-</w:t>
            </w:r>
          </w:p>
        </w:tc>
        <w:tc>
          <w:tcPr>
            <w:tcW w:w="1094" w:type="dxa"/>
            <w:tcBorders>
              <w:top w:val="nil"/>
              <w:left w:val="nil"/>
              <w:bottom w:val="single" w:sz="4" w:space="0" w:color="auto"/>
              <w:right w:val="nil"/>
            </w:tcBorders>
          </w:tcPr>
          <w:p w:rsidR="002C1A54" w:rsidRDefault="002C1A54">
            <w:pPr>
              <w:pStyle w:val="ConsPlusNormal"/>
              <w:jc w:val="center"/>
            </w:pPr>
            <w:r>
              <w:t>-</w:t>
            </w:r>
          </w:p>
        </w:tc>
      </w:tr>
    </w:tbl>
    <w:p w:rsidR="002C1A54" w:rsidRDefault="002C1A54">
      <w:pPr>
        <w:sectPr w:rsidR="002C1A54">
          <w:pgSz w:w="16838" w:h="11905" w:orient="landscape"/>
          <w:pgMar w:top="1701" w:right="1134" w:bottom="850" w:left="1134" w:header="0" w:footer="0" w:gutter="0"/>
          <w:cols w:space="720"/>
        </w:sectPr>
      </w:pPr>
    </w:p>
    <w:p w:rsidR="002C1A54" w:rsidRDefault="002C1A54">
      <w:pPr>
        <w:pStyle w:val="ConsPlusNormal"/>
        <w:jc w:val="both"/>
      </w:pPr>
    </w:p>
    <w:p w:rsidR="002C1A54" w:rsidRDefault="002C1A54">
      <w:pPr>
        <w:pStyle w:val="ConsPlusNormal"/>
        <w:jc w:val="both"/>
      </w:pPr>
    </w:p>
    <w:p w:rsidR="002C1A54" w:rsidRDefault="002C1A54">
      <w:pPr>
        <w:pStyle w:val="ConsPlusNormal"/>
        <w:jc w:val="both"/>
      </w:pPr>
    </w:p>
    <w:p w:rsidR="002C1A54" w:rsidRDefault="002C1A54">
      <w:pPr>
        <w:pStyle w:val="ConsPlusNormal"/>
        <w:ind w:firstLine="540"/>
        <w:jc w:val="both"/>
      </w:pPr>
    </w:p>
    <w:p w:rsidR="002C1A54" w:rsidRDefault="002C1A54">
      <w:pPr>
        <w:pStyle w:val="ConsPlusNormal"/>
        <w:ind w:firstLine="540"/>
        <w:jc w:val="both"/>
      </w:pPr>
    </w:p>
    <w:p w:rsidR="002C1A54" w:rsidRDefault="002C1A54">
      <w:pPr>
        <w:pStyle w:val="ConsPlusNormal"/>
        <w:jc w:val="right"/>
        <w:outlineLvl w:val="1"/>
      </w:pPr>
      <w:r>
        <w:t>Приложение N 13</w:t>
      </w:r>
    </w:p>
    <w:p w:rsidR="002C1A54" w:rsidRDefault="002C1A54">
      <w:pPr>
        <w:pStyle w:val="ConsPlusNormal"/>
        <w:jc w:val="right"/>
      </w:pPr>
      <w:r>
        <w:t>к государственной программе</w:t>
      </w:r>
    </w:p>
    <w:p w:rsidR="002C1A54" w:rsidRDefault="002C1A54">
      <w:pPr>
        <w:pStyle w:val="ConsPlusNormal"/>
        <w:jc w:val="right"/>
      </w:pPr>
      <w:r>
        <w:t>Российской Федерации</w:t>
      </w:r>
    </w:p>
    <w:p w:rsidR="002C1A54" w:rsidRDefault="002C1A54">
      <w:pPr>
        <w:pStyle w:val="ConsPlusNormal"/>
        <w:jc w:val="right"/>
      </w:pPr>
      <w:r>
        <w:t>"Развитие культуры и туризма"</w:t>
      </w:r>
    </w:p>
    <w:p w:rsidR="002C1A54" w:rsidRDefault="002C1A54">
      <w:pPr>
        <w:pStyle w:val="ConsPlusNormal"/>
        <w:jc w:val="right"/>
      </w:pPr>
      <w:r>
        <w:t>на 2013 - 2020 годы</w:t>
      </w:r>
    </w:p>
    <w:p w:rsidR="002C1A54" w:rsidRDefault="002C1A54">
      <w:pPr>
        <w:pStyle w:val="ConsPlusNormal"/>
        <w:ind w:firstLine="540"/>
        <w:jc w:val="both"/>
      </w:pPr>
    </w:p>
    <w:p w:rsidR="002C1A54" w:rsidRDefault="002C1A54">
      <w:pPr>
        <w:pStyle w:val="ConsPlusTitle"/>
        <w:jc w:val="center"/>
      </w:pPr>
      <w:bookmarkStart w:id="33" w:name="P16034"/>
      <w:bookmarkEnd w:id="33"/>
      <w:r>
        <w:t>СВОДНАЯ ИНФОРМАЦИЯ</w:t>
      </w:r>
    </w:p>
    <w:p w:rsidR="002C1A54" w:rsidRDefault="002C1A54">
      <w:pPr>
        <w:pStyle w:val="ConsPlusTitle"/>
        <w:jc w:val="center"/>
      </w:pPr>
      <w:r>
        <w:t>ПО ОПЕРЕЖАЮЩЕМУ РАЗВИТИЮ КАЛИНИНГРАДСКОЙ ОБЛАСТИ</w:t>
      </w:r>
    </w:p>
    <w:p w:rsidR="002C1A54" w:rsidRDefault="002C1A54">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C1A54">
        <w:trPr>
          <w:jc w:val="center"/>
        </w:trPr>
        <w:tc>
          <w:tcPr>
            <w:tcW w:w="9294" w:type="dxa"/>
            <w:tcBorders>
              <w:top w:val="nil"/>
              <w:left w:val="single" w:sz="24" w:space="0" w:color="CED3F1"/>
              <w:bottom w:val="nil"/>
              <w:right w:val="single" w:sz="24" w:space="0" w:color="F4F3F8"/>
            </w:tcBorders>
            <w:shd w:val="clear" w:color="auto" w:fill="F4F3F8"/>
          </w:tcPr>
          <w:p w:rsidR="002C1A54" w:rsidRDefault="002C1A54">
            <w:pPr>
              <w:pStyle w:val="ConsPlusNormal"/>
              <w:jc w:val="center"/>
            </w:pPr>
            <w:r>
              <w:rPr>
                <w:color w:val="392C69"/>
              </w:rPr>
              <w:t>Список изменяющих документов</w:t>
            </w:r>
          </w:p>
          <w:p w:rsidR="002C1A54" w:rsidRDefault="002C1A54">
            <w:pPr>
              <w:pStyle w:val="ConsPlusNormal"/>
              <w:jc w:val="center"/>
            </w:pPr>
            <w:r>
              <w:rPr>
                <w:color w:val="392C69"/>
              </w:rPr>
              <w:t xml:space="preserve">(в ред. </w:t>
            </w:r>
            <w:hyperlink r:id="rId191" w:history="1">
              <w:r>
                <w:rPr>
                  <w:color w:val="0000FF"/>
                </w:rPr>
                <w:t>Постановления</w:t>
              </w:r>
            </w:hyperlink>
            <w:r>
              <w:rPr>
                <w:color w:val="392C69"/>
              </w:rPr>
              <w:t xml:space="preserve"> Правительства РФ от 30.03.2018 N 378)</w:t>
            </w:r>
          </w:p>
        </w:tc>
      </w:tr>
    </w:tbl>
    <w:p w:rsidR="002C1A54" w:rsidRDefault="002C1A54">
      <w:pPr>
        <w:pStyle w:val="ConsPlusNormal"/>
        <w:jc w:val="both"/>
      </w:pPr>
    </w:p>
    <w:p w:rsidR="002C1A54" w:rsidRDefault="002C1A54">
      <w:pPr>
        <w:pStyle w:val="ConsPlusNormal"/>
        <w:jc w:val="center"/>
        <w:outlineLvl w:val="2"/>
      </w:pPr>
      <w:r>
        <w:t>I. Сведения о целях, задачах и целевых показателях</w:t>
      </w:r>
    </w:p>
    <w:p w:rsidR="002C1A54" w:rsidRDefault="002C1A54">
      <w:pPr>
        <w:pStyle w:val="ConsPlusNormal"/>
        <w:jc w:val="center"/>
      </w:pPr>
      <w:r>
        <w:t>(индикаторах) государственной программы Российской</w:t>
      </w:r>
    </w:p>
    <w:p w:rsidR="002C1A54" w:rsidRDefault="002C1A54">
      <w:pPr>
        <w:pStyle w:val="ConsPlusNormal"/>
        <w:jc w:val="center"/>
      </w:pPr>
      <w:r>
        <w:t>Федерации "Развитие культуры и туризма" на 2013 - 2020 годы</w:t>
      </w:r>
    </w:p>
    <w:p w:rsidR="002C1A54" w:rsidRDefault="002C1A54">
      <w:pPr>
        <w:pStyle w:val="ConsPlusNormal"/>
        <w:jc w:val="center"/>
      </w:pPr>
      <w:r>
        <w:t>на территории Калининградской области</w:t>
      </w:r>
    </w:p>
    <w:p w:rsidR="002C1A54" w:rsidRDefault="002C1A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904"/>
        <w:gridCol w:w="904"/>
        <w:gridCol w:w="724"/>
        <w:gridCol w:w="724"/>
        <w:gridCol w:w="904"/>
        <w:gridCol w:w="904"/>
        <w:gridCol w:w="724"/>
        <w:gridCol w:w="904"/>
        <w:gridCol w:w="664"/>
        <w:gridCol w:w="664"/>
      </w:tblGrid>
      <w:tr w:rsidR="002C1A54">
        <w:tc>
          <w:tcPr>
            <w:tcW w:w="2891" w:type="dxa"/>
            <w:vMerge w:val="restart"/>
            <w:tcBorders>
              <w:top w:val="single" w:sz="4" w:space="0" w:color="auto"/>
              <w:left w:val="nil"/>
              <w:bottom w:val="single" w:sz="4" w:space="0" w:color="auto"/>
            </w:tcBorders>
          </w:tcPr>
          <w:p w:rsidR="002C1A54" w:rsidRDefault="002C1A54">
            <w:pPr>
              <w:pStyle w:val="ConsPlusNormal"/>
              <w:jc w:val="center"/>
            </w:pPr>
            <w:r>
              <w:t>Российская Федерация, Калининградская область</w:t>
            </w:r>
          </w:p>
        </w:tc>
        <w:tc>
          <w:tcPr>
            <w:tcW w:w="8020" w:type="dxa"/>
            <w:gridSpan w:val="10"/>
            <w:tcBorders>
              <w:top w:val="single" w:sz="4" w:space="0" w:color="auto"/>
              <w:bottom w:val="single" w:sz="4" w:space="0" w:color="auto"/>
              <w:right w:val="nil"/>
            </w:tcBorders>
          </w:tcPr>
          <w:p w:rsidR="002C1A54" w:rsidRDefault="002C1A54">
            <w:pPr>
              <w:pStyle w:val="ConsPlusNormal"/>
              <w:jc w:val="center"/>
            </w:pPr>
            <w:r>
              <w:t>Значения показателей</w:t>
            </w:r>
          </w:p>
        </w:tc>
      </w:tr>
      <w:tr w:rsidR="002C1A54">
        <w:tc>
          <w:tcPr>
            <w:tcW w:w="2891" w:type="dxa"/>
            <w:vMerge/>
            <w:tcBorders>
              <w:top w:val="single" w:sz="4" w:space="0" w:color="auto"/>
              <w:left w:val="nil"/>
              <w:bottom w:val="single" w:sz="4" w:space="0" w:color="auto"/>
            </w:tcBorders>
          </w:tcPr>
          <w:p w:rsidR="002C1A54" w:rsidRDefault="002C1A54"/>
        </w:tc>
        <w:tc>
          <w:tcPr>
            <w:tcW w:w="1808" w:type="dxa"/>
            <w:gridSpan w:val="2"/>
            <w:tcBorders>
              <w:top w:val="single" w:sz="4" w:space="0" w:color="auto"/>
              <w:bottom w:val="single" w:sz="4" w:space="0" w:color="auto"/>
            </w:tcBorders>
          </w:tcPr>
          <w:p w:rsidR="002C1A54" w:rsidRDefault="002C1A54">
            <w:pPr>
              <w:pStyle w:val="ConsPlusNormal"/>
              <w:jc w:val="center"/>
            </w:pPr>
            <w:r>
              <w:t>2014 год</w:t>
            </w:r>
          </w:p>
        </w:tc>
        <w:tc>
          <w:tcPr>
            <w:tcW w:w="1448" w:type="dxa"/>
            <w:gridSpan w:val="2"/>
            <w:tcBorders>
              <w:top w:val="single" w:sz="4" w:space="0" w:color="auto"/>
              <w:bottom w:val="single" w:sz="4" w:space="0" w:color="auto"/>
            </w:tcBorders>
          </w:tcPr>
          <w:p w:rsidR="002C1A54" w:rsidRDefault="002C1A54">
            <w:pPr>
              <w:pStyle w:val="ConsPlusNormal"/>
              <w:jc w:val="center"/>
            </w:pPr>
            <w:r>
              <w:t>2015 год</w:t>
            </w:r>
          </w:p>
        </w:tc>
        <w:tc>
          <w:tcPr>
            <w:tcW w:w="1808" w:type="dxa"/>
            <w:gridSpan w:val="2"/>
            <w:tcBorders>
              <w:top w:val="single" w:sz="4" w:space="0" w:color="auto"/>
              <w:bottom w:val="single" w:sz="4" w:space="0" w:color="auto"/>
            </w:tcBorders>
          </w:tcPr>
          <w:p w:rsidR="002C1A54" w:rsidRDefault="002C1A54">
            <w:pPr>
              <w:pStyle w:val="ConsPlusNormal"/>
              <w:jc w:val="center"/>
            </w:pPr>
            <w:r>
              <w:t>2016 год</w:t>
            </w:r>
          </w:p>
        </w:tc>
        <w:tc>
          <w:tcPr>
            <w:tcW w:w="724" w:type="dxa"/>
            <w:vMerge w:val="restart"/>
            <w:tcBorders>
              <w:top w:val="single" w:sz="4" w:space="0" w:color="auto"/>
              <w:bottom w:val="single" w:sz="4" w:space="0" w:color="auto"/>
            </w:tcBorders>
          </w:tcPr>
          <w:p w:rsidR="002C1A54" w:rsidRDefault="002C1A54">
            <w:pPr>
              <w:pStyle w:val="ConsPlusNormal"/>
              <w:jc w:val="center"/>
            </w:pPr>
            <w:r>
              <w:t>2017 год</w:t>
            </w:r>
          </w:p>
        </w:tc>
        <w:tc>
          <w:tcPr>
            <w:tcW w:w="904" w:type="dxa"/>
            <w:vMerge w:val="restart"/>
            <w:tcBorders>
              <w:top w:val="single" w:sz="4" w:space="0" w:color="auto"/>
              <w:bottom w:val="single" w:sz="4" w:space="0" w:color="auto"/>
            </w:tcBorders>
          </w:tcPr>
          <w:p w:rsidR="002C1A54" w:rsidRDefault="002C1A54">
            <w:pPr>
              <w:pStyle w:val="ConsPlusNormal"/>
              <w:jc w:val="center"/>
            </w:pPr>
            <w:r>
              <w:t>2018 год</w:t>
            </w:r>
          </w:p>
        </w:tc>
        <w:tc>
          <w:tcPr>
            <w:tcW w:w="664" w:type="dxa"/>
            <w:vMerge w:val="restart"/>
            <w:tcBorders>
              <w:top w:val="single" w:sz="4" w:space="0" w:color="auto"/>
              <w:bottom w:val="single" w:sz="4" w:space="0" w:color="auto"/>
            </w:tcBorders>
          </w:tcPr>
          <w:p w:rsidR="002C1A54" w:rsidRDefault="002C1A54">
            <w:pPr>
              <w:pStyle w:val="ConsPlusNormal"/>
              <w:jc w:val="center"/>
            </w:pPr>
            <w:r>
              <w:t>2019 год</w:t>
            </w:r>
          </w:p>
        </w:tc>
        <w:tc>
          <w:tcPr>
            <w:tcW w:w="664" w:type="dxa"/>
            <w:vMerge w:val="restart"/>
            <w:tcBorders>
              <w:top w:val="single" w:sz="4" w:space="0" w:color="auto"/>
              <w:bottom w:val="single" w:sz="4" w:space="0" w:color="auto"/>
              <w:right w:val="nil"/>
            </w:tcBorders>
          </w:tcPr>
          <w:p w:rsidR="002C1A54" w:rsidRDefault="002C1A54">
            <w:pPr>
              <w:pStyle w:val="ConsPlusNormal"/>
              <w:jc w:val="center"/>
            </w:pPr>
            <w:r>
              <w:t>2020 год</w:t>
            </w:r>
          </w:p>
        </w:tc>
      </w:tr>
      <w:tr w:rsidR="002C1A54">
        <w:tc>
          <w:tcPr>
            <w:tcW w:w="2891" w:type="dxa"/>
            <w:vMerge/>
            <w:tcBorders>
              <w:top w:val="single" w:sz="4" w:space="0" w:color="auto"/>
              <w:left w:val="nil"/>
              <w:bottom w:val="single" w:sz="4" w:space="0" w:color="auto"/>
            </w:tcBorders>
          </w:tcPr>
          <w:p w:rsidR="002C1A54" w:rsidRDefault="002C1A54"/>
        </w:tc>
        <w:tc>
          <w:tcPr>
            <w:tcW w:w="904" w:type="dxa"/>
            <w:tcBorders>
              <w:top w:val="single" w:sz="4" w:space="0" w:color="auto"/>
              <w:bottom w:val="single" w:sz="4" w:space="0" w:color="auto"/>
            </w:tcBorders>
          </w:tcPr>
          <w:p w:rsidR="002C1A54" w:rsidRDefault="002C1A54">
            <w:pPr>
              <w:pStyle w:val="ConsPlusNormal"/>
              <w:jc w:val="center"/>
            </w:pPr>
            <w:r>
              <w:t>план.</w:t>
            </w:r>
          </w:p>
        </w:tc>
        <w:tc>
          <w:tcPr>
            <w:tcW w:w="904" w:type="dxa"/>
            <w:tcBorders>
              <w:top w:val="single" w:sz="4" w:space="0" w:color="auto"/>
              <w:bottom w:val="single" w:sz="4" w:space="0" w:color="auto"/>
            </w:tcBorders>
          </w:tcPr>
          <w:p w:rsidR="002C1A54" w:rsidRDefault="002C1A54">
            <w:pPr>
              <w:pStyle w:val="ConsPlusNormal"/>
              <w:jc w:val="center"/>
            </w:pPr>
            <w:r>
              <w:t>факт.</w:t>
            </w:r>
          </w:p>
        </w:tc>
        <w:tc>
          <w:tcPr>
            <w:tcW w:w="724" w:type="dxa"/>
            <w:tcBorders>
              <w:top w:val="single" w:sz="4" w:space="0" w:color="auto"/>
              <w:bottom w:val="single" w:sz="4" w:space="0" w:color="auto"/>
            </w:tcBorders>
          </w:tcPr>
          <w:p w:rsidR="002C1A54" w:rsidRDefault="002C1A54">
            <w:pPr>
              <w:pStyle w:val="ConsPlusNormal"/>
              <w:jc w:val="center"/>
            </w:pPr>
            <w:r>
              <w:t>план.</w:t>
            </w:r>
          </w:p>
        </w:tc>
        <w:tc>
          <w:tcPr>
            <w:tcW w:w="724" w:type="dxa"/>
            <w:tcBorders>
              <w:top w:val="single" w:sz="4" w:space="0" w:color="auto"/>
              <w:bottom w:val="single" w:sz="4" w:space="0" w:color="auto"/>
            </w:tcBorders>
          </w:tcPr>
          <w:p w:rsidR="002C1A54" w:rsidRDefault="002C1A54">
            <w:pPr>
              <w:pStyle w:val="ConsPlusNormal"/>
              <w:jc w:val="center"/>
            </w:pPr>
            <w:r>
              <w:t>факт.</w:t>
            </w:r>
          </w:p>
        </w:tc>
        <w:tc>
          <w:tcPr>
            <w:tcW w:w="904" w:type="dxa"/>
            <w:tcBorders>
              <w:top w:val="single" w:sz="4" w:space="0" w:color="auto"/>
              <w:bottom w:val="single" w:sz="4" w:space="0" w:color="auto"/>
            </w:tcBorders>
          </w:tcPr>
          <w:p w:rsidR="002C1A54" w:rsidRDefault="002C1A54">
            <w:pPr>
              <w:pStyle w:val="ConsPlusNormal"/>
              <w:jc w:val="center"/>
            </w:pPr>
            <w:r>
              <w:t>план.</w:t>
            </w:r>
          </w:p>
        </w:tc>
        <w:tc>
          <w:tcPr>
            <w:tcW w:w="904" w:type="dxa"/>
            <w:tcBorders>
              <w:top w:val="single" w:sz="4" w:space="0" w:color="auto"/>
              <w:bottom w:val="single" w:sz="4" w:space="0" w:color="auto"/>
            </w:tcBorders>
          </w:tcPr>
          <w:p w:rsidR="002C1A54" w:rsidRDefault="002C1A54">
            <w:pPr>
              <w:pStyle w:val="ConsPlusNormal"/>
              <w:jc w:val="center"/>
            </w:pPr>
            <w:r>
              <w:t>факт.</w:t>
            </w:r>
          </w:p>
        </w:tc>
        <w:tc>
          <w:tcPr>
            <w:tcW w:w="724" w:type="dxa"/>
            <w:vMerge/>
            <w:tcBorders>
              <w:top w:val="single" w:sz="4" w:space="0" w:color="auto"/>
              <w:bottom w:val="single" w:sz="4" w:space="0" w:color="auto"/>
            </w:tcBorders>
          </w:tcPr>
          <w:p w:rsidR="002C1A54" w:rsidRDefault="002C1A54"/>
        </w:tc>
        <w:tc>
          <w:tcPr>
            <w:tcW w:w="904" w:type="dxa"/>
            <w:vMerge/>
            <w:tcBorders>
              <w:top w:val="single" w:sz="4" w:space="0" w:color="auto"/>
              <w:bottom w:val="single" w:sz="4" w:space="0" w:color="auto"/>
            </w:tcBorders>
          </w:tcPr>
          <w:p w:rsidR="002C1A54" w:rsidRDefault="002C1A54"/>
        </w:tc>
        <w:tc>
          <w:tcPr>
            <w:tcW w:w="664" w:type="dxa"/>
            <w:vMerge/>
            <w:tcBorders>
              <w:top w:val="single" w:sz="4" w:space="0" w:color="auto"/>
              <w:bottom w:val="single" w:sz="4" w:space="0" w:color="auto"/>
            </w:tcBorders>
          </w:tcPr>
          <w:p w:rsidR="002C1A54" w:rsidRDefault="002C1A54"/>
        </w:tc>
        <w:tc>
          <w:tcPr>
            <w:tcW w:w="664" w:type="dxa"/>
            <w:vMerge/>
            <w:tcBorders>
              <w:top w:val="single" w:sz="4" w:space="0" w:color="auto"/>
              <w:bottom w:val="single" w:sz="4" w:space="0" w:color="auto"/>
              <w:right w:val="nil"/>
            </w:tcBorders>
          </w:tcPr>
          <w:p w:rsidR="002C1A54" w:rsidRDefault="002C1A54"/>
        </w:tc>
      </w:tr>
      <w:tr w:rsidR="002C1A54">
        <w:tblPrEx>
          <w:tblBorders>
            <w:insideH w:val="none" w:sz="0" w:space="0" w:color="auto"/>
            <w:insideV w:val="none" w:sz="0" w:space="0" w:color="auto"/>
          </w:tblBorders>
        </w:tblPrEx>
        <w:tc>
          <w:tcPr>
            <w:tcW w:w="10911" w:type="dxa"/>
            <w:gridSpan w:val="11"/>
            <w:tcBorders>
              <w:top w:val="single" w:sz="4" w:space="0" w:color="auto"/>
              <w:left w:val="nil"/>
              <w:bottom w:val="nil"/>
              <w:right w:val="nil"/>
            </w:tcBorders>
          </w:tcPr>
          <w:p w:rsidR="002C1A54" w:rsidRDefault="002C1A54">
            <w:pPr>
              <w:pStyle w:val="ConsPlusNormal"/>
              <w:jc w:val="center"/>
              <w:outlineLvl w:val="3"/>
            </w:pPr>
            <w:r>
              <w:t>Государственная программа Российской Федерации "Развитие культуры и туризма" на 2013 - 2020 годы</w:t>
            </w:r>
          </w:p>
        </w:tc>
      </w:tr>
      <w:tr w:rsidR="002C1A54">
        <w:tblPrEx>
          <w:tblBorders>
            <w:insideH w:val="none" w:sz="0" w:space="0" w:color="auto"/>
            <w:insideV w:val="none" w:sz="0" w:space="0" w:color="auto"/>
          </w:tblBorders>
        </w:tblPrEx>
        <w:tc>
          <w:tcPr>
            <w:tcW w:w="10911" w:type="dxa"/>
            <w:gridSpan w:val="11"/>
            <w:tcBorders>
              <w:top w:val="nil"/>
              <w:left w:val="nil"/>
              <w:bottom w:val="nil"/>
              <w:right w:val="nil"/>
            </w:tcBorders>
          </w:tcPr>
          <w:p w:rsidR="002C1A54" w:rsidRDefault="002C1A54">
            <w:pPr>
              <w:pStyle w:val="ConsPlusNormal"/>
              <w:jc w:val="center"/>
            </w:pPr>
            <w:r>
              <w:t>Цель - создание благоприятных условий для устойчивого развития сфер культуры и туризма Калининградской области</w:t>
            </w:r>
          </w:p>
          <w:p w:rsidR="002C1A54" w:rsidRDefault="002C1A54">
            <w:pPr>
              <w:pStyle w:val="ConsPlusNormal"/>
              <w:jc w:val="center"/>
            </w:pPr>
            <w:r>
              <w:t>Задача 1 - поддержка мероприятий Калининградской области и муниципальных образований в сфере культуры</w:t>
            </w:r>
          </w:p>
          <w:p w:rsidR="002C1A54" w:rsidRDefault="002C1A54">
            <w:pPr>
              <w:pStyle w:val="ConsPlusNormal"/>
              <w:jc w:val="center"/>
            </w:pPr>
            <w:r>
              <w:lastRenderedPageBreak/>
              <w:t>Задача 2 - обеспечение развития и укрепления материально-технической базы региональных и муниципальных учреждений культуры Калининградской области</w:t>
            </w:r>
          </w:p>
          <w:p w:rsidR="002C1A54" w:rsidRDefault="002C1A54">
            <w:pPr>
              <w:pStyle w:val="ConsPlusNormal"/>
              <w:jc w:val="center"/>
            </w:pPr>
            <w:r>
              <w:t>Задача 3 - развитие туристско-рекреационного комплекса (туристской инфраструктуры) Калининградской области</w:t>
            </w:r>
          </w:p>
        </w:tc>
      </w:tr>
      <w:tr w:rsidR="002C1A54">
        <w:tblPrEx>
          <w:tblBorders>
            <w:insideH w:val="none" w:sz="0" w:space="0" w:color="auto"/>
            <w:insideV w:val="none" w:sz="0" w:space="0" w:color="auto"/>
          </w:tblBorders>
        </w:tblPrEx>
        <w:tc>
          <w:tcPr>
            <w:tcW w:w="10911" w:type="dxa"/>
            <w:gridSpan w:val="11"/>
            <w:tcBorders>
              <w:top w:val="nil"/>
              <w:left w:val="nil"/>
              <w:bottom w:val="nil"/>
              <w:right w:val="nil"/>
            </w:tcBorders>
          </w:tcPr>
          <w:p w:rsidR="002C1A54" w:rsidRDefault="002C1A54">
            <w:pPr>
              <w:pStyle w:val="ConsPlusNormal"/>
              <w:jc w:val="center"/>
            </w:pPr>
            <w:r>
              <w:lastRenderedPageBreak/>
              <w:t>Количество посещений организаций культуры по отношению к уровню 2010 года, процентов</w:t>
            </w:r>
          </w:p>
        </w:tc>
      </w:tr>
      <w:tr w:rsidR="002C1A54">
        <w:tblPrEx>
          <w:tblBorders>
            <w:insideH w:val="none" w:sz="0" w:space="0" w:color="auto"/>
            <w:insideV w:val="none" w:sz="0" w:space="0" w:color="auto"/>
          </w:tblBorders>
        </w:tblPrEx>
        <w:tc>
          <w:tcPr>
            <w:tcW w:w="2891"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4" w:type="dxa"/>
            <w:tcBorders>
              <w:top w:val="nil"/>
              <w:left w:val="nil"/>
              <w:bottom w:val="nil"/>
              <w:right w:val="nil"/>
            </w:tcBorders>
          </w:tcPr>
          <w:p w:rsidR="002C1A54" w:rsidRDefault="002C1A54">
            <w:pPr>
              <w:pStyle w:val="ConsPlusNormal"/>
              <w:jc w:val="center"/>
            </w:pPr>
            <w:r>
              <w:t>111,9</w:t>
            </w:r>
          </w:p>
        </w:tc>
        <w:tc>
          <w:tcPr>
            <w:tcW w:w="904" w:type="dxa"/>
            <w:tcBorders>
              <w:top w:val="nil"/>
              <w:left w:val="nil"/>
              <w:bottom w:val="nil"/>
              <w:right w:val="nil"/>
            </w:tcBorders>
          </w:tcPr>
          <w:p w:rsidR="002C1A54" w:rsidRDefault="002C1A54">
            <w:pPr>
              <w:pStyle w:val="ConsPlusNormal"/>
              <w:jc w:val="center"/>
            </w:pPr>
            <w:r>
              <w:t>99,3</w:t>
            </w:r>
          </w:p>
        </w:tc>
        <w:tc>
          <w:tcPr>
            <w:tcW w:w="724" w:type="dxa"/>
            <w:tcBorders>
              <w:top w:val="nil"/>
              <w:left w:val="nil"/>
              <w:bottom w:val="nil"/>
              <w:right w:val="nil"/>
            </w:tcBorders>
          </w:tcPr>
          <w:p w:rsidR="002C1A54" w:rsidRDefault="002C1A54">
            <w:pPr>
              <w:pStyle w:val="ConsPlusNormal"/>
              <w:jc w:val="center"/>
            </w:pPr>
            <w:r>
              <w:t>117</w:t>
            </w:r>
          </w:p>
        </w:tc>
        <w:tc>
          <w:tcPr>
            <w:tcW w:w="724" w:type="dxa"/>
            <w:tcBorders>
              <w:top w:val="nil"/>
              <w:left w:val="nil"/>
              <w:bottom w:val="nil"/>
              <w:right w:val="nil"/>
            </w:tcBorders>
          </w:tcPr>
          <w:p w:rsidR="002C1A54" w:rsidRDefault="002C1A54">
            <w:pPr>
              <w:pStyle w:val="ConsPlusNormal"/>
              <w:jc w:val="center"/>
            </w:pPr>
            <w:r>
              <w:t>111,8</w:t>
            </w:r>
          </w:p>
        </w:tc>
        <w:tc>
          <w:tcPr>
            <w:tcW w:w="904" w:type="dxa"/>
            <w:tcBorders>
              <w:top w:val="nil"/>
              <w:left w:val="nil"/>
              <w:bottom w:val="nil"/>
              <w:right w:val="nil"/>
            </w:tcBorders>
          </w:tcPr>
          <w:p w:rsidR="002C1A54" w:rsidRDefault="002C1A54">
            <w:pPr>
              <w:pStyle w:val="ConsPlusNormal"/>
              <w:jc w:val="center"/>
            </w:pPr>
            <w:r>
              <w:t>112</w:t>
            </w:r>
          </w:p>
        </w:tc>
        <w:tc>
          <w:tcPr>
            <w:tcW w:w="904" w:type="dxa"/>
            <w:tcBorders>
              <w:top w:val="nil"/>
              <w:left w:val="nil"/>
              <w:bottom w:val="nil"/>
              <w:right w:val="nil"/>
            </w:tcBorders>
          </w:tcPr>
          <w:p w:rsidR="002C1A54" w:rsidRDefault="002C1A54">
            <w:pPr>
              <w:pStyle w:val="ConsPlusNormal"/>
              <w:jc w:val="center"/>
            </w:pPr>
            <w:r>
              <w:t>98,4</w:t>
            </w:r>
          </w:p>
        </w:tc>
        <w:tc>
          <w:tcPr>
            <w:tcW w:w="724" w:type="dxa"/>
            <w:tcBorders>
              <w:top w:val="nil"/>
              <w:left w:val="nil"/>
              <w:bottom w:val="nil"/>
              <w:right w:val="nil"/>
            </w:tcBorders>
          </w:tcPr>
          <w:p w:rsidR="002C1A54" w:rsidRDefault="002C1A54">
            <w:pPr>
              <w:pStyle w:val="ConsPlusNormal"/>
              <w:jc w:val="center"/>
            </w:pPr>
            <w:r>
              <w:t>118</w:t>
            </w:r>
          </w:p>
        </w:tc>
        <w:tc>
          <w:tcPr>
            <w:tcW w:w="904" w:type="dxa"/>
            <w:tcBorders>
              <w:top w:val="nil"/>
              <w:left w:val="nil"/>
              <w:bottom w:val="nil"/>
              <w:right w:val="nil"/>
            </w:tcBorders>
          </w:tcPr>
          <w:p w:rsidR="002C1A54" w:rsidRDefault="002C1A54">
            <w:pPr>
              <w:pStyle w:val="ConsPlusNormal"/>
              <w:jc w:val="center"/>
            </w:pPr>
            <w:r>
              <w:t>99</w:t>
            </w:r>
          </w:p>
        </w:tc>
        <w:tc>
          <w:tcPr>
            <w:tcW w:w="664" w:type="dxa"/>
            <w:tcBorders>
              <w:top w:val="nil"/>
              <w:left w:val="nil"/>
              <w:bottom w:val="nil"/>
              <w:right w:val="nil"/>
            </w:tcBorders>
          </w:tcPr>
          <w:p w:rsidR="002C1A54" w:rsidRDefault="002C1A54">
            <w:pPr>
              <w:pStyle w:val="ConsPlusNormal"/>
              <w:jc w:val="center"/>
            </w:pPr>
            <w:r>
              <w:t>99,5</w:t>
            </w:r>
          </w:p>
        </w:tc>
        <w:tc>
          <w:tcPr>
            <w:tcW w:w="664"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2891" w:type="dxa"/>
            <w:tcBorders>
              <w:top w:val="nil"/>
              <w:left w:val="nil"/>
              <w:bottom w:val="nil"/>
              <w:right w:val="nil"/>
            </w:tcBorders>
            <w:vAlign w:val="center"/>
          </w:tcPr>
          <w:p w:rsidR="002C1A54" w:rsidRDefault="002C1A54">
            <w:pPr>
              <w:pStyle w:val="ConsPlusNormal"/>
              <w:jc w:val="both"/>
            </w:pPr>
            <w:r>
              <w:t>Калининградская область</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104,1</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134,5</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114,5</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115,2</w:t>
            </w:r>
          </w:p>
        </w:tc>
        <w:tc>
          <w:tcPr>
            <w:tcW w:w="664" w:type="dxa"/>
            <w:tcBorders>
              <w:top w:val="nil"/>
              <w:left w:val="nil"/>
              <w:bottom w:val="nil"/>
              <w:right w:val="nil"/>
            </w:tcBorders>
          </w:tcPr>
          <w:p w:rsidR="002C1A54" w:rsidRDefault="002C1A54">
            <w:pPr>
              <w:pStyle w:val="ConsPlusNormal"/>
              <w:jc w:val="center"/>
            </w:pPr>
            <w:r>
              <w:t>115,8</w:t>
            </w:r>
          </w:p>
        </w:tc>
        <w:tc>
          <w:tcPr>
            <w:tcW w:w="664" w:type="dxa"/>
            <w:tcBorders>
              <w:top w:val="nil"/>
              <w:left w:val="nil"/>
              <w:bottom w:val="nil"/>
              <w:right w:val="nil"/>
            </w:tcBorders>
          </w:tcPr>
          <w:p w:rsidR="002C1A54" w:rsidRDefault="002C1A54">
            <w:pPr>
              <w:pStyle w:val="ConsPlusNormal"/>
              <w:jc w:val="center"/>
            </w:pPr>
            <w:r>
              <w:t>116,4</w:t>
            </w:r>
          </w:p>
        </w:tc>
      </w:tr>
      <w:tr w:rsidR="002C1A54">
        <w:tblPrEx>
          <w:tblBorders>
            <w:insideH w:val="none" w:sz="0" w:space="0" w:color="auto"/>
            <w:insideV w:val="none" w:sz="0" w:space="0" w:color="auto"/>
          </w:tblBorders>
        </w:tblPrEx>
        <w:tc>
          <w:tcPr>
            <w:tcW w:w="10911" w:type="dxa"/>
            <w:gridSpan w:val="11"/>
            <w:tcBorders>
              <w:top w:val="nil"/>
              <w:left w:val="nil"/>
              <w:bottom w:val="nil"/>
              <w:right w:val="nil"/>
            </w:tcBorders>
          </w:tcPr>
          <w:p w:rsidR="002C1A54" w:rsidRDefault="002C1A54">
            <w:pPr>
              <w:pStyle w:val="ConsPlusNormal"/>
              <w:jc w:val="center"/>
            </w:pPr>
            <w:r>
              <w:t>Доля зданий учреждений культуры, находящихся в удовлетворительном состоянии, в общем количестве зданий данных учреждений, процентов</w:t>
            </w:r>
          </w:p>
        </w:tc>
      </w:tr>
      <w:tr w:rsidR="002C1A54">
        <w:tblPrEx>
          <w:tblBorders>
            <w:insideH w:val="none" w:sz="0" w:space="0" w:color="auto"/>
            <w:insideV w:val="none" w:sz="0" w:space="0" w:color="auto"/>
          </w:tblBorders>
        </w:tblPrEx>
        <w:tc>
          <w:tcPr>
            <w:tcW w:w="2891"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80,1</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81,1</w:t>
            </w:r>
          </w:p>
        </w:tc>
        <w:tc>
          <w:tcPr>
            <w:tcW w:w="904" w:type="dxa"/>
            <w:tcBorders>
              <w:top w:val="nil"/>
              <w:left w:val="nil"/>
              <w:bottom w:val="nil"/>
              <w:right w:val="nil"/>
            </w:tcBorders>
          </w:tcPr>
          <w:p w:rsidR="002C1A54" w:rsidRDefault="002C1A54">
            <w:pPr>
              <w:pStyle w:val="ConsPlusNormal"/>
              <w:jc w:val="center"/>
            </w:pPr>
            <w:r>
              <w:t>81,4</w:t>
            </w:r>
          </w:p>
        </w:tc>
        <w:tc>
          <w:tcPr>
            <w:tcW w:w="904" w:type="dxa"/>
            <w:tcBorders>
              <w:top w:val="nil"/>
              <w:left w:val="nil"/>
              <w:bottom w:val="nil"/>
              <w:right w:val="nil"/>
            </w:tcBorders>
          </w:tcPr>
          <w:p w:rsidR="002C1A54" w:rsidRDefault="002C1A54">
            <w:pPr>
              <w:pStyle w:val="ConsPlusNormal"/>
              <w:jc w:val="center"/>
            </w:pPr>
            <w:r>
              <w:t>82</w:t>
            </w:r>
          </w:p>
        </w:tc>
        <w:tc>
          <w:tcPr>
            <w:tcW w:w="724" w:type="dxa"/>
            <w:tcBorders>
              <w:top w:val="nil"/>
              <w:left w:val="nil"/>
              <w:bottom w:val="nil"/>
              <w:right w:val="nil"/>
            </w:tcBorders>
          </w:tcPr>
          <w:p w:rsidR="002C1A54" w:rsidRDefault="002C1A54">
            <w:pPr>
              <w:pStyle w:val="ConsPlusNormal"/>
              <w:jc w:val="center"/>
            </w:pPr>
            <w:r>
              <w:t>81,7</w:t>
            </w:r>
          </w:p>
        </w:tc>
        <w:tc>
          <w:tcPr>
            <w:tcW w:w="904" w:type="dxa"/>
            <w:tcBorders>
              <w:top w:val="nil"/>
              <w:left w:val="nil"/>
              <w:bottom w:val="nil"/>
              <w:right w:val="nil"/>
            </w:tcBorders>
          </w:tcPr>
          <w:p w:rsidR="002C1A54" w:rsidRDefault="002C1A54">
            <w:pPr>
              <w:pStyle w:val="ConsPlusNormal"/>
              <w:jc w:val="center"/>
            </w:pPr>
            <w:r>
              <w:t>82</w:t>
            </w:r>
          </w:p>
        </w:tc>
        <w:tc>
          <w:tcPr>
            <w:tcW w:w="664" w:type="dxa"/>
            <w:tcBorders>
              <w:top w:val="nil"/>
              <w:left w:val="nil"/>
              <w:bottom w:val="nil"/>
              <w:right w:val="nil"/>
            </w:tcBorders>
          </w:tcPr>
          <w:p w:rsidR="002C1A54" w:rsidRDefault="002C1A54">
            <w:pPr>
              <w:pStyle w:val="ConsPlusNormal"/>
              <w:jc w:val="center"/>
            </w:pPr>
            <w:r>
              <w:t>82,3</w:t>
            </w:r>
          </w:p>
        </w:tc>
        <w:tc>
          <w:tcPr>
            <w:tcW w:w="664" w:type="dxa"/>
            <w:tcBorders>
              <w:top w:val="nil"/>
              <w:left w:val="nil"/>
              <w:bottom w:val="nil"/>
              <w:right w:val="nil"/>
            </w:tcBorders>
          </w:tcPr>
          <w:p w:rsidR="002C1A54" w:rsidRDefault="002C1A54">
            <w:pPr>
              <w:pStyle w:val="ConsPlusNormal"/>
              <w:jc w:val="center"/>
            </w:pPr>
            <w:r>
              <w:t>83</w:t>
            </w:r>
          </w:p>
        </w:tc>
      </w:tr>
      <w:tr w:rsidR="002C1A54">
        <w:tblPrEx>
          <w:tblBorders>
            <w:insideH w:val="none" w:sz="0" w:space="0" w:color="auto"/>
            <w:insideV w:val="none" w:sz="0" w:space="0" w:color="auto"/>
          </w:tblBorders>
        </w:tblPrEx>
        <w:tc>
          <w:tcPr>
            <w:tcW w:w="2891" w:type="dxa"/>
            <w:tcBorders>
              <w:top w:val="nil"/>
              <w:left w:val="nil"/>
              <w:bottom w:val="nil"/>
              <w:right w:val="nil"/>
            </w:tcBorders>
            <w:vAlign w:val="center"/>
          </w:tcPr>
          <w:p w:rsidR="002C1A54" w:rsidRDefault="002C1A54">
            <w:pPr>
              <w:pStyle w:val="ConsPlusNormal"/>
              <w:jc w:val="both"/>
            </w:pPr>
            <w:r>
              <w:t>Калининградская область</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83,8</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83,6</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78,2</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82</w:t>
            </w:r>
          </w:p>
        </w:tc>
        <w:tc>
          <w:tcPr>
            <w:tcW w:w="664" w:type="dxa"/>
            <w:tcBorders>
              <w:top w:val="nil"/>
              <w:left w:val="nil"/>
              <w:bottom w:val="nil"/>
              <w:right w:val="nil"/>
            </w:tcBorders>
          </w:tcPr>
          <w:p w:rsidR="002C1A54" w:rsidRDefault="002C1A54">
            <w:pPr>
              <w:pStyle w:val="ConsPlusNormal"/>
              <w:jc w:val="center"/>
            </w:pPr>
            <w:r>
              <w:t>82,3</w:t>
            </w:r>
          </w:p>
        </w:tc>
        <w:tc>
          <w:tcPr>
            <w:tcW w:w="664" w:type="dxa"/>
            <w:tcBorders>
              <w:top w:val="nil"/>
              <w:left w:val="nil"/>
              <w:bottom w:val="nil"/>
              <w:right w:val="nil"/>
            </w:tcBorders>
          </w:tcPr>
          <w:p w:rsidR="002C1A54" w:rsidRDefault="002C1A54">
            <w:pPr>
              <w:pStyle w:val="ConsPlusNormal"/>
              <w:jc w:val="center"/>
            </w:pPr>
            <w:r>
              <w:t>83</w:t>
            </w:r>
          </w:p>
        </w:tc>
      </w:tr>
      <w:tr w:rsidR="002C1A54">
        <w:tblPrEx>
          <w:tblBorders>
            <w:insideH w:val="none" w:sz="0" w:space="0" w:color="auto"/>
            <w:insideV w:val="none" w:sz="0" w:space="0" w:color="auto"/>
          </w:tblBorders>
        </w:tblPrEx>
        <w:tc>
          <w:tcPr>
            <w:tcW w:w="10911" w:type="dxa"/>
            <w:gridSpan w:val="11"/>
            <w:tcBorders>
              <w:top w:val="nil"/>
              <w:left w:val="nil"/>
              <w:bottom w:val="nil"/>
              <w:right w:val="nil"/>
            </w:tcBorders>
          </w:tcPr>
          <w:p w:rsidR="002C1A54" w:rsidRDefault="002C1A54">
            <w:pPr>
              <w:pStyle w:val="ConsPlusNormal"/>
              <w:jc w:val="center"/>
            </w:pPr>
            <w:r>
              <w:t>Доля публичных библиотек, подключенных к информационно-телекоммуникационной сети "Интернет", в общем количестве библиотек Российской Федерации, процентов</w:t>
            </w:r>
          </w:p>
        </w:tc>
      </w:tr>
      <w:tr w:rsidR="002C1A54">
        <w:tblPrEx>
          <w:tblBorders>
            <w:insideH w:val="none" w:sz="0" w:space="0" w:color="auto"/>
            <w:insideV w:val="none" w:sz="0" w:space="0" w:color="auto"/>
          </w:tblBorders>
        </w:tblPrEx>
        <w:tc>
          <w:tcPr>
            <w:tcW w:w="2891"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4" w:type="dxa"/>
            <w:tcBorders>
              <w:top w:val="nil"/>
              <w:left w:val="nil"/>
              <w:bottom w:val="nil"/>
              <w:right w:val="nil"/>
            </w:tcBorders>
          </w:tcPr>
          <w:p w:rsidR="002C1A54" w:rsidRDefault="002C1A54">
            <w:pPr>
              <w:pStyle w:val="ConsPlusNormal"/>
              <w:jc w:val="center"/>
            </w:pPr>
            <w:r>
              <w:t>45,8</w:t>
            </w:r>
          </w:p>
        </w:tc>
        <w:tc>
          <w:tcPr>
            <w:tcW w:w="904" w:type="dxa"/>
            <w:tcBorders>
              <w:top w:val="nil"/>
              <w:left w:val="nil"/>
              <w:bottom w:val="nil"/>
              <w:right w:val="nil"/>
            </w:tcBorders>
          </w:tcPr>
          <w:p w:rsidR="002C1A54" w:rsidRDefault="002C1A54">
            <w:pPr>
              <w:pStyle w:val="ConsPlusNormal"/>
              <w:jc w:val="center"/>
            </w:pPr>
            <w:r>
              <w:t>61,1</w:t>
            </w:r>
          </w:p>
        </w:tc>
        <w:tc>
          <w:tcPr>
            <w:tcW w:w="724" w:type="dxa"/>
            <w:tcBorders>
              <w:top w:val="nil"/>
              <w:left w:val="nil"/>
              <w:bottom w:val="nil"/>
              <w:right w:val="nil"/>
            </w:tcBorders>
          </w:tcPr>
          <w:p w:rsidR="002C1A54" w:rsidRDefault="002C1A54">
            <w:pPr>
              <w:pStyle w:val="ConsPlusNormal"/>
              <w:jc w:val="center"/>
            </w:pPr>
            <w:r>
              <w:t>54,9</w:t>
            </w:r>
          </w:p>
        </w:tc>
        <w:tc>
          <w:tcPr>
            <w:tcW w:w="724" w:type="dxa"/>
            <w:tcBorders>
              <w:top w:val="nil"/>
              <w:left w:val="nil"/>
              <w:bottom w:val="nil"/>
              <w:right w:val="nil"/>
            </w:tcBorders>
          </w:tcPr>
          <w:p w:rsidR="002C1A54" w:rsidRDefault="002C1A54">
            <w:pPr>
              <w:pStyle w:val="ConsPlusNormal"/>
              <w:jc w:val="center"/>
            </w:pPr>
            <w:r>
              <w:t>66,3</w:t>
            </w:r>
          </w:p>
        </w:tc>
        <w:tc>
          <w:tcPr>
            <w:tcW w:w="904" w:type="dxa"/>
            <w:tcBorders>
              <w:top w:val="nil"/>
              <w:left w:val="nil"/>
              <w:bottom w:val="nil"/>
              <w:right w:val="nil"/>
            </w:tcBorders>
          </w:tcPr>
          <w:p w:rsidR="002C1A54" w:rsidRDefault="002C1A54">
            <w:pPr>
              <w:pStyle w:val="ConsPlusNormal"/>
              <w:jc w:val="center"/>
            </w:pPr>
            <w:r>
              <w:t>67</w:t>
            </w:r>
          </w:p>
        </w:tc>
        <w:tc>
          <w:tcPr>
            <w:tcW w:w="904" w:type="dxa"/>
            <w:tcBorders>
              <w:top w:val="nil"/>
              <w:left w:val="nil"/>
              <w:bottom w:val="nil"/>
              <w:right w:val="nil"/>
            </w:tcBorders>
          </w:tcPr>
          <w:p w:rsidR="002C1A54" w:rsidRDefault="002C1A54">
            <w:pPr>
              <w:pStyle w:val="ConsPlusNormal"/>
              <w:jc w:val="center"/>
            </w:pPr>
            <w:r>
              <w:t>70,1</w:t>
            </w:r>
          </w:p>
        </w:tc>
        <w:tc>
          <w:tcPr>
            <w:tcW w:w="724" w:type="dxa"/>
            <w:tcBorders>
              <w:top w:val="nil"/>
              <w:left w:val="nil"/>
              <w:bottom w:val="nil"/>
              <w:right w:val="nil"/>
            </w:tcBorders>
          </w:tcPr>
          <w:p w:rsidR="002C1A54" w:rsidRDefault="002C1A54">
            <w:pPr>
              <w:pStyle w:val="ConsPlusNormal"/>
              <w:jc w:val="center"/>
            </w:pPr>
            <w:r>
              <w:t>73,1</w:t>
            </w:r>
          </w:p>
        </w:tc>
        <w:tc>
          <w:tcPr>
            <w:tcW w:w="904" w:type="dxa"/>
            <w:tcBorders>
              <w:top w:val="nil"/>
              <w:left w:val="nil"/>
              <w:bottom w:val="nil"/>
              <w:right w:val="nil"/>
            </w:tcBorders>
          </w:tcPr>
          <w:p w:rsidR="002C1A54" w:rsidRDefault="002C1A54">
            <w:pPr>
              <w:pStyle w:val="ConsPlusNormal"/>
              <w:jc w:val="center"/>
            </w:pPr>
            <w:r>
              <w:t>82,2</w:t>
            </w:r>
          </w:p>
        </w:tc>
        <w:tc>
          <w:tcPr>
            <w:tcW w:w="664" w:type="dxa"/>
            <w:tcBorders>
              <w:top w:val="nil"/>
              <w:left w:val="nil"/>
              <w:bottom w:val="nil"/>
              <w:right w:val="nil"/>
            </w:tcBorders>
          </w:tcPr>
          <w:p w:rsidR="002C1A54" w:rsidRDefault="002C1A54">
            <w:pPr>
              <w:pStyle w:val="ConsPlusNormal"/>
              <w:jc w:val="center"/>
            </w:pPr>
            <w:r>
              <w:t>91,3</w:t>
            </w:r>
          </w:p>
        </w:tc>
        <w:tc>
          <w:tcPr>
            <w:tcW w:w="664"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2891" w:type="dxa"/>
            <w:tcBorders>
              <w:top w:val="nil"/>
              <w:left w:val="nil"/>
              <w:bottom w:val="nil"/>
              <w:right w:val="nil"/>
            </w:tcBorders>
            <w:vAlign w:val="center"/>
          </w:tcPr>
          <w:p w:rsidR="002C1A54" w:rsidRDefault="002C1A54">
            <w:pPr>
              <w:pStyle w:val="ConsPlusNormal"/>
              <w:jc w:val="both"/>
            </w:pPr>
            <w:r>
              <w:t>Калининградская область</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91,9</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92</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92</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94</w:t>
            </w:r>
          </w:p>
        </w:tc>
        <w:tc>
          <w:tcPr>
            <w:tcW w:w="664" w:type="dxa"/>
            <w:tcBorders>
              <w:top w:val="nil"/>
              <w:left w:val="nil"/>
              <w:bottom w:val="nil"/>
              <w:right w:val="nil"/>
            </w:tcBorders>
          </w:tcPr>
          <w:p w:rsidR="002C1A54" w:rsidRDefault="002C1A54">
            <w:pPr>
              <w:pStyle w:val="ConsPlusNormal"/>
              <w:jc w:val="center"/>
            </w:pPr>
            <w:r>
              <w:t>97</w:t>
            </w:r>
          </w:p>
        </w:tc>
        <w:tc>
          <w:tcPr>
            <w:tcW w:w="664"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10911" w:type="dxa"/>
            <w:gridSpan w:val="11"/>
            <w:tcBorders>
              <w:top w:val="nil"/>
              <w:left w:val="nil"/>
              <w:bottom w:val="nil"/>
              <w:right w:val="nil"/>
            </w:tcBorders>
          </w:tcPr>
          <w:p w:rsidR="002C1A54" w:rsidRDefault="002C1A54">
            <w:pPr>
              <w:pStyle w:val="ConsPlusNormal"/>
              <w:jc w:val="center"/>
              <w:outlineLvl w:val="3"/>
            </w:pPr>
            <w:r>
              <w:t>Подпрограмма 4 "Обеспечение условий реализации государственной программы Российской Федерации "Развитие культуры и туризма" на 2013 - 2020 годы"</w:t>
            </w:r>
          </w:p>
        </w:tc>
      </w:tr>
      <w:tr w:rsidR="002C1A54">
        <w:tblPrEx>
          <w:tblBorders>
            <w:insideH w:val="none" w:sz="0" w:space="0" w:color="auto"/>
            <w:insideV w:val="none" w:sz="0" w:space="0" w:color="auto"/>
          </w:tblBorders>
        </w:tblPrEx>
        <w:tc>
          <w:tcPr>
            <w:tcW w:w="10911" w:type="dxa"/>
            <w:gridSpan w:val="11"/>
            <w:tcBorders>
              <w:top w:val="nil"/>
              <w:left w:val="nil"/>
              <w:bottom w:val="nil"/>
              <w:right w:val="nil"/>
            </w:tcBorders>
          </w:tcPr>
          <w:p w:rsidR="002C1A54" w:rsidRDefault="002C1A54">
            <w:pPr>
              <w:pStyle w:val="ConsPlusNormal"/>
              <w:jc w:val="center"/>
            </w:pPr>
            <w:r>
              <w:t>Цель - создание благоприятных условий для устойчивого развития сферы культуры Калининградской области</w:t>
            </w:r>
          </w:p>
          <w:p w:rsidR="002C1A54" w:rsidRDefault="002C1A54">
            <w:pPr>
              <w:pStyle w:val="ConsPlusNormal"/>
              <w:jc w:val="center"/>
            </w:pPr>
            <w:r>
              <w:t>Задача 1 - поддержка мероприятий Калининградской области и муниципальных образований в сфере культуры</w:t>
            </w:r>
          </w:p>
          <w:p w:rsidR="002C1A54" w:rsidRDefault="002C1A54">
            <w:pPr>
              <w:pStyle w:val="ConsPlusNormal"/>
              <w:jc w:val="center"/>
            </w:pPr>
            <w:r>
              <w:t>Задача 2 - обеспечение развития и укрепления материально-технической базы региональных и муниципальных учреждений культуры Калининградской области</w:t>
            </w:r>
          </w:p>
        </w:tc>
      </w:tr>
      <w:tr w:rsidR="002C1A54">
        <w:tblPrEx>
          <w:tblBorders>
            <w:insideH w:val="none" w:sz="0" w:space="0" w:color="auto"/>
            <w:insideV w:val="none" w:sz="0" w:space="0" w:color="auto"/>
          </w:tblBorders>
        </w:tblPrEx>
        <w:tc>
          <w:tcPr>
            <w:tcW w:w="10911" w:type="dxa"/>
            <w:gridSpan w:val="11"/>
            <w:tcBorders>
              <w:top w:val="nil"/>
              <w:left w:val="nil"/>
              <w:bottom w:val="nil"/>
              <w:right w:val="nil"/>
            </w:tcBorders>
          </w:tcPr>
          <w:p w:rsidR="002C1A54" w:rsidRDefault="002C1A54">
            <w:pPr>
              <w:pStyle w:val="ConsPlusNormal"/>
              <w:jc w:val="center"/>
            </w:pPr>
            <w:r>
              <w:t>Доля зданий учреждений культурно-досугового типа в сельской местности, находящихся в неудовлетворительном состоянии, процентов</w:t>
            </w:r>
          </w:p>
        </w:tc>
      </w:tr>
      <w:tr w:rsidR="002C1A54">
        <w:tblPrEx>
          <w:tblBorders>
            <w:insideH w:val="none" w:sz="0" w:space="0" w:color="auto"/>
            <w:insideV w:val="none" w:sz="0" w:space="0" w:color="auto"/>
          </w:tblBorders>
        </w:tblPrEx>
        <w:tc>
          <w:tcPr>
            <w:tcW w:w="2891"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25</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22,2</w:t>
            </w:r>
          </w:p>
        </w:tc>
        <w:tc>
          <w:tcPr>
            <w:tcW w:w="904" w:type="dxa"/>
            <w:tcBorders>
              <w:top w:val="nil"/>
              <w:left w:val="nil"/>
              <w:bottom w:val="nil"/>
              <w:right w:val="nil"/>
            </w:tcBorders>
          </w:tcPr>
          <w:p w:rsidR="002C1A54" w:rsidRDefault="002C1A54">
            <w:pPr>
              <w:pStyle w:val="ConsPlusNormal"/>
              <w:jc w:val="center"/>
            </w:pPr>
            <w:r>
              <w:t>20</w:t>
            </w:r>
          </w:p>
        </w:tc>
        <w:tc>
          <w:tcPr>
            <w:tcW w:w="904" w:type="dxa"/>
            <w:tcBorders>
              <w:top w:val="nil"/>
              <w:left w:val="nil"/>
              <w:bottom w:val="nil"/>
              <w:right w:val="nil"/>
            </w:tcBorders>
          </w:tcPr>
          <w:p w:rsidR="002C1A54" w:rsidRDefault="002C1A54">
            <w:pPr>
              <w:pStyle w:val="ConsPlusNormal"/>
              <w:jc w:val="center"/>
            </w:pPr>
            <w:r>
              <w:t>21,5</w:t>
            </w:r>
          </w:p>
        </w:tc>
        <w:tc>
          <w:tcPr>
            <w:tcW w:w="724" w:type="dxa"/>
            <w:tcBorders>
              <w:top w:val="nil"/>
              <w:left w:val="nil"/>
              <w:bottom w:val="nil"/>
              <w:right w:val="nil"/>
            </w:tcBorders>
          </w:tcPr>
          <w:p w:rsidR="002C1A54" w:rsidRDefault="002C1A54">
            <w:pPr>
              <w:pStyle w:val="ConsPlusNormal"/>
              <w:jc w:val="center"/>
            </w:pPr>
            <w:r>
              <w:t>19,5</w:t>
            </w:r>
          </w:p>
        </w:tc>
        <w:tc>
          <w:tcPr>
            <w:tcW w:w="904" w:type="dxa"/>
            <w:tcBorders>
              <w:top w:val="nil"/>
              <w:left w:val="nil"/>
              <w:bottom w:val="nil"/>
              <w:right w:val="nil"/>
            </w:tcBorders>
          </w:tcPr>
          <w:p w:rsidR="002C1A54" w:rsidRDefault="002C1A54">
            <w:pPr>
              <w:pStyle w:val="ConsPlusNormal"/>
              <w:jc w:val="center"/>
            </w:pPr>
            <w:r>
              <w:t>19</w:t>
            </w:r>
          </w:p>
        </w:tc>
        <w:tc>
          <w:tcPr>
            <w:tcW w:w="664" w:type="dxa"/>
            <w:tcBorders>
              <w:top w:val="nil"/>
              <w:left w:val="nil"/>
              <w:bottom w:val="nil"/>
              <w:right w:val="nil"/>
            </w:tcBorders>
          </w:tcPr>
          <w:p w:rsidR="002C1A54" w:rsidRDefault="002C1A54">
            <w:pPr>
              <w:pStyle w:val="ConsPlusNormal"/>
              <w:jc w:val="center"/>
            </w:pPr>
            <w:r>
              <w:t>18,5</w:t>
            </w:r>
          </w:p>
        </w:tc>
        <w:tc>
          <w:tcPr>
            <w:tcW w:w="664" w:type="dxa"/>
            <w:tcBorders>
              <w:top w:val="nil"/>
              <w:left w:val="nil"/>
              <w:bottom w:val="nil"/>
              <w:right w:val="nil"/>
            </w:tcBorders>
          </w:tcPr>
          <w:p w:rsidR="002C1A54" w:rsidRDefault="002C1A54">
            <w:pPr>
              <w:pStyle w:val="ConsPlusNormal"/>
              <w:jc w:val="center"/>
            </w:pPr>
            <w:r>
              <w:t>18</w:t>
            </w:r>
          </w:p>
        </w:tc>
      </w:tr>
      <w:tr w:rsidR="002C1A54">
        <w:tblPrEx>
          <w:tblBorders>
            <w:insideH w:val="none" w:sz="0" w:space="0" w:color="auto"/>
            <w:insideV w:val="none" w:sz="0" w:space="0" w:color="auto"/>
          </w:tblBorders>
        </w:tblPrEx>
        <w:tc>
          <w:tcPr>
            <w:tcW w:w="2891" w:type="dxa"/>
            <w:tcBorders>
              <w:top w:val="nil"/>
              <w:left w:val="nil"/>
              <w:bottom w:val="nil"/>
              <w:right w:val="nil"/>
            </w:tcBorders>
            <w:vAlign w:val="center"/>
          </w:tcPr>
          <w:p w:rsidR="002C1A54" w:rsidRDefault="002C1A54">
            <w:pPr>
              <w:pStyle w:val="ConsPlusNormal"/>
              <w:jc w:val="both"/>
            </w:pPr>
            <w:r>
              <w:lastRenderedPageBreak/>
              <w:t>Калининградская область</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18,3</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20,7</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26,4</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23,3</w:t>
            </w:r>
          </w:p>
        </w:tc>
        <w:tc>
          <w:tcPr>
            <w:tcW w:w="664" w:type="dxa"/>
            <w:tcBorders>
              <w:top w:val="nil"/>
              <w:left w:val="nil"/>
              <w:bottom w:val="nil"/>
              <w:right w:val="nil"/>
            </w:tcBorders>
          </w:tcPr>
          <w:p w:rsidR="002C1A54" w:rsidRDefault="002C1A54">
            <w:pPr>
              <w:pStyle w:val="ConsPlusNormal"/>
              <w:jc w:val="center"/>
            </w:pPr>
            <w:r>
              <w:t>22,7</w:t>
            </w:r>
          </w:p>
        </w:tc>
        <w:tc>
          <w:tcPr>
            <w:tcW w:w="664" w:type="dxa"/>
            <w:tcBorders>
              <w:top w:val="nil"/>
              <w:left w:val="nil"/>
              <w:bottom w:val="nil"/>
              <w:right w:val="nil"/>
            </w:tcBorders>
          </w:tcPr>
          <w:p w:rsidR="002C1A54" w:rsidRDefault="002C1A54">
            <w:pPr>
              <w:pStyle w:val="ConsPlusNormal"/>
              <w:jc w:val="center"/>
            </w:pPr>
            <w:r>
              <w:t>18</w:t>
            </w:r>
          </w:p>
        </w:tc>
      </w:tr>
      <w:tr w:rsidR="002C1A54">
        <w:tblPrEx>
          <w:tblBorders>
            <w:insideH w:val="none" w:sz="0" w:space="0" w:color="auto"/>
            <w:insideV w:val="none" w:sz="0" w:space="0" w:color="auto"/>
          </w:tblBorders>
        </w:tblPrEx>
        <w:tc>
          <w:tcPr>
            <w:tcW w:w="10911" w:type="dxa"/>
            <w:gridSpan w:val="11"/>
            <w:tcBorders>
              <w:top w:val="nil"/>
              <w:left w:val="nil"/>
              <w:bottom w:val="nil"/>
              <w:right w:val="nil"/>
            </w:tcBorders>
          </w:tcPr>
          <w:p w:rsidR="002C1A54" w:rsidRDefault="002C1A54">
            <w:pPr>
              <w:pStyle w:val="ConsPlusNormal"/>
              <w:jc w:val="center"/>
              <w:outlineLvl w:val="3"/>
            </w:pPr>
            <w:r>
              <w:t>Федеральная целевая программа "Культура России (2012 - 2018 годы)"</w:t>
            </w:r>
          </w:p>
        </w:tc>
      </w:tr>
      <w:tr w:rsidR="002C1A54">
        <w:tblPrEx>
          <w:tblBorders>
            <w:insideH w:val="none" w:sz="0" w:space="0" w:color="auto"/>
            <w:insideV w:val="none" w:sz="0" w:space="0" w:color="auto"/>
          </w:tblBorders>
        </w:tblPrEx>
        <w:tc>
          <w:tcPr>
            <w:tcW w:w="10911" w:type="dxa"/>
            <w:gridSpan w:val="11"/>
            <w:tcBorders>
              <w:top w:val="nil"/>
              <w:left w:val="nil"/>
              <w:bottom w:val="nil"/>
              <w:right w:val="nil"/>
            </w:tcBorders>
          </w:tcPr>
          <w:p w:rsidR="002C1A54" w:rsidRDefault="002C1A54">
            <w:pPr>
              <w:pStyle w:val="ConsPlusNormal"/>
              <w:jc w:val="center"/>
            </w:pPr>
            <w:r>
              <w:t>Доля представленных (во всех формах) зрителю музейных предметов в общем количестве музейных предметов основного фонда, процентов</w:t>
            </w:r>
          </w:p>
        </w:tc>
      </w:tr>
      <w:tr w:rsidR="002C1A54">
        <w:tblPrEx>
          <w:tblBorders>
            <w:insideH w:val="none" w:sz="0" w:space="0" w:color="auto"/>
            <w:insideV w:val="none" w:sz="0" w:space="0" w:color="auto"/>
          </w:tblBorders>
        </w:tblPrEx>
        <w:tc>
          <w:tcPr>
            <w:tcW w:w="2891"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4" w:type="dxa"/>
            <w:tcBorders>
              <w:top w:val="nil"/>
              <w:left w:val="nil"/>
              <w:bottom w:val="nil"/>
              <w:right w:val="nil"/>
            </w:tcBorders>
          </w:tcPr>
          <w:p w:rsidR="002C1A54" w:rsidRDefault="002C1A54">
            <w:pPr>
              <w:pStyle w:val="ConsPlusNormal"/>
              <w:jc w:val="center"/>
            </w:pPr>
            <w:r>
              <w:t>26</w:t>
            </w:r>
          </w:p>
        </w:tc>
        <w:tc>
          <w:tcPr>
            <w:tcW w:w="904" w:type="dxa"/>
            <w:tcBorders>
              <w:top w:val="nil"/>
              <w:left w:val="nil"/>
              <w:bottom w:val="nil"/>
              <w:right w:val="nil"/>
            </w:tcBorders>
          </w:tcPr>
          <w:p w:rsidR="002C1A54" w:rsidRDefault="002C1A54">
            <w:pPr>
              <w:pStyle w:val="ConsPlusNormal"/>
              <w:jc w:val="center"/>
            </w:pPr>
            <w:r>
              <w:t>26</w:t>
            </w:r>
          </w:p>
        </w:tc>
        <w:tc>
          <w:tcPr>
            <w:tcW w:w="724" w:type="dxa"/>
            <w:tcBorders>
              <w:top w:val="nil"/>
              <w:left w:val="nil"/>
              <w:bottom w:val="nil"/>
              <w:right w:val="nil"/>
            </w:tcBorders>
          </w:tcPr>
          <w:p w:rsidR="002C1A54" w:rsidRDefault="002C1A54">
            <w:pPr>
              <w:pStyle w:val="ConsPlusNormal"/>
              <w:jc w:val="center"/>
            </w:pPr>
            <w:r>
              <w:t>28</w:t>
            </w:r>
          </w:p>
        </w:tc>
        <w:tc>
          <w:tcPr>
            <w:tcW w:w="724" w:type="dxa"/>
            <w:tcBorders>
              <w:top w:val="nil"/>
              <w:left w:val="nil"/>
              <w:bottom w:val="nil"/>
              <w:right w:val="nil"/>
            </w:tcBorders>
          </w:tcPr>
          <w:p w:rsidR="002C1A54" w:rsidRDefault="002C1A54">
            <w:pPr>
              <w:pStyle w:val="ConsPlusNormal"/>
              <w:jc w:val="center"/>
            </w:pPr>
            <w:r>
              <w:t>28</w:t>
            </w:r>
          </w:p>
        </w:tc>
        <w:tc>
          <w:tcPr>
            <w:tcW w:w="904" w:type="dxa"/>
            <w:tcBorders>
              <w:top w:val="nil"/>
              <w:left w:val="nil"/>
              <w:bottom w:val="nil"/>
              <w:right w:val="nil"/>
            </w:tcBorders>
          </w:tcPr>
          <w:p w:rsidR="002C1A54" w:rsidRDefault="002C1A54">
            <w:pPr>
              <w:pStyle w:val="ConsPlusNormal"/>
              <w:jc w:val="center"/>
            </w:pPr>
            <w:r>
              <w:t>31</w:t>
            </w:r>
          </w:p>
        </w:tc>
        <w:tc>
          <w:tcPr>
            <w:tcW w:w="904" w:type="dxa"/>
            <w:tcBorders>
              <w:top w:val="nil"/>
              <w:left w:val="nil"/>
              <w:bottom w:val="nil"/>
              <w:right w:val="nil"/>
            </w:tcBorders>
          </w:tcPr>
          <w:p w:rsidR="002C1A54" w:rsidRDefault="002C1A54">
            <w:pPr>
              <w:pStyle w:val="ConsPlusNormal"/>
              <w:jc w:val="center"/>
            </w:pPr>
            <w:r>
              <w:t>31</w:t>
            </w:r>
          </w:p>
        </w:tc>
        <w:tc>
          <w:tcPr>
            <w:tcW w:w="724" w:type="dxa"/>
            <w:tcBorders>
              <w:top w:val="nil"/>
              <w:left w:val="nil"/>
              <w:bottom w:val="nil"/>
              <w:right w:val="nil"/>
            </w:tcBorders>
          </w:tcPr>
          <w:p w:rsidR="002C1A54" w:rsidRDefault="002C1A54">
            <w:pPr>
              <w:pStyle w:val="ConsPlusNormal"/>
              <w:jc w:val="center"/>
            </w:pPr>
            <w:r>
              <w:t>33</w:t>
            </w:r>
          </w:p>
        </w:tc>
        <w:tc>
          <w:tcPr>
            <w:tcW w:w="904" w:type="dxa"/>
            <w:tcBorders>
              <w:top w:val="nil"/>
              <w:left w:val="nil"/>
              <w:bottom w:val="nil"/>
              <w:right w:val="nil"/>
            </w:tcBorders>
          </w:tcPr>
          <w:p w:rsidR="002C1A54" w:rsidRDefault="002C1A54">
            <w:pPr>
              <w:pStyle w:val="ConsPlusNormal"/>
              <w:jc w:val="center"/>
            </w:pPr>
            <w:r>
              <w:t>34</w:t>
            </w:r>
          </w:p>
        </w:tc>
        <w:tc>
          <w:tcPr>
            <w:tcW w:w="664" w:type="dxa"/>
            <w:tcBorders>
              <w:top w:val="nil"/>
              <w:left w:val="nil"/>
              <w:bottom w:val="nil"/>
              <w:right w:val="nil"/>
            </w:tcBorders>
          </w:tcPr>
          <w:p w:rsidR="002C1A54" w:rsidRDefault="002C1A54">
            <w:pPr>
              <w:pStyle w:val="ConsPlusNormal"/>
              <w:jc w:val="center"/>
            </w:pPr>
            <w:r>
              <w:t>-</w:t>
            </w:r>
          </w:p>
        </w:tc>
        <w:tc>
          <w:tcPr>
            <w:tcW w:w="66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891" w:type="dxa"/>
            <w:tcBorders>
              <w:top w:val="nil"/>
              <w:left w:val="nil"/>
              <w:bottom w:val="nil"/>
              <w:right w:val="nil"/>
            </w:tcBorders>
            <w:vAlign w:val="center"/>
          </w:tcPr>
          <w:p w:rsidR="002C1A54" w:rsidRDefault="002C1A54">
            <w:pPr>
              <w:pStyle w:val="ConsPlusNormal"/>
              <w:jc w:val="both"/>
            </w:pPr>
            <w:r>
              <w:t>Калининградская область</w:t>
            </w:r>
          </w:p>
        </w:tc>
        <w:tc>
          <w:tcPr>
            <w:tcW w:w="904" w:type="dxa"/>
            <w:tcBorders>
              <w:top w:val="nil"/>
              <w:left w:val="nil"/>
              <w:bottom w:val="nil"/>
              <w:right w:val="nil"/>
            </w:tcBorders>
          </w:tcPr>
          <w:p w:rsidR="002C1A54" w:rsidRDefault="002C1A54">
            <w:pPr>
              <w:pStyle w:val="ConsPlusNormal"/>
              <w:jc w:val="center"/>
            </w:pPr>
            <w:r>
              <w:t>8,5</w:t>
            </w:r>
          </w:p>
        </w:tc>
        <w:tc>
          <w:tcPr>
            <w:tcW w:w="904" w:type="dxa"/>
            <w:tcBorders>
              <w:top w:val="nil"/>
              <w:left w:val="nil"/>
              <w:bottom w:val="nil"/>
              <w:right w:val="nil"/>
            </w:tcBorders>
          </w:tcPr>
          <w:p w:rsidR="002C1A54" w:rsidRDefault="002C1A54">
            <w:pPr>
              <w:pStyle w:val="ConsPlusNormal"/>
              <w:jc w:val="center"/>
            </w:pPr>
            <w:r>
              <w:t>8,5</w:t>
            </w:r>
          </w:p>
        </w:tc>
        <w:tc>
          <w:tcPr>
            <w:tcW w:w="724" w:type="dxa"/>
            <w:tcBorders>
              <w:top w:val="nil"/>
              <w:left w:val="nil"/>
              <w:bottom w:val="nil"/>
              <w:right w:val="nil"/>
            </w:tcBorders>
          </w:tcPr>
          <w:p w:rsidR="002C1A54" w:rsidRDefault="002C1A54">
            <w:pPr>
              <w:pStyle w:val="ConsPlusNormal"/>
              <w:jc w:val="center"/>
            </w:pPr>
            <w:r>
              <w:t>10,2</w:t>
            </w:r>
          </w:p>
        </w:tc>
        <w:tc>
          <w:tcPr>
            <w:tcW w:w="724" w:type="dxa"/>
            <w:tcBorders>
              <w:top w:val="nil"/>
              <w:left w:val="nil"/>
              <w:bottom w:val="nil"/>
              <w:right w:val="nil"/>
            </w:tcBorders>
          </w:tcPr>
          <w:p w:rsidR="002C1A54" w:rsidRDefault="002C1A54">
            <w:pPr>
              <w:pStyle w:val="ConsPlusNormal"/>
              <w:jc w:val="center"/>
            </w:pPr>
            <w:r>
              <w:t>10,2</w:t>
            </w:r>
          </w:p>
        </w:tc>
        <w:tc>
          <w:tcPr>
            <w:tcW w:w="904" w:type="dxa"/>
            <w:tcBorders>
              <w:top w:val="nil"/>
              <w:left w:val="nil"/>
              <w:bottom w:val="nil"/>
              <w:right w:val="nil"/>
            </w:tcBorders>
          </w:tcPr>
          <w:p w:rsidR="002C1A54" w:rsidRDefault="002C1A54">
            <w:pPr>
              <w:pStyle w:val="ConsPlusNormal"/>
              <w:jc w:val="center"/>
            </w:pPr>
            <w:r>
              <w:t>10,7</w:t>
            </w:r>
          </w:p>
        </w:tc>
        <w:tc>
          <w:tcPr>
            <w:tcW w:w="904" w:type="dxa"/>
            <w:tcBorders>
              <w:top w:val="nil"/>
              <w:left w:val="nil"/>
              <w:bottom w:val="nil"/>
              <w:right w:val="nil"/>
            </w:tcBorders>
          </w:tcPr>
          <w:p w:rsidR="002C1A54" w:rsidRDefault="002C1A54">
            <w:pPr>
              <w:pStyle w:val="ConsPlusNormal"/>
              <w:jc w:val="center"/>
            </w:pPr>
            <w:r>
              <w:t>10,7</w:t>
            </w:r>
          </w:p>
        </w:tc>
        <w:tc>
          <w:tcPr>
            <w:tcW w:w="724" w:type="dxa"/>
            <w:tcBorders>
              <w:top w:val="nil"/>
              <w:left w:val="nil"/>
              <w:bottom w:val="nil"/>
              <w:right w:val="nil"/>
            </w:tcBorders>
          </w:tcPr>
          <w:p w:rsidR="002C1A54" w:rsidRDefault="002C1A54">
            <w:pPr>
              <w:pStyle w:val="ConsPlusNormal"/>
              <w:jc w:val="center"/>
            </w:pPr>
            <w:r>
              <w:t>11,2</w:t>
            </w:r>
          </w:p>
        </w:tc>
        <w:tc>
          <w:tcPr>
            <w:tcW w:w="904" w:type="dxa"/>
            <w:tcBorders>
              <w:top w:val="nil"/>
              <w:left w:val="nil"/>
              <w:bottom w:val="nil"/>
              <w:right w:val="nil"/>
            </w:tcBorders>
          </w:tcPr>
          <w:p w:rsidR="002C1A54" w:rsidRDefault="002C1A54">
            <w:pPr>
              <w:pStyle w:val="ConsPlusNormal"/>
              <w:jc w:val="center"/>
            </w:pPr>
            <w:r>
              <w:t>12,3</w:t>
            </w:r>
          </w:p>
        </w:tc>
        <w:tc>
          <w:tcPr>
            <w:tcW w:w="664" w:type="dxa"/>
            <w:tcBorders>
              <w:top w:val="nil"/>
              <w:left w:val="nil"/>
              <w:bottom w:val="nil"/>
              <w:right w:val="nil"/>
            </w:tcBorders>
          </w:tcPr>
          <w:p w:rsidR="002C1A54" w:rsidRDefault="002C1A54">
            <w:pPr>
              <w:pStyle w:val="ConsPlusNormal"/>
              <w:jc w:val="center"/>
            </w:pPr>
            <w:r>
              <w:t>-</w:t>
            </w:r>
          </w:p>
        </w:tc>
        <w:tc>
          <w:tcPr>
            <w:tcW w:w="66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0911" w:type="dxa"/>
            <w:gridSpan w:val="11"/>
            <w:tcBorders>
              <w:top w:val="nil"/>
              <w:left w:val="nil"/>
              <w:bottom w:val="nil"/>
              <w:right w:val="nil"/>
            </w:tcBorders>
          </w:tcPr>
          <w:p w:rsidR="002C1A54" w:rsidRDefault="002C1A54">
            <w:pPr>
              <w:pStyle w:val="ConsPlusNormal"/>
              <w:jc w:val="center"/>
            </w:pPr>
            <w:r>
              <w:t>Увеличение количества посещений театрально-концертных мероприятий (по сравнению с предыдущим годом) (в пересчете на 1 тыс. человек), процентов</w:t>
            </w:r>
          </w:p>
        </w:tc>
      </w:tr>
      <w:tr w:rsidR="002C1A54">
        <w:tblPrEx>
          <w:tblBorders>
            <w:insideH w:val="none" w:sz="0" w:space="0" w:color="auto"/>
            <w:insideV w:val="none" w:sz="0" w:space="0" w:color="auto"/>
          </w:tblBorders>
        </w:tblPrEx>
        <w:tc>
          <w:tcPr>
            <w:tcW w:w="2891"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664" w:type="dxa"/>
            <w:tcBorders>
              <w:top w:val="nil"/>
              <w:left w:val="nil"/>
              <w:bottom w:val="nil"/>
              <w:right w:val="nil"/>
            </w:tcBorders>
          </w:tcPr>
          <w:p w:rsidR="002C1A54" w:rsidRDefault="002C1A54">
            <w:pPr>
              <w:pStyle w:val="ConsPlusNormal"/>
              <w:jc w:val="center"/>
            </w:pPr>
            <w:r>
              <w:t>-</w:t>
            </w:r>
          </w:p>
        </w:tc>
        <w:tc>
          <w:tcPr>
            <w:tcW w:w="66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891" w:type="dxa"/>
            <w:tcBorders>
              <w:top w:val="nil"/>
              <w:left w:val="nil"/>
              <w:bottom w:val="nil"/>
              <w:right w:val="nil"/>
            </w:tcBorders>
            <w:vAlign w:val="center"/>
          </w:tcPr>
          <w:p w:rsidR="002C1A54" w:rsidRDefault="002C1A54">
            <w:pPr>
              <w:pStyle w:val="ConsPlusNormal"/>
              <w:jc w:val="both"/>
            </w:pPr>
            <w:r>
              <w:t>Калининградская область</w:t>
            </w:r>
          </w:p>
        </w:tc>
        <w:tc>
          <w:tcPr>
            <w:tcW w:w="904" w:type="dxa"/>
            <w:tcBorders>
              <w:top w:val="nil"/>
              <w:left w:val="nil"/>
              <w:bottom w:val="nil"/>
              <w:right w:val="nil"/>
            </w:tcBorders>
          </w:tcPr>
          <w:p w:rsidR="002C1A54" w:rsidRDefault="002C1A54">
            <w:pPr>
              <w:pStyle w:val="ConsPlusNormal"/>
              <w:jc w:val="center"/>
            </w:pPr>
            <w:r>
              <w:t>3,6</w:t>
            </w:r>
          </w:p>
        </w:tc>
        <w:tc>
          <w:tcPr>
            <w:tcW w:w="904" w:type="dxa"/>
            <w:tcBorders>
              <w:top w:val="nil"/>
              <w:left w:val="nil"/>
              <w:bottom w:val="nil"/>
              <w:right w:val="nil"/>
            </w:tcBorders>
          </w:tcPr>
          <w:p w:rsidR="002C1A54" w:rsidRDefault="002C1A54">
            <w:pPr>
              <w:pStyle w:val="ConsPlusNormal"/>
              <w:jc w:val="center"/>
            </w:pPr>
            <w:r>
              <w:t>3,6</w:t>
            </w:r>
          </w:p>
        </w:tc>
        <w:tc>
          <w:tcPr>
            <w:tcW w:w="72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jc w:val="center"/>
            </w:pPr>
            <w:r>
              <w:t>3,8</w:t>
            </w:r>
          </w:p>
        </w:tc>
        <w:tc>
          <w:tcPr>
            <w:tcW w:w="904" w:type="dxa"/>
            <w:tcBorders>
              <w:top w:val="nil"/>
              <w:left w:val="nil"/>
              <w:bottom w:val="nil"/>
              <w:right w:val="nil"/>
            </w:tcBorders>
          </w:tcPr>
          <w:p w:rsidR="002C1A54" w:rsidRDefault="002C1A54">
            <w:pPr>
              <w:pStyle w:val="ConsPlusNormal"/>
            </w:pPr>
          </w:p>
        </w:tc>
        <w:tc>
          <w:tcPr>
            <w:tcW w:w="904" w:type="dxa"/>
            <w:tcBorders>
              <w:top w:val="nil"/>
              <w:left w:val="nil"/>
              <w:bottom w:val="nil"/>
              <w:right w:val="nil"/>
            </w:tcBorders>
          </w:tcPr>
          <w:p w:rsidR="002C1A54" w:rsidRDefault="002C1A54">
            <w:pPr>
              <w:pStyle w:val="ConsPlusNormal"/>
              <w:jc w:val="center"/>
            </w:pPr>
            <w:r>
              <w:t>3,9</w:t>
            </w:r>
          </w:p>
        </w:tc>
        <w:tc>
          <w:tcPr>
            <w:tcW w:w="724" w:type="dxa"/>
            <w:tcBorders>
              <w:top w:val="nil"/>
              <w:left w:val="nil"/>
              <w:bottom w:val="nil"/>
              <w:right w:val="nil"/>
            </w:tcBorders>
          </w:tcPr>
          <w:p w:rsidR="002C1A54" w:rsidRDefault="002C1A54">
            <w:pPr>
              <w:pStyle w:val="ConsPlusNormal"/>
              <w:jc w:val="center"/>
            </w:pPr>
            <w:r>
              <w:t>4,2</w:t>
            </w:r>
          </w:p>
        </w:tc>
        <w:tc>
          <w:tcPr>
            <w:tcW w:w="904" w:type="dxa"/>
            <w:tcBorders>
              <w:top w:val="nil"/>
              <w:left w:val="nil"/>
              <w:bottom w:val="nil"/>
              <w:right w:val="nil"/>
            </w:tcBorders>
          </w:tcPr>
          <w:p w:rsidR="002C1A54" w:rsidRDefault="002C1A54">
            <w:pPr>
              <w:pStyle w:val="ConsPlusNormal"/>
              <w:jc w:val="center"/>
            </w:pPr>
            <w:r>
              <w:t>4,5</w:t>
            </w:r>
          </w:p>
        </w:tc>
        <w:tc>
          <w:tcPr>
            <w:tcW w:w="664" w:type="dxa"/>
            <w:tcBorders>
              <w:top w:val="nil"/>
              <w:left w:val="nil"/>
              <w:bottom w:val="nil"/>
              <w:right w:val="nil"/>
            </w:tcBorders>
          </w:tcPr>
          <w:p w:rsidR="002C1A54" w:rsidRDefault="002C1A54">
            <w:pPr>
              <w:pStyle w:val="ConsPlusNormal"/>
              <w:jc w:val="center"/>
            </w:pPr>
            <w:r>
              <w:t>-</w:t>
            </w:r>
          </w:p>
        </w:tc>
        <w:tc>
          <w:tcPr>
            <w:tcW w:w="66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0911" w:type="dxa"/>
            <w:gridSpan w:val="11"/>
            <w:tcBorders>
              <w:top w:val="nil"/>
              <w:left w:val="nil"/>
              <w:bottom w:val="nil"/>
              <w:right w:val="nil"/>
            </w:tcBorders>
          </w:tcPr>
          <w:p w:rsidR="002C1A54" w:rsidRDefault="002C1A54">
            <w:pPr>
              <w:pStyle w:val="ConsPlusNormal"/>
              <w:jc w:val="center"/>
              <w:outlineLvl w:val="3"/>
            </w:pPr>
            <w:r>
              <w:t>Федеральная целевая программа "Развитие внутреннего и въездного туризма в Российской Федерации (2011 - 2018 годы)"</w:t>
            </w:r>
          </w:p>
        </w:tc>
      </w:tr>
      <w:tr w:rsidR="002C1A54">
        <w:tblPrEx>
          <w:tblBorders>
            <w:insideH w:val="none" w:sz="0" w:space="0" w:color="auto"/>
            <w:insideV w:val="none" w:sz="0" w:space="0" w:color="auto"/>
          </w:tblBorders>
        </w:tblPrEx>
        <w:tc>
          <w:tcPr>
            <w:tcW w:w="10911" w:type="dxa"/>
            <w:gridSpan w:val="11"/>
            <w:tcBorders>
              <w:top w:val="nil"/>
              <w:left w:val="nil"/>
              <w:bottom w:val="nil"/>
              <w:right w:val="nil"/>
            </w:tcBorders>
          </w:tcPr>
          <w:p w:rsidR="002C1A54" w:rsidRDefault="002C1A54">
            <w:pPr>
              <w:pStyle w:val="ConsPlusNormal"/>
              <w:jc w:val="center"/>
            </w:pPr>
            <w:r>
              <w:t>Численность граждан Российской Федерации, размещенных в коллективных средствах размещения, млн. человек</w:t>
            </w:r>
          </w:p>
        </w:tc>
      </w:tr>
      <w:tr w:rsidR="002C1A54">
        <w:tblPrEx>
          <w:tblBorders>
            <w:insideH w:val="none" w:sz="0" w:space="0" w:color="auto"/>
            <w:insideV w:val="none" w:sz="0" w:space="0" w:color="auto"/>
          </w:tblBorders>
        </w:tblPrEx>
        <w:tc>
          <w:tcPr>
            <w:tcW w:w="2891"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4" w:type="dxa"/>
            <w:tcBorders>
              <w:top w:val="nil"/>
              <w:left w:val="nil"/>
              <w:bottom w:val="nil"/>
              <w:right w:val="nil"/>
            </w:tcBorders>
          </w:tcPr>
          <w:p w:rsidR="002C1A54" w:rsidRDefault="002C1A54">
            <w:pPr>
              <w:pStyle w:val="ConsPlusNormal"/>
              <w:jc w:val="center"/>
            </w:pPr>
            <w:r>
              <w:t>33</w:t>
            </w:r>
          </w:p>
        </w:tc>
        <w:tc>
          <w:tcPr>
            <w:tcW w:w="904" w:type="dxa"/>
            <w:tcBorders>
              <w:top w:val="nil"/>
              <w:left w:val="nil"/>
              <w:bottom w:val="nil"/>
              <w:right w:val="nil"/>
            </w:tcBorders>
          </w:tcPr>
          <w:p w:rsidR="002C1A54" w:rsidRDefault="002C1A54">
            <w:pPr>
              <w:pStyle w:val="ConsPlusNormal"/>
              <w:jc w:val="center"/>
            </w:pPr>
            <w:r>
              <w:t>33,8</w:t>
            </w:r>
          </w:p>
        </w:tc>
        <w:tc>
          <w:tcPr>
            <w:tcW w:w="724" w:type="dxa"/>
            <w:tcBorders>
              <w:top w:val="nil"/>
              <w:left w:val="nil"/>
              <w:bottom w:val="nil"/>
              <w:right w:val="nil"/>
            </w:tcBorders>
          </w:tcPr>
          <w:p w:rsidR="002C1A54" w:rsidRDefault="002C1A54">
            <w:pPr>
              <w:pStyle w:val="ConsPlusNormal"/>
              <w:jc w:val="center"/>
            </w:pPr>
            <w:r>
              <w:t>33,5</w:t>
            </w:r>
          </w:p>
        </w:tc>
        <w:tc>
          <w:tcPr>
            <w:tcW w:w="724" w:type="dxa"/>
            <w:tcBorders>
              <w:top w:val="nil"/>
              <w:left w:val="nil"/>
              <w:bottom w:val="nil"/>
              <w:right w:val="nil"/>
            </w:tcBorders>
          </w:tcPr>
          <w:p w:rsidR="002C1A54" w:rsidRDefault="002C1A54">
            <w:pPr>
              <w:pStyle w:val="ConsPlusNormal"/>
              <w:jc w:val="center"/>
            </w:pPr>
            <w:r>
              <w:t>43,7</w:t>
            </w:r>
          </w:p>
        </w:tc>
        <w:tc>
          <w:tcPr>
            <w:tcW w:w="904" w:type="dxa"/>
            <w:tcBorders>
              <w:top w:val="nil"/>
              <w:left w:val="nil"/>
              <w:bottom w:val="nil"/>
              <w:right w:val="nil"/>
            </w:tcBorders>
          </w:tcPr>
          <w:p w:rsidR="002C1A54" w:rsidRDefault="002C1A54">
            <w:pPr>
              <w:pStyle w:val="ConsPlusNormal"/>
              <w:jc w:val="center"/>
            </w:pPr>
            <w:r>
              <w:t>34</w:t>
            </w:r>
          </w:p>
        </w:tc>
        <w:tc>
          <w:tcPr>
            <w:tcW w:w="904" w:type="dxa"/>
            <w:tcBorders>
              <w:top w:val="nil"/>
              <w:left w:val="nil"/>
              <w:bottom w:val="nil"/>
              <w:right w:val="nil"/>
            </w:tcBorders>
          </w:tcPr>
          <w:p w:rsidR="002C1A54" w:rsidRDefault="002C1A54">
            <w:pPr>
              <w:pStyle w:val="ConsPlusNormal"/>
              <w:jc w:val="center"/>
            </w:pPr>
            <w:r>
              <w:t>48,2</w:t>
            </w:r>
          </w:p>
        </w:tc>
        <w:tc>
          <w:tcPr>
            <w:tcW w:w="724" w:type="dxa"/>
            <w:tcBorders>
              <w:top w:val="nil"/>
              <w:left w:val="nil"/>
              <w:bottom w:val="nil"/>
              <w:right w:val="nil"/>
            </w:tcBorders>
          </w:tcPr>
          <w:p w:rsidR="002C1A54" w:rsidRDefault="002C1A54">
            <w:pPr>
              <w:pStyle w:val="ConsPlusNormal"/>
              <w:jc w:val="center"/>
            </w:pPr>
            <w:r>
              <w:t>34,5</w:t>
            </w:r>
          </w:p>
        </w:tc>
        <w:tc>
          <w:tcPr>
            <w:tcW w:w="904" w:type="dxa"/>
            <w:tcBorders>
              <w:top w:val="nil"/>
              <w:left w:val="nil"/>
              <w:bottom w:val="nil"/>
              <w:right w:val="nil"/>
            </w:tcBorders>
          </w:tcPr>
          <w:p w:rsidR="002C1A54" w:rsidRDefault="002C1A54">
            <w:pPr>
              <w:pStyle w:val="ConsPlusNormal"/>
              <w:jc w:val="center"/>
            </w:pPr>
            <w:r>
              <w:t>35</w:t>
            </w:r>
          </w:p>
        </w:tc>
        <w:tc>
          <w:tcPr>
            <w:tcW w:w="664" w:type="dxa"/>
            <w:tcBorders>
              <w:top w:val="nil"/>
              <w:left w:val="nil"/>
              <w:bottom w:val="nil"/>
              <w:right w:val="nil"/>
            </w:tcBorders>
          </w:tcPr>
          <w:p w:rsidR="002C1A54" w:rsidRDefault="002C1A54">
            <w:pPr>
              <w:pStyle w:val="ConsPlusNormal"/>
              <w:jc w:val="center"/>
            </w:pPr>
            <w:r>
              <w:t>-</w:t>
            </w:r>
          </w:p>
        </w:tc>
        <w:tc>
          <w:tcPr>
            <w:tcW w:w="66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891" w:type="dxa"/>
            <w:tcBorders>
              <w:top w:val="nil"/>
              <w:left w:val="nil"/>
              <w:bottom w:val="nil"/>
              <w:right w:val="nil"/>
            </w:tcBorders>
            <w:vAlign w:val="center"/>
          </w:tcPr>
          <w:p w:rsidR="002C1A54" w:rsidRDefault="002C1A54">
            <w:pPr>
              <w:pStyle w:val="ConsPlusNormal"/>
              <w:jc w:val="both"/>
            </w:pPr>
            <w:r>
              <w:t>Калининградская область</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0,317</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0,472</w:t>
            </w:r>
          </w:p>
        </w:tc>
        <w:tc>
          <w:tcPr>
            <w:tcW w:w="904" w:type="dxa"/>
            <w:tcBorders>
              <w:top w:val="nil"/>
              <w:left w:val="nil"/>
              <w:bottom w:val="nil"/>
              <w:right w:val="nil"/>
            </w:tcBorders>
          </w:tcPr>
          <w:p w:rsidR="002C1A54" w:rsidRDefault="002C1A54">
            <w:pPr>
              <w:pStyle w:val="ConsPlusNormal"/>
              <w:jc w:val="center"/>
            </w:pPr>
            <w:r>
              <w:t>0,62</w:t>
            </w:r>
          </w:p>
        </w:tc>
        <w:tc>
          <w:tcPr>
            <w:tcW w:w="90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jc w:val="center"/>
            </w:pPr>
            <w:r>
              <w:t>0,814</w:t>
            </w:r>
          </w:p>
        </w:tc>
        <w:tc>
          <w:tcPr>
            <w:tcW w:w="904" w:type="dxa"/>
            <w:tcBorders>
              <w:top w:val="nil"/>
              <w:left w:val="nil"/>
              <w:bottom w:val="nil"/>
              <w:right w:val="nil"/>
            </w:tcBorders>
          </w:tcPr>
          <w:p w:rsidR="002C1A54" w:rsidRDefault="002C1A54">
            <w:pPr>
              <w:pStyle w:val="ConsPlusNormal"/>
              <w:jc w:val="center"/>
            </w:pPr>
            <w:r>
              <w:t>1,07</w:t>
            </w:r>
          </w:p>
        </w:tc>
        <w:tc>
          <w:tcPr>
            <w:tcW w:w="664" w:type="dxa"/>
            <w:tcBorders>
              <w:top w:val="nil"/>
              <w:left w:val="nil"/>
              <w:bottom w:val="nil"/>
              <w:right w:val="nil"/>
            </w:tcBorders>
          </w:tcPr>
          <w:p w:rsidR="002C1A54" w:rsidRDefault="002C1A54">
            <w:pPr>
              <w:pStyle w:val="ConsPlusNormal"/>
              <w:jc w:val="center"/>
            </w:pPr>
            <w:r>
              <w:t>-</w:t>
            </w:r>
          </w:p>
        </w:tc>
        <w:tc>
          <w:tcPr>
            <w:tcW w:w="66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0911" w:type="dxa"/>
            <w:gridSpan w:val="11"/>
            <w:tcBorders>
              <w:top w:val="nil"/>
              <w:left w:val="nil"/>
              <w:bottom w:val="nil"/>
              <w:right w:val="nil"/>
            </w:tcBorders>
          </w:tcPr>
          <w:p w:rsidR="002C1A54" w:rsidRDefault="002C1A54">
            <w:pPr>
              <w:pStyle w:val="ConsPlusNormal"/>
              <w:jc w:val="center"/>
            </w:pPr>
            <w:r>
              <w:t>Численность иностранных граждан, размещенных в коллективных средствах размещения, млн. человек</w:t>
            </w:r>
          </w:p>
        </w:tc>
      </w:tr>
      <w:tr w:rsidR="002C1A54">
        <w:tblPrEx>
          <w:tblBorders>
            <w:insideH w:val="none" w:sz="0" w:space="0" w:color="auto"/>
            <w:insideV w:val="none" w:sz="0" w:space="0" w:color="auto"/>
          </w:tblBorders>
        </w:tblPrEx>
        <w:tc>
          <w:tcPr>
            <w:tcW w:w="2891"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4" w:type="dxa"/>
            <w:tcBorders>
              <w:top w:val="nil"/>
              <w:left w:val="nil"/>
              <w:bottom w:val="nil"/>
              <w:right w:val="nil"/>
            </w:tcBorders>
          </w:tcPr>
          <w:p w:rsidR="002C1A54" w:rsidRDefault="002C1A54">
            <w:pPr>
              <w:pStyle w:val="ConsPlusNormal"/>
              <w:jc w:val="center"/>
            </w:pPr>
            <w:r>
              <w:t>6,1</w:t>
            </w:r>
          </w:p>
        </w:tc>
        <w:tc>
          <w:tcPr>
            <w:tcW w:w="904" w:type="dxa"/>
            <w:tcBorders>
              <w:top w:val="nil"/>
              <w:left w:val="nil"/>
              <w:bottom w:val="nil"/>
              <w:right w:val="nil"/>
            </w:tcBorders>
          </w:tcPr>
          <w:p w:rsidR="002C1A54" w:rsidRDefault="002C1A54">
            <w:pPr>
              <w:pStyle w:val="ConsPlusNormal"/>
              <w:jc w:val="center"/>
            </w:pPr>
            <w:r>
              <w:t>4,6</w:t>
            </w:r>
          </w:p>
        </w:tc>
        <w:tc>
          <w:tcPr>
            <w:tcW w:w="724" w:type="dxa"/>
            <w:tcBorders>
              <w:top w:val="nil"/>
              <w:left w:val="nil"/>
              <w:bottom w:val="nil"/>
              <w:right w:val="nil"/>
            </w:tcBorders>
          </w:tcPr>
          <w:p w:rsidR="002C1A54" w:rsidRDefault="002C1A54">
            <w:pPr>
              <w:pStyle w:val="ConsPlusNormal"/>
              <w:jc w:val="center"/>
            </w:pPr>
            <w:r>
              <w:t>6,7</w:t>
            </w:r>
          </w:p>
        </w:tc>
        <w:tc>
          <w:tcPr>
            <w:tcW w:w="724" w:type="dxa"/>
            <w:tcBorders>
              <w:top w:val="nil"/>
              <w:left w:val="nil"/>
              <w:bottom w:val="nil"/>
              <w:right w:val="nil"/>
            </w:tcBorders>
          </w:tcPr>
          <w:p w:rsidR="002C1A54" w:rsidRDefault="002C1A54">
            <w:pPr>
              <w:pStyle w:val="ConsPlusNormal"/>
              <w:jc w:val="center"/>
            </w:pPr>
            <w:r>
              <w:t>5,6</w:t>
            </w:r>
          </w:p>
        </w:tc>
        <w:tc>
          <w:tcPr>
            <w:tcW w:w="904" w:type="dxa"/>
            <w:tcBorders>
              <w:top w:val="nil"/>
              <w:left w:val="nil"/>
              <w:bottom w:val="nil"/>
              <w:right w:val="nil"/>
            </w:tcBorders>
          </w:tcPr>
          <w:p w:rsidR="002C1A54" w:rsidRDefault="002C1A54">
            <w:pPr>
              <w:pStyle w:val="ConsPlusNormal"/>
              <w:jc w:val="center"/>
            </w:pPr>
            <w:r>
              <w:t>7,4</w:t>
            </w:r>
          </w:p>
        </w:tc>
        <w:tc>
          <w:tcPr>
            <w:tcW w:w="904" w:type="dxa"/>
            <w:tcBorders>
              <w:top w:val="nil"/>
              <w:left w:val="nil"/>
              <w:bottom w:val="nil"/>
              <w:right w:val="nil"/>
            </w:tcBorders>
          </w:tcPr>
          <w:p w:rsidR="002C1A54" w:rsidRDefault="002C1A54">
            <w:pPr>
              <w:pStyle w:val="ConsPlusNormal"/>
              <w:jc w:val="center"/>
            </w:pPr>
            <w:r>
              <w:t>6,1</w:t>
            </w:r>
          </w:p>
        </w:tc>
        <w:tc>
          <w:tcPr>
            <w:tcW w:w="724" w:type="dxa"/>
            <w:tcBorders>
              <w:top w:val="nil"/>
              <w:left w:val="nil"/>
              <w:bottom w:val="nil"/>
              <w:right w:val="nil"/>
            </w:tcBorders>
          </w:tcPr>
          <w:p w:rsidR="002C1A54" w:rsidRDefault="002C1A54">
            <w:pPr>
              <w:pStyle w:val="ConsPlusNormal"/>
              <w:jc w:val="center"/>
            </w:pPr>
            <w:r>
              <w:t>8</w:t>
            </w:r>
          </w:p>
        </w:tc>
        <w:tc>
          <w:tcPr>
            <w:tcW w:w="904" w:type="dxa"/>
            <w:tcBorders>
              <w:top w:val="nil"/>
              <w:left w:val="nil"/>
              <w:bottom w:val="nil"/>
              <w:right w:val="nil"/>
            </w:tcBorders>
          </w:tcPr>
          <w:p w:rsidR="002C1A54" w:rsidRDefault="002C1A54">
            <w:pPr>
              <w:pStyle w:val="ConsPlusNormal"/>
              <w:jc w:val="center"/>
            </w:pPr>
            <w:r>
              <w:t>8,7</w:t>
            </w:r>
          </w:p>
        </w:tc>
        <w:tc>
          <w:tcPr>
            <w:tcW w:w="664" w:type="dxa"/>
            <w:tcBorders>
              <w:top w:val="nil"/>
              <w:left w:val="nil"/>
              <w:bottom w:val="nil"/>
              <w:right w:val="nil"/>
            </w:tcBorders>
          </w:tcPr>
          <w:p w:rsidR="002C1A54" w:rsidRDefault="002C1A54">
            <w:pPr>
              <w:pStyle w:val="ConsPlusNormal"/>
              <w:jc w:val="center"/>
            </w:pPr>
            <w:r>
              <w:t>-</w:t>
            </w:r>
          </w:p>
        </w:tc>
        <w:tc>
          <w:tcPr>
            <w:tcW w:w="66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891" w:type="dxa"/>
            <w:tcBorders>
              <w:top w:val="nil"/>
              <w:left w:val="nil"/>
              <w:bottom w:val="nil"/>
              <w:right w:val="nil"/>
            </w:tcBorders>
            <w:vAlign w:val="center"/>
          </w:tcPr>
          <w:p w:rsidR="002C1A54" w:rsidRDefault="002C1A54">
            <w:pPr>
              <w:pStyle w:val="ConsPlusNormal"/>
              <w:jc w:val="both"/>
            </w:pPr>
            <w:r>
              <w:t>Калининградская область</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0,077</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0,063</w:t>
            </w:r>
          </w:p>
        </w:tc>
        <w:tc>
          <w:tcPr>
            <w:tcW w:w="904" w:type="dxa"/>
            <w:tcBorders>
              <w:top w:val="nil"/>
              <w:left w:val="nil"/>
              <w:bottom w:val="nil"/>
              <w:right w:val="nil"/>
            </w:tcBorders>
          </w:tcPr>
          <w:p w:rsidR="002C1A54" w:rsidRDefault="002C1A54">
            <w:pPr>
              <w:pStyle w:val="ConsPlusNormal"/>
              <w:jc w:val="center"/>
            </w:pPr>
            <w:r>
              <w:t>0,072</w:t>
            </w:r>
          </w:p>
        </w:tc>
        <w:tc>
          <w:tcPr>
            <w:tcW w:w="90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jc w:val="center"/>
            </w:pPr>
            <w:r>
              <w:t>0,083</w:t>
            </w:r>
          </w:p>
        </w:tc>
        <w:tc>
          <w:tcPr>
            <w:tcW w:w="904" w:type="dxa"/>
            <w:tcBorders>
              <w:top w:val="nil"/>
              <w:left w:val="nil"/>
              <w:bottom w:val="nil"/>
              <w:right w:val="nil"/>
            </w:tcBorders>
          </w:tcPr>
          <w:p w:rsidR="002C1A54" w:rsidRDefault="002C1A54">
            <w:pPr>
              <w:pStyle w:val="ConsPlusNormal"/>
              <w:jc w:val="center"/>
            </w:pPr>
            <w:r>
              <w:t>0,096</w:t>
            </w:r>
          </w:p>
        </w:tc>
        <w:tc>
          <w:tcPr>
            <w:tcW w:w="664" w:type="dxa"/>
            <w:tcBorders>
              <w:top w:val="nil"/>
              <w:left w:val="nil"/>
              <w:bottom w:val="nil"/>
              <w:right w:val="nil"/>
            </w:tcBorders>
          </w:tcPr>
          <w:p w:rsidR="002C1A54" w:rsidRDefault="002C1A54">
            <w:pPr>
              <w:pStyle w:val="ConsPlusNormal"/>
              <w:jc w:val="center"/>
            </w:pPr>
            <w:r>
              <w:t>-</w:t>
            </w:r>
          </w:p>
        </w:tc>
        <w:tc>
          <w:tcPr>
            <w:tcW w:w="66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0911" w:type="dxa"/>
            <w:gridSpan w:val="11"/>
            <w:tcBorders>
              <w:top w:val="nil"/>
              <w:left w:val="nil"/>
              <w:bottom w:val="nil"/>
              <w:right w:val="nil"/>
            </w:tcBorders>
          </w:tcPr>
          <w:p w:rsidR="002C1A54" w:rsidRDefault="002C1A54">
            <w:pPr>
              <w:pStyle w:val="ConsPlusNormal"/>
              <w:jc w:val="center"/>
            </w:pPr>
            <w:r>
              <w:t>Площадь номерного фонда коллективных средств размещения, тыс. кв. м.</w:t>
            </w:r>
          </w:p>
        </w:tc>
      </w:tr>
      <w:tr w:rsidR="002C1A54">
        <w:tblPrEx>
          <w:tblBorders>
            <w:insideH w:val="none" w:sz="0" w:space="0" w:color="auto"/>
            <w:insideV w:val="none" w:sz="0" w:space="0" w:color="auto"/>
          </w:tblBorders>
        </w:tblPrEx>
        <w:tc>
          <w:tcPr>
            <w:tcW w:w="2891"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4" w:type="dxa"/>
            <w:tcBorders>
              <w:top w:val="nil"/>
              <w:left w:val="nil"/>
              <w:bottom w:val="nil"/>
              <w:right w:val="nil"/>
            </w:tcBorders>
          </w:tcPr>
          <w:p w:rsidR="002C1A54" w:rsidRDefault="002C1A54">
            <w:pPr>
              <w:pStyle w:val="ConsPlusNormal"/>
              <w:jc w:val="center"/>
            </w:pPr>
            <w:r>
              <w:t>15180</w:t>
            </w:r>
          </w:p>
        </w:tc>
        <w:tc>
          <w:tcPr>
            <w:tcW w:w="904" w:type="dxa"/>
            <w:tcBorders>
              <w:top w:val="nil"/>
              <w:left w:val="nil"/>
              <w:bottom w:val="nil"/>
              <w:right w:val="nil"/>
            </w:tcBorders>
          </w:tcPr>
          <w:p w:rsidR="002C1A54" w:rsidRDefault="002C1A54">
            <w:pPr>
              <w:pStyle w:val="ConsPlusNormal"/>
              <w:jc w:val="center"/>
            </w:pPr>
            <w:r>
              <w:t>13131</w:t>
            </w:r>
          </w:p>
        </w:tc>
        <w:tc>
          <w:tcPr>
            <w:tcW w:w="724" w:type="dxa"/>
            <w:tcBorders>
              <w:top w:val="nil"/>
              <w:left w:val="nil"/>
              <w:bottom w:val="nil"/>
              <w:right w:val="nil"/>
            </w:tcBorders>
          </w:tcPr>
          <w:p w:rsidR="002C1A54" w:rsidRDefault="002C1A54">
            <w:pPr>
              <w:pStyle w:val="ConsPlusNormal"/>
              <w:jc w:val="center"/>
            </w:pPr>
            <w:r>
              <w:t>15433</w:t>
            </w:r>
          </w:p>
        </w:tc>
        <w:tc>
          <w:tcPr>
            <w:tcW w:w="724" w:type="dxa"/>
            <w:tcBorders>
              <w:top w:val="nil"/>
              <w:left w:val="nil"/>
              <w:bottom w:val="nil"/>
              <w:right w:val="nil"/>
            </w:tcBorders>
          </w:tcPr>
          <w:p w:rsidR="002C1A54" w:rsidRDefault="002C1A54">
            <w:pPr>
              <w:pStyle w:val="ConsPlusNormal"/>
              <w:jc w:val="center"/>
            </w:pPr>
            <w:r>
              <w:t>13396</w:t>
            </w:r>
          </w:p>
        </w:tc>
        <w:tc>
          <w:tcPr>
            <w:tcW w:w="904" w:type="dxa"/>
            <w:tcBorders>
              <w:top w:val="nil"/>
              <w:left w:val="nil"/>
              <w:bottom w:val="nil"/>
              <w:right w:val="nil"/>
            </w:tcBorders>
          </w:tcPr>
          <w:p w:rsidR="002C1A54" w:rsidRDefault="002C1A54">
            <w:pPr>
              <w:pStyle w:val="ConsPlusNormal"/>
              <w:jc w:val="center"/>
            </w:pPr>
            <w:r>
              <w:t>15686</w:t>
            </w:r>
          </w:p>
        </w:tc>
        <w:tc>
          <w:tcPr>
            <w:tcW w:w="904" w:type="dxa"/>
            <w:tcBorders>
              <w:top w:val="nil"/>
              <w:left w:val="nil"/>
              <w:bottom w:val="nil"/>
              <w:right w:val="nil"/>
            </w:tcBorders>
          </w:tcPr>
          <w:p w:rsidR="002C1A54" w:rsidRDefault="002C1A54">
            <w:pPr>
              <w:pStyle w:val="ConsPlusNormal"/>
              <w:jc w:val="center"/>
            </w:pPr>
            <w:r>
              <w:t>17844</w:t>
            </w:r>
          </w:p>
        </w:tc>
        <w:tc>
          <w:tcPr>
            <w:tcW w:w="724" w:type="dxa"/>
            <w:tcBorders>
              <w:top w:val="nil"/>
              <w:left w:val="nil"/>
              <w:bottom w:val="nil"/>
              <w:right w:val="nil"/>
            </w:tcBorders>
          </w:tcPr>
          <w:p w:rsidR="002C1A54" w:rsidRDefault="002C1A54">
            <w:pPr>
              <w:pStyle w:val="ConsPlusNormal"/>
              <w:jc w:val="center"/>
            </w:pPr>
            <w:r>
              <w:t>15939</w:t>
            </w:r>
          </w:p>
        </w:tc>
        <w:tc>
          <w:tcPr>
            <w:tcW w:w="904" w:type="dxa"/>
            <w:tcBorders>
              <w:top w:val="nil"/>
              <w:left w:val="nil"/>
              <w:bottom w:val="nil"/>
              <w:right w:val="nil"/>
            </w:tcBorders>
          </w:tcPr>
          <w:p w:rsidR="002C1A54" w:rsidRDefault="002C1A54">
            <w:pPr>
              <w:pStyle w:val="ConsPlusNormal"/>
              <w:jc w:val="center"/>
            </w:pPr>
            <w:r>
              <w:t>16192</w:t>
            </w:r>
          </w:p>
        </w:tc>
        <w:tc>
          <w:tcPr>
            <w:tcW w:w="664" w:type="dxa"/>
            <w:tcBorders>
              <w:top w:val="nil"/>
              <w:left w:val="nil"/>
              <w:bottom w:val="nil"/>
              <w:right w:val="nil"/>
            </w:tcBorders>
          </w:tcPr>
          <w:p w:rsidR="002C1A54" w:rsidRDefault="002C1A54">
            <w:pPr>
              <w:pStyle w:val="ConsPlusNormal"/>
              <w:jc w:val="center"/>
            </w:pPr>
            <w:r>
              <w:t>-</w:t>
            </w:r>
          </w:p>
        </w:tc>
        <w:tc>
          <w:tcPr>
            <w:tcW w:w="66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891" w:type="dxa"/>
            <w:tcBorders>
              <w:top w:val="nil"/>
              <w:left w:val="nil"/>
              <w:bottom w:val="nil"/>
              <w:right w:val="nil"/>
            </w:tcBorders>
            <w:vAlign w:val="center"/>
          </w:tcPr>
          <w:p w:rsidR="002C1A54" w:rsidRDefault="002C1A54">
            <w:pPr>
              <w:pStyle w:val="ConsPlusNormal"/>
              <w:jc w:val="both"/>
            </w:pPr>
            <w:r>
              <w:lastRenderedPageBreak/>
              <w:t>Калининградская область</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82,8</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94,4</w:t>
            </w:r>
          </w:p>
        </w:tc>
        <w:tc>
          <w:tcPr>
            <w:tcW w:w="904" w:type="dxa"/>
            <w:tcBorders>
              <w:top w:val="nil"/>
              <w:left w:val="nil"/>
              <w:bottom w:val="nil"/>
              <w:right w:val="nil"/>
            </w:tcBorders>
          </w:tcPr>
          <w:p w:rsidR="002C1A54" w:rsidRDefault="002C1A54">
            <w:pPr>
              <w:pStyle w:val="ConsPlusNormal"/>
              <w:jc w:val="center"/>
            </w:pPr>
            <w:r>
              <w:t>102,7</w:t>
            </w:r>
          </w:p>
        </w:tc>
        <w:tc>
          <w:tcPr>
            <w:tcW w:w="90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jc w:val="center"/>
            </w:pPr>
            <w:r>
              <w:t>111,6</w:t>
            </w:r>
          </w:p>
        </w:tc>
        <w:tc>
          <w:tcPr>
            <w:tcW w:w="904" w:type="dxa"/>
            <w:tcBorders>
              <w:top w:val="nil"/>
              <w:left w:val="nil"/>
              <w:bottom w:val="nil"/>
              <w:right w:val="nil"/>
            </w:tcBorders>
          </w:tcPr>
          <w:p w:rsidR="002C1A54" w:rsidRDefault="002C1A54">
            <w:pPr>
              <w:pStyle w:val="ConsPlusNormal"/>
              <w:jc w:val="center"/>
            </w:pPr>
            <w:r>
              <w:t>121,4</w:t>
            </w:r>
          </w:p>
        </w:tc>
        <w:tc>
          <w:tcPr>
            <w:tcW w:w="664" w:type="dxa"/>
            <w:tcBorders>
              <w:top w:val="nil"/>
              <w:left w:val="nil"/>
              <w:bottom w:val="nil"/>
              <w:right w:val="nil"/>
            </w:tcBorders>
          </w:tcPr>
          <w:p w:rsidR="002C1A54" w:rsidRDefault="002C1A54">
            <w:pPr>
              <w:pStyle w:val="ConsPlusNormal"/>
              <w:jc w:val="center"/>
            </w:pPr>
            <w:r>
              <w:t>-</w:t>
            </w:r>
          </w:p>
        </w:tc>
        <w:tc>
          <w:tcPr>
            <w:tcW w:w="66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0911" w:type="dxa"/>
            <w:gridSpan w:val="11"/>
            <w:tcBorders>
              <w:top w:val="nil"/>
              <w:left w:val="nil"/>
              <w:bottom w:val="nil"/>
              <w:right w:val="nil"/>
            </w:tcBorders>
          </w:tcPr>
          <w:p w:rsidR="002C1A54" w:rsidRDefault="002C1A54">
            <w:pPr>
              <w:pStyle w:val="ConsPlusNormal"/>
              <w:jc w:val="center"/>
            </w:pPr>
            <w:r>
              <w:t>Инвестиции в основной капитал средств размещения (гостиницы, места для временного проживания), млн. рублей</w:t>
            </w:r>
          </w:p>
        </w:tc>
      </w:tr>
      <w:tr w:rsidR="002C1A54">
        <w:tblPrEx>
          <w:tblBorders>
            <w:insideH w:val="none" w:sz="0" w:space="0" w:color="auto"/>
            <w:insideV w:val="none" w:sz="0" w:space="0" w:color="auto"/>
          </w:tblBorders>
        </w:tblPrEx>
        <w:tc>
          <w:tcPr>
            <w:tcW w:w="2891"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4" w:type="dxa"/>
            <w:tcBorders>
              <w:top w:val="nil"/>
              <w:left w:val="nil"/>
              <w:bottom w:val="nil"/>
              <w:right w:val="nil"/>
            </w:tcBorders>
          </w:tcPr>
          <w:p w:rsidR="002C1A54" w:rsidRDefault="002C1A54">
            <w:pPr>
              <w:pStyle w:val="ConsPlusNormal"/>
              <w:jc w:val="center"/>
            </w:pPr>
            <w:r>
              <w:t>21697,5</w:t>
            </w:r>
          </w:p>
        </w:tc>
        <w:tc>
          <w:tcPr>
            <w:tcW w:w="904" w:type="dxa"/>
            <w:tcBorders>
              <w:top w:val="nil"/>
              <w:left w:val="nil"/>
              <w:bottom w:val="nil"/>
              <w:right w:val="nil"/>
            </w:tcBorders>
          </w:tcPr>
          <w:p w:rsidR="002C1A54" w:rsidRDefault="002C1A54">
            <w:pPr>
              <w:pStyle w:val="ConsPlusNormal"/>
              <w:jc w:val="center"/>
            </w:pPr>
            <w:r>
              <w:t>21697,5</w:t>
            </w:r>
          </w:p>
        </w:tc>
        <w:tc>
          <w:tcPr>
            <w:tcW w:w="724" w:type="dxa"/>
            <w:tcBorders>
              <w:top w:val="nil"/>
              <w:left w:val="nil"/>
              <w:bottom w:val="nil"/>
              <w:right w:val="nil"/>
            </w:tcBorders>
          </w:tcPr>
          <w:p w:rsidR="002C1A54" w:rsidRDefault="002C1A54">
            <w:pPr>
              <w:pStyle w:val="ConsPlusNormal"/>
              <w:jc w:val="center"/>
            </w:pPr>
            <w:r>
              <w:t>22227</w:t>
            </w:r>
          </w:p>
        </w:tc>
        <w:tc>
          <w:tcPr>
            <w:tcW w:w="724" w:type="dxa"/>
            <w:tcBorders>
              <w:top w:val="nil"/>
              <w:left w:val="nil"/>
              <w:bottom w:val="nil"/>
              <w:right w:val="nil"/>
            </w:tcBorders>
          </w:tcPr>
          <w:p w:rsidR="002C1A54" w:rsidRDefault="002C1A54">
            <w:pPr>
              <w:pStyle w:val="ConsPlusNormal"/>
              <w:jc w:val="center"/>
            </w:pPr>
            <w:r>
              <w:t>22227</w:t>
            </w:r>
          </w:p>
        </w:tc>
        <w:tc>
          <w:tcPr>
            <w:tcW w:w="904" w:type="dxa"/>
            <w:tcBorders>
              <w:top w:val="nil"/>
              <w:left w:val="nil"/>
              <w:bottom w:val="nil"/>
              <w:right w:val="nil"/>
            </w:tcBorders>
          </w:tcPr>
          <w:p w:rsidR="002C1A54" w:rsidRDefault="002C1A54">
            <w:pPr>
              <w:pStyle w:val="ConsPlusNormal"/>
              <w:jc w:val="center"/>
            </w:pPr>
            <w:r>
              <w:t>22756,5</w:t>
            </w:r>
          </w:p>
        </w:tc>
        <w:tc>
          <w:tcPr>
            <w:tcW w:w="904" w:type="dxa"/>
            <w:tcBorders>
              <w:top w:val="nil"/>
              <w:left w:val="nil"/>
              <w:bottom w:val="nil"/>
              <w:right w:val="nil"/>
            </w:tcBorders>
          </w:tcPr>
          <w:p w:rsidR="002C1A54" w:rsidRDefault="002C1A54">
            <w:pPr>
              <w:pStyle w:val="ConsPlusNormal"/>
              <w:jc w:val="center"/>
            </w:pPr>
            <w:r>
              <w:t>22756,5</w:t>
            </w:r>
          </w:p>
        </w:tc>
        <w:tc>
          <w:tcPr>
            <w:tcW w:w="724" w:type="dxa"/>
            <w:tcBorders>
              <w:top w:val="nil"/>
              <w:left w:val="nil"/>
              <w:bottom w:val="nil"/>
              <w:right w:val="nil"/>
            </w:tcBorders>
          </w:tcPr>
          <w:p w:rsidR="002C1A54" w:rsidRDefault="002C1A54">
            <w:pPr>
              <w:pStyle w:val="ConsPlusNormal"/>
              <w:jc w:val="center"/>
            </w:pPr>
            <w:r>
              <w:t>23286</w:t>
            </w:r>
          </w:p>
        </w:tc>
        <w:tc>
          <w:tcPr>
            <w:tcW w:w="904" w:type="dxa"/>
            <w:tcBorders>
              <w:top w:val="nil"/>
              <w:left w:val="nil"/>
              <w:bottom w:val="nil"/>
              <w:right w:val="nil"/>
            </w:tcBorders>
          </w:tcPr>
          <w:p w:rsidR="002C1A54" w:rsidRDefault="002C1A54">
            <w:pPr>
              <w:pStyle w:val="ConsPlusNormal"/>
              <w:jc w:val="center"/>
            </w:pPr>
            <w:r>
              <w:t>23815,5</w:t>
            </w:r>
          </w:p>
        </w:tc>
        <w:tc>
          <w:tcPr>
            <w:tcW w:w="664" w:type="dxa"/>
            <w:tcBorders>
              <w:top w:val="nil"/>
              <w:left w:val="nil"/>
              <w:bottom w:val="nil"/>
              <w:right w:val="nil"/>
            </w:tcBorders>
          </w:tcPr>
          <w:p w:rsidR="002C1A54" w:rsidRDefault="002C1A54">
            <w:pPr>
              <w:pStyle w:val="ConsPlusNormal"/>
              <w:jc w:val="center"/>
            </w:pPr>
            <w:r>
              <w:t>-</w:t>
            </w:r>
          </w:p>
        </w:tc>
        <w:tc>
          <w:tcPr>
            <w:tcW w:w="66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891" w:type="dxa"/>
            <w:tcBorders>
              <w:top w:val="nil"/>
              <w:left w:val="nil"/>
              <w:bottom w:val="nil"/>
              <w:right w:val="nil"/>
            </w:tcBorders>
            <w:vAlign w:val="center"/>
          </w:tcPr>
          <w:p w:rsidR="002C1A54" w:rsidRDefault="002C1A54">
            <w:pPr>
              <w:pStyle w:val="ConsPlusNormal"/>
              <w:jc w:val="both"/>
            </w:pPr>
            <w:r>
              <w:t>Калининградская область</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217,6</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226,3</w:t>
            </w:r>
          </w:p>
        </w:tc>
        <w:tc>
          <w:tcPr>
            <w:tcW w:w="904" w:type="dxa"/>
            <w:tcBorders>
              <w:top w:val="nil"/>
              <w:left w:val="nil"/>
              <w:bottom w:val="nil"/>
              <w:right w:val="nil"/>
            </w:tcBorders>
          </w:tcPr>
          <w:p w:rsidR="002C1A54" w:rsidRDefault="002C1A54">
            <w:pPr>
              <w:pStyle w:val="ConsPlusNormal"/>
              <w:jc w:val="center"/>
            </w:pPr>
            <w:r>
              <w:t>235,4</w:t>
            </w:r>
          </w:p>
        </w:tc>
        <w:tc>
          <w:tcPr>
            <w:tcW w:w="90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jc w:val="center"/>
            </w:pPr>
            <w:r>
              <w:t>244,8</w:t>
            </w:r>
          </w:p>
        </w:tc>
        <w:tc>
          <w:tcPr>
            <w:tcW w:w="904" w:type="dxa"/>
            <w:tcBorders>
              <w:top w:val="nil"/>
              <w:left w:val="nil"/>
              <w:bottom w:val="nil"/>
              <w:right w:val="nil"/>
            </w:tcBorders>
          </w:tcPr>
          <w:p w:rsidR="002C1A54" w:rsidRDefault="002C1A54">
            <w:pPr>
              <w:pStyle w:val="ConsPlusNormal"/>
              <w:jc w:val="center"/>
            </w:pPr>
            <w:r>
              <w:t>254,6</w:t>
            </w:r>
          </w:p>
        </w:tc>
        <w:tc>
          <w:tcPr>
            <w:tcW w:w="664" w:type="dxa"/>
            <w:tcBorders>
              <w:top w:val="nil"/>
              <w:left w:val="nil"/>
              <w:bottom w:val="nil"/>
              <w:right w:val="nil"/>
            </w:tcBorders>
          </w:tcPr>
          <w:p w:rsidR="002C1A54" w:rsidRDefault="002C1A54">
            <w:pPr>
              <w:pStyle w:val="ConsPlusNormal"/>
              <w:jc w:val="center"/>
            </w:pPr>
            <w:r>
              <w:t>-</w:t>
            </w:r>
          </w:p>
        </w:tc>
        <w:tc>
          <w:tcPr>
            <w:tcW w:w="66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0911" w:type="dxa"/>
            <w:gridSpan w:val="11"/>
            <w:tcBorders>
              <w:top w:val="nil"/>
              <w:left w:val="nil"/>
              <w:bottom w:val="nil"/>
              <w:right w:val="nil"/>
            </w:tcBorders>
          </w:tcPr>
          <w:p w:rsidR="002C1A54" w:rsidRDefault="002C1A54">
            <w:pPr>
              <w:pStyle w:val="ConsPlusNormal"/>
              <w:jc w:val="center"/>
            </w:pPr>
            <w:r>
              <w:t>Количество койко-мест в коллективных средствах размещения, тыс. единиц</w:t>
            </w:r>
          </w:p>
        </w:tc>
      </w:tr>
      <w:tr w:rsidR="002C1A54">
        <w:tblPrEx>
          <w:tblBorders>
            <w:insideH w:val="none" w:sz="0" w:space="0" w:color="auto"/>
            <w:insideV w:val="none" w:sz="0" w:space="0" w:color="auto"/>
          </w:tblBorders>
        </w:tblPrEx>
        <w:tc>
          <w:tcPr>
            <w:tcW w:w="2891"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4" w:type="dxa"/>
            <w:tcBorders>
              <w:top w:val="nil"/>
              <w:left w:val="nil"/>
              <w:bottom w:val="nil"/>
              <w:right w:val="nil"/>
            </w:tcBorders>
          </w:tcPr>
          <w:p w:rsidR="002C1A54" w:rsidRDefault="002C1A54">
            <w:pPr>
              <w:pStyle w:val="ConsPlusNormal"/>
              <w:jc w:val="center"/>
            </w:pPr>
            <w:r>
              <w:t>1368</w:t>
            </w:r>
          </w:p>
        </w:tc>
        <w:tc>
          <w:tcPr>
            <w:tcW w:w="904" w:type="dxa"/>
            <w:tcBorders>
              <w:top w:val="nil"/>
              <w:left w:val="nil"/>
              <w:bottom w:val="nil"/>
              <w:right w:val="nil"/>
            </w:tcBorders>
          </w:tcPr>
          <w:p w:rsidR="002C1A54" w:rsidRDefault="002C1A54">
            <w:pPr>
              <w:pStyle w:val="ConsPlusNormal"/>
              <w:jc w:val="center"/>
            </w:pPr>
            <w:r>
              <w:t>1573</w:t>
            </w:r>
          </w:p>
        </w:tc>
        <w:tc>
          <w:tcPr>
            <w:tcW w:w="724" w:type="dxa"/>
            <w:tcBorders>
              <w:top w:val="nil"/>
              <w:left w:val="nil"/>
              <w:bottom w:val="nil"/>
              <w:right w:val="nil"/>
            </w:tcBorders>
          </w:tcPr>
          <w:p w:rsidR="002C1A54" w:rsidRDefault="002C1A54">
            <w:pPr>
              <w:pStyle w:val="ConsPlusNormal"/>
              <w:jc w:val="center"/>
            </w:pPr>
            <w:r>
              <w:t>1389</w:t>
            </w:r>
          </w:p>
        </w:tc>
        <w:tc>
          <w:tcPr>
            <w:tcW w:w="724" w:type="dxa"/>
            <w:tcBorders>
              <w:top w:val="nil"/>
              <w:left w:val="nil"/>
              <w:bottom w:val="nil"/>
              <w:right w:val="nil"/>
            </w:tcBorders>
          </w:tcPr>
          <w:p w:rsidR="002C1A54" w:rsidRDefault="002C1A54">
            <w:pPr>
              <w:pStyle w:val="ConsPlusNormal"/>
              <w:jc w:val="center"/>
            </w:pPr>
            <w:r>
              <w:t>1763</w:t>
            </w:r>
          </w:p>
        </w:tc>
        <w:tc>
          <w:tcPr>
            <w:tcW w:w="904" w:type="dxa"/>
            <w:tcBorders>
              <w:top w:val="nil"/>
              <w:left w:val="nil"/>
              <w:bottom w:val="nil"/>
              <w:right w:val="nil"/>
            </w:tcBorders>
          </w:tcPr>
          <w:p w:rsidR="002C1A54" w:rsidRDefault="002C1A54">
            <w:pPr>
              <w:pStyle w:val="ConsPlusNormal"/>
              <w:jc w:val="center"/>
            </w:pPr>
            <w:r>
              <w:t>1410</w:t>
            </w:r>
          </w:p>
        </w:tc>
        <w:tc>
          <w:tcPr>
            <w:tcW w:w="904" w:type="dxa"/>
            <w:tcBorders>
              <w:top w:val="nil"/>
              <w:left w:val="nil"/>
              <w:bottom w:val="nil"/>
              <w:right w:val="nil"/>
            </w:tcBorders>
          </w:tcPr>
          <w:p w:rsidR="002C1A54" w:rsidRDefault="002C1A54">
            <w:pPr>
              <w:pStyle w:val="ConsPlusNormal"/>
              <w:jc w:val="center"/>
            </w:pPr>
            <w:r>
              <w:t>1834</w:t>
            </w:r>
          </w:p>
        </w:tc>
        <w:tc>
          <w:tcPr>
            <w:tcW w:w="724" w:type="dxa"/>
            <w:tcBorders>
              <w:top w:val="nil"/>
              <w:left w:val="nil"/>
              <w:bottom w:val="nil"/>
              <w:right w:val="nil"/>
            </w:tcBorders>
          </w:tcPr>
          <w:p w:rsidR="002C1A54" w:rsidRDefault="002C1A54">
            <w:pPr>
              <w:pStyle w:val="ConsPlusNormal"/>
              <w:jc w:val="center"/>
            </w:pPr>
            <w:r>
              <w:t>1431</w:t>
            </w:r>
          </w:p>
        </w:tc>
        <w:tc>
          <w:tcPr>
            <w:tcW w:w="904" w:type="dxa"/>
            <w:tcBorders>
              <w:top w:val="nil"/>
              <w:left w:val="nil"/>
              <w:bottom w:val="nil"/>
              <w:right w:val="nil"/>
            </w:tcBorders>
          </w:tcPr>
          <w:p w:rsidR="002C1A54" w:rsidRDefault="002C1A54">
            <w:pPr>
              <w:pStyle w:val="ConsPlusNormal"/>
              <w:jc w:val="center"/>
            </w:pPr>
            <w:r>
              <w:t>1452</w:t>
            </w:r>
          </w:p>
        </w:tc>
        <w:tc>
          <w:tcPr>
            <w:tcW w:w="664" w:type="dxa"/>
            <w:tcBorders>
              <w:top w:val="nil"/>
              <w:left w:val="nil"/>
              <w:bottom w:val="nil"/>
              <w:right w:val="nil"/>
            </w:tcBorders>
          </w:tcPr>
          <w:p w:rsidR="002C1A54" w:rsidRDefault="002C1A54">
            <w:pPr>
              <w:pStyle w:val="ConsPlusNormal"/>
              <w:jc w:val="center"/>
            </w:pPr>
            <w:r>
              <w:t>-</w:t>
            </w:r>
          </w:p>
        </w:tc>
        <w:tc>
          <w:tcPr>
            <w:tcW w:w="66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891" w:type="dxa"/>
            <w:tcBorders>
              <w:top w:val="nil"/>
              <w:left w:val="nil"/>
              <w:bottom w:val="nil"/>
              <w:right w:val="nil"/>
            </w:tcBorders>
            <w:vAlign w:val="center"/>
          </w:tcPr>
          <w:p w:rsidR="002C1A54" w:rsidRDefault="002C1A54">
            <w:pPr>
              <w:pStyle w:val="ConsPlusNormal"/>
              <w:jc w:val="both"/>
            </w:pPr>
            <w:r>
              <w:t>Калининградская область</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12,8</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13,6</w:t>
            </w:r>
          </w:p>
        </w:tc>
        <w:tc>
          <w:tcPr>
            <w:tcW w:w="904" w:type="dxa"/>
            <w:tcBorders>
              <w:top w:val="nil"/>
              <w:left w:val="nil"/>
              <w:bottom w:val="nil"/>
              <w:right w:val="nil"/>
            </w:tcBorders>
          </w:tcPr>
          <w:p w:rsidR="002C1A54" w:rsidRDefault="002C1A54">
            <w:pPr>
              <w:pStyle w:val="ConsPlusNormal"/>
              <w:jc w:val="center"/>
            </w:pPr>
            <w:r>
              <w:t>15,7</w:t>
            </w:r>
          </w:p>
        </w:tc>
        <w:tc>
          <w:tcPr>
            <w:tcW w:w="90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jc w:val="center"/>
            </w:pPr>
            <w:r>
              <w:t>18,1</w:t>
            </w:r>
          </w:p>
        </w:tc>
        <w:tc>
          <w:tcPr>
            <w:tcW w:w="904" w:type="dxa"/>
            <w:tcBorders>
              <w:top w:val="nil"/>
              <w:left w:val="nil"/>
              <w:bottom w:val="nil"/>
              <w:right w:val="nil"/>
            </w:tcBorders>
          </w:tcPr>
          <w:p w:rsidR="002C1A54" w:rsidRDefault="002C1A54">
            <w:pPr>
              <w:pStyle w:val="ConsPlusNormal"/>
              <w:jc w:val="center"/>
            </w:pPr>
            <w:r>
              <w:t>20,8</w:t>
            </w:r>
          </w:p>
        </w:tc>
        <w:tc>
          <w:tcPr>
            <w:tcW w:w="664" w:type="dxa"/>
            <w:tcBorders>
              <w:top w:val="nil"/>
              <w:left w:val="nil"/>
              <w:bottom w:val="nil"/>
              <w:right w:val="nil"/>
            </w:tcBorders>
          </w:tcPr>
          <w:p w:rsidR="002C1A54" w:rsidRDefault="002C1A54">
            <w:pPr>
              <w:pStyle w:val="ConsPlusNormal"/>
              <w:jc w:val="center"/>
            </w:pPr>
            <w:r>
              <w:t>-</w:t>
            </w:r>
          </w:p>
        </w:tc>
        <w:tc>
          <w:tcPr>
            <w:tcW w:w="66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0911" w:type="dxa"/>
            <w:gridSpan w:val="11"/>
            <w:tcBorders>
              <w:top w:val="nil"/>
              <w:left w:val="nil"/>
              <w:bottom w:val="nil"/>
              <w:right w:val="nil"/>
            </w:tcBorders>
          </w:tcPr>
          <w:p w:rsidR="002C1A54" w:rsidRDefault="002C1A54">
            <w:pPr>
              <w:pStyle w:val="ConsPlusNormal"/>
              <w:jc w:val="center"/>
            </w:pPr>
            <w:r>
              <w:t>Количество лиц, работающих в коллективных средствах размещения, тыс. человек</w:t>
            </w:r>
          </w:p>
        </w:tc>
      </w:tr>
      <w:tr w:rsidR="002C1A54">
        <w:tblPrEx>
          <w:tblBorders>
            <w:insideH w:val="none" w:sz="0" w:space="0" w:color="auto"/>
            <w:insideV w:val="none" w:sz="0" w:space="0" w:color="auto"/>
          </w:tblBorders>
        </w:tblPrEx>
        <w:tc>
          <w:tcPr>
            <w:tcW w:w="2891"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4" w:type="dxa"/>
            <w:tcBorders>
              <w:top w:val="nil"/>
              <w:left w:val="nil"/>
              <w:bottom w:val="nil"/>
              <w:right w:val="nil"/>
            </w:tcBorders>
          </w:tcPr>
          <w:p w:rsidR="002C1A54" w:rsidRDefault="002C1A54">
            <w:pPr>
              <w:pStyle w:val="ConsPlusNormal"/>
              <w:jc w:val="center"/>
            </w:pPr>
            <w:r>
              <w:t>543,5</w:t>
            </w:r>
          </w:p>
        </w:tc>
        <w:tc>
          <w:tcPr>
            <w:tcW w:w="904" w:type="dxa"/>
            <w:tcBorders>
              <w:top w:val="nil"/>
              <w:left w:val="nil"/>
              <w:bottom w:val="nil"/>
              <w:right w:val="nil"/>
            </w:tcBorders>
          </w:tcPr>
          <w:p w:rsidR="002C1A54" w:rsidRDefault="002C1A54">
            <w:pPr>
              <w:pStyle w:val="ConsPlusNormal"/>
              <w:jc w:val="center"/>
            </w:pPr>
            <w:r>
              <w:t>410</w:t>
            </w:r>
          </w:p>
        </w:tc>
        <w:tc>
          <w:tcPr>
            <w:tcW w:w="724" w:type="dxa"/>
            <w:tcBorders>
              <w:top w:val="nil"/>
              <w:left w:val="nil"/>
              <w:bottom w:val="nil"/>
              <w:right w:val="nil"/>
            </w:tcBorders>
          </w:tcPr>
          <w:p w:rsidR="002C1A54" w:rsidRDefault="002C1A54">
            <w:pPr>
              <w:pStyle w:val="ConsPlusNormal"/>
              <w:jc w:val="center"/>
            </w:pPr>
            <w:r>
              <w:t>551</w:t>
            </w:r>
          </w:p>
        </w:tc>
        <w:tc>
          <w:tcPr>
            <w:tcW w:w="724" w:type="dxa"/>
            <w:tcBorders>
              <w:top w:val="nil"/>
              <w:left w:val="nil"/>
              <w:bottom w:val="nil"/>
              <w:right w:val="nil"/>
            </w:tcBorders>
          </w:tcPr>
          <w:p w:rsidR="002C1A54" w:rsidRDefault="002C1A54">
            <w:pPr>
              <w:pStyle w:val="ConsPlusNormal"/>
              <w:jc w:val="center"/>
            </w:pPr>
            <w:r>
              <w:t>419</w:t>
            </w:r>
          </w:p>
        </w:tc>
        <w:tc>
          <w:tcPr>
            <w:tcW w:w="904" w:type="dxa"/>
            <w:tcBorders>
              <w:top w:val="nil"/>
              <w:left w:val="nil"/>
              <w:bottom w:val="nil"/>
              <w:right w:val="nil"/>
            </w:tcBorders>
          </w:tcPr>
          <w:p w:rsidR="002C1A54" w:rsidRDefault="002C1A54">
            <w:pPr>
              <w:pStyle w:val="ConsPlusNormal"/>
              <w:jc w:val="center"/>
            </w:pPr>
            <w:r>
              <w:t>558,5</w:t>
            </w:r>
          </w:p>
        </w:tc>
        <w:tc>
          <w:tcPr>
            <w:tcW w:w="904" w:type="dxa"/>
            <w:tcBorders>
              <w:top w:val="nil"/>
              <w:left w:val="nil"/>
              <w:bottom w:val="nil"/>
              <w:right w:val="nil"/>
            </w:tcBorders>
          </w:tcPr>
          <w:p w:rsidR="002C1A54" w:rsidRDefault="002C1A54">
            <w:pPr>
              <w:pStyle w:val="ConsPlusNormal"/>
              <w:jc w:val="center"/>
            </w:pPr>
            <w:r>
              <w:t>422</w:t>
            </w:r>
          </w:p>
        </w:tc>
        <w:tc>
          <w:tcPr>
            <w:tcW w:w="724" w:type="dxa"/>
            <w:tcBorders>
              <w:top w:val="nil"/>
              <w:left w:val="nil"/>
              <w:bottom w:val="nil"/>
              <w:right w:val="nil"/>
            </w:tcBorders>
          </w:tcPr>
          <w:p w:rsidR="002C1A54" w:rsidRDefault="002C1A54">
            <w:pPr>
              <w:pStyle w:val="ConsPlusNormal"/>
              <w:jc w:val="center"/>
            </w:pPr>
            <w:r>
              <w:t>566</w:t>
            </w:r>
          </w:p>
        </w:tc>
        <w:tc>
          <w:tcPr>
            <w:tcW w:w="904" w:type="dxa"/>
            <w:tcBorders>
              <w:top w:val="nil"/>
              <w:left w:val="nil"/>
              <w:bottom w:val="nil"/>
              <w:right w:val="nil"/>
            </w:tcBorders>
          </w:tcPr>
          <w:p w:rsidR="002C1A54" w:rsidRDefault="002C1A54">
            <w:pPr>
              <w:pStyle w:val="ConsPlusNormal"/>
              <w:jc w:val="center"/>
            </w:pPr>
            <w:r>
              <w:t>573,5</w:t>
            </w:r>
          </w:p>
        </w:tc>
        <w:tc>
          <w:tcPr>
            <w:tcW w:w="664" w:type="dxa"/>
            <w:tcBorders>
              <w:top w:val="nil"/>
              <w:left w:val="nil"/>
              <w:bottom w:val="nil"/>
              <w:right w:val="nil"/>
            </w:tcBorders>
          </w:tcPr>
          <w:p w:rsidR="002C1A54" w:rsidRDefault="002C1A54">
            <w:pPr>
              <w:pStyle w:val="ConsPlusNormal"/>
              <w:jc w:val="center"/>
            </w:pPr>
            <w:r>
              <w:t>-</w:t>
            </w:r>
          </w:p>
        </w:tc>
        <w:tc>
          <w:tcPr>
            <w:tcW w:w="66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891" w:type="dxa"/>
            <w:tcBorders>
              <w:top w:val="nil"/>
              <w:left w:val="nil"/>
              <w:bottom w:val="nil"/>
              <w:right w:val="nil"/>
            </w:tcBorders>
            <w:vAlign w:val="center"/>
          </w:tcPr>
          <w:p w:rsidR="002C1A54" w:rsidRDefault="002C1A54">
            <w:pPr>
              <w:pStyle w:val="ConsPlusNormal"/>
              <w:jc w:val="both"/>
            </w:pPr>
            <w:r>
              <w:t>Калининградская область</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3,1</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3,5</w:t>
            </w:r>
          </w:p>
        </w:tc>
        <w:tc>
          <w:tcPr>
            <w:tcW w:w="904" w:type="dxa"/>
            <w:tcBorders>
              <w:top w:val="nil"/>
              <w:left w:val="nil"/>
              <w:bottom w:val="nil"/>
              <w:right w:val="nil"/>
            </w:tcBorders>
          </w:tcPr>
          <w:p w:rsidR="002C1A54" w:rsidRDefault="002C1A54">
            <w:pPr>
              <w:pStyle w:val="ConsPlusNormal"/>
              <w:jc w:val="center"/>
            </w:pPr>
            <w:r>
              <w:t>3,6</w:t>
            </w:r>
          </w:p>
        </w:tc>
        <w:tc>
          <w:tcPr>
            <w:tcW w:w="90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jc w:val="center"/>
            </w:pPr>
            <w:r>
              <w:t>3,7</w:t>
            </w:r>
          </w:p>
        </w:tc>
        <w:tc>
          <w:tcPr>
            <w:tcW w:w="904" w:type="dxa"/>
            <w:tcBorders>
              <w:top w:val="nil"/>
              <w:left w:val="nil"/>
              <w:bottom w:val="nil"/>
              <w:right w:val="nil"/>
            </w:tcBorders>
          </w:tcPr>
          <w:p w:rsidR="002C1A54" w:rsidRDefault="002C1A54">
            <w:pPr>
              <w:pStyle w:val="ConsPlusNormal"/>
              <w:jc w:val="center"/>
            </w:pPr>
            <w:r>
              <w:t>3,9</w:t>
            </w:r>
          </w:p>
        </w:tc>
        <w:tc>
          <w:tcPr>
            <w:tcW w:w="664" w:type="dxa"/>
            <w:tcBorders>
              <w:top w:val="nil"/>
              <w:left w:val="nil"/>
              <w:bottom w:val="nil"/>
              <w:right w:val="nil"/>
            </w:tcBorders>
          </w:tcPr>
          <w:p w:rsidR="002C1A54" w:rsidRDefault="002C1A54">
            <w:pPr>
              <w:pStyle w:val="ConsPlusNormal"/>
              <w:jc w:val="center"/>
            </w:pPr>
            <w:r>
              <w:t>-</w:t>
            </w:r>
          </w:p>
        </w:tc>
        <w:tc>
          <w:tcPr>
            <w:tcW w:w="66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0911" w:type="dxa"/>
            <w:gridSpan w:val="11"/>
            <w:tcBorders>
              <w:top w:val="nil"/>
              <w:left w:val="nil"/>
              <w:bottom w:val="nil"/>
              <w:right w:val="nil"/>
            </w:tcBorders>
          </w:tcPr>
          <w:p w:rsidR="002C1A54" w:rsidRDefault="002C1A54">
            <w:pPr>
              <w:pStyle w:val="ConsPlusNormal"/>
              <w:jc w:val="center"/>
            </w:pPr>
            <w:r>
              <w:t>Количество лиц, работающих в туристских фирмах, тыс. человек</w:t>
            </w:r>
          </w:p>
        </w:tc>
      </w:tr>
      <w:tr w:rsidR="002C1A54">
        <w:tblPrEx>
          <w:tblBorders>
            <w:insideH w:val="none" w:sz="0" w:space="0" w:color="auto"/>
            <w:insideV w:val="none" w:sz="0" w:space="0" w:color="auto"/>
          </w:tblBorders>
        </w:tblPrEx>
        <w:tc>
          <w:tcPr>
            <w:tcW w:w="2891"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4" w:type="dxa"/>
            <w:tcBorders>
              <w:top w:val="nil"/>
              <w:left w:val="nil"/>
              <w:bottom w:val="nil"/>
              <w:right w:val="nil"/>
            </w:tcBorders>
          </w:tcPr>
          <w:p w:rsidR="002C1A54" w:rsidRDefault="002C1A54">
            <w:pPr>
              <w:pStyle w:val="ConsPlusNormal"/>
              <w:jc w:val="center"/>
            </w:pPr>
            <w:r>
              <w:t>44</w:t>
            </w:r>
          </w:p>
        </w:tc>
        <w:tc>
          <w:tcPr>
            <w:tcW w:w="904" w:type="dxa"/>
            <w:tcBorders>
              <w:top w:val="nil"/>
              <w:left w:val="nil"/>
              <w:bottom w:val="nil"/>
              <w:right w:val="nil"/>
            </w:tcBorders>
          </w:tcPr>
          <w:p w:rsidR="002C1A54" w:rsidRDefault="002C1A54">
            <w:pPr>
              <w:pStyle w:val="ConsPlusNormal"/>
              <w:jc w:val="center"/>
            </w:pPr>
            <w:r>
              <w:t>80</w:t>
            </w:r>
          </w:p>
        </w:tc>
        <w:tc>
          <w:tcPr>
            <w:tcW w:w="724" w:type="dxa"/>
            <w:tcBorders>
              <w:top w:val="nil"/>
              <w:left w:val="nil"/>
              <w:bottom w:val="nil"/>
              <w:right w:val="nil"/>
            </w:tcBorders>
          </w:tcPr>
          <w:p w:rsidR="002C1A54" w:rsidRDefault="002C1A54">
            <w:pPr>
              <w:pStyle w:val="ConsPlusNormal"/>
              <w:jc w:val="center"/>
            </w:pPr>
            <w:r>
              <w:t>45</w:t>
            </w:r>
          </w:p>
        </w:tc>
        <w:tc>
          <w:tcPr>
            <w:tcW w:w="724" w:type="dxa"/>
            <w:tcBorders>
              <w:top w:val="nil"/>
              <w:left w:val="nil"/>
              <w:bottom w:val="nil"/>
              <w:right w:val="nil"/>
            </w:tcBorders>
          </w:tcPr>
          <w:p w:rsidR="002C1A54" w:rsidRDefault="002C1A54">
            <w:pPr>
              <w:pStyle w:val="ConsPlusNormal"/>
              <w:jc w:val="center"/>
            </w:pPr>
            <w:r>
              <w:t>77</w:t>
            </w:r>
          </w:p>
        </w:tc>
        <w:tc>
          <w:tcPr>
            <w:tcW w:w="904" w:type="dxa"/>
            <w:tcBorders>
              <w:top w:val="nil"/>
              <w:left w:val="nil"/>
              <w:bottom w:val="nil"/>
              <w:right w:val="nil"/>
            </w:tcBorders>
          </w:tcPr>
          <w:p w:rsidR="002C1A54" w:rsidRDefault="002C1A54">
            <w:pPr>
              <w:pStyle w:val="ConsPlusNormal"/>
              <w:jc w:val="center"/>
            </w:pPr>
            <w:r>
              <w:t>46</w:t>
            </w:r>
          </w:p>
        </w:tc>
        <w:tc>
          <w:tcPr>
            <w:tcW w:w="904" w:type="dxa"/>
            <w:tcBorders>
              <w:top w:val="nil"/>
              <w:left w:val="nil"/>
              <w:bottom w:val="nil"/>
              <w:right w:val="nil"/>
            </w:tcBorders>
          </w:tcPr>
          <w:p w:rsidR="002C1A54" w:rsidRDefault="002C1A54">
            <w:pPr>
              <w:pStyle w:val="ConsPlusNormal"/>
              <w:jc w:val="center"/>
            </w:pPr>
            <w:r>
              <w:t>69</w:t>
            </w:r>
          </w:p>
        </w:tc>
        <w:tc>
          <w:tcPr>
            <w:tcW w:w="724" w:type="dxa"/>
            <w:tcBorders>
              <w:top w:val="nil"/>
              <w:left w:val="nil"/>
              <w:bottom w:val="nil"/>
              <w:right w:val="nil"/>
            </w:tcBorders>
          </w:tcPr>
          <w:p w:rsidR="002C1A54" w:rsidRDefault="002C1A54">
            <w:pPr>
              <w:pStyle w:val="ConsPlusNormal"/>
              <w:jc w:val="center"/>
            </w:pPr>
            <w:r>
              <w:t>47</w:t>
            </w:r>
          </w:p>
        </w:tc>
        <w:tc>
          <w:tcPr>
            <w:tcW w:w="904" w:type="dxa"/>
            <w:tcBorders>
              <w:top w:val="nil"/>
              <w:left w:val="nil"/>
              <w:bottom w:val="nil"/>
              <w:right w:val="nil"/>
            </w:tcBorders>
          </w:tcPr>
          <w:p w:rsidR="002C1A54" w:rsidRDefault="002C1A54">
            <w:pPr>
              <w:pStyle w:val="ConsPlusNormal"/>
              <w:jc w:val="center"/>
            </w:pPr>
            <w:r>
              <w:t>48</w:t>
            </w:r>
          </w:p>
        </w:tc>
        <w:tc>
          <w:tcPr>
            <w:tcW w:w="664" w:type="dxa"/>
            <w:tcBorders>
              <w:top w:val="nil"/>
              <w:left w:val="nil"/>
              <w:bottom w:val="nil"/>
              <w:right w:val="nil"/>
            </w:tcBorders>
          </w:tcPr>
          <w:p w:rsidR="002C1A54" w:rsidRDefault="002C1A54">
            <w:pPr>
              <w:pStyle w:val="ConsPlusNormal"/>
              <w:jc w:val="center"/>
            </w:pPr>
            <w:r>
              <w:t>-</w:t>
            </w:r>
          </w:p>
        </w:tc>
        <w:tc>
          <w:tcPr>
            <w:tcW w:w="66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891" w:type="dxa"/>
            <w:tcBorders>
              <w:top w:val="nil"/>
              <w:left w:val="nil"/>
              <w:bottom w:val="nil"/>
              <w:right w:val="nil"/>
            </w:tcBorders>
            <w:vAlign w:val="center"/>
          </w:tcPr>
          <w:p w:rsidR="002C1A54" w:rsidRDefault="002C1A54">
            <w:pPr>
              <w:pStyle w:val="ConsPlusNormal"/>
              <w:jc w:val="both"/>
            </w:pPr>
            <w:r>
              <w:t>Калининградская область</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0,516</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0,529</w:t>
            </w:r>
          </w:p>
        </w:tc>
        <w:tc>
          <w:tcPr>
            <w:tcW w:w="904" w:type="dxa"/>
            <w:tcBorders>
              <w:top w:val="nil"/>
              <w:left w:val="nil"/>
              <w:bottom w:val="nil"/>
              <w:right w:val="nil"/>
            </w:tcBorders>
          </w:tcPr>
          <w:p w:rsidR="002C1A54" w:rsidRDefault="002C1A54">
            <w:pPr>
              <w:pStyle w:val="ConsPlusNormal"/>
              <w:jc w:val="center"/>
            </w:pPr>
            <w:r>
              <w:t>0,543</w:t>
            </w:r>
          </w:p>
        </w:tc>
        <w:tc>
          <w:tcPr>
            <w:tcW w:w="90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jc w:val="center"/>
            </w:pPr>
            <w:r>
              <w:t>0,557</w:t>
            </w:r>
          </w:p>
        </w:tc>
        <w:tc>
          <w:tcPr>
            <w:tcW w:w="904" w:type="dxa"/>
            <w:tcBorders>
              <w:top w:val="nil"/>
              <w:left w:val="nil"/>
              <w:bottom w:val="nil"/>
              <w:right w:val="nil"/>
            </w:tcBorders>
          </w:tcPr>
          <w:p w:rsidR="002C1A54" w:rsidRDefault="002C1A54">
            <w:pPr>
              <w:pStyle w:val="ConsPlusNormal"/>
              <w:jc w:val="center"/>
            </w:pPr>
            <w:r>
              <w:t>0,571</w:t>
            </w:r>
          </w:p>
        </w:tc>
        <w:tc>
          <w:tcPr>
            <w:tcW w:w="664" w:type="dxa"/>
            <w:tcBorders>
              <w:top w:val="nil"/>
              <w:left w:val="nil"/>
              <w:bottom w:val="nil"/>
              <w:right w:val="nil"/>
            </w:tcBorders>
          </w:tcPr>
          <w:p w:rsidR="002C1A54" w:rsidRDefault="002C1A54">
            <w:pPr>
              <w:pStyle w:val="ConsPlusNormal"/>
              <w:jc w:val="center"/>
            </w:pPr>
            <w:r>
              <w:t>-</w:t>
            </w:r>
          </w:p>
        </w:tc>
        <w:tc>
          <w:tcPr>
            <w:tcW w:w="66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0911" w:type="dxa"/>
            <w:gridSpan w:val="11"/>
            <w:tcBorders>
              <w:top w:val="nil"/>
              <w:left w:val="nil"/>
              <w:bottom w:val="nil"/>
              <w:right w:val="nil"/>
            </w:tcBorders>
          </w:tcPr>
          <w:p w:rsidR="002C1A54" w:rsidRDefault="002C1A54">
            <w:pPr>
              <w:pStyle w:val="ConsPlusNormal"/>
              <w:jc w:val="center"/>
            </w:pPr>
            <w:r>
              <w:t>Объем платных туристских услуг, оказанных населению, млрд. рублей</w:t>
            </w:r>
          </w:p>
        </w:tc>
      </w:tr>
      <w:tr w:rsidR="002C1A54">
        <w:tblPrEx>
          <w:tblBorders>
            <w:insideH w:val="none" w:sz="0" w:space="0" w:color="auto"/>
            <w:insideV w:val="none" w:sz="0" w:space="0" w:color="auto"/>
          </w:tblBorders>
        </w:tblPrEx>
        <w:tc>
          <w:tcPr>
            <w:tcW w:w="2891"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4" w:type="dxa"/>
            <w:tcBorders>
              <w:top w:val="nil"/>
              <w:left w:val="nil"/>
              <w:bottom w:val="nil"/>
              <w:right w:val="nil"/>
            </w:tcBorders>
          </w:tcPr>
          <w:p w:rsidR="002C1A54" w:rsidRDefault="002C1A54">
            <w:pPr>
              <w:pStyle w:val="ConsPlusNormal"/>
              <w:jc w:val="center"/>
            </w:pPr>
            <w:r>
              <w:t>134</w:t>
            </w:r>
          </w:p>
        </w:tc>
        <w:tc>
          <w:tcPr>
            <w:tcW w:w="904" w:type="dxa"/>
            <w:tcBorders>
              <w:top w:val="nil"/>
              <w:left w:val="nil"/>
              <w:bottom w:val="nil"/>
              <w:right w:val="nil"/>
            </w:tcBorders>
          </w:tcPr>
          <w:p w:rsidR="002C1A54" w:rsidRDefault="002C1A54">
            <w:pPr>
              <w:pStyle w:val="ConsPlusNormal"/>
              <w:jc w:val="center"/>
            </w:pPr>
            <w:r>
              <w:t>148</w:t>
            </w:r>
          </w:p>
        </w:tc>
        <w:tc>
          <w:tcPr>
            <w:tcW w:w="724" w:type="dxa"/>
            <w:tcBorders>
              <w:top w:val="nil"/>
              <w:left w:val="nil"/>
              <w:bottom w:val="nil"/>
              <w:right w:val="nil"/>
            </w:tcBorders>
          </w:tcPr>
          <w:p w:rsidR="002C1A54" w:rsidRDefault="002C1A54">
            <w:pPr>
              <w:pStyle w:val="ConsPlusNormal"/>
              <w:jc w:val="center"/>
            </w:pPr>
            <w:r>
              <w:t>145</w:t>
            </w:r>
          </w:p>
        </w:tc>
        <w:tc>
          <w:tcPr>
            <w:tcW w:w="724" w:type="dxa"/>
            <w:tcBorders>
              <w:top w:val="nil"/>
              <w:left w:val="nil"/>
              <w:bottom w:val="nil"/>
              <w:right w:val="nil"/>
            </w:tcBorders>
          </w:tcPr>
          <w:p w:rsidR="002C1A54" w:rsidRDefault="002C1A54">
            <w:pPr>
              <w:pStyle w:val="ConsPlusNormal"/>
              <w:jc w:val="center"/>
            </w:pPr>
            <w:r>
              <w:t>158</w:t>
            </w:r>
          </w:p>
        </w:tc>
        <w:tc>
          <w:tcPr>
            <w:tcW w:w="904" w:type="dxa"/>
            <w:tcBorders>
              <w:top w:val="nil"/>
              <w:left w:val="nil"/>
              <w:bottom w:val="nil"/>
              <w:right w:val="nil"/>
            </w:tcBorders>
          </w:tcPr>
          <w:p w:rsidR="002C1A54" w:rsidRDefault="002C1A54">
            <w:pPr>
              <w:pStyle w:val="ConsPlusNormal"/>
              <w:jc w:val="center"/>
            </w:pPr>
            <w:r>
              <w:t>156</w:t>
            </w:r>
          </w:p>
        </w:tc>
        <w:tc>
          <w:tcPr>
            <w:tcW w:w="904" w:type="dxa"/>
            <w:tcBorders>
              <w:top w:val="nil"/>
              <w:left w:val="nil"/>
              <w:bottom w:val="nil"/>
              <w:right w:val="nil"/>
            </w:tcBorders>
          </w:tcPr>
          <w:p w:rsidR="002C1A54" w:rsidRDefault="002C1A54">
            <w:pPr>
              <w:pStyle w:val="ConsPlusNormal"/>
              <w:jc w:val="center"/>
            </w:pPr>
            <w:r>
              <w:t>161,3</w:t>
            </w:r>
          </w:p>
        </w:tc>
        <w:tc>
          <w:tcPr>
            <w:tcW w:w="724" w:type="dxa"/>
            <w:tcBorders>
              <w:top w:val="nil"/>
              <w:left w:val="nil"/>
              <w:bottom w:val="nil"/>
              <w:right w:val="nil"/>
            </w:tcBorders>
          </w:tcPr>
          <w:p w:rsidR="002C1A54" w:rsidRDefault="002C1A54">
            <w:pPr>
              <w:pStyle w:val="ConsPlusNormal"/>
              <w:jc w:val="center"/>
            </w:pPr>
            <w:r>
              <w:t>167</w:t>
            </w:r>
          </w:p>
        </w:tc>
        <w:tc>
          <w:tcPr>
            <w:tcW w:w="904" w:type="dxa"/>
            <w:tcBorders>
              <w:top w:val="nil"/>
              <w:left w:val="nil"/>
              <w:bottom w:val="nil"/>
              <w:right w:val="nil"/>
            </w:tcBorders>
          </w:tcPr>
          <w:p w:rsidR="002C1A54" w:rsidRDefault="002C1A54">
            <w:pPr>
              <w:pStyle w:val="ConsPlusNormal"/>
              <w:jc w:val="center"/>
            </w:pPr>
            <w:r>
              <w:t>178</w:t>
            </w:r>
          </w:p>
        </w:tc>
        <w:tc>
          <w:tcPr>
            <w:tcW w:w="664" w:type="dxa"/>
            <w:tcBorders>
              <w:top w:val="nil"/>
              <w:left w:val="nil"/>
              <w:bottom w:val="nil"/>
              <w:right w:val="nil"/>
            </w:tcBorders>
          </w:tcPr>
          <w:p w:rsidR="002C1A54" w:rsidRDefault="002C1A54">
            <w:pPr>
              <w:pStyle w:val="ConsPlusNormal"/>
              <w:jc w:val="center"/>
            </w:pPr>
            <w:r>
              <w:t>-</w:t>
            </w:r>
          </w:p>
        </w:tc>
        <w:tc>
          <w:tcPr>
            <w:tcW w:w="66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891" w:type="dxa"/>
            <w:tcBorders>
              <w:top w:val="nil"/>
              <w:left w:val="nil"/>
              <w:bottom w:val="nil"/>
              <w:right w:val="nil"/>
            </w:tcBorders>
            <w:vAlign w:val="center"/>
          </w:tcPr>
          <w:p w:rsidR="002C1A54" w:rsidRDefault="002C1A54">
            <w:pPr>
              <w:pStyle w:val="ConsPlusNormal"/>
              <w:jc w:val="both"/>
            </w:pPr>
            <w:r>
              <w:t>Калининградская область</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0,11515</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0,144</w:t>
            </w:r>
          </w:p>
        </w:tc>
        <w:tc>
          <w:tcPr>
            <w:tcW w:w="904" w:type="dxa"/>
            <w:tcBorders>
              <w:top w:val="nil"/>
              <w:left w:val="nil"/>
              <w:bottom w:val="nil"/>
              <w:right w:val="nil"/>
            </w:tcBorders>
          </w:tcPr>
          <w:p w:rsidR="002C1A54" w:rsidRDefault="002C1A54">
            <w:pPr>
              <w:pStyle w:val="ConsPlusNormal"/>
              <w:jc w:val="center"/>
            </w:pPr>
            <w:r>
              <w:t>0,149</w:t>
            </w:r>
          </w:p>
        </w:tc>
        <w:tc>
          <w:tcPr>
            <w:tcW w:w="90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jc w:val="center"/>
            </w:pPr>
            <w:r>
              <w:t>0,154</w:t>
            </w:r>
          </w:p>
        </w:tc>
        <w:tc>
          <w:tcPr>
            <w:tcW w:w="904" w:type="dxa"/>
            <w:tcBorders>
              <w:top w:val="nil"/>
              <w:left w:val="nil"/>
              <w:bottom w:val="nil"/>
              <w:right w:val="nil"/>
            </w:tcBorders>
          </w:tcPr>
          <w:p w:rsidR="002C1A54" w:rsidRDefault="002C1A54">
            <w:pPr>
              <w:pStyle w:val="ConsPlusNormal"/>
              <w:jc w:val="center"/>
            </w:pPr>
            <w:r>
              <w:t>0,16</w:t>
            </w:r>
          </w:p>
        </w:tc>
        <w:tc>
          <w:tcPr>
            <w:tcW w:w="664" w:type="dxa"/>
            <w:tcBorders>
              <w:top w:val="nil"/>
              <w:left w:val="nil"/>
              <w:bottom w:val="nil"/>
              <w:right w:val="nil"/>
            </w:tcBorders>
          </w:tcPr>
          <w:p w:rsidR="002C1A54" w:rsidRDefault="002C1A54">
            <w:pPr>
              <w:pStyle w:val="ConsPlusNormal"/>
              <w:jc w:val="center"/>
            </w:pPr>
            <w:r>
              <w:t>-</w:t>
            </w:r>
          </w:p>
        </w:tc>
        <w:tc>
          <w:tcPr>
            <w:tcW w:w="66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0911" w:type="dxa"/>
            <w:gridSpan w:val="11"/>
            <w:tcBorders>
              <w:top w:val="nil"/>
              <w:left w:val="nil"/>
              <w:bottom w:val="nil"/>
              <w:right w:val="nil"/>
            </w:tcBorders>
          </w:tcPr>
          <w:p w:rsidR="002C1A54" w:rsidRDefault="002C1A54">
            <w:pPr>
              <w:pStyle w:val="ConsPlusNormal"/>
              <w:jc w:val="center"/>
            </w:pPr>
            <w:r>
              <w:t>Объем платных услуг гостиниц и аналогичных средств размещения, млрд. рублей</w:t>
            </w:r>
          </w:p>
        </w:tc>
      </w:tr>
      <w:tr w:rsidR="002C1A54">
        <w:tblPrEx>
          <w:tblBorders>
            <w:insideH w:val="none" w:sz="0" w:space="0" w:color="auto"/>
            <w:insideV w:val="none" w:sz="0" w:space="0" w:color="auto"/>
          </w:tblBorders>
        </w:tblPrEx>
        <w:tc>
          <w:tcPr>
            <w:tcW w:w="2891" w:type="dxa"/>
            <w:tcBorders>
              <w:top w:val="nil"/>
              <w:left w:val="nil"/>
              <w:bottom w:val="nil"/>
              <w:right w:val="nil"/>
            </w:tcBorders>
            <w:vAlign w:val="center"/>
          </w:tcPr>
          <w:p w:rsidR="002C1A54" w:rsidRDefault="002C1A54">
            <w:pPr>
              <w:pStyle w:val="ConsPlusNormal"/>
              <w:jc w:val="both"/>
            </w:pPr>
            <w:r>
              <w:t>Российская Федерация</w:t>
            </w:r>
          </w:p>
        </w:tc>
        <w:tc>
          <w:tcPr>
            <w:tcW w:w="904" w:type="dxa"/>
            <w:tcBorders>
              <w:top w:val="nil"/>
              <w:left w:val="nil"/>
              <w:bottom w:val="nil"/>
              <w:right w:val="nil"/>
            </w:tcBorders>
          </w:tcPr>
          <w:p w:rsidR="002C1A54" w:rsidRDefault="002C1A54">
            <w:pPr>
              <w:pStyle w:val="ConsPlusNormal"/>
              <w:jc w:val="center"/>
            </w:pPr>
            <w:r>
              <w:t>166,5</w:t>
            </w:r>
          </w:p>
        </w:tc>
        <w:tc>
          <w:tcPr>
            <w:tcW w:w="904" w:type="dxa"/>
            <w:tcBorders>
              <w:top w:val="nil"/>
              <w:left w:val="nil"/>
              <w:bottom w:val="nil"/>
              <w:right w:val="nil"/>
            </w:tcBorders>
          </w:tcPr>
          <w:p w:rsidR="002C1A54" w:rsidRDefault="002C1A54">
            <w:pPr>
              <w:pStyle w:val="ConsPlusNormal"/>
              <w:jc w:val="center"/>
            </w:pPr>
            <w:r>
              <w:t>176</w:t>
            </w:r>
          </w:p>
        </w:tc>
        <w:tc>
          <w:tcPr>
            <w:tcW w:w="724" w:type="dxa"/>
            <w:tcBorders>
              <w:top w:val="nil"/>
              <w:left w:val="nil"/>
              <w:bottom w:val="nil"/>
              <w:right w:val="nil"/>
            </w:tcBorders>
          </w:tcPr>
          <w:p w:rsidR="002C1A54" w:rsidRDefault="002C1A54">
            <w:pPr>
              <w:pStyle w:val="ConsPlusNormal"/>
              <w:jc w:val="center"/>
            </w:pPr>
            <w:r>
              <w:t>180</w:t>
            </w:r>
          </w:p>
        </w:tc>
        <w:tc>
          <w:tcPr>
            <w:tcW w:w="724" w:type="dxa"/>
            <w:tcBorders>
              <w:top w:val="nil"/>
              <w:left w:val="nil"/>
              <w:bottom w:val="nil"/>
              <w:right w:val="nil"/>
            </w:tcBorders>
          </w:tcPr>
          <w:p w:rsidR="002C1A54" w:rsidRDefault="002C1A54">
            <w:pPr>
              <w:pStyle w:val="ConsPlusNormal"/>
              <w:jc w:val="center"/>
            </w:pPr>
            <w:r>
              <w:t>189</w:t>
            </w:r>
          </w:p>
        </w:tc>
        <w:tc>
          <w:tcPr>
            <w:tcW w:w="904" w:type="dxa"/>
            <w:tcBorders>
              <w:top w:val="nil"/>
              <w:left w:val="nil"/>
              <w:bottom w:val="nil"/>
              <w:right w:val="nil"/>
            </w:tcBorders>
          </w:tcPr>
          <w:p w:rsidR="002C1A54" w:rsidRDefault="002C1A54">
            <w:pPr>
              <w:pStyle w:val="ConsPlusNormal"/>
              <w:jc w:val="center"/>
            </w:pPr>
            <w:r>
              <w:t>193,5</w:t>
            </w:r>
          </w:p>
        </w:tc>
        <w:tc>
          <w:tcPr>
            <w:tcW w:w="904" w:type="dxa"/>
            <w:tcBorders>
              <w:top w:val="nil"/>
              <w:left w:val="nil"/>
              <w:bottom w:val="nil"/>
              <w:right w:val="nil"/>
            </w:tcBorders>
          </w:tcPr>
          <w:p w:rsidR="002C1A54" w:rsidRDefault="002C1A54">
            <w:pPr>
              <w:pStyle w:val="ConsPlusNormal"/>
              <w:jc w:val="center"/>
            </w:pPr>
            <w:r>
              <w:t>213,3</w:t>
            </w:r>
          </w:p>
        </w:tc>
        <w:tc>
          <w:tcPr>
            <w:tcW w:w="724" w:type="dxa"/>
            <w:tcBorders>
              <w:top w:val="nil"/>
              <w:left w:val="nil"/>
              <w:bottom w:val="nil"/>
              <w:right w:val="nil"/>
            </w:tcBorders>
          </w:tcPr>
          <w:p w:rsidR="002C1A54" w:rsidRDefault="002C1A54">
            <w:pPr>
              <w:pStyle w:val="ConsPlusNormal"/>
              <w:jc w:val="center"/>
            </w:pPr>
            <w:r>
              <w:t>207</w:t>
            </w:r>
          </w:p>
        </w:tc>
        <w:tc>
          <w:tcPr>
            <w:tcW w:w="904" w:type="dxa"/>
            <w:tcBorders>
              <w:top w:val="nil"/>
              <w:left w:val="nil"/>
              <w:bottom w:val="nil"/>
              <w:right w:val="nil"/>
            </w:tcBorders>
          </w:tcPr>
          <w:p w:rsidR="002C1A54" w:rsidRDefault="002C1A54">
            <w:pPr>
              <w:pStyle w:val="ConsPlusNormal"/>
              <w:jc w:val="center"/>
            </w:pPr>
            <w:r>
              <w:t>220,5</w:t>
            </w:r>
          </w:p>
        </w:tc>
        <w:tc>
          <w:tcPr>
            <w:tcW w:w="664" w:type="dxa"/>
            <w:tcBorders>
              <w:top w:val="nil"/>
              <w:left w:val="nil"/>
              <w:bottom w:val="nil"/>
              <w:right w:val="nil"/>
            </w:tcBorders>
          </w:tcPr>
          <w:p w:rsidR="002C1A54" w:rsidRDefault="002C1A54">
            <w:pPr>
              <w:pStyle w:val="ConsPlusNormal"/>
              <w:jc w:val="center"/>
            </w:pPr>
            <w:r>
              <w:t>-</w:t>
            </w:r>
          </w:p>
        </w:tc>
        <w:tc>
          <w:tcPr>
            <w:tcW w:w="66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891" w:type="dxa"/>
            <w:tcBorders>
              <w:top w:val="nil"/>
              <w:left w:val="nil"/>
              <w:bottom w:val="single" w:sz="4" w:space="0" w:color="auto"/>
              <w:right w:val="nil"/>
            </w:tcBorders>
            <w:vAlign w:val="center"/>
          </w:tcPr>
          <w:p w:rsidR="002C1A54" w:rsidRDefault="002C1A54">
            <w:pPr>
              <w:pStyle w:val="ConsPlusNormal"/>
              <w:jc w:val="both"/>
            </w:pPr>
            <w:r>
              <w:t>Калининградская область</w:t>
            </w:r>
          </w:p>
        </w:tc>
        <w:tc>
          <w:tcPr>
            <w:tcW w:w="904" w:type="dxa"/>
            <w:tcBorders>
              <w:top w:val="nil"/>
              <w:left w:val="nil"/>
              <w:bottom w:val="single" w:sz="4" w:space="0" w:color="auto"/>
              <w:right w:val="nil"/>
            </w:tcBorders>
          </w:tcPr>
          <w:p w:rsidR="002C1A54" w:rsidRDefault="002C1A54">
            <w:pPr>
              <w:pStyle w:val="ConsPlusNormal"/>
              <w:jc w:val="center"/>
            </w:pPr>
            <w:r>
              <w:t>-</w:t>
            </w:r>
          </w:p>
        </w:tc>
        <w:tc>
          <w:tcPr>
            <w:tcW w:w="904" w:type="dxa"/>
            <w:tcBorders>
              <w:top w:val="nil"/>
              <w:left w:val="nil"/>
              <w:bottom w:val="single" w:sz="4" w:space="0" w:color="auto"/>
              <w:right w:val="nil"/>
            </w:tcBorders>
          </w:tcPr>
          <w:p w:rsidR="002C1A54" w:rsidRDefault="002C1A54">
            <w:pPr>
              <w:pStyle w:val="ConsPlusNormal"/>
              <w:jc w:val="center"/>
            </w:pPr>
            <w:r>
              <w:t>0,11183</w:t>
            </w:r>
          </w:p>
        </w:tc>
        <w:tc>
          <w:tcPr>
            <w:tcW w:w="724" w:type="dxa"/>
            <w:tcBorders>
              <w:top w:val="nil"/>
              <w:left w:val="nil"/>
              <w:bottom w:val="single" w:sz="4" w:space="0" w:color="auto"/>
              <w:right w:val="nil"/>
            </w:tcBorders>
          </w:tcPr>
          <w:p w:rsidR="002C1A54" w:rsidRDefault="002C1A54">
            <w:pPr>
              <w:pStyle w:val="ConsPlusNormal"/>
              <w:jc w:val="center"/>
            </w:pPr>
            <w:r>
              <w:t>-</w:t>
            </w:r>
          </w:p>
        </w:tc>
        <w:tc>
          <w:tcPr>
            <w:tcW w:w="724" w:type="dxa"/>
            <w:tcBorders>
              <w:top w:val="nil"/>
              <w:left w:val="nil"/>
              <w:bottom w:val="single" w:sz="4" w:space="0" w:color="auto"/>
              <w:right w:val="nil"/>
            </w:tcBorders>
          </w:tcPr>
          <w:p w:rsidR="002C1A54" w:rsidRDefault="002C1A54">
            <w:pPr>
              <w:pStyle w:val="ConsPlusNormal"/>
              <w:jc w:val="center"/>
            </w:pPr>
            <w:r>
              <w:t>0,129</w:t>
            </w:r>
          </w:p>
        </w:tc>
        <w:tc>
          <w:tcPr>
            <w:tcW w:w="904" w:type="dxa"/>
            <w:tcBorders>
              <w:top w:val="nil"/>
              <w:left w:val="nil"/>
              <w:bottom w:val="single" w:sz="4" w:space="0" w:color="auto"/>
              <w:right w:val="nil"/>
            </w:tcBorders>
          </w:tcPr>
          <w:p w:rsidR="002C1A54" w:rsidRDefault="002C1A54">
            <w:pPr>
              <w:pStyle w:val="ConsPlusNormal"/>
              <w:jc w:val="center"/>
            </w:pPr>
            <w:r>
              <w:t>0,138</w:t>
            </w:r>
          </w:p>
        </w:tc>
        <w:tc>
          <w:tcPr>
            <w:tcW w:w="904" w:type="dxa"/>
            <w:tcBorders>
              <w:top w:val="nil"/>
              <w:left w:val="nil"/>
              <w:bottom w:val="single" w:sz="4" w:space="0" w:color="auto"/>
              <w:right w:val="nil"/>
            </w:tcBorders>
          </w:tcPr>
          <w:p w:rsidR="002C1A54" w:rsidRDefault="002C1A54">
            <w:pPr>
              <w:pStyle w:val="ConsPlusNormal"/>
            </w:pPr>
          </w:p>
        </w:tc>
        <w:tc>
          <w:tcPr>
            <w:tcW w:w="724" w:type="dxa"/>
            <w:tcBorders>
              <w:top w:val="nil"/>
              <w:left w:val="nil"/>
              <w:bottom w:val="single" w:sz="4" w:space="0" w:color="auto"/>
              <w:right w:val="nil"/>
            </w:tcBorders>
          </w:tcPr>
          <w:p w:rsidR="002C1A54" w:rsidRDefault="002C1A54">
            <w:pPr>
              <w:pStyle w:val="ConsPlusNormal"/>
              <w:jc w:val="center"/>
            </w:pPr>
            <w:r>
              <w:t>0,147</w:t>
            </w:r>
          </w:p>
        </w:tc>
        <w:tc>
          <w:tcPr>
            <w:tcW w:w="904" w:type="dxa"/>
            <w:tcBorders>
              <w:top w:val="nil"/>
              <w:left w:val="nil"/>
              <w:bottom w:val="single" w:sz="4" w:space="0" w:color="auto"/>
              <w:right w:val="nil"/>
            </w:tcBorders>
          </w:tcPr>
          <w:p w:rsidR="002C1A54" w:rsidRDefault="002C1A54">
            <w:pPr>
              <w:pStyle w:val="ConsPlusNormal"/>
              <w:jc w:val="center"/>
            </w:pPr>
            <w:r>
              <w:t>0,157</w:t>
            </w:r>
          </w:p>
        </w:tc>
        <w:tc>
          <w:tcPr>
            <w:tcW w:w="664" w:type="dxa"/>
            <w:tcBorders>
              <w:top w:val="nil"/>
              <w:left w:val="nil"/>
              <w:bottom w:val="single" w:sz="4" w:space="0" w:color="auto"/>
              <w:right w:val="nil"/>
            </w:tcBorders>
          </w:tcPr>
          <w:p w:rsidR="002C1A54" w:rsidRDefault="002C1A54">
            <w:pPr>
              <w:pStyle w:val="ConsPlusNormal"/>
              <w:jc w:val="center"/>
            </w:pPr>
            <w:r>
              <w:t>-</w:t>
            </w:r>
          </w:p>
        </w:tc>
        <w:tc>
          <w:tcPr>
            <w:tcW w:w="664" w:type="dxa"/>
            <w:tcBorders>
              <w:top w:val="nil"/>
              <w:left w:val="nil"/>
              <w:bottom w:val="single" w:sz="4" w:space="0" w:color="auto"/>
              <w:right w:val="nil"/>
            </w:tcBorders>
          </w:tcPr>
          <w:p w:rsidR="002C1A54" w:rsidRDefault="002C1A54">
            <w:pPr>
              <w:pStyle w:val="ConsPlusNormal"/>
              <w:jc w:val="center"/>
            </w:pPr>
            <w:r>
              <w:t>-</w:t>
            </w:r>
          </w:p>
        </w:tc>
      </w:tr>
    </w:tbl>
    <w:p w:rsidR="002C1A54" w:rsidRDefault="002C1A54">
      <w:pPr>
        <w:pStyle w:val="ConsPlusNormal"/>
        <w:jc w:val="both"/>
      </w:pPr>
    </w:p>
    <w:p w:rsidR="002C1A54" w:rsidRDefault="002C1A54">
      <w:pPr>
        <w:pStyle w:val="ConsPlusNormal"/>
        <w:jc w:val="center"/>
        <w:outlineLvl w:val="2"/>
      </w:pPr>
      <w:r>
        <w:t>II. Сведения о ресурсном обеспечении за счет средств</w:t>
      </w:r>
    </w:p>
    <w:p w:rsidR="002C1A54" w:rsidRDefault="002C1A54">
      <w:pPr>
        <w:pStyle w:val="ConsPlusNormal"/>
        <w:jc w:val="center"/>
      </w:pPr>
      <w:r>
        <w:t>федерального бюджета реализации мероприятий государственной</w:t>
      </w:r>
    </w:p>
    <w:p w:rsidR="002C1A54" w:rsidRDefault="002C1A54">
      <w:pPr>
        <w:pStyle w:val="ConsPlusNormal"/>
        <w:jc w:val="center"/>
      </w:pPr>
      <w:r>
        <w:t>программы Российской Федерации "Развитие культуры</w:t>
      </w:r>
    </w:p>
    <w:p w:rsidR="002C1A54" w:rsidRDefault="002C1A54">
      <w:pPr>
        <w:pStyle w:val="ConsPlusNormal"/>
        <w:jc w:val="center"/>
      </w:pPr>
      <w:r>
        <w:t>и туризма" на 2013 - 2020 годы на территории</w:t>
      </w:r>
    </w:p>
    <w:p w:rsidR="002C1A54" w:rsidRDefault="002C1A54">
      <w:pPr>
        <w:pStyle w:val="ConsPlusNormal"/>
        <w:jc w:val="center"/>
      </w:pPr>
      <w:r>
        <w:t>Калининградской области</w:t>
      </w:r>
    </w:p>
    <w:p w:rsidR="002C1A54" w:rsidRDefault="002C1A54">
      <w:pPr>
        <w:pStyle w:val="ConsPlusNormal"/>
        <w:jc w:val="both"/>
      </w:pPr>
    </w:p>
    <w:p w:rsidR="002C1A54" w:rsidRDefault="002C1A54">
      <w:pPr>
        <w:pStyle w:val="ConsPlusNormal"/>
        <w:jc w:val="right"/>
      </w:pPr>
      <w:r>
        <w:t>(тыс. рублей)</w:t>
      </w:r>
    </w:p>
    <w:p w:rsidR="002C1A54" w:rsidRDefault="002C1A54">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361"/>
        <w:gridCol w:w="728"/>
        <w:gridCol w:w="532"/>
        <w:gridCol w:w="601"/>
        <w:gridCol w:w="518"/>
        <w:gridCol w:w="844"/>
        <w:gridCol w:w="844"/>
        <w:gridCol w:w="844"/>
        <w:gridCol w:w="844"/>
        <w:gridCol w:w="844"/>
        <w:gridCol w:w="844"/>
        <w:gridCol w:w="1144"/>
        <w:gridCol w:w="904"/>
        <w:gridCol w:w="784"/>
        <w:gridCol w:w="844"/>
      </w:tblGrid>
      <w:tr w:rsidR="002C1A54">
        <w:tc>
          <w:tcPr>
            <w:tcW w:w="2381" w:type="dxa"/>
            <w:vMerge w:val="restart"/>
            <w:tcBorders>
              <w:top w:val="single" w:sz="4" w:space="0" w:color="auto"/>
              <w:left w:val="nil"/>
              <w:bottom w:val="single" w:sz="4" w:space="0" w:color="auto"/>
            </w:tcBorders>
          </w:tcPr>
          <w:p w:rsidR="002C1A54" w:rsidRDefault="002C1A54">
            <w:pPr>
              <w:pStyle w:val="ConsPlusNormal"/>
              <w:jc w:val="center"/>
            </w:pPr>
            <w:r>
              <w:t>Наименование Программы, подпрограммы, основного мероприятия, мероприятия, федеральной целевой программы, объекта</w:t>
            </w:r>
          </w:p>
        </w:tc>
        <w:tc>
          <w:tcPr>
            <w:tcW w:w="1361" w:type="dxa"/>
            <w:vMerge w:val="restart"/>
            <w:tcBorders>
              <w:top w:val="single" w:sz="4" w:space="0" w:color="auto"/>
              <w:bottom w:val="single" w:sz="4" w:space="0" w:color="auto"/>
            </w:tcBorders>
          </w:tcPr>
          <w:p w:rsidR="002C1A54" w:rsidRDefault="002C1A54">
            <w:pPr>
              <w:pStyle w:val="ConsPlusNormal"/>
              <w:jc w:val="center"/>
            </w:pPr>
            <w:r>
              <w:t>Субъект Российской Федерации</w:t>
            </w:r>
          </w:p>
        </w:tc>
        <w:tc>
          <w:tcPr>
            <w:tcW w:w="2379" w:type="dxa"/>
            <w:gridSpan w:val="4"/>
            <w:tcBorders>
              <w:top w:val="single" w:sz="4" w:space="0" w:color="auto"/>
              <w:bottom w:val="single" w:sz="4" w:space="0" w:color="auto"/>
            </w:tcBorders>
          </w:tcPr>
          <w:p w:rsidR="002C1A54" w:rsidRDefault="002C1A54">
            <w:pPr>
              <w:pStyle w:val="ConsPlusNormal"/>
              <w:jc w:val="center"/>
            </w:pPr>
            <w:r>
              <w:t>Код бюджетной классификации Российской Федерации</w:t>
            </w:r>
          </w:p>
        </w:tc>
        <w:tc>
          <w:tcPr>
            <w:tcW w:w="8740" w:type="dxa"/>
            <w:gridSpan w:val="10"/>
            <w:tcBorders>
              <w:top w:val="single" w:sz="4" w:space="0" w:color="auto"/>
              <w:bottom w:val="single" w:sz="4" w:space="0" w:color="auto"/>
              <w:right w:val="nil"/>
            </w:tcBorders>
          </w:tcPr>
          <w:p w:rsidR="002C1A54" w:rsidRDefault="002C1A54">
            <w:pPr>
              <w:pStyle w:val="ConsPlusNormal"/>
              <w:jc w:val="center"/>
            </w:pPr>
            <w:r>
              <w:t>Объемы бюджетных ассигнований</w:t>
            </w:r>
          </w:p>
        </w:tc>
      </w:tr>
      <w:tr w:rsidR="002C1A54">
        <w:tc>
          <w:tcPr>
            <w:tcW w:w="2381" w:type="dxa"/>
            <w:vMerge/>
            <w:tcBorders>
              <w:top w:val="single" w:sz="4" w:space="0" w:color="auto"/>
              <w:left w:val="nil"/>
              <w:bottom w:val="single" w:sz="4" w:space="0" w:color="auto"/>
            </w:tcBorders>
          </w:tcPr>
          <w:p w:rsidR="002C1A54" w:rsidRDefault="002C1A54"/>
        </w:tc>
        <w:tc>
          <w:tcPr>
            <w:tcW w:w="1361" w:type="dxa"/>
            <w:vMerge/>
            <w:tcBorders>
              <w:top w:val="single" w:sz="4" w:space="0" w:color="auto"/>
              <w:bottom w:val="single" w:sz="4" w:space="0" w:color="auto"/>
            </w:tcBorders>
          </w:tcPr>
          <w:p w:rsidR="002C1A54" w:rsidRDefault="002C1A54"/>
        </w:tc>
        <w:tc>
          <w:tcPr>
            <w:tcW w:w="728" w:type="dxa"/>
            <w:vMerge w:val="restart"/>
            <w:tcBorders>
              <w:top w:val="single" w:sz="4" w:space="0" w:color="auto"/>
              <w:bottom w:val="single" w:sz="4" w:space="0" w:color="auto"/>
            </w:tcBorders>
          </w:tcPr>
          <w:p w:rsidR="002C1A54" w:rsidRDefault="002C1A54">
            <w:pPr>
              <w:pStyle w:val="ConsPlusNormal"/>
              <w:jc w:val="center"/>
            </w:pPr>
            <w:r>
              <w:t>ГРБС</w:t>
            </w:r>
          </w:p>
        </w:tc>
        <w:tc>
          <w:tcPr>
            <w:tcW w:w="532" w:type="dxa"/>
            <w:vMerge w:val="restart"/>
            <w:tcBorders>
              <w:top w:val="single" w:sz="4" w:space="0" w:color="auto"/>
              <w:bottom w:val="single" w:sz="4" w:space="0" w:color="auto"/>
            </w:tcBorders>
          </w:tcPr>
          <w:p w:rsidR="002C1A54" w:rsidRDefault="002C1A54">
            <w:pPr>
              <w:pStyle w:val="ConsPlusNormal"/>
              <w:jc w:val="center"/>
            </w:pPr>
            <w:r>
              <w:t>ГП</w:t>
            </w:r>
          </w:p>
        </w:tc>
        <w:tc>
          <w:tcPr>
            <w:tcW w:w="601" w:type="dxa"/>
            <w:vMerge w:val="restart"/>
            <w:tcBorders>
              <w:top w:val="single" w:sz="4" w:space="0" w:color="auto"/>
              <w:bottom w:val="single" w:sz="4" w:space="0" w:color="auto"/>
            </w:tcBorders>
          </w:tcPr>
          <w:p w:rsidR="002C1A54" w:rsidRDefault="002C1A54">
            <w:pPr>
              <w:pStyle w:val="ConsPlusNormal"/>
              <w:jc w:val="center"/>
            </w:pPr>
            <w:r>
              <w:t>пГП</w:t>
            </w:r>
          </w:p>
        </w:tc>
        <w:tc>
          <w:tcPr>
            <w:tcW w:w="518" w:type="dxa"/>
            <w:vMerge w:val="restart"/>
            <w:tcBorders>
              <w:top w:val="single" w:sz="4" w:space="0" w:color="auto"/>
              <w:bottom w:val="single" w:sz="4" w:space="0" w:color="auto"/>
            </w:tcBorders>
          </w:tcPr>
          <w:p w:rsidR="002C1A54" w:rsidRDefault="002C1A54">
            <w:pPr>
              <w:pStyle w:val="ConsPlusNormal"/>
              <w:jc w:val="center"/>
            </w:pPr>
            <w:r>
              <w:t>ОМ</w:t>
            </w:r>
          </w:p>
        </w:tc>
        <w:tc>
          <w:tcPr>
            <w:tcW w:w="1688" w:type="dxa"/>
            <w:gridSpan w:val="2"/>
            <w:tcBorders>
              <w:top w:val="single" w:sz="4" w:space="0" w:color="auto"/>
              <w:bottom w:val="single" w:sz="4" w:space="0" w:color="auto"/>
            </w:tcBorders>
          </w:tcPr>
          <w:p w:rsidR="002C1A54" w:rsidRDefault="002C1A54">
            <w:pPr>
              <w:pStyle w:val="ConsPlusNormal"/>
              <w:jc w:val="center"/>
            </w:pPr>
            <w:r>
              <w:t>2014 год</w:t>
            </w:r>
          </w:p>
        </w:tc>
        <w:tc>
          <w:tcPr>
            <w:tcW w:w="1688" w:type="dxa"/>
            <w:gridSpan w:val="2"/>
            <w:tcBorders>
              <w:top w:val="single" w:sz="4" w:space="0" w:color="auto"/>
              <w:bottom w:val="single" w:sz="4" w:space="0" w:color="auto"/>
            </w:tcBorders>
          </w:tcPr>
          <w:p w:rsidR="002C1A54" w:rsidRDefault="002C1A54">
            <w:pPr>
              <w:pStyle w:val="ConsPlusNormal"/>
              <w:jc w:val="center"/>
            </w:pPr>
            <w:r>
              <w:t>2015 год</w:t>
            </w:r>
          </w:p>
        </w:tc>
        <w:tc>
          <w:tcPr>
            <w:tcW w:w="1688" w:type="dxa"/>
            <w:gridSpan w:val="2"/>
            <w:tcBorders>
              <w:top w:val="single" w:sz="4" w:space="0" w:color="auto"/>
              <w:bottom w:val="single" w:sz="4" w:space="0" w:color="auto"/>
            </w:tcBorders>
          </w:tcPr>
          <w:p w:rsidR="002C1A54" w:rsidRDefault="002C1A54">
            <w:pPr>
              <w:pStyle w:val="ConsPlusNormal"/>
              <w:jc w:val="center"/>
            </w:pPr>
            <w:r>
              <w:t>2016 год</w:t>
            </w:r>
          </w:p>
        </w:tc>
        <w:tc>
          <w:tcPr>
            <w:tcW w:w="1144" w:type="dxa"/>
            <w:vMerge w:val="restart"/>
            <w:tcBorders>
              <w:top w:val="single" w:sz="4" w:space="0" w:color="auto"/>
              <w:bottom w:val="single" w:sz="4" w:space="0" w:color="auto"/>
            </w:tcBorders>
          </w:tcPr>
          <w:p w:rsidR="002C1A54" w:rsidRDefault="002C1A54">
            <w:pPr>
              <w:pStyle w:val="ConsPlusNormal"/>
              <w:jc w:val="center"/>
            </w:pPr>
            <w:r>
              <w:t>2017 год</w:t>
            </w:r>
          </w:p>
        </w:tc>
        <w:tc>
          <w:tcPr>
            <w:tcW w:w="904" w:type="dxa"/>
            <w:vMerge w:val="restart"/>
            <w:tcBorders>
              <w:top w:val="single" w:sz="4" w:space="0" w:color="auto"/>
              <w:bottom w:val="single" w:sz="4" w:space="0" w:color="auto"/>
            </w:tcBorders>
          </w:tcPr>
          <w:p w:rsidR="002C1A54" w:rsidRDefault="002C1A54">
            <w:pPr>
              <w:pStyle w:val="ConsPlusNormal"/>
              <w:jc w:val="center"/>
            </w:pPr>
            <w:r>
              <w:t>2018 год</w:t>
            </w:r>
          </w:p>
        </w:tc>
        <w:tc>
          <w:tcPr>
            <w:tcW w:w="784" w:type="dxa"/>
            <w:vMerge w:val="restart"/>
            <w:tcBorders>
              <w:top w:val="single" w:sz="4" w:space="0" w:color="auto"/>
              <w:bottom w:val="single" w:sz="4" w:space="0" w:color="auto"/>
            </w:tcBorders>
          </w:tcPr>
          <w:p w:rsidR="002C1A54" w:rsidRDefault="002C1A54">
            <w:pPr>
              <w:pStyle w:val="ConsPlusNormal"/>
              <w:jc w:val="center"/>
            </w:pPr>
            <w:r>
              <w:t>2019 год</w:t>
            </w:r>
          </w:p>
        </w:tc>
        <w:tc>
          <w:tcPr>
            <w:tcW w:w="844" w:type="dxa"/>
            <w:vMerge w:val="restart"/>
            <w:tcBorders>
              <w:top w:val="single" w:sz="4" w:space="0" w:color="auto"/>
              <w:bottom w:val="single" w:sz="4" w:space="0" w:color="auto"/>
              <w:right w:val="nil"/>
            </w:tcBorders>
          </w:tcPr>
          <w:p w:rsidR="002C1A54" w:rsidRDefault="002C1A54">
            <w:pPr>
              <w:pStyle w:val="ConsPlusNormal"/>
              <w:jc w:val="center"/>
            </w:pPr>
            <w:r>
              <w:t>2020 год</w:t>
            </w:r>
          </w:p>
        </w:tc>
      </w:tr>
      <w:tr w:rsidR="002C1A54">
        <w:tc>
          <w:tcPr>
            <w:tcW w:w="2381" w:type="dxa"/>
            <w:vMerge/>
            <w:tcBorders>
              <w:top w:val="single" w:sz="4" w:space="0" w:color="auto"/>
              <w:left w:val="nil"/>
              <w:bottom w:val="single" w:sz="4" w:space="0" w:color="auto"/>
            </w:tcBorders>
          </w:tcPr>
          <w:p w:rsidR="002C1A54" w:rsidRDefault="002C1A54"/>
        </w:tc>
        <w:tc>
          <w:tcPr>
            <w:tcW w:w="1361" w:type="dxa"/>
            <w:vMerge/>
            <w:tcBorders>
              <w:top w:val="single" w:sz="4" w:space="0" w:color="auto"/>
              <w:bottom w:val="single" w:sz="4" w:space="0" w:color="auto"/>
            </w:tcBorders>
          </w:tcPr>
          <w:p w:rsidR="002C1A54" w:rsidRDefault="002C1A54"/>
        </w:tc>
        <w:tc>
          <w:tcPr>
            <w:tcW w:w="728" w:type="dxa"/>
            <w:vMerge/>
            <w:tcBorders>
              <w:top w:val="single" w:sz="4" w:space="0" w:color="auto"/>
              <w:bottom w:val="single" w:sz="4" w:space="0" w:color="auto"/>
            </w:tcBorders>
          </w:tcPr>
          <w:p w:rsidR="002C1A54" w:rsidRDefault="002C1A54"/>
        </w:tc>
        <w:tc>
          <w:tcPr>
            <w:tcW w:w="532" w:type="dxa"/>
            <w:vMerge/>
            <w:tcBorders>
              <w:top w:val="single" w:sz="4" w:space="0" w:color="auto"/>
              <w:bottom w:val="single" w:sz="4" w:space="0" w:color="auto"/>
            </w:tcBorders>
          </w:tcPr>
          <w:p w:rsidR="002C1A54" w:rsidRDefault="002C1A54"/>
        </w:tc>
        <w:tc>
          <w:tcPr>
            <w:tcW w:w="601" w:type="dxa"/>
            <w:vMerge/>
            <w:tcBorders>
              <w:top w:val="single" w:sz="4" w:space="0" w:color="auto"/>
              <w:bottom w:val="single" w:sz="4" w:space="0" w:color="auto"/>
            </w:tcBorders>
          </w:tcPr>
          <w:p w:rsidR="002C1A54" w:rsidRDefault="002C1A54"/>
        </w:tc>
        <w:tc>
          <w:tcPr>
            <w:tcW w:w="518" w:type="dxa"/>
            <w:vMerge/>
            <w:tcBorders>
              <w:top w:val="single" w:sz="4" w:space="0" w:color="auto"/>
              <w:bottom w:val="single" w:sz="4" w:space="0" w:color="auto"/>
            </w:tcBorders>
          </w:tcPr>
          <w:p w:rsidR="002C1A54" w:rsidRDefault="002C1A54"/>
        </w:tc>
        <w:tc>
          <w:tcPr>
            <w:tcW w:w="844" w:type="dxa"/>
            <w:tcBorders>
              <w:top w:val="single" w:sz="4" w:space="0" w:color="auto"/>
              <w:bottom w:val="single" w:sz="4" w:space="0" w:color="auto"/>
            </w:tcBorders>
          </w:tcPr>
          <w:p w:rsidR="002C1A54" w:rsidRDefault="002C1A54">
            <w:pPr>
              <w:pStyle w:val="ConsPlusNormal"/>
              <w:jc w:val="center"/>
            </w:pPr>
            <w:r>
              <w:t>план.</w:t>
            </w:r>
          </w:p>
        </w:tc>
        <w:tc>
          <w:tcPr>
            <w:tcW w:w="844" w:type="dxa"/>
            <w:tcBorders>
              <w:top w:val="single" w:sz="4" w:space="0" w:color="auto"/>
              <w:bottom w:val="single" w:sz="4" w:space="0" w:color="auto"/>
            </w:tcBorders>
          </w:tcPr>
          <w:p w:rsidR="002C1A54" w:rsidRDefault="002C1A54">
            <w:pPr>
              <w:pStyle w:val="ConsPlusNormal"/>
              <w:jc w:val="center"/>
            </w:pPr>
            <w:r>
              <w:t>факт.</w:t>
            </w:r>
          </w:p>
        </w:tc>
        <w:tc>
          <w:tcPr>
            <w:tcW w:w="844" w:type="dxa"/>
            <w:tcBorders>
              <w:top w:val="single" w:sz="4" w:space="0" w:color="auto"/>
              <w:bottom w:val="single" w:sz="4" w:space="0" w:color="auto"/>
            </w:tcBorders>
          </w:tcPr>
          <w:p w:rsidR="002C1A54" w:rsidRDefault="002C1A54">
            <w:pPr>
              <w:pStyle w:val="ConsPlusNormal"/>
              <w:jc w:val="center"/>
            </w:pPr>
            <w:r>
              <w:t>план.</w:t>
            </w:r>
          </w:p>
        </w:tc>
        <w:tc>
          <w:tcPr>
            <w:tcW w:w="844" w:type="dxa"/>
            <w:tcBorders>
              <w:top w:val="single" w:sz="4" w:space="0" w:color="auto"/>
              <w:bottom w:val="single" w:sz="4" w:space="0" w:color="auto"/>
            </w:tcBorders>
          </w:tcPr>
          <w:p w:rsidR="002C1A54" w:rsidRDefault="002C1A54">
            <w:pPr>
              <w:pStyle w:val="ConsPlusNormal"/>
              <w:jc w:val="center"/>
            </w:pPr>
            <w:r>
              <w:t>факт.</w:t>
            </w:r>
          </w:p>
        </w:tc>
        <w:tc>
          <w:tcPr>
            <w:tcW w:w="844" w:type="dxa"/>
            <w:tcBorders>
              <w:top w:val="single" w:sz="4" w:space="0" w:color="auto"/>
              <w:bottom w:val="single" w:sz="4" w:space="0" w:color="auto"/>
            </w:tcBorders>
          </w:tcPr>
          <w:p w:rsidR="002C1A54" w:rsidRDefault="002C1A54">
            <w:pPr>
              <w:pStyle w:val="ConsPlusNormal"/>
              <w:jc w:val="center"/>
            </w:pPr>
            <w:r>
              <w:t>план.</w:t>
            </w:r>
          </w:p>
        </w:tc>
        <w:tc>
          <w:tcPr>
            <w:tcW w:w="844" w:type="dxa"/>
            <w:tcBorders>
              <w:top w:val="single" w:sz="4" w:space="0" w:color="auto"/>
              <w:bottom w:val="single" w:sz="4" w:space="0" w:color="auto"/>
            </w:tcBorders>
          </w:tcPr>
          <w:p w:rsidR="002C1A54" w:rsidRDefault="002C1A54">
            <w:pPr>
              <w:pStyle w:val="ConsPlusNormal"/>
              <w:jc w:val="center"/>
            </w:pPr>
            <w:r>
              <w:t>факт.</w:t>
            </w:r>
          </w:p>
        </w:tc>
        <w:tc>
          <w:tcPr>
            <w:tcW w:w="1144" w:type="dxa"/>
            <w:vMerge/>
            <w:tcBorders>
              <w:top w:val="single" w:sz="4" w:space="0" w:color="auto"/>
              <w:bottom w:val="single" w:sz="4" w:space="0" w:color="auto"/>
            </w:tcBorders>
          </w:tcPr>
          <w:p w:rsidR="002C1A54" w:rsidRDefault="002C1A54"/>
        </w:tc>
        <w:tc>
          <w:tcPr>
            <w:tcW w:w="904" w:type="dxa"/>
            <w:vMerge/>
            <w:tcBorders>
              <w:top w:val="single" w:sz="4" w:space="0" w:color="auto"/>
              <w:bottom w:val="single" w:sz="4" w:space="0" w:color="auto"/>
            </w:tcBorders>
          </w:tcPr>
          <w:p w:rsidR="002C1A54" w:rsidRDefault="002C1A54"/>
        </w:tc>
        <w:tc>
          <w:tcPr>
            <w:tcW w:w="784" w:type="dxa"/>
            <w:vMerge/>
            <w:tcBorders>
              <w:top w:val="single" w:sz="4" w:space="0" w:color="auto"/>
              <w:bottom w:val="single" w:sz="4" w:space="0" w:color="auto"/>
            </w:tcBorders>
          </w:tcPr>
          <w:p w:rsidR="002C1A54" w:rsidRDefault="002C1A54"/>
        </w:tc>
        <w:tc>
          <w:tcPr>
            <w:tcW w:w="844" w:type="dxa"/>
            <w:vMerge/>
            <w:tcBorders>
              <w:top w:val="single" w:sz="4" w:space="0" w:color="auto"/>
              <w:bottom w:val="single" w:sz="4" w:space="0" w:color="auto"/>
              <w:right w:val="nil"/>
            </w:tcBorders>
          </w:tcPr>
          <w:p w:rsidR="002C1A54" w:rsidRDefault="002C1A54"/>
        </w:tc>
      </w:tr>
      <w:tr w:rsidR="002C1A54">
        <w:tblPrEx>
          <w:tblBorders>
            <w:insideH w:val="none" w:sz="0" w:space="0" w:color="auto"/>
            <w:insideV w:val="none" w:sz="0" w:space="0" w:color="auto"/>
          </w:tblBorders>
        </w:tblPrEx>
        <w:tc>
          <w:tcPr>
            <w:tcW w:w="2381" w:type="dxa"/>
            <w:tcBorders>
              <w:top w:val="single" w:sz="4" w:space="0" w:color="auto"/>
              <w:left w:val="nil"/>
              <w:bottom w:val="nil"/>
              <w:right w:val="nil"/>
            </w:tcBorders>
          </w:tcPr>
          <w:p w:rsidR="002C1A54" w:rsidRDefault="002C1A54">
            <w:pPr>
              <w:pStyle w:val="ConsPlusNormal"/>
            </w:pPr>
            <w:r>
              <w:t>Государственная программа Российской Федерации "Развитие культуры и туризма" на 2013 - 2020 годы</w:t>
            </w:r>
          </w:p>
        </w:tc>
        <w:tc>
          <w:tcPr>
            <w:tcW w:w="1361" w:type="dxa"/>
            <w:tcBorders>
              <w:top w:val="single" w:sz="4" w:space="0" w:color="auto"/>
              <w:left w:val="nil"/>
              <w:bottom w:val="nil"/>
              <w:right w:val="nil"/>
            </w:tcBorders>
          </w:tcPr>
          <w:p w:rsidR="002C1A54" w:rsidRDefault="002C1A54">
            <w:pPr>
              <w:pStyle w:val="ConsPlusNormal"/>
            </w:pPr>
            <w:r>
              <w:t>Калининградская область</w:t>
            </w:r>
          </w:p>
        </w:tc>
        <w:tc>
          <w:tcPr>
            <w:tcW w:w="728" w:type="dxa"/>
            <w:tcBorders>
              <w:top w:val="single" w:sz="4" w:space="0" w:color="auto"/>
              <w:left w:val="nil"/>
              <w:bottom w:val="nil"/>
              <w:right w:val="nil"/>
            </w:tcBorders>
          </w:tcPr>
          <w:p w:rsidR="002C1A54" w:rsidRDefault="002C1A54">
            <w:pPr>
              <w:pStyle w:val="ConsPlusNormal"/>
              <w:jc w:val="center"/>
            </w:pPr>
            <w:r>
              <w:t>-</w:t>
            </w:r>
          </w:p>
        </w:tc>
        <w:tc>
          <w:tcPr>
            <w:tcW w:w="532" w:type="dxa"/>
            <w:tcBorders>
              <w:top w:val="single" w:sz="4" w:space="0" w:color="auto"/>
              <w:left w:val="nil"/>
              <w:bottom w:val="nil"/>
              <w:right w:val="nil"/>
            </w:tcBorders>
          </w:tcPr>
          <w:p w:rsidR="002C1A54" w:rsidRDefault="002C1A54">
            <w:pPr>
              <w:pStyle w:val="ConsPlusNormal"/>
              <w:jc w:val="center"/>
            </w:pPr>
            <w:r>
              <w:t>-</w:t>
            </w:r>
          </w:p>
        </w:tc>
        <w:tc>
          <w:tcPr>
            <w:tcW w:w="601" w:type="dxa"/>
            <w:tcBorders>
              <w:top w:val="single" w:sz="4" w:space="0" w:color="auto"/>
              <w:left w:val="nil"/>
              <w:bottom w:val="nil"/>
              <w:right w:val="nil"/>
            </w:tcBorders>
          </w:tcPr>
          <w:p w:rsidR="002C1A54" w:rsidRDefault="002C1A54">
            <w:pPr>
              <w:pStyle w:val="ConsPlusNormal"/>
              <w:jc w:val="center"/>
            </w:pPr>
            <w:r>
              <w:t>-</w:t>
            </w:r>
          </w:p>
        </w:tc>
        <w:tc>
          <w:tcPr>
            <w:tcW w:w="518" w:type="dxa"/>
            <w:tcBorders>
              <w:top w:val="single" w:sz="4" w:space="0" w:color="auto"/>
              <w:left w:val="nil"/>
              <w:bottom w:val="nil"/>
              <w:right w:val="nil"/>
            </w:tcBorders>
          </w:tcPr>
          <w:p w:rsidR="002C1A54" w:rsidRDefault="002C1A54">
            <w:pPr>
              <w:pStyle w:val="ConsPlusNormal"/>
              <w:jc w:val="center"/>
            </w:pPr>
            <w:r>
              <w:t>-</w:t>
            </w:r>
          </w:p>
        </w:tc>
        <w:tc>
          <w:tcPr>
            <w:tcW w:w="844" w:type="dxa"/>
            <w:tcBorders>
              <w:top w:val="single" w:sz="4" w:space="0" w:color="auto"/>
              <w:left w:val="nil"/>
              <w:bottom w:val="nil"/>
              <w:right w:val="nil"/>
            </w:tcBorders>
          </w:tcPr>
          <w:p w:rsidR="002C1A54" w:rsidRDefault="002C1A54">
            <w:pPr>
              <w:pStyle w:val="ConsPlusNormal"/>
              <w:jc w:val="center"/>
            </w:pPr>
            <w:r>
              <w:t>621650</w:t>
            </w:r>
          </w:p>
        </w:tc>
        <w:tc>
          <w:tcPr>
            <w:tcW w:w="844" w:type="dxa"/>
            <w:tcBorders>
              <w:top w:val="single" w:sz="4" w:space="0" w:color="auto"/>
              <w:left w:val="nil"/>
              <w:bottom w:val="nil"/>
              <w:right w:val="nil"/>
            </w:tcBorders>
          </w:tcPr>
          <w:p w:rsidR="002C1A54" w:rsidRDefault="002C1A54">
            <w:pPr>
              <w:pStyle w:val="ConsPlusNormal"/>
              <w:jc w:val="center"/>
            </w:pPr>
            <w:r>
              <w:t>621650</w:t>
            </w:r>
          </w:p>
        </w:tc>
        <w:tc>
          <w:tcPr>
            <w:tcW w:w="844" w:type="dxa"/>
            <w:tcBorders>
              <w:top w:val="single" w:sz="4" w:space="0" w:color="auto"/>
              <w:left w:val="nil"/>
              <w:bottom w:val="nil"/>
              <w:right w:val="nil"/>
            </w:tcBorders>
          </w:tcPr>
          <w:p w:rsidR="002C1A54" w:rsidRDefault="002C1A54">
            <w:pPr>
              <w:pStyle w:val="ConsPlusNormal"/>
              <w:jc w:val="center"/>
            </w:pPr>
            <w:r>
              <w:t>715350</w:t>
            </w:r>
          </w:p>
        </w:tc>
        <w:tc>
          <w:tcPr>
            <w:tcW w:w="844" w:type="dxa"/>
            <w:tcBorders>
              <w:top w:val="single" w:sz="4" w:space="0" w:color="auto"/>
              <w:left w:val="nil"/>
              <w:bottom w:val="nil"/>
              <w:right w:val="nil"/>
            </w:tcBorders>
          </w:tcPr>
          <w:p w:rsidR="002C1A54" w:rsidRDefault="002C1A54">
            <w:pPr>
              <w:pStyle w:val="ConsPlusNormal"/>
              <w:jc w:val="center"/>
            </w:pPr>
            <w:r>
              <w:t>715350</w:t>
            </w:r>
          </w:p>
        </w:tc>
        <w:tc>
          <w:tcPr>
            <w:tcW w:w="844" w:type="dxa"/>
            <w:tcBorders>
              <w:top w:val="single" w:sz="4" w:space="0" w:color="auto"/>
              <w:left w:val="nil"/>
              <w:bottom w:val="nil"/>
              <w:right w:val="nil"/>
            </w:tcBorders>
          </w:tcPr>
          <w:p w:rsidR="002C1A54" w:rsidRDefault="002C1A54">
            <w:pPr>
              <w:pStyle w:val="ConsPlusNormal"/>
              <w:jc w:val="center"/>
            </w:pPr>
            <w:r>
              <w:t>498760</w:t>
            </w:r>
          </w:p>
        </w:tc>
        <w:tc>
          <w:tcPr>
            <w:tcW w:w="844" w:type="dxa"/>
            <w:tcBorders>
              <w:top w:val="single" w:sz="4" w:space="0" w:color="auto"/>
              <w:left w:val="nil"/>
              <w:bottom w:val="nil"/>
              <w:right w:val="nil"/>
            </w:tcBorders>
          </w:tcPr>
          <w:p w:rsidR="002C1A54" w:rsidRDefault="002C1A54">
            <w:pPr>
              <w:pStyle w:val="ConsPlusNormal"/>
              <w:jc w:val="center"/>
            </w:pPr>
            <w:r>
              <w:t>498760</w:t>
            </w:r>
          </w:p>
        </w:tc>
        <w:tc>
          <w:tcPr>
            <w:tcW w:w="1144" w:type="dxa"/>
            <w:tcBorders>
              <w:top w:val="single" w:sz="4" w:space="0" w:color="auto"/>
              <w:left w:val="nil"/>
              <w:bottom w:val="nil"/>
              <w:right w:val="nil"/>
            </w:tcBorders>
          </w:tcPr>
          <w:p w:rsidR="002C1A54" w:rsidRDefault="002C1A54">
            <w:pPr>
              <w:pStyle w:val="ConsPlusNormal"/>
              <w:jc w:val="center"/>
            </w:pPr>
            <w:r>
              <w:t>1028927,7</w:t>
            </w:r>
          </w:p>
        </w:tc>
        <w:tc>
          <w:tcPr>
            <w:tcW w:w="904" w:type="dxa"/>
            <w:tcBorders>
              <w:top w:val="single" w:sz="4" w:space="0" w:color="auto"/>
              <w:left w:val="nil"/>
              <w:bottom w:val="nil"/>
              <w:right w:val="nil"/>
            </w:tcBorders>
          </w:tcPr>
          <w:p w:rsidR="002C1A54" w:rsidRDefault="002C1A54">
            <w:pPr>
              <w:pStyle w:val="ConsPlusNormal"/>
              <w:jc w:val="center"/>
            </w:pPr>
            <w:r>
              <w:t>68247,2</w:t>
            </w:r>
          </w:p>
        </w:tc>
        <w:tc>
          <w:tcPr>
            <w:tcW w:w="784" w:type="dxa"/>
            <w:tcBorders>
              <w:top w:val="single" w:sz="4" w:space="0" w:color="auto"/>
              <w:left w:val="nil"/>
              <w:bottom w:val="nil"/>
              <w:right w:val="nil"/>
            </w:tcBorders>
          </w:tcPr>
          <w:p w:rsidR="002C1A54" w:rsidRDefault="002C1A54">
            <w:pPr>
              <w:pStyle w:val="ConsPlusNormal"/>
              <w:jc w:val="center"/>
            </w:pPr>
            <w:r>
              <w:t>9247,2</w:t>
            </w:r>
          </w:p>
        </w:tc>
        <w:tc>
          <w:tcPr>
            <w:tcW w:w="844" w:type="dxa"/>
            <w:tcBorders>
              <w:top w:val="single" w:sz="4" w:space="0" w:color="auto"/>
              <w:left w:val="nil"/>
              <w:bottom w:val="nil"/>
              <w:right w:val="nil"/>
            </w:tcBorders>
          </w:tcPr>
          <w:p w:rsidR="002C1A54" w:rsidRDefault="002C1A54">
            <w:pPr>
              <w:pStyle w:val="ConsPlusNormal"/>
              <w:jc w:val="center"/>
            </w:pPr>
            <w:r>
              <w:t>621650</w:t>
            </w:r>
          </w:p>
        </w:tc>
      </w:tr>
      <w:tr w:rsidR="002C1A54">
        <w:tblPrEx>
          <w:tblBorders>
            <w:insideH w:val="none" w:sz="0" w:space="0" w:color="auto"/>
            <w:insideV w:val="none" w:sz="0" w:space="0" w:color="auto"/>
          </w:tblBorders>
        </w:tblPrEx>
        <w:tc>
          <w:tcPr>
            <w:tcW w:w="2381" w:type="dxa"/>
            <w:tcBorders>
              <w:top w:val="nil"/>
              <w:left w:val="nil"/>
              <w:bottom w:val="nil"/>
              <w:right w:val="nil"/>
            </w:tcBorders>
          </w:tcPr>
          <w:p w:rsidR="002C1A54" w:rsidRDefault="002C1A54">
            <w:pPr>
              <w:pStyle w:val="ConsPlusNormal"/>
            </w:pPr>
            <w:hyperlink w:anchor="P363" w:history="1">
              <w:r>
                <w:rPr>
                  <w:color w:val="0000FF"/>
                </w:rPr>
                <w:t>Подпрограмма 4</w:t>
              </w:r>
            </w:hyperlink>
            <w:r>
              <w:t xml:space="preserve"> "Обеспечение условий реализации государственной программы Российской Федерации "Развитие культуры и туризма" на 2013 - 2020 годы"</w:t>
            </w:r>
          </w:p>
        </w:tc>
        <w:tc>
          <w:tcPr>
            <w:tcW w:w="1361" w:type="dxa"/>
            <w:tcBorders>
              <w:top w:val="nil"/>
              <w:left w:val="nil"/>
              <w:bottom w:val="nil"/>
              <w:right w:val="nil"/>
            </w:tcBorders>
          </w:tcPr>
          <w:p w:rsidR="002C1A54" w:rsidRDefault="002C1A54">
            <w:pPr>
              <w:pStyle w:val="ConsPlusNormal"/>
            </w:pPr>
            <w:r>
              <w:t>Калининградская область</w:t>
            </w:r>
          </w:p>
        </w:tc>
        <w:tc>
          <w:tcPr>
            <w:tcW w:w="728" w:type="dxa"/>
            <w:tcBorders>
              <w:top w:val="nil"/>
              <w:left w:val="nil"/>
              <w:bottom w:val="nil"/>
              <w:right w:val="nil"/>
            </w:tcBorders>
          </w:tcPr>
          <w:p w:rsidR="002C1A54" w:rsidRDefault="002C1A54">
            <w:pPr>
              <w:pStyle w:val="ConsPlusNormal"/>
              <w:jc w:val="center"/>
            </w:pPr>
            <w:r>
              <w:t>054</w:t>
            </w:r>
          </w:p>
        </w:tc>
        <w:tc>
          <w:tcPr>
            <w:tcW w:w="532" w:type="dxa"/>
            <w:tcBorders>
              <w:top w:val="nil"/>
              <w:left w:val="nil"/>
              <w:bottom w:val="nil"/>
              <w:right w:val="nil"/>
            </w:tcBorders>
          </w:tcPr>
          <w:p w:rsidR="002C1A54" w:rsidRDefault="002C1A54">
            <w:pPr>
              <w:pStyle w:val="ConsPlusNormal"/>
              <w:jc w:val="center"/>
            </w:pPr>
            <w:r>
              <w:t>11</w:t>
            </w:r>
          </w:p>
        </w:tc>
        <w:tc>
          <w:tcPr>
            <w:tcW w:w="601" w:type="dxa"/>
            <w:tcBorders>
              <w:top w:val="nil"/>
              <w:left w:val="nil"/>
              <w:bottom w:val="nil"/>
              <w:right w:val="nil"/>
            </w:tcBorders>
          </w:tcPr>
          <w:p w:rsidR="002C1A54" w:rsidRDefault="002C1A54">
            <w:pPr>
              <w:pStyle w:val="ConsPlusNormal"/>
              <w:jc w:val="center"/>
            </w:pPr>
            <w:r>
              <w:t>4</w:t>
            </w:r>
          </w:p>
        </w:tc>
        <w:tc>
          <w:tcPr>
            <w:tcW w:w="518"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1144" w:type="dxa"/>
            <w:tcBorders>
              <w:top w:val="nil"/>
              <w:left w:val="nil"/>
              <w:bottom w:val="nil"/>
              <w:right w:val="nil"/>
            </w:tcBorders>
          </w:tcPr>
          <w:p w:rsidR="002C1A54" w:rsidRDefault="002C1A54">
            <w:pPr>
              <w:pStyle w:val="ConsPlusNormal"/>
              <w:jc w:val="center"/>
            </w:pPr>
            <w:r>
              <w:t>8887,7</w:t>
            </w:r>
          </w:p>
        </w:tc>
        <w:tc>
          <w:tcPr>
            <w:tcW w:w="904" w:type="dxa"/>
            <w:tcBorders>
              <w:top w:val="nil"/>
              <w:left w:val="nil"/>
              <w:bottom w:val="nil"/>
              <w:right w:val="nil"/>
            </w:tcBorders>
          </w:tcPr>
          <w:p w:rsidR="002C1A54" w:rsidRDefault="002C1A54">
            <w:pPr>
              <w:pStyle w:val="ConsPlusNormal"/>
              <w:jc w:val="center"/>
            </w:pPr>
            <w:r>
              <w:t>64247,2</w:t>
            </w:r>
          </w:p>
        </w:tc>
        <w:tc>
          <w:tcPr>
            <w:tcW w:w="784" w:type="dxa"/>
            <w:tcBorders>
              <w:top w:val="nil"/>
              <w:left w:val="nil"/>
              <w:bottom w:val="nil"/>
              <w:right w:val="nil"/>
            </w:tcBorders>
          </w:tcPr>
          <w:p w:rsidR="002C1A54" w:rsidRDefault="002C1A54">
            <w:pPr>
              <w:pStyle w:val="ConsPlusNormal"/>
              <w:jc w:val="center"/>
            </w:pPr>
            <w:r>
              <w:t>9247,2</w:t>
            </w:r>
          </w:p>
        </w:tc>
        <w:tc>
          <w:tcPr>
            <w:tcW w:w="844" w:type="dxa"/>
            <w:tcBorders>
              <w:top w:val="nil"/>
              <w:left w:val="nil"/>
              <w:bottom w:val="nil"/>
              <w:right w:val="nil"/>
            </w:tcBorders>
          </w:tcPr>
          <w:p w:rsidR="002C1A54" w:rsidRDefault="002C1A54">
            <w:pPr>
              <w:pStyle w:val="ConsPlusNormal"/>
              <w:jc w:val="center"/>
            </w:pPr>
            <w:r>
              <w:t>2464,8</w:t>
            </w:r>
          </w:p>
        </w:tc>
      </w:tr>
      <w:tr w:rsidR="002C1A54">
        <w:tblPrEx>
          <w:tblBorders>
            <w:insideH w:val="none" w:sz="0" w:space="0" w:color="auto"/>
            <w:insideV w:val="none" w:sz="0" w:space="0" w:color="auto"/>
          </w:tblBorders>
        </w:tblPrEx>
        <w:tc>
          <w:tcPr>
            <w:tcW w:w="2381" w:type="dxa"/>
            <w:tcBorders>
              <w:top w:val="nil"/>
              <w:left w:val="nil"/>
              <w:bottom w:val="nil"/>
              <w:right w:val="nil"/>
            </w:tcBorders>
          </w:tcPr>
          <w:p w:rsidR="002C1A54" w:rsidRDefault="002C1A54">
            <w:pPr>
              <w:pStyle w:val="ConsPlusNormal"/>
            </w:pPr>
            <w:r>
              <w:t xml:space="preserve">Основное мероприятие </w:t>
            </w:r>
            <w:r>
              <w:lastRenderedPageBreak/>
              <w:t>4.3 "Поддержка мероприятий субъектов Российской Федерации и муниципальных образований в сфере культуры"</w:t>
            </w:r>
          </w:p>
        </w:tc>
        <w:tc>
          <w:tcPr>
            <w:tcW w:w="1361" w:type="dxa"/>
            <w:tcBorders>
              <w:top w:val="nil"/>
              <w:left w:val="nil"/>
              <w:bottom w:val="nil"/>
              <w:right w:val="nil"/>
            </w:tcBorders>
          </w:tcPr>
          <w:p w:rsidR="002C1A54" w:rsidRDefault="002C1A54">
            <w:pPr>
              <w:pStyle w:val="ConsPlusNormal"/>
            </w:pPr>
            <w:r>
              <w:lastRenderedPageBreak/>
              <w:t>Калининград</w:t>
            </w:r>
            <w:r>
              <w:lastRenderedPageBreak/>
              <w:t>ская область</w:t>
            </w:r>
          </w:p>
        </w:tc>
        <w:tc>
          <w:tcPr>
            <w:tcW w:w="728" w:type="dxa"/>
            <w:tcBorders>
              <w:top w:val="nil"/>
              <w:left w:val="nil"/>
              <w:bottom w:val="nil"/>
              <w:right w:val="nil"/>
            </w:tcBorders>
          </w:tcPr>
          <w:p w:rsidR="002C1A54" w:rsidRDefault="002C1A54">
            <w:pPr>
              <w:pStyle w:val="ConsPlusNormal"/>
              <w:jc w:val="center"/>
            </w:pPr>
            <w:r>
              <w:lastRenderedPageBreak/>
              <w:t>054</w:t>
            </w:r>
          </w:p>
        </w:tc>
        <w:tc>
          <w:tcPr>
            <w:tcW w:w="532" w:type="dxa"/>
            <w:tcBorders>
              <w:top w:val="nil"/>
              <w:left w:val="nil"/>
              <w:bottom w:val="nil"/>
              <w:right w:val="nil"/>
            </w:tcBorders>
          </w:tcPr>
          <w:p w:rsidR="002C1A54" w:rsidRDefault="002C1A54">
            <w:pPr>
              <w:pStyle w:val="ConsPlusNormal"/>
              <w:jc w:val="center"/>
            </w:pPr>
            <w:r>
              <w:t>11</w:t>
            </w:r>
          </w:p>
        </w:tc>
        <w:tc>
          <w:tcPr>
            <w:tcW w:w="601" w:type="dxa"/>
            <w:tcBorders>
              <w:top w:val="nil"/>
              <w:left w:val="nil"/>
              <w:bottom w:val="nil"/>
              <w:right w:val="nil"/>
            </w:tcBorders>
          </w:tcPr>
          <w:p w:rsidR="002C1A54" w:rsidRDefault="002C1A54">
            <w:pPr>
              <w:pStyle w:val="ConsPlusNormal"/>
              <w:jc w:val="center"/>
            </w:pPr>
            <w:r>
              <w:t>4</w:t>
            </w:r>
          </w:p>
        </w:tc>
        <w:tc>
          <w:tcPr>
            <w:tcW w:w="518" w:type="dxa"/>
            <w:tcBorders>
              <w:top w:val="nil"/>
              <w:left w:val="nil"/>
              <w:bottom w:val="nil"/>
              <w:right w:val="nil"/>
            </w:tcBorders>
          </w:tcPr>
          <w:p w:rsidR="002C1A54" w:rsidRDefault="002C1A54">
            <w:pPr>
              <w:pStyle w:val="ConsPlusNormal"/>
              <w:jc w:val="center"/>
            </w:pPr>
            <w:r>
              <w:t>03</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1144" w:type="dxa"/>
            <w:tcBorders>
              <w:top w:val="nil"/>
              <w:left w:val="nil"/>
              <w:bottom w:val="nil"/>
              <w:right w:val="nil"/>
            </w:tcBorders>
          </w:tcPr>
          <w:p w:rsidR="002C1A54" w:rsidRDefault="002C1A54">
            <w:pPr>
              <w:pStyle w:val="ConsPlusNormal"/>
              <w:jc w:val="center"/>
            </w:pPr>
            <w:r>
              <w:t>8887,7</w:t>
            </w:r>
          </w:p>
        </w:tc>
        <w:tc>
          <w:tcPr>
            <w:tcW w:w="904" w:type="dxa"/>
            <w:tcBorders>
              <w:top w:val="nil"/>
              <w:left w:val="nil"/>
              <w:bottom w:val="nil"/>
              <w:right w:val="nil"/>
            </w:tcBorders>
          </w:tcPr>
          <w:p w:rsidR="002C1A54" w:rsidRDefault="002C1A54">
            <w:pPr>
              <w:pStyle w:val="ConsPlusNormal"/>
              <w:jc w:val="center"/>
            </w:pPr>
            <w:r>
              <w:t>64247,2</w:t>
            </w:r>
          </w:p>
        </w:tc>
        <w:tc>
          <w:tcPr>
            <w:tcW w:w="784" w:type="dxa"/>
            <w:tcBorders>
              <w:top w:val="nil"/>
              <w:left w:val="nil"/>
              <w:bottom w:val="nil"/>
              <w:right w:val="nil"/>
            </w:tcBorders>
          </w:tcPr>
          <w:p w:rsidR="002C1A54" w:rsidRDefault="002C1A54">
            <w:pPr>
              <w:pStyle w:val="ConsPlusNormal"/>
              <w:jc w:val="center"/>
            </w:pPr>
            <w:r>
              <w:t>9247,2</w:t>
            </w:r>
          </w:p>
        </w:tc>
        <w:tc>
          <w:tcPr>
            <w:tcW w:w="844" w:type="dxa"/>
            <w:tcBorders>
              <w:top w:val="nil"/>
              <w:left w:val="nil"/>
              <w:bottom w:val="nil"/>
              <w:right w:val="nil"/>
            </w:tcBorders>
          </w:tcPr>
          <w:p w:rsidR="002C1A54" w:rsidRDefault="002C1A54">
            <w:pPr>
              <w:pStyle w:val="ConsPlusNormal"/>
              <w:jc w:val="center"/>
            </w:pPr>
            <w:r>
              <w:t>2464,8</w:t>
            </w:r>
          </w:p>
        </w:tc>
      </w:tr>
      <w:tr w:rsidR="002C1A54">
        <w:tblPrEx>
          <w:tblBorders>
            <w:insideH w:val="none" w:sz="0" w:space="0" w:color="auto"/>
            <w:insideV w:val="none" w:sz="0" w:space="0" w:color="auto"/>
          </w:tblBorders>
        </w:tblPrEx>
        <w:tc>
          <w:tcPr>
            <w:tcW w:w="2381" w:type="dxa"/>
            <w:tcBorders>
              <w:top w:val="nil"/>
              <w:left w:val="nil"/>
              <w:bottom w:val="nil"/>
              <w:right w:val="nil"/>
            </w:tcBorders>
          </w:tcPr>
          <w:p w:rsidR="002C1A54" w:rsidRDefault="002C1A54">
            <w:pPr>
              <w:pStyle w:val="ConsPlusNormal"/>
            </w:pPr>
            <w:r>
              <w:lastRenderedPageBreak/>
              <w:t>Осуществление поддержки творческой деятельности и укрепление материально-технической базы муниципальных театров в населенных пунктах с численностью населения до 300 тыс. человек</w:t>
            </w:r>
          </w:p>
        </w:tc>
        <w:tc>
          <w:tcPr>
            <w:tcW w:w="1361" w:type="dxa"/>
            <w:tcBorders>
              <w:top w:val="nil"/>
              <w:left w:val="nil"/>
              <w:bottom w:val="nil"/>
              <w:right w:val="nil"/>
            </w:tcBorders>
          </w:tcPr>
          <w:p w:rsidR="002C1A54" w:rsidRDefault="002C1A54">
            <w:pPr>
              <w:pStyle w:val="ConsPlusNormal"/>
            </w:pPr>
            <w:r>
              <w:t>Калининградская область</w:t>
            </w:r>
          </w:p>
        </w:tc>
        <w:tc>
          <w:tcPr>
            <w:tcW w:w="728" w:type="dxa"/>
            <w:tcBorders>
              <w:top w:val="nil"/>
              <w:left w:val="nil"/>
              <w:bottom w:val="nil"/>
              <w:right w:val="nil"/>
            </w:tcBorders>
          </w:tcPr>
          <w:p w:rsidR="002C1A54" w:rsidRDefault="002C1A54">
            <w:pPr>
              <w:pStyle w:val="ConsPlusNormal"/>
              <w:jc w:val="center"/>
            </w:pPr>
            <w:r>
              <w:t>054</w:t>
            </w:r>
          </w:p>
        </w:tc>
        <w:tc>
          <w:tcPr>
            <w:tcW w:w="532" w:type="dxa"/>
            <w:tcBorders>
              <w:top w:val="nil"/>
              <w:left w:val="nil"/>
              <w:bottom w:val="nil"/>
              <w:right w:val="nil"/>
            </w:tcBorders>
          </w:tcPr>
          <w:p w:rsidR="002C1A54" w:rsidRDefault="002C1A54">
            <w:pPr>
              <w:pStyle w:val="ConsPlusNormal"/>
              <w:jc w:val="center"/>
            </w:pPr>
            <w:r>
              <w:t>11</w:t>
            </w:r>
          </w:p>
        </w:tc>
        <w:tc>
          <w:tcPr>
            <w:tcW w:w="601" w:type="dxa"/>
            <w:tcBorders>
              <w:top w:val="nil"/>
              <w:left w:val="nil"/>
              <w:bottom w:val="nil"/>
              <w:right w:val="nil"/>
            </w:tcBorders>
          </w:tcPr>
          <w:p w:rsidR="002C1A54" w:rsidRDefault="002C1A54">
            <w:pPr>
              <w:pStyle w:val="ConsPlusNormal"/>
              <w:jc w:val="center"/>
            </w:pPr>
            <w:r>
              <w:t>4</w:t>
            </w:r>
          </w:p>
        </w:tc>
        <w:tc>
          <w:tcPr>
            <w:tcW w:w="518" w:type="dxa"/>
            <w:tcBorders>
              <w:top w:val="nil"/>
              <w:left w:val="nil"/>
              <w:bottom w:val="nil"/>
              <w:right w:val="nil"/>
            </w:tcBorders>
          </w:tcPr>
          <w:p w:rsidR="002C1A54" w:rsidRDefault="002C1A54">
            <w:pPr>
              <w:pStyle w:val="ConsPlusNormal"/>
              <w:jc w:val="center"/>
            </w:pPr>
            <w:r>
              <w:t>03</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1144" w:type="dxa"/>
            <w:tcBorders>
              <w:top w:val="nil"/>
              <w:left w:val="nil"/>
              <w:bottom w:val="nil"/>
              <w:right w:val="nil"/>
            </w:tcBorders>
          </w:tcPr>
          <w:p w:rsidR="002C1A54" w:rsidRDefault="002C1A54">
            <w:pPr>
              <w:pStyle w:val="ConsPlusNormal"/>
              <w:jc w:val="center"/>
            </w:pPr>
            <w:r>
              <w:t>5326</w:t>
            </w:r>
          </w:p>
        </w:tc>
        <w:tc>
          <w:tcPr>
            <w:tcW w:w="904" w:type="dxa"/>
            <w:tcBorders>
              <w:top w:val="nil"/>
              <w:left w:val="nil"/>
              <w:bottom w:val="nil"/>
              <w:right w:val="nil"/>
            </w:tcBorders>
          </w:tcPr>
          <w:p w:rsidR="002C1A54" w:rsidRDefault="002C1A54">
            <w:pPr>
              <w:pStyle w:val="ConsPlusNormal"/>
              <w:jc w:val="center"/>
            </w:pPr>
            <w:r>
              <w:t>4379,1</w:t>
            </w:r>
          </w:p>
        </w:tc>
        <w:tc>
          <w:tcPr>
            <w:tcW w:w="784" w:type="dxa"/>
            <w:tcBorders>
              <w:top w:val="nil"/>
              <w:left w:val="nil"/>
              <w:bottom w:val="nil"/>
              <w:right w:val="nil"/>
            </w:tcBorders>
          </w:tcPr>
          <w:p w:rsidR="002C1A54" w:rsidRDefault="002C1A54">
            <w:pPr>
              <w:pStyle w:val="ConsPlusNormal"/>
              <w:jc w:val="center"/>
            </w:pPr>
            <w:r>
              <w:t>4379,1</w:t>
            </w:r>
          </w:p>
        </w:tc>
        <w:tc>
          <w:tcPr>
            <w:tcW w:w="84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381" w:type="dxa"/>
            <w:tcBorders>
              <w:top w:val="nil"/>
              <w:left w:val="nil"/>
              <w:bottom w:val="nil"/>
              <w:right w:val="nil"/>
            </w:tcBorders>
          </w:tcPr>
          <w:p w:rsidR="002C1A54" w:rsidRDefault="002C1A54">
            <w:pPr>
              <w:pStyle w:val="ConsPlusNormal"/>
            </w:pPr>
            <w:r>
              <w:t>Обеспечение развития и укрепления материально-технической базы муниципальных домов культуры в населенных пунктах с численностью населения до 50 тыс. человек</w:t>
            </w:r>
          </w:p>
        </w:tc>
        <w:tc>
          <w:tcPr>
            <w:tcW w:w="1361" w:type="dxa"/>
            <w:tcBorders>
              <w:top w:val="nil"/>
              <w:left w:val="nil"/>
              <w:bottom w:val="nil"/>
              <w:right w:val="nil"/>
            </w:tcBorders>
          </w:tcPr>
          <w:p w:rsidR="002C1A54" w:rsidRDefault="002C1A54">
            <w:pPr>
              <w:pStyle w:val="ConsPlusNormal"/>
            </w:pPr>
            <w:r>
              <w:t>Калининградская область</w:t>
            </w:r>
          </w:p>
        </w:tc>
        <w:tc>
          <w:tcPr>
            <w:tcW w:w="728" w:type="dxa"/>
            <w:tcBorders>
              <w:top w:val="nil"/>
              <w:left w:val="nil"/>
              <w:bottom w:val="nil"/>
              <w:right w:val="nil"/>
            </w:tcBorders>
          </w:tcPr>
          <w:p w:rsidR="002C1A54" w:rsidRDefault="002C1A54">
            <w:pPr>
              <w:pStyle w:val="ConsPlusNormal"/>
              <w:jc w:val="center"/>
            </w:pPr>
            <w:r>
              <w:t>054</w:t>
            </w:r>
          </w:p>
        </w:tc>
        <w:tc>
          <w:tcPr>
            <w:tcW w:w="532" w:type="dxa"/>
            <w:tcBorders>
              <w:top w:val="nil"/>
              <w:left w:val="nil"/>
              <w:bottom w:val="nil"/>
              <w:right w:val="nil"/>
            </w:tcBorders>
          </w:tcPr>
          <w:p w:rsidR="002C1A54" w:rsidRDefault="002C1A54">
            <w:pPr>
              <w:pStyle w:val="ConsPlusNormal"/>
              <w:jc w:val="center"/>
            </w:pPr>
            <w:r>
              <w:t>11</w:t>
            </w:r>
          </w:p>
        </w:tc>
        <w:tc>
          <w:tcPr>
            <w:tcW w:w="601" w:type="dxa"/>
            <w:tcBorders>
              <w:top w:val="nil"/>
              <w:left w:val="nil"/>
              <w:bottom w:val="nil"/>
              <w:right w:val="nil"/>
            </w:tcBorders>
          </w:tcPr>
          <w:p w:rsidR="002C1A54" w:rsidRDefault="002C1A54">
            <w:pPr>
              <w:pStyle w:val="ConsPlusNormal"/>
              <w:jc w:val="center"/>
            </w:pPr>
            <w:r>
              <w:t>4</w:t>
            </w:r>
          </w:p>
        </w:tc>
        <w:tc>
          <w:tcPr>
            <w:tcW w:w="518" w:type="dxa"/>
            <w:tcBorders>
              <w:top w:val="nil"/>
              <w:left w:val="nil"/>
              <w:bottom w:val="nil"/>
              <w:right w:val="nil"/>
            </w:tcBorders>
          </w:tcPr>
          <w:p w:rsidR="002C1A54" w:rsidRDefault="002C1A54">
            <w:pPr>
              <w:pStyle w:val="ConsPlusNormal"/>
              <w:jc w:val="center"/>
            </w:pPr>
            <w:r>
              <w:t>03</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1144" w:type="dxa"/>
            <w:tcBorders>
              <w:top w:val="nil"/>
              <w:left w:val="nil"/>
              <w:bottom w:val="nil"/>
              <w:right w:val="nil"/>
            </w:tcBorders>
          </w:tcPr>
          <w:p w:rsidR="002C1A54" w:rsidRDefault="002C1A54">
            <w:pPr>
              <w:pStyle w:val="ConsPlusNormal"/>
              <w:jc w:val="center"/>
            </w:pPr>
            <w:r>
              <w:t>2454,4</w:t>
            </w:r>
          </w:p>
        </w:tc>
        <w:tc>
          <w:tcPr>
            <w:tcW w:w="904" w:type="dxa"/>
            <w:tcBorders>
              <w:top w:val="nil"/>
              <w:left w:val="nil"/>
              <w:bottom w:val="nil"/>
              <w:right w:val="nil"/>
            </w:tcBorders>
          </w:tcPr>
          <w:p w:rsidR="002C1A54" w:rsidRDefault="002C1A54">
            <w:pPr>
              <w:pStyle w:val="ConsPlusNormal"/>
              <w:jc w:val="center"/>
            </w:pPr>
            <w:r>
              <w:t>2187,3</w:t>
            </w:r>
          </w:p>
        </w:tc>
        <w:tc>
          <w:tcPr>
            <w:tcW w:w="784" w:type="dxa"/>
            <w:tcBorders>
              <w:top w:val="nil"/>
              <w:left w:val="nil"/>
              <w:bottom w:val="nil"/>
              <w:right w:val="nil"/>
            </w:tcBorders>
          </w:tcPr>
          <w:p w:rsidR="002C1A54" w:rsidRDefault="002C1A54">
            <w:pPr>
              <w:pStyle w:val="ConsPlusNormal"/>
              <w:jc w:val="center"/>
            </w:pPr>
            <w:r>
              <w:t>2187,3</w:t>
            </w:r>
          </w:p>
        </w:tc>
        <w:tc>
          <w:tcPr>
            <w:tcW w:w="84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381" w:type="dxa"/>
            <w:tcBorders>
              <w:top w:val="nil"/>
              <w:left w:val="nil"/>
              <w:bottom w:val="nil"/>
              <w:right w:val="nil"/>
            </w:tcBorders>
          </w:tcPr>
          <w:p w:rsidR="002C1A54" w:rsidRDefault="002C1A54">
            <w:pPr>
              <w:pStyle w:val="ConsPlusNormal"/>
            </w:pPr>
            <w:r>
              <w:t>Осуществление поддержки отрасли культуры</w:t>
            </w:r>
          </w:p>
        </w:tc>
        <w:tc>
          <w:tcPr>
            <w:tcW w:w="1361" w:type="dxa"/>
            <w:tcBorders>
              <w:top w:val="nil"/>
              <w:left w:val="nil"/>
              <w:bottom w:val="nil"/>
              <w:right w:val="nil"/>
            </w:tcBorders>
          </w:tcPr>
          <w:p w:rsidR="002C1A54" w:rsidRDefault="002C1A54">
            <w:pPr>
              <w:pStyle w:val="ConsPlusNormal"/>
            </w:pPr>
            <w:r>
              <w:t>Калининградская область</w:t>
            </w:r>
          </w:p>
        </w:tc>
        <w:tc>
          <w:tcPr>
            <w:tcW w:w="728" w:type="dxa"/>
            <w:tcBorders>
              <w:top w:val="nil"/>
              <w:left w:val="nil"/>
              <w:bottom w:val="nil"/>
              <w:right w:val="nil"/>
            </w:tcBorders>
          </w:tcPr>
          <w:p w:rsidR="002C1A54" w:rsidRDefault="002C1A54">
            <w:pPr>
              <w:pStyle w:val="ConsPlusNormal"/>
              <w:jc w:val="center"/>
            </w:pPr>
            <w:r>
              <w:t>054</w:t>
            </w:r>
          </w:p>
        </w:tc>
        <w:tc>
          <w:tcPr>
            <w:tcW w:w="532" w:type="dxa"/>
            <w:tcBorders>
              <w:top w:val="nil"/>
              <w:left w:val="nil"/>
              <w:bottom w:val="nil"/>
              <w:right w:val="nil"/>
            </w:tcBorders>
          </w:tcPr>
          <w:p w:rsidR="002C1A54" w:rsidRDefault="002C1A54">
            <w:pPr>
              <w:pStyle w:val="ConsPlusNormal"/>
              <w:jc w:val="center"/>
            </w:pPr>
            <w:r>
              <w:t>11</w:t>
            </w:r>
          </w:p>
        </w:tc>
        <w:tc>
          <w:tcPr>
            <w:tcW w:w="601" w:type="dxa"/>
            <w:tcBorders>
              <w:top w:val="nil"/>
              <w:left w:val="nil"/>
              <w:bottom w:val="nil"/>
              <w:right w:val="nil"/>
            </w:tcBorders>
          </w:tcPr>
          <w:p w:rsidR="002C1A54" w:rsidRDefault="002C1A54">
            <w:pPr>
              <w:pStyle w:val="ConsPlusNormal"/>
              <w:jc w:val="center"/>
            </w:pPr>
            <w:r>
              <w:t>4</w:t>
            </w:r>
          </w:p>
        </w:tc>
        <w:tc>
          <w:tcPr>
            <w:tcW w:w="518" w:type="dxa"/>
            <w:tcBorders>
              <w:top w:val="nil"/>
              <w:left w:val="nil"/>
              <w:bottom w:val="nil"/>
              <w:right w:val="nil"/>
            </w:tcBorders>
          </w:tcPr>
          <w:p w:rsidR="002C1A54" w:rsidRDefault="002C1A54">
            <w:pPr>
              <w:pStyle w:val="ConsPlusNormal"/>
              <w:jc w:val="center"/>
            </w:pPr>
            <w:r>
              <w:t>03</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1144" w:type="dxa"/>
            <w:tcBorders>
              <w:top w:val="nil"/>
              <w:left w:val="nil"/>
              <w:bottom w:val="nil"/>
              <w:right w:val="nil"/>
            </w:tcBorders>
          </w:tcPr>
          <w:p w:rsidR="002C1A54" w:rsidRDefault="002C1A54">
            <w:pPr>
              <w:pStyle w:val="ConsPlusNormal"/>
              <w:jc w:val="center"/>
            </w:pPr>
            <w:r>
              <w:t>1107,3</w:t>
            </w:r>
          </w:p>
        </w:tc>
        <w:tc>
          <w:tcPr>
            <w:tcW w:w="904" w:type="dxa"/>
            <w:tcBorders>
              <w:top w:val="nil"/>
              <w:left w:val="nil"/>
              <w:bottom w:val="nil"/>
              <w:right w:val="nil"/>
            </w:tcBorders>
          </w:tcPr>
          <w:p w:rsidR="002C1A54" w:rsidRDefault="002C1A54">
            <w:pPr>
              <w:pStyle w:val="ConsPlusNormal"/>
              <w:jc w:val="center"/>
            </w:pPr>
            <w:r>
              <w:t>56113,8</w:t>
            </w:r>
          </w:p>
        </w:tc>
        <w:tc>
          <w:tcPr>
            <w:tcW w:w="784" w:type="dxa"/>
            <w:tcBorders>
              <w:top w:val="nil"/>
              <w:left w:val="nil"/>
              <w:bottom w:val="nil"/>
              <w:right w:val="nil"/>
            </w:tcBorders>
          </w:tcPr>
          <w:p w:rsidR="002C1A54" w:rsidRDefault="002C1A54">
            <w:pPr>
              <w:pStyle w:val="ConsPlusNormal"/>
              <w:jc w:val="center"/>
            </w:pPr>
            <w:r>
              <w:t>1113,8</w:t>
            </w:r>
          </w:p>
        </w:tc>
        <w:tc>
          <w:tcPr>
            <w:tcW w:w="844" w:type="dxa"/>
            <w:tcBorders>
              <w:top w:val="nil"/>
              <w:left w:val="nil"/>
              <w:bottom w:val="nil"/>
              <w:right w:val="nil"/>
            </w:tcBorders>
          </w:tcPr>
          <w:p w:rsidR="002C1A54" w:rsidRDefault="002C1A54">
            <w:pPr>
              <w:pStyle w:val="ConsPlusNormal"/>
              <w:jc w:val="center"/>
            </w:pPr>
            <w:r>
              <w:t>2464,8</w:t>
            </w:r>
          </w:p>
        </w:tc>
      </w:tr>
      <w:tr w:rsidR="002C1A54">
        <w:tblPrEx>
          <w:tblBorders>
            <w:insideH w:val="none" w:sz="0" w:space="0" w:color="auto"/>
            <w:insideV w:val="none" w:sz="0" w:space="0" w:color="auto"/>
          </w:tblBorders>
        </w:tblPrEx>
        <w:tc>
          <w:tcPr>
            <w:tcW w:w="2381" w:type="dxa"/>
            <w:tcBorders>
              <w:top w:val="nil"/>
              <w:left w:val="nil"/>
              <w:bottom w:val="nil"/>
              <w:right w:val="nil"/>
            </w:tcBorders>
          </w:tcPr>
          <w:p w:rsidR="002C1A54" w:rsidRDefault="002C1A54">
            <w:pPr>
              <w:pStyle w:val="ConsPlusNormal"/>
            </w:pPr>
            <w:r>
              <w:t xml:space="preserve">Осуществление </w:t>
            </w:r>
            <w:r>
              <w:lastRenderedPageBreak/>
              <w:t>поддержки творческой деятельности и техническое оснащение детских и кукольных театров</w:t>
            </w:r>
          </w:p>
        </w:tc>
        <w:tc>
          <w:tcPr>
            <w:tcW w:w="1361" w:type="dxa"/>
            <w:tcBorders>
              <w:top w:val="nil"/>
              <w:left w:val="nil"/>
              <w:bottom w:val="nil"/>
              <w:right w:val="nil"/>
            </w:tcBorders>
          </w:tcPr>
          <w:p w:rsidR="002C1A54" w:rsidRDefault="002C1A54">
            <w:pPr>
              <w:pStyle w:val="ConsPlusNormal"/>
            </w:pPr>
            <w:r>
              <w:lastRenderedPageBreak/>
              <w:t>Калининград</w:t>
            </w:r>
            <w:r>
              <w:lastRenderedPageBreak/>
              <w:t>ская область</w:t>
            </w:r>
          </w:p>
        </w:tc>
        <w:tc>
          <w:tcPr>
            <w:tcW w:w="728" w:type="dxa"/>
            <w:tcBorders>
              <w:top w:val="nil"/>
              <w:left w:val="nil"/>
              <w:bottom w:val="nil"/>
              <w:right w:val="nil"/>
            </w:tcBorders>
          </w:tcPr>
          <w:p w:rsidR="002C1A54" w:rsidRDefault="002C1A54">
            <w:pPr>
              <w:pStyle w:val="ConsPlusNormal"/>
              <w:jc w:val="center"/>
            </w:pPr>
            <w:r>
              <w:lastRenderedPageBreak/>
              <w:t>054</w:t>
            </w:r>
          </w:p>
        </w:tc>
        <w:tc>
          <w:tcPr>
            <w:tcW w:w="532" w:type="dxa"/>
            <w:tcBorders>
              <w:top w:val="nil"/>
              <w:left w:val="nil"/>
              <w:bottom w:val="nil"/>
              <w:right w:val="nil"/>
            </w:tcBorders>
          </w:tcPr>
          <w:p w:rsidR="002C1A54" w:rsidRDefault="002C1A54">
            <w:pPr>
              <w:pStyle w:val="ConsPlusNormal"/>
              <w:jc w:val="center"/>
            </w:pPr>
            <w:r>
              <w:t>11</w:t>
            </w:r>
          </w:p>
        </w:tc>
        <w:tc>
          <w:tcPr>
            <w:tcW w:w="601" w:type="dxa"/>
            <w:tcBorders>
              <w:top w:val="nil"/>
              <w:left w:val="nil"/>
              <w:bottom w:val="nil"/>
              <w:right w:val="nil"/>
            </w:tcBorders>
          </w:tcPr>
          <w:p w:rsidR="002C1A54" w:rsidRDefault="002C1A54">
            <w:pPr>
              <w:pStyle w:val="ConsPlusNormal"/>
              <w:jc w:val="center"/>
            </w:pPr>
            <w:r>
              <w:t>4</w:t>
            </w:r>
          </w:p>
        </w:tc>
        <w:tc>
          <w:tcPr>
            <w:tcW w:w="518" w:type="dxa"/>
            <w:tcBorders>
              <w:top w:val="nil"/>
              <w:left w:val="nil"/>
              <w:bottom w:val="nil"/>
              <w:right w:val="nil"/>
            </w:tcBorders>
          </w:tcPr>
          <w:p w:rsidR="002C1A54" w:rsidRDefault="002C1A54">
            <w:pPr>
              <w:pStyle w:val="ConsPlusNormal"/>
              <w:jc w:val="center"/>
            </w:pPr>
            <w:r>
              <w:t>03</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114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1567</w:t>
            </w:r>
          </w:p>
        </w:tc>
        <w:tc>
          <w:tcPr>
            <w:tcW w:w="784" w:type="dxa"/>
            <w:tcBorders>
              <w:top w:val="nil"/>
              <w:left w:val="nil"/>
              <w:bottom w:val="nil"/>
              <w:right w:val="nil"/>
            </w:tcBorders>
          </w:tcPr>
          <w:p w:rsidR="002C1A54" w:rsidRDefault="002C1A54">
            <w:pPr>
              <w:pStyle w:val="ConsPlusNormal"/>
              <w:jc w:val="center"/>
            </w:pPr>
            <w:r>
              <w:t>1567</w:t>
            </w:r>
          </w:p>
        </w:tc>
        <w:tc>
          <w:tcPr>
            <w:tcW w:w="84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381" w:type="dxa"/>
            <w:tcBorders>
              <w:top w:val="nil"/>
              <w:left w:val="nil"/>
              <w:bottom w:val="nil"/>
              <w:right w:val="nil"/>
            </w:tcBorders>
          </w:tcPr>
          <w:p w:rsidR="002C1A54" w:rsidRDefault="002C1A54">
            <w:pPr>
              <w:pStyle w:val="ConsPlusNormal"/>
            </w:pPr>
            <w:r>
              <w:lastRenderedPageBreak/>
              <w:t>Федеральная целевая программа "Культура России (2012 - 2018 годы)"</w:t>
            </w:r>
          </w:p>
        </w:tc>
        <w:tc>
          <w:tcPr>
            <w:tcW w:w="1361" w:type="dxa"/>
            <w:tcBorders>
              <w:top w:val="nil"/>
              <w:left w:val="nil"/>
              <w:bottom w:val="nil"/>
              <w:right w:val="nil"/>
            </w:tcBorders>
          </w:tcPr>
          <w:p w:rsidR="002C1A54" w:rsidRDefault="002C1A54">
            <w:pPr>
              <w:pStyle w:val="ConsPlusNormal"/>
            </w:pPr>
            <w:r>
              <w:t>Калининградская область</w:t>
            </w:r>
          </w:p>
        </w:tc>
        <w:tc>
          <w:tcPr>
            <w:tcW w:w="728" w:type="dxa"/>
            <w:tcBorders>
              <w:top w:val="nil"/>
              <w:left w:val="nil"/>
              <w:bottom w:val="nil"/>
              <w:right w:val="nil"/>
            </w:tcBorders>
          </w:tcPr>
          <w:p w:rsidR="002C1A54" w:rsidRDefault="002C1A54">
            <w:pPr>
              <w:pStyle w:val="ConsPlusNormal"/>
              <w:jc w:val="center"/>
            </w:pPr>
            <w:r>
              <w:t>054</w:t>
            </w:r>
          </w:p>
        </w:tc>
        <w:tc>
          <w:tcPr>
            <w:tcW w:w="532" w:type="dxa"/>
            <w:tcBorders>
              <w:top w:val="nil"/>
              <w:left w:val="nil"/>
              <w:bottom w:val="nil"/>
              <w:right w:val="nil"/>
            </w:tcBorders>
          </w:tcPr>
          <w:p w:rsidR="002C1A54" w:rsidRDefault="002C1A54">
            <w:pPr>
              <w:pStyle w:val="ConsPlusNormal"/>
              <w:jc w:val="center"/>
            </w:pPr>
            <w:r>
              <w:t>11</w:t>
            </w:r>
          </w:p>
        </w:tc>
        <w:tc>
          <w:tcPr>
            <w:tcW w:w="601" w:type="dxa"/>
            <w:tcBorders>
              <w:top w:val="nil"/>
              <w:left w:val="nil"/>
              <w:bottom w:val="nil"/>
              <w:right w:val="nil"/>
            </w:tcBorders>
          </w:tcPr>
          <w:p w:rsidR="002C1A54" w:rsidRDefault="002C1A54">
            <w:pPr>
              <w:pStyle w:val="ConsPlusNormal"/>
              <w:jc w:val="center"/>
            </w:pPr>
            <w:r>
              <w:t>5</w:t>
            </w:r>
          </w:p>
        </w:tc>
        <w:tc>
          <w:tcPr>
            <w:tcW w:w="518" w:type="dxa"/>
            <w:tcBorders>
              <w:top w:val="nil"/>
              <w:left w:val="nil"/>
              <w:bottom w:val="nil"/>
              <w:right w:val="nil"/>
            </w:tcBorders>
          </w:tcPr>
          <w:p w:rsidR="002C1A54" w:rsidRDefault="002C1A54">
            <w:pPr>
              <w:pStyle w:val="ConsPlusNormal"/>
              <w:jc w:val="center"/>
            </w:pPr>
            <w:r>
              <w:t>00</w:t>
            </w:r>
          </w:p>
        </w:tc>
        <w:tc>
          <w:tcPr>
            <w:tcW w:w="844" w:type="dxa"/>
            <w:tcBorders>
              <w:top w:val="nil"/>
              <w:left w:val="nil"/>
              <w:bottom w:val="nil"/>
              <w:right w:val="nil"/>
            </w:tcBorders>
          </w:tcPr>
          <w:p w:rsidR="002C1A54" w:rsidRDefault="002C1A54">
            <w:pPr>
              <w:pStyle w:val="ConsPlusNormal"/>
              <w:jc w:val="center"/>
            </w:pPr>
            <w:r>
              <w:t>536850</w:t>
            </w:r>
          </w:p>
        </w:tc>
        <w:tc>
          <w:tcPr>
            <w:tcW w:w="844" w:type="dxa"/>
            <w:tcBorders>
              <w:top w:val="nil"/>
              <w:left w:val="nil"/>
              <w:bottom w:val="nil"/>
              <w:right w:val="nil"/>
            </w:tcBorders>
          </w:tcPr>
          <w:p w:rsidR="002C1A54" w:rsidRDefault="002C1A54">
            <w:pPr>
              <w:pStyle w:val="ConsPlusNormal"/>
              <w:jc w:val="center"/>
            </w:pPr>
            <w:r>
              <w:t>536850</w:t>
            </w:r>
          </w:p>
        </w:tc>
        <w:tc>
          <w:tcPr>
            <w:tcW w:w="844" w:type="dxa"/>
            <w:tcBorders>
              <w:top w:val="nil"/>
              <w:left w:val="nil"/>
              <w:bottom w:val="nil"/>
              <w:right w:val="nil"/>
            </w:tcBorders>
          </w:tcPr>
          <w:p w:rsidR="002C1A54" w:rsidRDefault="002C1A54">
            <w:pPr>
              <w:pStyle w:val="ConsPlusNormal"/>
              <w:jc w:val="center"/>
            </w:pPr>
            <w:r>
              <w:t>265450</w:t>
            </w:r>
          </w:p>
        </w:tc>
        <w:tc>
          <w:tcPr>
            <w:tcW w:w="844" w:type="dxa"/>
            <w:tcBorders>
              <w:top w:val="nil"/>
              <w:left w:val="nil"/>
              <w:bottom w:val="nil"/>
              <w:right w:val="nil"/>
            </w:tcBorders>
          </w:tcPr>
          <w:p w:rsidR="002C1A54" w:rsidRDefault="002C1A54">
            <w:pPr>
              <w:pStyle w:val="ConsPlusNormal"/>
              <w:jc w:val="center"/>
            </w:pPr>
            <w:r>
              <w:t>265450</w:t>
            </w:r>
          </w:p>
        </w:tc>
        <w:tc>
          <w:tcPr>
            <w:tcW w:w="844" w:type="dxa"/>
            <w:tcBorders>
              <w:top w:val="nil"/>
              <w:left w:val="nil"/>
              <w:bottom w:val="nil"/>
              <w:right w:val="nil"/>
            </w:tcBorders>
          </w:tcPr>
          <w:p w:rsidR="002C1A54" w:rsidRDefault="002C1A54">
            <w:pPr>
              <w:pStyle w:val="ConsPlusNormal"/>
              <w:jc w:val="center"/>
            </w:pPr>
            <w:r>
              <w:t>101160</w:t>
            </w:r>
          </w:p>
        </w:tc>
        <w:tc>
          <w:tcPr>
            <w:tcW w:w="844" w:type="dxa"/>
            <w:tcBorders>
              <w:top w:val="nil"/>
              <w:left w:val="nil"/>
              <w:bottom w:val="nil"/>
              <w:right w:val="nil"/>
            </w:tcBorders>
          </w:tcPr>
          <w:p w:rsidR="002C1A54" w:rsidRDefault="002C1A54">
            <w:pPr>
              <w:pStyle w:val="ConsPlusNormal"/>
              <w:jc w:val="center"/>
            </w:pPr>
            <w:r>
              <w:t>101160</w:t>
            </w:r>
          </w:p>
        </w:tc>
        <w:tc>
          <w:tcPr>
            <w:tcW w:w="1144" w:type="dxa"/>
            <w:tcBorders>
              <w:top w:val="nil"/>
              <w:left w:val="nil"/>
              <w:bottom w:val="nil"/>
              <w:right w:val="nil"/>
            </w:tcBorders>
          </w:tcPr>
          <w:p w:rsidR="002C1A54" w:rsidRDefault="002C1A54">
            <w:pPr>
              <w:pStyle w:val="ConsPlusNormal"/>
              <w:jc w:val="center"/>
            </w:pPr>
            <w:r>
              <w:t>739040</w:t>
            </w:r>
          </w:p>
        </w:tc>
        <w:tc>
          <w:tcPr>
            <w:tcW w:w="904" w:type="dxa"/>
            <w:tcBorders>
              <w:top w:val="nil"/>
              <w:left w:val="nil"/>
              <w:bottom w:val="nil"/>
              <w:right w:val="nil"/>
            </w:tcBorders>
          </w:tcPr>
          <w:p w:rsidR="002C1A54" w:rsidRDefault="002C1A54">
            <w:pPr>
              <w:pStyle w:val="ConsPlusNormal"/>
              <w:jc w:val="center"/>
            </w:pPr>
            <w:r>
              <w:t>4000</w:t>
            </w:r>
          </w:p>
        </w:tc>
        <w:tc>
          <w:tcPr>
            <w:tcW w:w="78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381" w:type="dxa"/>
            <w:tcBorders>
              <w:top w:val="nil"/>
              <w:left w:val="nil"/>
              <w:bottom w:val="nil"/>
              <w:right w:val="nil"/>
            </w:tcBorders>
          </w:tcPr>
          <w:p w:rsidR="002C1A54" w:rsidRDefault="002C1A54">
            <w:pPr>
              <w:pStyle w:val="ConsPlusNormal"/>
            </w:pPr>
            <w:r>
              <w:t>Реставрация и консервация музейных предметов из фондов федерального государственного бюджетного учреждения культуры "Музей Мирового океана"</w:t>
            </w:r>
          </w:p>
        </w:tc>
        <w:tc>
          <w:tcPr>
            <w:tcW w:w="1361" w:type="dxa"/>
            <w:tcBorders>
              <w:top w:val="nil"/>
              <w:left w:val="nil"/>
              <w:bottom w:val="nil"/>
              <w:right w:val="nil"/>
            </w:tcBorders>
          </w:tcPr>
          <w:p w:rsidR="002C1A54" w:rsidRDefault="002C1A54">
            <w:pPr>
              <w:pStyle w:val="ConsPlusNormal"/>
            </w:pPr>
            <w:r>
              <w:t>Калининградская область</w:t>
            </w:r>
          </w:p>
        </w:tc>
        <w:tc>
          <w:tcPr>
            <w:tcW w:w="728" w:type="dxa"/>
            <w:tcBorders>
              <w:top w:val="nil"/>
              <w:left w:val="nil"/>
              <w:bottom w:val="nil"/>
              <w:right w:val="nil"/>
            </w:tcBorders>
          </w:tcPr>
          <w:p w:rsidR="002C1A54" w:rsidRDefault="002C1A54">
            <w:pPr>
              <w:pStyle w:val="ConsPlusNormal"/>
              <w:jc w:val="center"/>
            </w:pPr>
            <w:r>
              <w:t>054</w:t>
            </w:r>
          </w:p>
        </w:tc>
        <w:tc>
          <w:tcPr>
            <w:tcW w:w="532" w:type="dxa"/>
            <w:tcBorders>
              <w:top w:val="nil"/>
              <w:left w:val="nil"/>
              <w:bottom w:val="nil"/>
              <w:right w:val="nil"/>
            </w:tcBorders>
          </w:tcPr>
          <w:p w:rsidR="002C1A54" w:rsidRDefault="002C1A54">
            <w:pPr>
              <w:pStyle w:val="ConsPlusNormal"/>
              <w:jc w:val="center"/>
            </w:pPr>
            <w:r>
              <w:t>11</w:t>
            </w:r>
          </w:p>
        </w:tc>
        <w:tc>
          <w:tcPr>
            <w:tcW w:w="601" w:type="dxa"/>
            <w:tcBorders>
              <w:top w:val="nil"/>
              <w:left w:val="nil"/>
              <w:bottom w:val="nil"/>
              <w:right w:val="nil"/>
            </w:tcBorders>
          </w:tcPr>
          <w:p w:rsidR="002C1A54" w:rsidRDefault="002C1A54">
            <w:pPr>
              <w:pStyle w:val="ConsPlusNormal"/>
              <w:jc w:val="center"/>
            </w:pPr>
            <w:r>
              <w:t>5</w:t>
            </w:r>
          </w:p>
        </w:tc>
        <w:tc>
          <w:tcPr>
            <w:tcW w:w="518" w:type="dxa"/>
            <w:tcBorders>
              <w:top w:val="nil"/>
              <w:left w:val="nil"/>
              <w:bottom w:val="nil"/>
              <w:right w:val="nil"/>
            </w:tcBorders>
          </w:tcPr>
          <w:p w:rsidR="002C1A54" w:rsidRDefault="002C1A54">
            <w:pPr>
              <w:pStyle w:val="ConsPlusNormal"/>
              <w:jc w:val="center"/>
            </w:pPr>
            <w:r>
              <w:t>00</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114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1000</w:t>
            </w:r>
          </w:p>
        </w:tc>
        <w:tc>
          <w:tcPr>
            <w:tcW w:w="78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381" w:type="dxa"/>
            <w:tcBorders>
              <w:top w:val="nil"/>
              <w:left w:val="nil"/>
              <w:bottom w:val="nil"/>
              <w:right w:val="nil"/>
            </w:tcBorders>
          </w:tcPr>
          <w:p w:rsidR="002C1A54" w:rsidRDefault="002C1A54">
            <w:pPr>
              <w:pStyle w:val="ConsPlusNormal"/>
            </w:pPr>
            <w:r>
              <w:t>Приобретение оборудования для федерального государственного бюджетного учреждения культуры "Музей Мирового океана"</w:t>
            </w:r>
          </w:p>
        </w:tc>
        <w:tc>
          <w:tcPr>
            <w:tcW w:w="1361" w:type="dxa"/>
            <w:tcBorders>
              <w:top w:val="nil"/>
              <w:left w:val="nil"/>
              <w:bottom w:val="nil"/>
              <w:right w:val="nil"/>
            </w:tcBorders>
          </w:tcPr>
          <w:p w:rsidR="002C1A54" w:rsidRDefault="002C1A54">
            <w:pPr>
              <w:pStyle w:val="ConsPlusNormal"/>
            </w:pPr>
            <w:r>
              <w:t>Калининградская область</w:t>
            </w:r>
          </w:p>
        </w:tc>
        <w:tc>
          <w:tcPr>
            <w:tcW w:w="728" w:type="dxa"/>
            <w:tcBorders>
              <w:top w:val="nil"/>
              <w:left w:val="nil"/>
              <w:bottom w:val="nil"/>
              <w:right w:val="nil"/>
            </w:tcBorders>
          </w:tcPr>
          <w:p w:rsidR="002C1A54" w:rsidRDefault="002C1A54">
            <w:pPr>
              <w:pStyle w:val="ConsPlusNormal"/>
              <w:jc w:val="center"/>
            </w:pPr>
            <w:r>
              <w:t>054</w:t>
            </w:r>
          </w:p>
        </w:tc>
        <w:tc>
          <w:tcPr>
            <w:tcW w:w="532" w:type="dxa"/>
            <w:tcBorders>
              <w:top w:val="nil"/>
              <w:left w:val="nil"/>
              <w:bottom w:val="nil"/>
              <w:right w:val="nil"/>
            </w:tcBorders>
          </w:tcPr>
          <w:p w:rsidR="002C1A54" w:rsidRDefault="002C1A54">
            <w:pPr>
              <w:pStyle w:val="ConsPlusNormal"/>
              <w:jc w:val="center"/>
            </w:pPr>
            <w:r>
              <w:t>11</w:t>
            </w:r>
          </w:p>
        </w:tc>
        <w:tc>
          <w:tcPr>
            <w:tcW w:w="601" w:type="dxa"/>
            <w:tcBorders>
              <w:top w:val="nil"/>
              <w:left w:val="nil"/>
              <w:bottom w:val="nil"/>
              <w:right w:val="nil"/>
            </w:tcBorders>
          </w:tcPr>
          <w:p w:rsidR="002C1A54" w:rsidRDefault="002C1A54">
            <w:pPr>
              <w:pStyle w:val="ConsPlusNormal"/>
              <w:jc w:val="center"/>
            </w:pPr>
            <w:r>
              <w:t>5</w:t>
            </w:r>
          </w:p>
        </w:tc>
        <w:tc>
          <w:tcPr>
            <w:tcW w:w="518" w:type="dxa"/>
            <w:tcBorders>
              <w:top w:val="nil"/>
              <w:left w:val="nil"/>
              <w:bottom w:val="nil"/>
              <w:right w:val="nil"/>
            </w:tcBorders>
          </w:tcPr>
          <w:p w:rsidR="002C1A54" w:rsidRDefault="002C1A54">
            <w:pPr>
              <w:pStyle w:val="ConsPlusNormal"/>
              <w:jc w:val="center"/>
            </w:pPr>
            <w:r>
              <w:t>00</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114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3000</w:t>
            </w:r>
          </w:p>
        </w:tc>
        <w:tc>
          <w:tcPr>
            <w:tcW w:w="78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381" w:type="dxa"/>
            <w:tcBorders>
              <w:top w:val="nil"/>
              <w:left w:val="nil"/>
              <w:bottom w:val="nil"/>
              <w:right w:val="nil"/>
            </w:tcBorders>
          </w:tcPr>
          <w:p w:rsidR="002C1A54" w:rsidRDefault="002C1A54">
            <w:pPr>
              <w:pStyle w:val="ConsPlusNormal"/>
            </w:pPr>
            <w:r>
              <w:t xml:space="preserve">Федеральная целевая программа "Развитие внутреннего и въездного туризма в Российской Федерации </w:t>
            </w:r>
            <w:r>
              <w:lastRenderedPageBreak/>
              <w:t>(2011 - 2018 годы)"</w:t>
            </w:r>
          </w:p>
        </w:tc>
        <w:tc>
          <w:tcPr>
            <w:tcW w:w="1361" w:type="dxa"/>
            <w:tcBorders>
              <w:top w:val="nil"/>
              <w:left w:val="nil"/>
              <w:bottom w:val="nil"/>
              <w:right w:val="nil"/>
            </w:tcBorders>
          </w:tcPr>
          <w:p w:rsidR="002C1A54" w:rsidRDefault="002C1A54">
            <w:pPr>
              <w:pStyle w:val="ConsPlusNormal"/>
            </w:pPr>
            <w:r>
              <w:lastRenderedPageBreak/>
              <w:t>Калининградская область</w:t>
            </w:r>
          </w:p>
        </w:tc>
        <w:tc>
          <w:tcPr>
            <w:tcW w:w="728" w:type="dxa"/>
            <w:tcBorders>
              <w:top w:val="nil"/>
              <w:left w:val="nil"/>
              <w:bottom w:val="nil"/>
              <w:right w:val="nil"/>
            </w:tcBorders>
          </w:tcPr>
          <w:p w:rsidR="002C1A54" w:rsidRDefault="002C1A54">
            <w:pPr>
              <w:pStyle w:val="ConsPlusNormal"/>
              <w:jc w:val="center"/>
            </w:pPr>
            <w:r>
              <w:t>174</w:t>
            </w:r>
          </w:p>
        </w:tc>
        <w:tc>
          <w:tcPr>
            <w:tcW w:w="532" w:type="dxa"/>
            <w:tcBorders>
              <w:top w:val="nil"/>
              <w:left w:val="nil"/>
              <w:bottom w:val="nil"/>
              <w:right w:val="nil"/>
            </w:tcBorders>
          </w:tcPr>
          <w:p w:rsidR="002C1A54" w:rsidRDefault="002C1A54">
            <w:pPr>
              <w:pStyle w:val="ConsPlusNormal"/>
              <w:jc w:val="center"/>
            </w:pPr>
            <w:r>
              <w:t>11</w:t>
            </w:r>
          </w:p>
        </w:tc>
        <w:tc>
          <w:tcPr>
            <w:tcW w:w="601" w:type="dxa"/>
            <w:tcBorders>
              <w:top w:val="nil"/>
              <w:left w:val="nil"/>
              <w:bottom w:val="nil"/>
              <w:right w:val="nil"/>
            </w:tcBorders>
          </w:tcPr>
          <w:p w:rsidR="002C1A54" w:rsidRDefault="002C1A54">
            <w:pPr>
              <w:pStyle w:val="ConsPlusNormal"/>
              <w:jc w:val="center"/>
            </w:pPr>
            <w:r>
              <w:t>6</w:t>
            </w:r>
          </w:p>
        </w:tc>
        <w:tc>
          <w:tcPr>
            <w:tcW w:w="518" w:type="dxa"/>
            <w:tcBorders>
              <w:top w:val="nil"/>
              <w:left w:val="nil"/>
              <w:bottom w:val="nil"/>
              <w:right w:val="nil"/>
            </w:tcBorders>
          </w:tcPr>
          <w:p w:rsidR="002C1A54" w:rsidRDefault="002C1A54">
            <w:pPr>
              <w:pStyle w:val="ConsPlusNormal"/>
              <w:jc w:val="center"/>
            </w:pPr>
            <w:r>
              <w:t>00</w:t>
            </w:r>
          </w:p>
        </w:tc>
        <w:tc>
          <w:tcPr>
            <w:tcW w:w="844" w:type="dxa"/>
            <w:tcBorders>
              <w:top w:val="nil"/>
              <w:left w:val="nil"/>
              <w:bottom w:val="nil"/>
              <w:right w:val="nil"/>
            </w:tcBorders>
          </w:tcPr>
          <w:p w:rsidR="002C1A54" w:rsidRDefault="002C1A54">
            <w:pPr>
              <w:pStyle w:val="ConsPlusNormal"/>
              <w:jc w:val="center"/>
            </w:pPr>
            <w:r>
              <w:t>84800</w:t>
            </w:r>
          </w:p>
        </w:tc>
        <w:tc>
          <w:tcPr>
            <w:tcW w:w="844" w:type="dxa"/>
            <w:tcBorders>
              <w:top w:val="nil"/>
              <w:left w:val="nil"/>
              <w:bottom w:val="nil"/>
              <w:right w:val="nil"/>
            </w:tcBorders>
          </w:tcPr>
          <w:p w:rsidR="002C1A54" w:rsidRDefault="002C1A54">
            <w:pPr>
              <w:pStyle w:val="ConsPlusNormal"/>
              <w:jc w:val="center"/>
            </w:pPr>
            <w:r>
              <w:t>84800</w:t>
            </w:r>
          </w:p>
        </w:tc>
        <w:tc>
          <w:tcPr>
            <w:tcW w:w="844" w:type="dxa"/>
            <w:tcBorders>
              <w:top w:val="nil"/>
              <w:left w:val="nil"/>
              <w:bottom w:val="nil"/>
              <w:right w:val="nil"/>
            </w:tcBorders>
          </w:tcPr>
          <w:p w:rsidR="002C1A54" w:rsidRDefault="002C1A54">
            <w:pPr>
              <w:pStyle w:val="ConsPlusNormal"/>
              <w:jc w:val="center"/>
            </w:pPr>
            <w:r>
              <w:t>449900</w:t>
            </w:r>
          </w:p>
        </w:tc>
        <w:tc>
          <w:tcPr>
            <w:tcW w:w="844" w:type="dxa"/>
            <w:tcBorders>
              <w:top w:val="nil"/>
              <w:left w:val="nil"/>
              <w:bottom w:val="nil"/>
              <w:right w:val="nil"/>
            </w:tcBorders>
          </w:tcPr>
          <w:p w:rsidR="002C1A54" w:rsidRDefault="002C1A54">
            <w:pPr>
              <w:pStyle w:val="ConsPlusNormal"/>
              <w:jc w:val="center"/>
            </w:pPr>
            <w:r>
              <w:t>449900</w:t>
            </w:r>
          </w:p>
        </w:tc>
        <w:tc>
          <w:tcPr>
            <w:tcW w:w="844" w:type="dxa"/>
            <w:tcBorders>
              <w:top w:val="nil"/>
              <w:left w:val="nil"/>
              <w:bottom w:val="nil"/>
              <w:right w:val="nil"/>
            </w:tcBorders>
          </w:tcPr>
          <w:p w:rsidR="002C1A54" w:rsidRDefault="002C1A54">
            <w:pPr>
              <w:pStyle w:val="ConsPlusNormal"/>
              <w:jc w:val="center"/>
            </w:pPr>
            <w:r>
              <w:t>397600</w:t>
            </w:r>
          </w:p>
        </w:tc>
        <w:tc>
          <w:tcPr>
            <w:tcW w:w="844" w:type="dxa"/>
            <w:tcBorders>
              <w:top w:val="nil"/>
              <w:left w:val="nil"/>
              <w:bottom w:val="nil"/>
              <w:right w:val="nil"/>
            </w:tcBorders>
          </w:tcPr>
          <w:p w:rsidR="002C1A54" w:rsidRDefault="002C1A54">
            <w:pPr>
              <w:pStyle w:val="ConsPlusNormal"/>
              <w:jc w:val="center"/>
            </w:pPr>
            <w:r>
              <w:t>397600</w:t>
            </w:r>
          </w:p>
        </w:tc>
        <w:tc>
          <w:tcPr>
            <w:tcW w:w="1144" w:type="dxa"/>
            <w:tcBorders>
              <w:top w:val="nil"/>
              <w:left w:val="nil"/>
              <w:bottom w:val="nil"/>
              <w:right w:val="nil"/>
            </w:tcBorders>
          </w:tcPr>
          <w:p w:rsidR="002C1A54" w:rsidRDefault="002C1A54">
            <w:pPr>
              <w:pStyle w:val="ConsPlusNormal"/>
              <w:jc w:val="center"/>
            </w:pPr>
            <w:r>
              <w:t>281000</w:t>
            </w:r>
          </w:p>
        </w:tc>
        <w:tc>
          <w:tcPr>
            <w:tcW w:w="904" w:type="dxa"/>
            <w:tcBorders>
              <w:top w:val="nil"/>
              <w:left w:val="nil"/>
              <w:bottom w:val="nil"/>
              <w:right w:val="nil"/>
            </w:tcBorders>
          </w:tcPr>
          <w:p w:rsidR="002C1A54" w:rsidRDefault="002C1A54">
            <w:pPr>
              <w:pStyle w:val="ConsPlusNormal"/>
              <w:jc w:val="center"/>
            </w:pPr>
            <w:r>
              <w:t>-</w:t>
            </w:r>
          </w:p>
        </w:tc>
        <w:tc>
          <w:tcPr>
            <w:tcW w:w="78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381" w:type="dxa"/>
            <w:tcBorders>
              <w:top w:val="nil"/>
              <w:left w:val="nil"/>
              <w:bottom w:val="single" w:sz="4" w:space="0" w:color="auto"/>
              <w:right w:val="nil"/>
            </w:tcBorders>
          </w:tcPr>
          <w:p w:rsidR="002C1A54" w:rsidRDefault="002C1A54">
            <w:pPr>
              <w:pStyle w:val="ConsPlusNormal"/>
            </w:pPr>
            <w:r>
              <w:lastRenderedPageBreak/>
              <w:t>Создание туристско-рекреационного комплекса "Раушен"</w:t>
            </w:r>
          </w:p>
        </w:tc>
        <w:tc>
          <w:tcPr>
            <w:tcW w:w="1361" w:type="dxa"/>
            <w:tcBorders>
              <w:top w:val="nil"/>
              <w:left w:val="nil"/>
              <w:bottom w:val="single" w:sz="4" w:space="0" w:color="auto"/>
              <w:right w:val="nil"/>
            </w:tcBorders>
          </w:tcPr>
          <w:p w:rsidR="002C1A54" w:rsidRDefault="002C1A54">
            <w:pPr>
              <w:pStyle w:val="ConsPlusNormal"/>
            </w:pPr>
            <w:r>
              <w:t>Калининградская область</w:t>
            </w:r>
          </w:p>
        </w:tc>
        <w:tc>
          <w:tcPr>
            <w:tcW w:w="728" w:type="dxa"/>
            <w:tcBorders>
              <w:top w:val="nil"/>
              <w:left w:val="nil"/>
              <w:bottom w:val="single" w:sz="4" w:space="0" w:color="auto"/>
              <w:right w:val="nil"/>
            </w:tcBorders>
          </w:tcPr>
          <w:p w:rsidR="002C1A54" w:rsidRDefault="002C1A54">
            <w:pPr>
              <w:pStyle w:val="ConsPlusNormal"/>
              <w:jc w:val="center"/>
            </w:pPr>
            <w:r>
              <w:t>174</w:t>
            </w:r>
          </w:p>
        </w:tc>
        <w:tc>
          <w:tcPr>
            <w:tcW w:w="532" w:type="dxa"/>
            <w:tcBorders>
              <w:top w:val="nil"/>
              <w:left w:val="nil"/>
              <w:bottom w:val="single" w:sz="4" w:space="0" w:color="auto"/>
              <w:right w:val="nil"/>
            </w:tcBorders>
          </w:tcPr>
          <w:p w:rsidR="002C1A54" w:rsidRDefault="002C1A54">
            <w:pPr>
              <w:pStyle w:val="ConsPlusNormal"/>
              <w:jc w:val="center"/>
            </w:pPr>
            <w:r>
              <w:t>11</w:t>
            </w:r>
          </w:p>
        </w:tc>
        <w:tc>
          <w:tcPr>
            <w:tcW w:w="601" w:type="dxa"/>
            <w:tcBorders>
              <w:top w:val="nil"/>
              <w:left w:val="nil"/>
              <w:bottom w:val="single" w:sz="4" w:space="0" w:color="auto"/>
              <w:right w:val="nil"/>
            </w:tcBorders>
          </w:tcPr>
          <w:p w:rsidR="002C1A54" w:rsidRDefault="002C1A54">
            <w:pPr>
              <w:pStyle w:val="ConsPlusNormal"/>
              <w:jc w:val="center"/>
            </w:pPr>
            <w:r>
              <w:t>6</w:t>
            </w:r>
          </w:p>
        </w:tc>
        <w:tc>
          <w:tcPr>
            <w:tcW w:w="518" w:type="dxa"/>
            <w:tcBorders>
              <w:top w:val="nil"/>
              <w:left w:val="nil"/>
              <w:bottom w:val="single" w:sz="4" w:space="0" w:color="auto"/>
              <w:right w:val="nil"/>
            </w:tcBorders>
          </w:tcPr>
          <w:p w:rsidR="002C1A54" w:rsidRDefault="002C1A54">
            <w:pPr>
              <w:pStyle w:val="ConsPlusNormal"/>
              <w:jc w:val="center"/>
            </w:pPr>
            <w:r>
              <w:t>00</w:t>
            </w:r>
          </w:p>
        </w:tc>
        <w:tc>
          <w:tcPr>
            <w:tcW w:w="844" w:type="dxa"/>
            <w:tcBorders>
              <w:top w:val="nil"/>
              <w:left w:val="nil"/>
              <w:bottom w:val="single" w:sz="4" w:space="0" w:color="auto"/>
              <w:right w:val="nil"/>
            </w:tcBorders>
          </w:tcPr>
          <w:p w:rsidR="002C1A54" w:rsidRDefault="002C1A54">
            <w:pPr>
              <w:pStyle w:val="ConsPlusNormal"/>
              <w:jc w:val="center"/>
            </w:pPr>
            <w:r>
              <w:t>84800</w:t>
            </w:r>
          </w:p>
        </w:tc>
        <w:tc>
          <w:tcPr>
            <w:tcW w:w="844" w:type="dxa"/>
            <w:tcBorders>
              <w:top w:val="nil"/>
              <w:left w:val="nil"/>
              <w:bottom w:val="single" w:sz="4" w:space="0" w:color="auto"/>
              <w:right w:val="nil"/>
            </w:tcBorders>
          </w:tcPr>
          <w:p w:rsidR="002C1A54" w:rsidRDefault="002C1A54">
            <w:pPr>
              <w:pStyle w:val="ConsPlusNormal"/>
              <w:jc w:val="center"/>
            </w:pPr>
            <w:r>
              <w:t>84800</w:t>
            </w:r>
          </w:p>
        </w:tc>
        <w:tc>
          <w:tcPr>
            <w:tcW w:w="844" w:type="dxa"/>
            <w:tcBorders>
              <w:top w:val="nil"/>
              <w:left w:val="nil"/>
              <w:bottom w:val="single" w:sz="4" w:space="0" w:color="auto"/>
              <w:right w:val="nil"/>
            </w:tcBorders>
          </w:tcPr>
          <w:p w:rsidR="002C1A54" w:rsidRDefault="002C1A54">
            <w:pPr>
              <w:pStyle w:val="ConsPlusNormal"/>
              <w:jc w:val="center"/>
            </w:pPr>
            <w:r>
              <w:t>449900</w:t>
            </w:r>
          </w:p>
        </w:tc>
        <w:tc>
          <w:tcPr>
            <w:tcW w:w="844" w:type="dxa"/>
            <w:tcBorders>
              <w:top w:val="nil"/>
              <w:left w:val="nil"/>
              <w:bottom w:val="single" w:sz="4" w:space="0" w:color="auto"/>
              <w:right w:val="nil"/>
            </w:tcBorders>
          </w:tcPr>
          <w:p w:rsidR="002C1A54" w:rsidRDefault="002C1A54">
            <w:pPr>
              <w:pStyle w:val="ConsPlusNormal"/>
              <w:jc w:val="center"/>
            </w:pPr>
            <w:r>
              <w:t>449900</w:t>
            </w:r>
          </w:p>
        </w:tc>
        <w:tc>
          <w:tcPr>
            <w:tcW w:w="844" w:type="dxa"/>
            <w:tcBorders>
              <w:top w:val="nil"/>
              <w:left w:val="nil"/>
              <w:bottom w:val="single" w:sz="4" w:space="0" w:color="auto"/>
              <w:right w:val="nil"/>
            </w:tcBorders>
          </w:tcPr>
          <w:p w:rsidR="002C1A54" w:rsidRDefault="002C1A54">
            <w:pPr>
              <w:pStyle w:val="ConsPlusNormal"/>
              <w:jc w:val="center"/>
            </w:pPr>
            <w:r>
              <w:t>397600</w:t>
            </w:r>
          </w:p>
        </w:tc>
        <w:tc>
          <w:tcPr>
            <w:tcW w:w="844" w:type="dxa"/>
            <w:tcBorders>
              <w:top w:val="nil"/>
              <w:left w:val="nil"/>
              <w:bottom w:val="single" w:sz="4" w:space="0" w:color="auto"/>
              <w:right w:val="nil"/>
            </w:tcBorders>
          </w:tcPr>
          <w:p w:rsidR="002C1A54" w:rsidRDefault="002C1A54">
            <w:pPr>
              <w:pStyle w:val="ConsPlusNormal"/>
              <w:jc w:val="center"/>
            </w:pPr>
            <w:r>
              <w:t>397600</w:t>
            </w:r>
          </w:p>
        </w:tc>
        <w:tc>
          <w:tcPr>
            <w:tcW w:w="1144" w:type="dxa"/>
            <w:tcBorders>
              <w:top w:val="nil"/>
              <w:left w:val="nil"/>
              <w:bottom w:val="single" w:sz="4" w:space="0" w:color="auto"/>
              <w:right w:val="nil"/>
            </w:tcBorders>
          </w:tcPr>
          <w:p w:rsidR="002C1A54" w:rsidRDefault="002C1A54">
            <w:pPr>
              <w:pStyle w:val="ConsPlusNormal"/>
              <w:jc w:val="center"/>
            </w:pPr>
            <w:r>
              <w:t>281000</w:t>
            </w:r>
          </w:p>
        </w:tc>
        <w:tc>
          <w:tcPr>
            <w:tcW w:w="904" w:type="dxa"/>
            <w:tcBorders>
              <w:top w:val="nil"/>
              <w:left w:val="nil"/>
              <w:bottom w:val="single" w:sz="4" w:space="0" w:color="auto"/>
              <w:right w:val="nil"/>
            </w:tcBorders>
          </w:tcPr>
          <w:p w:rsidR="002C1A54" w:rsidRDefault="002C1A54">
            <w:pPr>
              <w:pStyle w:val="ConsPlusNormal"/>
              <w:jc w:val="center"/>
            </w:pPr>
            <w:r>
              <w:t>-</w:t>
            </w:r>
          </w:p>
        </w:tc>
        <w:tc>
          <w:tcPr>
            <w:tcW w:w="784" w:type="dxa"/>
            <w:tcBorders>
              <w:top w:val="nil"/>
              <w:left w:val="nil"/>
              <w:bottom w:val="single" w:sz="4" w:space="0" w:color="auto"/>
              <w:right w:val="nil"/>
            </w:tcBorders>
          </w:tcPr>
          <w:p w:rsidR="002C1A54" w:rsidRDefault="002C1A54">
            <w:pPr>
              <w:pStyle w:val="ConsPlusNormal"/>
              <w:jc w:val="center"/>
            </w:pPr>
            <w:r>
              <w:t>-</w:t>
            </w:r>
          </w:p>
        </w:tc>
        <w:tc>
          <w:tcPr>
            <w:tcW w:w="844" w:type="dxa"/>
            <w:tcBorders>
              <w:top w:val="nil"/>
              <w:left w:val="nil"/>
              <w:bottom w:val="single" w:sz="4" w:space="0" w:color="auto"/>
              <w:right w:val="nil"/>
            </w:tcBorders>
          </w:tcPr>
          <w:p w:rsidR="002C1A54" w:rsidRDefault="002C1A54">
            <w:pPr>
              <w:pStyle w:val="ConsPlusNormal"/>
              <w:jc w:val="center"/>
            </w:pPr>
            <w:r>
              <w:t>-</w:t>
            </w:r>
          </w:p>
        </w:tc>
      </w:tr>
    </w:tbl>
    <w:p w:rsidR="002C1A54" w:rsidRDefault="002C1A54">
      <w:pPr>
        <w:sectPr w:rsidR="002C1A54">
          <w:pgSz w:w="16838" w:h="11905" w:orient="landscape"/>
          <w:pgMar w:top="1701" w:right="1134" w:bottom="850" w:left="1134" w:header="0" w:footer="0" w:gutter="0"/>
          <w:cols w:space="720"/>
        </w:sectPr>
      </w:pPr>
    </w:p>
    <w:p w:rsidR="002C1A54" w:rsidRDefault="002C1A54">
      <w:pPr>
        <w:pStyle w:val="ConsPlusNormal"/>
        <w:jc w:val="both"/>
      </w:pPr>
    </w:p>
    <w:p w:rsidR="002C1A54" w:rsidRDefault="002C1A54">
      <w:pPr>
        <w:pStyle w:val="ConsPlusNormal"/>
        <w:jc w:val="center"/>
        <w:outlineLvl w:val="2"/>
      </w:pPr>
      <w:r>
        <w:t>III. Сведения о ресурсном обеспечении и прогнозной</w:t>
      </w:r>
    </w:p>
    <w:p w:rsidR="002C1A54" w:rsidRDefault="002C1A54">
      <w:pPr>
        <w:pStyle w:val="ConsPlusNormal"/>
        <w:jc w:val="center"/>
      </w:pPr>
      <w:r>
        <w:t>(справочной) оценке расходов федерального бюджета, бюджетов</w:t>
      </w:r>
    </w:p>
    <w:p w:rsidR="002C1A54" w:rsidRDefault="002C1A54">
      <w:pPr>
        <w:pStyle w:val="ConsPlusNormal"/>
        <w:jc w:val="center"/>
      </w:pPr>
      <w:r>
        <w:t>государственных внебюджетных фондов, бюджетов субъектов</w:t>
      </w:r>
    </w:p>
    <w:p w:rsidR="002C1A54" w:rsidRDefault="002C1A54">
      <w:pPr>
        <w:pStyle w:val="ConsPlusNormal"/>
        <w:jc w:val="center"/>
      </w:pPr>
      <w:r>
        <w:t>Российской Федерации, территориальных государственных</w:t>
      </w:r>
    </w:p>
    <w:p w:rsidR="002C1A54" w:rsidRDefault="002C1A54">
      <w:pPr>
        <w:pStyle w:val="ConsPlusNormal"/>
        <w:jc w:val="center"/>
      </w:pPr>
      <w:r>
        <w:t>внебюджетных фондов, местных бюджетов, компаний</w:t>
      </w:r>
    </w:p>
    <w:p w:rsidR="002C1A54" w:rsidRDefault="002C1A54">
      <w:pPr>
        <w:pStyle w:val="ConsPlusNormal"/>
        <w:jc w:val="center"/>
      </w:pPr>
      <w:r>
        <w:t>с государственным участием и иных внебюджетных</w:t>
      </w:r>
    </w:p>
    <w:p w:rsidR="002C1A54" w:rsidRDefault="002C1A54">
      <w:pPr>
        <w:pStyle w:val="ConsPlusNormal"/>
        <w:jc w:val="center"/>
      </w:pPr>
      <w:r>
        <w:t>источников на реализацию мероприятий государственной</w:t>
      </w:r>
    </w:p>
    <w:p w:rsidR="002C1A54" w:rsidRDefault="002C1A54">
      <w:pPr>
        <w:pStyle w:val="ConsPlusNormal"/>
        <w:jc w:val="center"/>
      </w:pPr>
      <w:r>
        <w:t>программы Российской Федерации "Развитие культуры</w:t>
      </w:r>
    </w:p>
    <w:p w:rsidR="002C1A54" w:rsidRDefault="002C1A54">
      <w:pPr>
        <w:pStyle w:val="ConsPlusNormal"/>
        <w:jc w:val="center"/>
      </w:pPr>
      <w:r>
        <w:t>и туризма" на 2013 - 2020 годы на территории</w:t>
      </w:r>
    </w:p>
    <w:p w:rsidR="002C1A54" w:rsidRDefault="002C1A54">
      <w:pPr>
        <w:pStyle w:val="ConsPlusNormal"/>
        <w:jc w:val="center"/>
      </w:pPr>
      <w:r>
        <w:t>Калининградской области</w:t>
      </w:r>
    </w:p>
    <w:p w:rsidR="002C1A54" w:rsidRDefault="002C1A54">
      <w:pPr>
        <w:pStyle w:val="ConsPlusNormal"/>
        <w:jc w:val="both"/>
      </w:pPr>
    </w:p>
    <w:p w:rsidR="002C1A54" w:rsidRDefault="002C1A54">
      <w:pPr>
        <w:pStyle w:val="ConsPlusNormal"/>
        <w:jc w:val="right"/>
      </w:pPr>
      <w:r>
        <w:t>(тыс. рублей)</w:t>
      </w:r>
    </w:p>
    <w:p w:rsidR="002C1A54" w:rsidRDefault="002C1A54">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022"/>
        <w:gridCol w:w="964"/>
        <w:gridCol w:w="964"/>
        <w:gridCol w:w="964"/>
        <w:gridCol w:w="964"/>
        <w:gridCol w:w="964"/>
        <w:gridCol w:w="844"/>
        <w:gridCol w:w="1144"/>
        <w:gridCol w:w="1024"/>
        <w:gridCol w:w="904"/>
        <w:gridCol w:w="784"/>
      </w:tblGrid>
      <w:tr w:rsidR="002C1A54">
        <w:tc>
          <w:tcPr>
            <w:tcW w:w="1587" w:type="dxa"/>
            <w:vMerge w:val="restart"/>
            <w:tcBorders>
              <w:top w:val="single" w:sz="4" w:space="0" w:color="auto"/>
              <w:left w:val="nil"/>
              <w:bottom w:val="single" w:sz="4" w:space="0" w:color="auto"/>
            </w:tcBorders>
          </w:tcPr>
          <w:p w:rsidR="002C1A54" w:rsidRDefault="002C1A54">
            <w:pPr>
              <w:pStyle w:val="ConsPlusNormal"/>
              <w:jc w:val="center"/>
            </w:pPr>
            <w:r>
              <w:t>Субъект Российской Федерации</w:t>
            </w:r>
          </w:p>
        </w:tc>
        <w:tc>
          <w:tcPr>
            <w:tcW w:w="2022" w:type="dxa"/>
            <w:vMerge w:val="restart"/>
            <w:tcBorders>
              <w:top w:val="single" w:sz="4" w:space="0" w:color="auto"/>
              <w:bottom w:val="single" w:sz="4" w:space="0" w:color="auto"/>
            </w:tcBorders>
          </w:tcPr>
          <w:p w:rsidR="002C1A54" w:rsidRDefault="002C1A54">
            <w:pPr>
              <w:pStyle w:val="ConsPlusNormal"/>
              <w:jc w:val="center"/>
            </w:pPr>
            <w:r>
              <w:t>Источник финансирования</w:t>
            </w:r>
          </w:p>
        </w:tc>
        <w:tc>
          <w:tcPr>
            <w:tcW w:w="9520" w:type="dxa"/>
            <w:gridSpan w:val="10"/>
            <w:tcBorders>
              <w:top w:val="single" w:sz="4" w:space="0" w:color="auto"/>
              <w:bottom w:val="single" w:sz="4" w:space="0" w:color="auto"/>
              <w:right w:val="nil"/>
            </w:tcBorders>
          </w:tcPr>
          <w:p w:rsidR="002C1A54" w:rsidRDefault="002C1A54">
            <w:pPr>
              <w:pStyle w:val="ConsPlusNormal"/>
              <w:jc w:val="center"/>
            </w:pPr>
            <w:r>
              <w:t>Оценка расходов</w:t>
            </w:r>
          </w:p>
        </w:tc>
      </w:tr>
      <w:tr w:rsidR="002C1A54">
        <w:tc>
          <w:tcPr>
            <w:tcW w:w="1587" w:type="dxa"/>
            <w:vMerge/>
            <w:tcBorders>
              <w:top w:val="single" w:sz="4" w:space="0" w:color="auto"/>
              <w:left w:val="nil"/>
              <w:bottom w:val="single" w:sz="4" w:space="0" w:color="auto"/>
            </w:tcBorders>
          </w:tcPr>
          <w:p w:rsidR="002C1A54" w:rsidRDefault="002C1A54"/>
        </w:tc>
        <w:tc>
          <w:tcPr>
            <w:tcW w:w="2022" w:type="dxa"/>
            <w:vMerge/>
            <w:tcBorders>
              <w:top w:val="single" w:sz="4" w:space="0" w:color="auto"/>
              <w:bottom w:val="single" w:sz="4" w:space="0" w:color="auto"/>
            </w:tcBorders>
          </w:tcPr>
          <w:p w:rsidR="002C1A54" w:rsidRDefault="002C1A54"/>
        </w:tc>
        <w:tc>
          <w:tcPr>
            <w:tcW w:w="1928" w:type="dxa"/>
            <w:gridSpan w:val="2"/>
            <w:tcBorders>
              <w:top w:val="single" w:sz="4" w:space="0" w:color="auto"/>
              <w:bottom w:val="single" w:sz="4" w:space="0" w:color="auto"/>
            </w:tcBorders>
          </w:tcPr>
          <w:p w:rsidR="002C1A54" w:rsidRDefault="002C1A54">
            <w:pPr>
              <w:pStyle w:val="ConsPlusNormal"/>
              <w:jc w:val="center"/>
            </w:pPr>
            <w:r>
              <w:t>2014 год</w:t>
            </w:r>
          </w:p>
        </w:tc>
        <w:tc>
          <w:tcPr>
            <w:tcW w:w="1928" w:type="dxa"/>
            <w:gridSpan w:val="2"/>
            <w:tcBorders>
              <w:top w:val="single" w:sz="4" w:space="0" w:color="auto"/>
              <w:bottom w:val="single" w:sz="4" w:space="0" w:color="auto"/>
            </w:tcBorders>
          </w:tcPr>
          <w:p w:rsidR="002C1A54" w:rsidRDefault="002C1A54">
            <w:pPr>
              <w:pStyle w:val="ConsPlusNormal"/>
              <w:jc w:val="center"/>
            </w:pPr>
            <w:r>
              <w:t>2015 год</w:t>
            </w:r>
          </w:p>
        </w:tc>
        <w:tc>
          <w:tcPr>
            <w:tcW w:w="1808" w:type="dxa"/>
            <w:gridSpan w:val="2"/>
            <w:tcBorders>
              <w:top w:val="single" w:sz="4" w:space="0" w:color="auto"/>
              <w:bottom w:val="single" w:sz="4" w:space="0" w:color="auto"/>
            </w:tcBorders>
          </w:tcPr>
          <w:p w:rsidR="002C1A54" w:rsidRDefault="002C1A54">
            <w:pPr>
              <w:pStyle w:val="ConsPlusNormal"/>
              <w:jc w:val="center"/>
            </w:pPr>
            <w:r>
              <w:t>2016 год</w:t>
            </w:r>
          </w:p>
        </w:tc>
        <w:tc>
          <w:tcPr>
            <w:tcW w:w="1144" w:type="dxa"/>
            <w:vMerge w:val="restart"/>
            <w:tcBorders>
              <w:top w:val="single" w:sz="4" w:space="0" w:color="auto"/>
              <w:bottom w:val="single" w:sz="4" w:space="0" w:color="auto"/>
            </w:tcBorders>
          </w:tcPr>
          <w:p w:rsidR="002C1A54" w:rsidRDefault="002C1A54">
            <w:pPr>
              <w:pStyle w:val="ConsPlusNormal"/>
              <w:jc w:val="center"/>
            </w:pPr>
            <w:r>
              <w:t>2017 год</w:t>
            </w:r>
          </w:p>
        </w:tc>
        <w:tc>
          <w:tcPr>
            <w:tcW w:w="1024" w:type="dxa"/>
            <w:vMerge w:val="restart"/>
            <w:tcBorders>
              <w:top w:val="single" w:sz="4" w:space="0" w:color="auto"/>
              <w:bottom w:val="single" w:sz="4" w:space="0" w:color="auto"/>
            </w:tcBorders>
          </w:tcPr>
          <w:p w:rsidR="002C1A54" w:rsidRDefault="002C1A54">
            <w:pPr>
              <w:pStyle w:val="ConsPlusNormal"/>
              <w:jc w:val="center"/>
            </w:pPr>
            <w:r>
              <w:t>2018 год</w:t>
            </w:r>
          </w:p>
        </w:tc>
        <w:tc>
          <w:tcPr>
            <w:tcW w:w="904" w:type="dxa"/>
            <w:vMerge w:val="restart"/>
            <w:tcBorders>
              <w:top w:val="single" w:sz="4" w:space="0" w:color="auto"/>
              <w:bottom w:val="single" w:sz="4" w:space="0" w:color="auto"/>
            </w:tcBorders>
          </w:tcPr>
          <w:p w:rsidR="002C1A54" w:rsidRDefault="002C1A54">
            <w:pPr>
              <w:pStyle w:val="ConsPlusNormal"/>
              <w:jc w:val="center"/>
            </w:pPr>
            <w:r>
              <w:t>2019 год</w:t>
            </w:r>
          </w:p>
        </w:tc>
        <w:tc>
          <w:tcPr>
            <w:tcW w:w="784" w:type="dxa"/>
            <w:vMerge w:val="restart"/>
            <w:tcBorders>
              <w:top w:val="single" w:sz="4" w:space="0" w:color="auto"/>
              <w:bottom w:val="single" w:sz="4" w:space="0" w:color="auto"/>
              <w:right w:val="nil"/>
            </w:tcBorders>
          </w:tcPr>
          <w:p w:rsidR="002C1A54" w:rsidRDefault="002C1A54">
            <w:pPr>
              <w:pStyle w:val="ConsPlusNormal"/>
              <w:jc w:val="center"/>
            </w:pPr>
            <w:r>
              <w:t>2020 год</w:t>
            </w:r>
          </w:p>
        </w:tc>
      </w:tr>
      <w:tr w:rsidR="002C1A54">
        <w:tc>
          <w:tcPr>
            <w:tcW w:w="1587" w:type="dxa"/>
            <w:vMerge/>
            <w:tcBorders>
              <w:top w:val="single" w:sz="4" w:space="0" w:color="auto"/>
              <w:left w:val="nil"/>
              <w:bottom w:val="single" w:sz="4" w:space="0" w:color="auto"/>
            </w:tcBorders>
          </w:tcPr>
          <w:p w:rsidR="002C1A54" w:rsidRDefault="002C1A54"/>
        </w:tc>
        <w:tc>
          <w:tcPr>
            <w:tcW w:w="2022" w:type="dxa"/>
            <w:vMerge/>
            <w:tcBorders>
              <w:top w:val="single" w:sz="4" w:space="0" w:color="auto"/>
              <w:bottom w:val="single" w:sz="4" w:space="0" w:color="auto"/>
            </w:tcBorders>
          </w:tcPr>
          <w:p w:rsidR="002C1A54" w:rsidRDefault="002C1A54"/>
        </w:tc>
        <w:tc>
          <w:tcPr>
            <w:tcW w:w="964" w:type="dxa"/>
            <w:tcBorders>
              <w:top w:val="single" w:sz="4" w:space="0" w:color="auto"/>
              <w:bottom w:val="single" w:sz="4" w:space="0" w:color="auto"/>
            </w:tcBorders>
          </w:tcPr>
          <w:p w:rsidR="002C1A54" w:rsidRDefault="002C1A54">
            <w:pPr>
              <w:pStyle w:val="ConsPlusNormal"/>
              <w:jc w:val="center"/>
            </w:pPr>
            <w:r>
              <w:t>план.</w:t>
            </w:r>
          </w:p>
        </w:tc>
        <w:tc>
          <w:tcPr>
            <w:tcW w:w="964" w:type="dxa"/>
            <w:tcBorders>
              <w:top w:val="single" w:sz="4" w:space="0" w:color="auto"/>
              <w:bottom w:val="single" w:sz="4" w:space="0" w:color="auto"/>
            </w:tcBorders>
          </w:tcPr>
          <w:p w:rsidR="002C1A54" w:rsidRDefault="002C1A54">
            <w:pPr>
              <w:pStyle w:val="ConsPlusNormal"/>
              <w:jc w:val="center"/>
            </w:pPr>
            <w:r>
              <w:t>факт.</w:t>
            </w:r>
          </w:p>
        </w:tc>
        <w:tc>
          <w:tcPr>
            <w:tcW w:w="964" w:type="dxa"/>
            <w:tcBorders>
              <w:top w:val="single" w:sz="4" w:space="0" w:color="auto"/>
              <w:bottom w:val="single" w:sz="4" w:space="0" w:color="auto"/>
            </w:tcBorders>
          </w:tcPr>
          <w:p w:rsidR="002C1A54" w:rsidRDefault="002C1A54">
            <w:pPr>
              <w:pStyle w:val="ConsPlusNormal"/>
              <w:jc w:val="center"/>
            </w:pPr>
            <w:r>
              <w:t>план.</w:t>
            </w:r>
          </w:p>
        </w:tc>
        <w:tc>
          <w:tcPr>
            <w:tcW w:w="964" w:type="dxa"/>
            <w:tcBorders>
              <w:top w:val="single" w:sz="4" w:space="0" w:color="auto"/>
              <w:bottom w:val="single" w:sz="4" w:space="0" w:color="auto"/>
            </w:tcBorders>
          </w:tcPr>
          <w:p w:rsidR="002C1A54" w:rsidRDefault="002C1A54">
            <w:pPr>
              <w:pStyle w:val="ConsPlusNormal"/>
              <w:jc w:val="center"/>
            </w:pPr>
            <w:r>
              <w:t>факт.</w:t>
            </w:r>
          </w:p>
        </w:tc>
        <w:tc>
          <w:tcPr>
            <w:tcW w:w="964" w:type="dxa"/>
            <w:tcBorders>
              <w:top w:val="single" w:sz="4" w:space="0" w:color="auto"/>
              <w:bottom w:val="single" w:sz="4" w:space="0" w:color="auto"/>
            </w:tcBorders>
          </w:tcPr>
          <w:p w:rsidR="002C1A54" w:rsidRDefault="002C1A54">
            <w:pPr>
              <w:pStyle w:val="ConsPlusNormal"/>
              <w:jc w:val="center"/>
            </w:pPr>
            <w:r>
              <w:t>план.</w:t>
            </w:r>
          </w:p>
        </w:tc>
        <w:tc>
          <w:tcPr>
            <w:tcW w:w="844" w:type="dxa"/>
            <w:tcBorders>
              <w:top w:val="single" w:sz="4" w:space="0" w:color="auto"/>
              <w:bottom w:val="single" w:sz="4" w:space="0" w:color="auto"/>
            </w:tcBorders>
          </w:tcPr>
          <w:p w:rsidR="002C1A54" w:rsidRDefault="002C1A54">
            <w:pPr>
              <w:pStyle w:val="ConsPlusNormal"/>
              <w:jc w:val="center"/>
            </w:pPr>
            <w:r>
              <w:t>факт.</w:t>
            </w:r>
          </w:p>
        </w:tc>
        <w:tc>
          <w:tcPr>
            <w:tcW w:w="1144" w:type="dxa"/>
            <w:vMerge/>
            <w:tcBorders>
              <w:top w:val="single" w:sz="4" w:space="0" w:color="auto"/>
              <w:bottom w:val="single" w:sz="4" w:space="0" w:color="auto"/>
            </w:tcBorders>
          </w:tcPr>
          <w:p w:rsidR="002C1A54" w:rsidRDefault="002C1A54"/>
        </w:tc>
        <w:tc>
          <w:tcPr>
            <w:tcW w:w="1024" w:type="dxa"/>
            <w:vMerge/>
            <w:tcBorders>
              <w:top w:val="single" w:sz="4" w:space="0" w:color="auto"/>
              <w:bottom w:val="single" w:sz="4" w:space="0" w:color="auto"/>
            </w:tcBorders>
          </w:tcPr>
          <w:p w:rsidR="002C1A54" w:rsidRDefault="002C1A54"/>
        </w:tc>
        <w:tc>
          <w:tcPr>
            <w:tcW w:w="904" w:type="dxa"/>
            <w:vMerge/>
            <w:tcBorders>
              <w:top w:val="single" w:sz="4" w:space="0" w:color="auto"/>
              <w:bottom w:val="single" w:sz="4" w:space="0" w:color="auto"/>
            </w:tcBorders>
          </w:tcPr>
          <w:p w:rsidR="002C1A54" w:rsidRDefault="002C1A54"/>
        </w:tc>
        <w:tc>
          <w:tcPr>
            <w:tcW w:w="784" w:type="dxa"/>
            <w:vMerge/>
            <w:tcBorders>
              <w:top w:val="single" w:sz="4" w:space="0" w:color="auto"/>
              <w:bottom w:val="single" w:sz="4" w:space="0" w:color="auto"/>
              <w:right w:val="nil"/>
            </w:tcBorders>
          </w:tcPr>
          <w:p w:rsidR="002C1A54" w:rsidRDefault="002C1A54"/>
        </w:tc>
      </w:tr>
      <w:tr w:rsidR="002C1A54">
        <w:tblPrEx>
          <w:tblBorders>
            <w:insideV w:val="none" w:sz="0" w:space="0" w:color="auto"/>
          </w:tblBorders>
        </w:tblPrEx>
        <w:tc>
          <w:tcPr>
            <w:tcW w:w="1587" w:type="dxa"/>
            <w:vMerge w:val="restart"/>
            <w:tcBorders>
              <w:top w:val="single" w:sz="4" w:space="0" w:color="auto"/>
              <w:left w:val="nil"/>
              <w:bottom w:val="single" w:sz="4" w:space="0" w:color="auto"/>
              <w:right w:val="nil"/>
            </w:tcBorders>
          </w:tcPr>
          <w:p w:rsidR="002C1A54" w:rsidRDefault="002C1A54">
            <w:pPr>
              <w:pStyle w:val="ConsPlusNormal"/>
              <w:jc w:val="both"/>
            </w:pPr>
            <w:r>
              <w:t>Калининградская область</w:t>
            </w:r>
          </w:p>
        </w:tc>
        <w:tc>
          <w:tcPr>
            <w:tcW w:w="2022" w:type="dxa"/>
            <w:tcBorders>
              <w:top w:val="single" w:sz="4" w:space="0" w:color="auto"/>
              <w:left w:val="nil"/>
              <w:bottom w:val="nil"/>
              <w:right w:val="nil"/>
            </w:tcBorders>
          </w:tcPr>
          <w:p w:rsidR="002C1A54" w:rsidRDefault="002C1A54">
            <w:pPr>
              <w:pStyle w:val="ConsPlusNormal"/>
              <w:jc w:val="both"/>
            </w:pPr>
            <w:r>
              <w:t>всего</w:t>
            </w:r>
          </w:p>
        </w:tc>
        <w:tc>
          <w:tcPr>
            <w:tcW w:w="964" w:type="dxa"/>
            <w:tcBorders>
              <w:top w:val="single" w:sz="4" w:space="0" w:color="auto"/>
              <w:left w:val="nil"/>
              <w:bottom w:val="nil"/>
              <w:right w:val="nil"/>
            </w:tcBorders>
          </w:tcPr>
          <w:p w:rsidR="002C1A54" w:rsidRDefault="002C1A54">
            <w:pPr>
              <w:pStyle w:val="ConsPlusNormal"/>
              <w:jc w:val="center"/>
            </w:pPr>
            <w:r>
              <w:t>1239010</w:t>
            </w:r>
          </w:p>
        </w:tc>
        <w:tc>
          <w:tcPr>
            <w:tcW w:w="964" w:type="dxa"/>
            <w:tcBorders>
              <w:top w:val="single" w:sz="4" w:space="0" w:color="auto"/>
              <w:left w:val="nil"/>
              <w:bottom w:val="nil"/>
              <w:right w:val="nil"/>
            </w:tcBorders>
          </w:tcPr>
          <w:p w:rsidR="002C1A54" w:rsidRDefault="002C1A54">
            <w:pPr>
              <w:pStyle w:val="ConsPlusNormal"/>
              <w:jc w:val="center"/>
            </w:pPr>
            <w:r>
              <w:t>1154210</w:t>
            </w:r>
          </w:p>
        </w:tc>
        <w:tc>
          <w:tcPr>
            <w:tcW w:w="964" w:type="dxa"/>
            <w:tcBorders>
              <w:top w:val="single" w:sz="4" w:space="0" w:color="auto"/>
              <w:left w:val="nil"/>
              <w:bottom w:val="nil"/>
              <w:right w:val="nil"/>
            </w:tcBorders>
          </w:tcPr>
          <w:p w:rsidR="002C1A54" w:rsidRDefault="002C1A54">
            <w:pPr>
              <w:pStyle w:val="ConsPlusNormal"/>
              <w:jc w:val="center"/>
            </w:pPr>
            <w:r>
              <w:t>2352700</w:t>
            </w:r>
          </w:p>
        </w:tc>
        <w:tc>
          <w:tcPr>
            <w:tcW w:w="964" w:type="dxa"/>
            <w:tcBorders>
              <w:top w:val="single" w:sz="4" w:space="0" w:color="auto"/>
              <w:left w:val="nil"/>
              <w:bottom w:val="nil"/>
              <w:right w:val="nil"/>
            </w:tcBorders>
          </w:tcPr>
          <w:p w:rsidR="002C1A54" w:rsidRDefault="002C1A54">
            <w:pPr>
              <w:pStyle w:val="ConsPlusNormal"/>
              <w:jc w:val="center"/>
            </w:pPr>
            <w:r>
              <w:t>1902800</w:t>
            </w:r>
          </w:p>
        </w:tc>
        <w:tc>
          <w:tcPr>
            <w:tcW w:w="964" w:type="dxa"/>
            <w:tcBorders>
              <w:top w:val="single" w:sz="4" w:space="0" w:color="auto"/>
              <w:left w:val="nil"/>
              <w:bottom w:val="nil"/>
              <w:right w:val="nil"/>
            </w:tcBorders>
          </w:tcPr>
          <w:p w:rsidR="002C1A54" w:rsidRDefault="002C1A54">
            <w:pPr>
              <w:pStyle w:val="ConsPlusNormal"/>
              <w:jc w:val="center"/>
            </w:pPr>
            <w:r>
              <w:t>1145610</w:t>
            </w:r>
          </w:p>
        </w:tc>
        <w:tc>
          <w:tcPr>
            <w:tcW w:w="844" w:type="dxa"/>
            <w:tcBorders>
              <w:top w:val="single" w:sz="4" w:space="0" w:color="auto"/>
              <w:left w:val="nil"/>
              <w:bottom w:val="nil"/>
              <w:right w:val="nil"/>
            </w:tcBorders>
          </w:tcPr>
          <w:p w:rsidR="002C1A54" w:rsidRDefault="002C1A54">
            <w:pPr>
              <w:pStyle w:val="ConsPlusNormal"/>
              <w:jc w:val="center"/>
            </w:pPr>
            <w:r>
              <w:t>748010</w:t>
            </w:r>
          </w:p>
        </w:tc>
        <w:tc>
          <w:tcPr>
            <w:tcW w:w="1144" w:type="dxa"/>
            <w:tcBorders>
              <w:top w:val="single" w:sz="4" w:space="0" w:color="auto"/>
              <w:left w:val="nil"/>
              <w:bottom w:val="nil"/>
              <w:right w:val="nil"/>
            </w:tcBorders>
          </w:tcPr>
          <w:p w:rsidR="002C1A54" w:rsidRDefault="002C1A54">
            <w:pPr>
              <w:pStyle w:val="ConsPlusNormal"/>
              <w:jc w:val="center"/>
            </w:pPr>
            <w:r>
              <w:t>1646382,5</w:t>
            </w:r>
          </w:p>
        </w:tc>
        <w:tc>
          <w:tcPr>
            <w:tcW w:w="1024" w:type="dxa"/>
            <w:tcBorders>
              <w:top w:val="single" w:sz="4" w:space="0" w:color="auto"/>
              <w:left w:val="nil"/>
              <w:bottom w:val="nil"/>
              <w:right w:val="nil"/>
            </w:tcBorders>
          </w:tcPr>
          <w:p w:rsidR="002C1A54" w:rsidRDefault="002C1A54">
            <w:pPr>
              <w:pStyle w:val="ConsPlusNormal"/>
              <w:jc w:val="center"/>
            </w:pPr>
            <w:r>
              <w:t>842037,9</w:t>
            </w:r>
          </w:p>
        </w:tc>
        <w:tc>
          <w:tcPr>
            <w:tcW w:w="904" w:type="dxa"/>
            <w:tcBorders>
              <w:top w:val="single" w:sz="4" w:space="0" w:color="auto"/>
              <w:left w:val="nil"/>
              <w:bottom w:val="nil"/>
              <w:right w:val="nil"/>
            </w:tcBorders>
          </w:tcPr>
          <w:p w:rsidR="002C1A54" w:rsidRDefault="002C1A54">
            <w:pPr>
              <w:pStyle w:val="ConsPlusNormal"/>
              <w:jc w:val="center"/>
            </w:pPr>
            <w:r>
              <w:t>12009,4</w:t>
            </w:r>
          </w:p>
        </w:tc>
        <w:tc>
          <w:tcPr>
            <w:tcW w:w="784" w:type="dxa"/>
            <w:tcBorders>
              <w:top w:val="single" w:sz="4" w:space="0" w:color="auto"/>
              <w:left w:val="nil"/>
              <w:bottom w:val="nil"/>
              <w:right w:val="nil"/>
            </w:tcBorders>
          </w:tcPr>
          <w:p w:rsidR="002C1A54" w:rsidRDefault="002C1A54">
            <w:pPr>
              <w:pStyle w:val="ConsPlusNormal"/>
              <w:jc w:val="center"/>
            </w:pPr>
            <w:r>
              <w:t>3201</w:t>
            </w:r>
          </w:p>
        </w:tc>
      </w:tr>
      <w:tr w:rsidR="002C1A54">
        <w:tblPrEx>
          <w:tblBorders>
            <w:insideH w:val="none" w:sz="0" w:space="0" w:color="auto"/>
            <w:insideV w:val="none" w:sz="0" w:space="0" w:color="auto"/>
          </w:tblBorders>
        </w:tblPrEx>
        <w:tc>
          <w:tcPr>
            <w:tcW w:w="1587" w:type="dxa"/>
            <w:vMerge/>
            <w:tcBorders>
              <w:top w:val="single" w:sz="4" w:space="0" w:color="auto"/>
              <w:left w:val="nil"/>
              <w:bottom w:val="single" w:sz="4" w:space="0" w:color="auto"/>
              <w:right w:val="nil"/>
            </w:tcBorders>
          </w:tcPr>
          <w:p w:rsidR="002C1A54" w:rsidRDefault="002C1A54"/>
        </w:tc>
        <w:tc>
          <w:tcPr>
            <w:tcW w:w="2022" w:type="dxa"/>
            <w:tcBorders>
              <w:top w:val="nil"/>
              <w:left w:val="nil"/>
              <w:bottom w:val="nil"/>
              <w:right w:val="nil"/>
            </w:tcBorders>
          </w:tcPr>
          <w:p w:rsidR="002C1A54" w:rsidRDefault="002C1A54">
            <w:pPr>
              <w:pStyle w:val="ConsPlusNormal"/>
              <w:jc w:val="both"/>
            </w:pPr>
            <w:r>
              <w:t>в том числе:</w:t>
            </w:r>
          </w:p>
        </w:tc>
        <w:tc>
          <w:tcPr>
            <w:tcW w:w="964" w:type="dxa"/>
            <w:tcBorders>
              <w:top w:val="nil"/>
              <w:left w:val="nil"/>
              <w:bottom w:val="nil"/>
              <w:right w:val="nil"/>
            </w:tcBorders>
          </w:tcPr>
          <w:p w:rsidR="002C1A54" w:rsidRDefault="002C1A54">
            <w:pPr>
              <w:pStyle w:val="ConsPlusNormal"/>
            </w:pPr>
          </w:p>
        </w:tc>
        <w:tc>
          <w:tcPr>
            <w:tcW w:w="964" w:type="dxa"/>
            <w:tcBorders>
              <w:top w:val="nil"/>
              <w:left w:val="nil"/>
              <w:bottom w:val="nil"/>
              <w:right w:val="nil"/>
            </w:tcBorders>
          </w:tcPr>
          <w:p w:rsidR="002C1A54" w:rsidRDefault="002C1A54">
            <w:pPr>
              <w:pStyle w:val="ConsPlusNormal"/>
            </w:pPr>
          </w:p>
        </w:tc>
        <w:tc>
          <w:tcPr>
            <w:tcW w:w="964" w:type="dxa"/>
            <w:tcBorders>
              <w:top w:val="nil"/>
              <w:left w:val="nil"/>
              <w:bottom w:val="nil"/>
              <w:right w:val="nil"/>
            </w:tcBorders>
          </w:tcPr>
          <w:p w:rsidR="002C1A54" w:rsidRDefault="002C1A54">
            <w:pPr>
              <w:pStyle w:val="ConsPlusNormal"/>
            </w:pPr>
          </w:p>
        </w:tc>
        <w:tc>
          <w:tcPr>
            <w:tcW w:w="964" w:type="dxa"/>
            <w:tcBorders>
              <w:top w:val="nil"/>
              <w:left w:val="nil"/>
              <w:bottom w:val="nil"/>
              <w:right w:val="nil"/>
            </w:tcBorders>
          </w:tcPr>
          <w:p w:rsidR="002C1A54" w:rsidRDefault="002C1A54">
            <w:pPr>
              <w:pStyle w:val="ConsPlusNormal"/>
            </w:pPr>
          </w:p>
        </w:tc>
        <w:tc>
          <w:tcPr>
            <w:tcW w:w="964" w:type="dxa"/>
            <w:tcBorders>
              <w:top w:val="nil"/>
              <w:left w:val="nil"/>
              <w:bottom w:val="nil"/>
              <w:right w:val="nil"/>
            </w:tcBorders>
          </w:tcPr>
          <w:p w:rsidR="002C1A54" w:rsidRDefault="002C1A54">
            <w:pPr>
              <w:pStyle w:val="ConsPlusNormal"/>
            </w:pPr>
          </w:p>
        </w:tc>
        <w:tc>
          <w:tcPr>
            <w:tcW w:w="844" w:type="dxa"/>
            <w:tcBorders>
              <w:top w:val="nil"/>
              <w:left w:val="nil"/>
              <w:bottom w:val="nil"/>
              <w:right w:val="nil"/>
            </w:tcBorders>
          </w:tcPr>
          <w:p w:rsidR="002C1A54" w:rsidRDefault="002C1A54">
            <w:pPr>
              <w:pStyle w:val="ConsPlusNormal"/>
            </w:pPr>
          </w:p>
        </w:tc>
        <w:tc>
          <w:tcPr>
            <w:tcW w:w="1144"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904" w:type="dxa"/>
            <w:tcBorders>
              <w:top w:val="nil"/>
              <w:left w:val="nil"/>
              <w:bottom w:val="nil"/>
              <w:right w:val="nil"/>
            </w:tcBorders>
          </w:tcPr>
          <w:p w:rsidR="002C1A54" w:rsidRDefault="002C1A54">
            <w:pPr>
              <w:pStyle w:val="ConsPlusNormal"/>
            </w:pPr>
          </w:p>
        </w:tc>
        <w:tc>
          <w:tcPr>
            <w:tcW w:w="784"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1587" w:type="dxa"/>
            <w:vMerge/>
            <w:tcBorders>
              <w:top w:val="single" w:sz="4" w:space="0" w:color="auto"/>
              <w:left w:val="nil"/>
              <w:bottom w:val="single" w:sz="4" w:space="0" w:color="auto"/>
              <w:right w:val="nil"/>
            </w:tcBorders>
          </w:tcPr>
          <w:p w:rsidR="002C1A54" w:rsidRDefault="002C1A54"/>
        </w:tc>
        <w:tc>
          <w:tcPr>
            <w:tcW w:w="2022" w:type="dxa"/>
            <w:tcBorders>
              <w:top w:val="nil"/>
              <w:left w:val="nil"/>
              <w:bottom w:val="nil"/>
              <w:right w:val="nil"/>
            </w:tcBorders>
          </w:tcPr>
          <w:p w:rsidR="002C1A54" w:rsidRDefault="002C1A54">
            <w:pPr>
              <w:pStyle w:val="ConsPlusNormal"/>
            </w:pPr>
            <w:r>
              <w:t>федеральный бюджет</w:t>
            </w:r>
          </w:p>
        </w:tc>
        <w:tc>
          <w:tcPr>
            <w:tcW w:w="964" w:type="dxa"/>
            <w:tcBorders>
              <w:top w:val="nil"/>
              <w:left w:val="nil"/>
              <w:bottom w:val="nil"/>
              <w:right w:val="nil"/>
            </w:tcBorders>
          </w:tcPr>
          <w:p w:rsidR="002C1A54" w:rsidRDefault="002C1A54">
            <w:pPr>
              <w:pStyle w:val="ConsPlusNormal"/>
              <w:jc w:val="center"/>
            </w:pPr>
            <w:r>
              <w:t>621650</w:t>
            </w:r>
          </w:p>
        </w:tc>
        <w:tc>
          <w:tcPr>
            <w:tcW w:w="964" w:type="dxa"/>
            <w:tcBorders>
              <w:top w:val="nil"/>
              <w:left w:val="nil"/>
              <w:bottom w:val="nil"/>
              <w:right w:val="nil"/>
            </w:tcBorders>
          </w:tcPr>
          <w:p w:rsidR="002C1A54" w:rsidRDefault="002C1A54">
            <w:pPr>
              <w:pStyle w:val="ConsPlusNormal"/>
              <w:jc w:val="center"/>
            </w:pPr>
            <w:r>
              <w:t>536850</w:t>
            </w:r>
          </w:p>
        </w:tc>
        <w:tc>
          <w:tcPr>
            <w:tcW w:w="964" w:type="dxa"/>
            <w:tcBorders>
              <w:top w:val="nil"/>
              <w:left w:val="nil"/>
              <w:bottom w:val="nil"/>
              <w:right w:val="nil"/>
            </w:tcBorders>
          </w:tcPr>
          <w:p w:rsidR="002C1A54" w:rsidRDefault="002C1A54">
            <w:pPr>
              <w:pStyle w:val="ConsPlusNormal"/>
              <w:jc w:val="center"/>
            </w:pPr>
            <w:r>
              <w:t>715350</w:t>
            </w:r>
          </w:p>
        </w:tc>
        <w:tc>
          <w:tcPr>
            <w:tcW w:w="964" w:type="dxa"/>
            <w:tcBorders>
              <w:top w:val="nil"/>
              <w:left w:val="nil"/>
              <w:bottom w:val="nil"/>
              <w:right w:val="nil"/>
            </w:tcBorders>
          </w:tcPr>
          <w:p w:rsidR="002C1A54" w:rsidRDefault="002C1A54">
            <w:pPr>
              <w:pStyle w:val="ConsPlusNormal"/>
              <w:jc w:val="center"/>
            </w:pPr>
            <w:r>
              <w:t>265450</w:t>
            </w:r>
          </w:p>
        </w:tc>
        <w:tc>
          <w:tcPr>
            <w:tcW w:w="964" w:type="dxa"/>
            <w:tcBorders>
              <w:top w:val="nil"/>
              <w:left w:val="nil"/>
              <w:bottom w:val="nil"/>
              <w:right w:val="nil"/>
            </w:tcBorders>
          </w:tcPr>
          <w:p w:rsidR="002C1A54" w:rsidRDefault="002C1A54">
            <w:pPr>
              <w:pStyle w:val="ConsPlusNormal"/>
              <w:jc w:val="center"/>
            </w:pPr>
            <w:r>
              <w:t>498760</w:t>
            </w:r>
          </w:p>
        </w:tc>
        <w:tc>
          <w:tcPr>
            <w:tcW w:w="844" w:type="dxa"/>
            <w:tcBorders>
              <w:top w:val="nil"/>
              <w:left w:val="nil"/>
              <w:bottom w:val="nil"/>
              <w:right w:val="nil"/>
            </w:tcBorders>
          </w:tcPr>
          <w:p w:rsidR="002C1A54" w:rsidRDefault="002C1A54">
            <w:pPr>
              <w:pStyle w:val="ConsPlusNormal"/>
              <w:jc w:val="center"/>
            </w:pPr>
            <w:r>
              <w:t>101160</w:t>
            </w:r>
          </w:p>
        </w:tc>
        <w:tc>
          <w:tcPr>
            <w:tcW w:w="1144" w:type="dxa"/>
            <w:tcBorders>
              <w:top w:val="nil"/>
              <w:left w:val="nil"/>
              <w:bottom w:val="nil"/>
              <w:right w:val="nil"/>
            </w:tcBorders>
          </w:tcPr>
          <w:p w:rsidR="002C1A54" w:rsidRDefault="002C1A54">
            <w:pPr>
              <w:pStyle w:val="ConsPlusNormal"/>
              <w:jc w:val="center"/>
            </w:pPr>
            <w:r>
              <w:t>1028927,7</w:t>
            </w:r>
          </w:p>
        </w:tc>
        <w:tc>
          <w:tcPr>
            <w:tcW w:w="1024" w:type="dxa"/>
            <w:tcBorders>
              <w:top w:val="nil"/>
              <w:left w:val="nil"/>
              <w:bottom w:val="nil"/>
              <w:right w:val="nil"/>
            </w:tcBorders>
          </w:tcPr>
          <w:p w:rsidR="002C1A54" w:rsidRDefault="002C1A54">
            <w:pPr>
              <w:pStyle w:val="ConsPlusNormal"/>
              <w:jc w:val="center"/>
            </w:pPr>
            <w:r>
              <w:t>68247,2</w:t>
            </w:r>
          </w:p>
        </w:tc>
        <w:tc>
          <w:tcPr>
            <w:tcW w:w="904" w:type="dxa"/>
            <w:tcBorders>
              <w:top w:val="nil"/>
              <w:left w:val="nil"/>
              <w:bottom w:val="nil"/>
              <w:right w:val="nil"/>
            </w:tcBorders>
          </w:tcPr>
          <w:p w:rsidR="002C1A54" w:rsidRDefault="002C1A54">
            <w:pPr>
              <w:pStyle w:val="ConsPlusNormal"/>
              <w:jc w:val="center"/>
            </w:pPr>
            <w:r>
              <w:t>9247,2</w:t>
            </w:r>
          </w:p>
        </w:tc>
        <w:tc>
          <w:tcPr>
            <w:tcW w:w="784" w:type="dxa"/>
            <w:tcBorders>
              <w:top w:val="nil"/>
              <w:left w:val="nil"/>
              <w:bottom w:val="nil"/>
              <w:right w:val="nil"/>
            </w:tcBorders>
          </w:tcPr>
          <w:p w:rsidR="002C1A54" w:rsidRDefault="002C1A54">
            <w:pPr>
              <w:pStyle w:val="ConsPlusNormal"/>
              <w:jc w:val="center"/>
            </w:pPr>
            <w:r>
              <w:t>2464,8</w:t>
            </w:r>
          </w:p>
        </w:tc>
      </w:tr>
      <w:tr w:rsidR="002C1A54">
        <w:tblPrEx>
          <w:tblBorders>
            <w:insideH w:val="none" w:sz="0" w:space="0" w:color="auto"/>
            <w:insideV w:val="none" w:sz="0" w:space="0" w:color="auto"/>
          </w:tblBorders>
        </w:tblPrEx>
        <w:tc>
          <w:tcPr>
            <w:tcW w:w="1587" w:type="dxa"/>
            <w:vMerge/>
            <w:tcBorders>
              <w:top w:val="single" w:sz="4" w:space="0" w:color="auto"/>
              <w:left w:val="nil"/>
              <w:bottom w:val="single" w:sz="4" w:space="0" w:color="auto"/>
              <w:right w:val="nil"/>
            </w:tcBorders>
          </w:tcPr>
          <w:p w:rsidR="002C1A54" w:rsidRDefault="002C1A54"/>
        </w:tc>
        <w:tc>
          <w:tcPr>
            <w:tcW w:w="2022" w:type="dxa"/>
            <w:tcBorders>
              <w:top w:val="nil"/>
              <w:left w:val="nil"/>
              <w:bottom w:val="nil"/>
              <w:right w:val="nil"/>
            </w:tcBorders>
          </w:tcPr>
          <w:p w:rsidR="002C1A54" w:rsidRDefault="002C1A54">
            <w:pPr>
              <w:pStyle w:val="ConsPlusNormal"/>
            </w:pPr>
            <w:r>
              <w:t>государственные внебюджетные фонды Российской Федерации</w:t>
            </w:r>
          </w:p>
        </w:tc>
        <w:tc>
          <w:tcPr>
            <w:tcW w:w="964"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114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78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587" w:type="dxa"/>
            <w:vMerge/>
            <w:tcBorders>
              <w:top w:val="single" w:sz="4" w:space="0" w:color="auto"/>
              <w:left w:val="nil"/>
              <w:bottom w:val="single" w:sz="4" w:space="0" w:color="auto"/>
              <w:right w:val="nil"/>
            </w:tcBorders>
          </w:tcPr>
          <w:p w:rsidR="002C1A54" w:rsidRDefault="002C1A54"/>
        </w:tc>
        <w:tc>
          <w:tcPr>
            <w:tcW w:w="2022" w:type="dxa"/>
            <w:tcBorders>
              <w:top w:val="nil"/>
              <w:left w:val="nil"/>
              <w:bottom w:val="nil"/>
              <w:right w:val="nil"/>
            </w:tcBorders>
          </w:tcPr>
          <w:p w:rsidR="002C1A54" w:rsidRDefault="002C1A54">
            <w:pPr>
              <w:pStyle w:val="ConsPlusNormal"/>
            </w:pPr>
            <w:r>
              <w:t>бюджеты субъектов Российской Федерации</w:t>
            </w:r>
          </w:p>
        </w:tc>
        <w:tc>
          <w:tcPr>
            <w:tcW w:w="964" w:type="dxa"/>
            <w:tcBorders>
              <w:top w:val="nil"/>
              <w:left w:val="nil"/>
              <w:bottom w:val="nil"/>
              <w:right w:val="nil"/>
            </w:tcBorders>
          </w:tcPr>
          <w:p w:rsidR="002C1A54" w:rsidRDefault="002C1A54">
            <w:pPr>
              <w:pStyle w:val="ConsPlusNormal"/>
              <w:jc w:val="center"/>
            </w:pPr>
            <w:r>
              <w:t>23000</w:t>
            </w:r>
          </w:p>
        </w:tc>
        <w:tc>
          <w:tcPr>
            <w:tcW w:w="964" w:type="dxa"/>
            <w:tcBorders>
              <w:top w:val="nil"/>
              <w:left w:val="nil"/>
              <w:bottom w:val="nil"/>
              <w:right w:val="nil"/>
            </w:tcBorders>
          </w:tcPr>
          <w:p w:rsidR="002C1A54" w:rsidRDefault="002C1A54">
            <w:pPr>
              <w:pStyle w:val="ConsPlusNormal"/>
              <w:jc w:val="center"/>
            </w:pPr>
            <w:r>
              <w:t>23000</w:t>
            </w:r>
          </w:p>
        </w:tc>
        <w:tc>
          <w:tcPr>
            <w:tcW w:w="964" w:type="dxa"/>
            <w:tcBorders>
              <w:top w:val="nil"/>
              <w:left w:val="nil"/>
              <w:bottom w:val="nil"/>
              <w:right w:val="nil"/>
            </w:tcBorders>
          </w:tcPr>
          <w:p w:rsidR="002C1A54" w:rsidRDefault="002C1A54">
            <w:pPr>
              <w:pStyle w:val="ConsPlusNormal"/>
              <w:jc w:val="center"/>
            </w:pPr>
            <w:r>
              <w:t>117590</w:t>
            </w:r>
          </w:p>
        </w:tc>
        <w:tc>
          <w:tcPr>
            <w:tcW w:w="964" w:type="dxa"/>
            <w:tcBorders>
              <w:top w:val="nil"/>
              <w:left w:val="nil"/>
              <w:bottom w:val="nil"/>
              <w:right w:val="nil"/>
            </w:tcBorders>
          </w:tcPr>
          <w:p w:rsidR="002C1A54" w:rsidRDefault="002C1A54">
            <w:pPr>
              <w:pStyle w:val="ConsPlusNormal"/>
              <w:jc w:val="center"/>
            </w:pPr>
            <w:r>
              <w:t>117590</w:t>
            </w:r>
          </w:p>
        </w:tc>
        <w:tc>
          <w:tcPr>
            <w:tcW w:w="964" w:type="dxa"/>
            <w:tcBorders>
              <w:top w:val="nil"/>
              <w:left w:val="nil"/>
              <w:bottom w:val="nil"/>
              <w:right w:val="nil"/>
            </w:tcBorders>
          </w:tcPr>
          <w:p w:rsidR="002C1A54" w:rsidRDefault="002C1A54">
            <w:pPr>
              <w:pStyle w:val="ConsPlusNormal"/>
              <w:jc w:val="center"/>
            </w:pPr>
            <w:r>
              <w:t>126150</w:t>
            </w:r>
          </w:p>
        </w:tc>
        <w:tc>
          <w:tcPr>
            <w:tcW w:w="844" w:type="dxa"/>
            <w:tcBorders>
              <w:top w:val="nil"/>
              <w:left w:val="nil"/>
              <w:bottom w:val="nil"/>
              <w:right w:val="nil"/>
            </w:tcBorders>
          </w:tcPr>
          <w:p w:rsidR="002C1A54" w:rsidRDefault="002C1A54">
            <w:pPr>
              <w:pStyle w:val="ConsPlusNormal"/>
              <w:jc w:val="center"/>
            </w:pPr>
            <w:r>
              <w:t>126150</w:t>
            </w:r>
          </w:p>
        </w:tc>
        <w:tc>
          <w:tcPr>
            <w:tcW w:w="1144" w:type="dxa"/>
            <w:tcBorders>
              <w:top w:val="nil"/>
              <w:left w:val="nil"/>
              <w:bottom w:val="nil"/>
              <w:right w:val="nil"/>
            </w:tcBorders>
          </w:tcPr>
          <w:p w:rsidR="002C1A54" w:rsidRDefault="002C1A54">
            <w:pPr>
              <w:pStyle w:val="ConsPlusNormal"/>
              <w:jc w:val="center"/>
            </w:pPr>
            <w:r>
              <w:t>168254,8</w:t>
            </w:r>
          </w:p>
        </w:tc>
        <w:tc>
          <w:tcPr>
            <w:tcW w:w="1024" w:type="dxa"/>
            <w:tcBorders>
              <w:top w:val="nil"/>
              <w:left w:val="nil"/>
              <w:bottom w:val="nil"/>
              <w:right w:val="nil"/>
            </w:tcBorders>
          </w:tcPr>
          <w:p w:rsidR="002C1A54" w:rsidRDefault="002C1A54">
            <w:pPr>
              <w:pStyle w:val="ConsPlusNormal"/>
              <w:jc w:val="center"/>
            </w:pPr>
            <w:r>
              <w:t>19190,7</w:t>
            </w:r>
          </w:p>
        </w:tc>
        <w:tc>
          <w:tcPr>
            <w:tcW w:w="904" w:type="dxa"/>
            <w:tcBorders>
              <w:top w:val="nil"/>
              <w:left w:val="nil"/>
              <w:bottom w:val="nil"/>
              <w:right w:val="nil"/>
            </w:tcBorders>
          </w:tcPr>
          <w:p w:rsidR="002C1A54" w:rsidRDefault="002C1A54">
            <w:pPr>
              <w:pStyle w:val="ConsPlusNormal"/>
              <w:jc w:val="center"/>
            </w:pPr>
            <w:r>
              <w:t>2762,2</w:t>
            </w:r>
          </w:p>
        </w:tc>
        <w:tc>
          <w:tcPr>
            <w:tcW w:w="784" w:type="dxa"/>
            <w:tcBorders>
              <w:top w:val="nil"/>
              <w:left w:val="nil"/>
              <w:bottom w:val="nil"/>
              <w:right w:val="nil"/>
            </w:tcBorders>
          </w:tcPr>
          <w:p w:rsidR="002C1A54" w:rsidRDefault="002C1A54">
            <w:pPr>
              <w:pStyle w:val="ConsPlusNormal"/>
              <w:jc w:val="center"/>
            </w:pPr>
            <w:r>
              <w:t>736,2</w:t>
            </w:r>
          </w:p>
        </w:tc>
      </w:tr>
      <w:tr w:rsidR="002C1A54">
        <w:tblPrEx>
          <w:tblBorders>
            <w:insideH w:val="none" w:sz="0" w:space="0" w:color="auto"/>
            <w:insideV w:val="none" w:sz="0" w:space="0" w:color="auto"/>
          </w:tblBorders>
        </w:tblPrEx>
        <w:tc>
          <w:tcPr>
            <w:tcW w:w="1587" w:type="dxa"/>
            <w:vMerge/>
            <w:tcBorders>
              <w:top w:val="single" w:sz="4" w:space="0" w:color="auto"/>
              <w:left w:val="nil"/>
              <w:bottom w:val="single" w:sz="4" w:space="0" w:color="auto"/>
              <w:right w:val="nil"/>
            </w:tcBorders>
          </w:tcPr>
          <w:p w:rsidR="002C1A54" w:rsidRDefault="002C1A54"/>
        </w:tc>
        <w:tc>
          <w:tcPr>
            <w:tcW w:w="2022" w:type="dxa"/>
            <w:tcBorders>
              <w:top w:val="nil"/>
              <w:left w:val="nil"/>
              <w:bottom w:val="nil"/>
              <w:right w:val="nil"/>
            </w:tcBorders>
          </w:tcPr>
          <w:p w:rsidR="002C1A54" w:rsidRDefault="002C1A54">
            <w:pPr>
              <w:pStyle w:val="ConsPlusNormal"/>
            </w:pPr>
            <w:r>
              <w:t>территориальные государственные внебюджетные фонды</w:t>
            </w:r>
          </w:p>
        </w:tc>
        <w:tc>
          <w:tcPr>
            <w:tcW w:w="964"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114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78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587" w:type="dxa"/>
            <w:vMerge/>
            <w:tcBorders>
              <w:top w:val="single" w:sz="4" w:space="0" w:color="auto"/>
              <w:left w:val="nil"/>
              <w:bottom w:val="single" w:sz="4" w:space="0" w:color="auto"/>
              <w:right w:val="nil"/>
            </w:tcBorders>
          </w:tcPr>
          <w:p w:rsidR="002C1A54" w:rsidRDefault="002C1A54"/>
        </w:tc>
        <w:tc>
          <w:tcPr>
            <w:tcW w:w="2022" w:type="dxa"/>
            <w:tcBorders>
              <w:top w:val="nil"/>
              <w:left w:val="nil"/>
              <w:bottom w:val="nil"/>
              <w:right w:val="nil"/>
            </w:tcBorders>
          </w:tcPr>
          <w:p w:rsidR="002C1A54" w:rsidRDefault="002C1A54">
            <w:pPr>
              <w:pStyle w:val="ConsPlusNormal"/>
            </w:pPr>
            <w:r>
              <w:t>местные бюджеты</w:t>
            </w:r>
          </w:p>
        </w:tc>
        <w:tc>
          <w:tcPr>
            <w:tcW w:w="964"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114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78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587" w:type="dxa"/>
            <w:vMerge/>
            <w:tcBorders>
              <w:top w:val="single" w:sz="4" w:space="0" w:color="auto"/>
              <w:left w:val="nil"/>
              <w:bottom w:val="single" w:sz="4" w:space="0" w:color="auto"/>
              <w:right w:val="nil"/>
            </w:tcBorders>
          </w:tcPr>
          <w:p w:rsidR="002C1A54" w:rsidRDefault="002C1A54"/>
        </w:tc>
        <w:tc>
          <w:tcPr>
            <w:tcW w:w="2022"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964"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w:t>
            </w:r>
          </w:p>
        </w:tc>
        <w:tc>
          <w:tcPr>
            <w:tcW w:w="964" w:type="dxa"/>
            <w:tcBorders>
              <w:top w:val="nil"/>
              <w:left w:val="nil"/>
              <w:bottom w:val="nil"/>
              <w:right w:val="nil"/>
            </w:tcBorders>
          </w:tcPr>
          <w:p w:rsidR="002C1A54" w:rsidRDefault="002C1A54">
            <w:pPr>
              <w:pStyle w:val="ConsPlusNormal"/>
              <w:jc w:val="center"/>
            </w:pPr>
            <w:r>
              <w:t>-</w:t>
            </w:r>
          </w:p>
        </w:tc>
        <w:tc>
          <w:tcPr>
            <w:tcW w:w="844" w:type="dxa"/>
            <w:tcBorders>
              <w:top w:val="nil"/>
              <w:left w:val="nil"/>
              <w:bottom w:val="nil"/>
              <w:right w:val="nil"/>
            </w:tcBorders>
          </w:tcPr>
          <w:p w:rsidR="002C1A54" w:rsidRDefault="002C1A54">
            <w:pPr>
              <w:pStyle w:val="ConsPlusNormal"/>
              <w:jc w:val="center"/>
            </w:pPr>
            <w:r>
              <w:t>-</w:t>
            </w:r>
          </w:p>
        </w:tc>
        <w:tc>
          <w:tcPr>
            <w:tcW w:w="114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78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587" w:type="dxa"/>
            <w:vMerge/>
            <w:tcBorders>
              <w:top w:val="single" w:sz="4" w:space="0" w:color="auto"/>
              <w:left w:val="nil"/>
              <w:bottom w:val="single" w:sz="4" w:space="0" w:color="auto"/>
              <w:right w:val="nil"/>
            </w:tcBorders>
          </w:tcPr>
          <w:p w:rsidR="002C1A54" w:rsidRDefault="002C1A54"/>
        </w:tc>
        <w:tc>
          <w:tcPr>
            <w:tcW w:w="2022" w:type="dxa"/>
            <w:tcBorders>
              <w:top w:val="nil"/>
              <w:left w:val="nil"/>
              <w:bottom w:val="single" w:sz="4" w:space="0" w:color="auto"/>
              <w:right w:val="nil"/>
            </w:tcBorders>
          </w:tcPr>
          <w:p w:rsidR="002C1A54" w:rsidRDefault="002C1A54">
            <w:pPr>
              <w:pStyle w:val="ConsPlusNormal"/>
            </w:pPr>
            <w:r>
              <w:t>иные внебюджетные источники</w:t>
            </w:r>
          </w:p>
        </w:tc>
        <w:tc>
          <w:tcPr>
            <w:tcW w:w="964" w:type="dxa"/>
            <w:tcBorders>
              <w:top w:val="nil"/>
              <w:left w:val="nil"/>
              <w:bottom w:val="single" w:sz="4" w:space="0" w:color="auto"/>
              <w:right w:val="nil"/>
            </w:tcBorders>
          </w:tcPr>
          <w:p w:rsidR="002C1A54" w:rsidRDefault="002C1A54">
            <w:pPr>
              <w:pStyle w:val="ConsPlusNormal"/>
              <w:jc w:val="center"/>
            </w:pPr>
            <w:r>
              <w:t>594360</w:t>
            </w:r>
          </w:p>
        </w:tc>
        <w:tc>
          <w:tcPr>
            <w:tcW w:w="964" w:type="dxa"/>
            <w:tcBorders>
              <w:top w:val="nil"/>
              <w:left w:val="nil"/>
              <w:bottom w:val="single" w:sz="4" w:space="0" w:color="auto"/>
              <w:right w:val="nil"/>
            </w:tcBorders>
          </w:tcPr>
          <w:p w:rsidR="002C1A54" w:rsidRDefault="002C1A54">
            <w:pPr>
              <w:pStyle w:val="ConsPlusNormal"/>
              <w:jc w:val="center"/>
            </w:pPr>
            <w:r>
              <w:t>594360</w:t>
            </w:r>
          </w:p>
        </w:tc>
        <w:tc>
          <w:tcPr>
            <w:tcW w:w="964" w:type="dxa"/>
            <w:tcBorders>
              <w:top w:val="nil"/>
              <w:left w:val="nil"/>
              <w:bottom w:val="single" w:sz="4" w:space="0" w:color="auto"/>
              <w:right w:val="nil"/>
            </w:tcBorders>
          </w:tcPr>
          <w:p w:rsidR="002C1A54" w:rsidRDefault="002C1A54">
            <w:pPr>
              <w:pStyle w:val="ConsPlusNormal"/>
              <w:jc w:val="center"/>
            </w:pPr>
            <w:r>
              <w:t>1519760</w:t>
            </w:r>
          </w:p>
        </w:tc>
        <w:tc>
          <w:tcPr>
            <w:tcW w:w="964" w:type="dxa"/>
            <w:tcBorders>
              <w:top w:val="nil"/>
              <w:left w:val="nil"/>
              <w:bottom w:val="single" w:sz="4" w:space="0" w:color="auto"/>
              <w:right w:val="nil"/>
            </w:tcBorders>
          </w:tcPr>
          <w:p w:rsidR="002C1A54" w:rsidRDefault="002C1A54">
            <w:pPr>
              <w:pStyle w:val="ConsPlusNormal"/>
              <w:jc w:val="center"/>
            </w:pPr>
            <w:r>
              <w:t>1519760</w:t>
            </w:r>
          </w:p>
        </w:tc>
        <w:tc>
          <w:tcPr>
            <w:tcW w:w="964" w:type="dxa"/>
            <w:tcBorders>
              <w:top w:val="nil"/>
              <w:left w:val="nil"/>
              <w:bottom w:val="single" w:sz="4" w:space="0" w:color="auto"/>
              <w:right w:val="nil"/>
            </w:tcBorders>
          </w:tcPr>
          <w:p w:rsidR="002C1A54" w:rsidRDefault="002C1A54">
            <w:pPr>
              <w:pStyle w:val="ConsPlusNormal"/>
              <w:jc w:val="center"/>
            </w:pPr>
            <w:r>
              <w:t>520700</w:t>
            </w:r>
          </w:p>
        </w:tc>
        <w:tc>
          <w:tcPr>
            <w:tcW w:w="844" w:type="dxa"/>
            <w:tcBorders>
              <w:top w:val="nil"/>
              <w:left w:val="nil"/>
              <w:bottom w:val="single" w:sz="4" w:space="0" w:color="auto"/>
              <w:right w:val="nil"/>
            </w:tcBorders>
          </w:tcPr>
          <w:p w:rsidR="002C1A54" w:rsidRDefault="002C1A54">
            <w:pPr>
              <w:pStyle w:val="ConsPlusNormal"/>
              <w:jc w:val="center"/>
            </w:pPr>
            <w:r>
              <w:t>520700</w:t>
            </w:r>
          </w:p>
        </w:tc>
        <w:tc>
          <w:tcPr>
            <w:tcW w:w="1144" w:type="dxa"/>
            <w:tcBorders>
              <w:top w:val="nil"/>
              <w:left w:val="nil"/>
              <w:bottom w:val="single" w:sz="4" w:space="0" w:color="auto"/>
              <w:right w:val="nil"/>
            </w:tcBorders>
          </w:tcPr>
          <w:p w:rsidR="002C1A54" w:rsidRDefault="002C1A54">
            <w:pPr>
              <w:pStyle w:val="ConsPlusNormal"/>
              <w:jc w:val="center"/>
            </w:pPr>
            <w:r>
              <w:t>449200</w:t>
            </w:r>
          </w:p>
        </w:tc>
        <w:tc>
          <w:tcPr>
            <w:tcW w:w="1024" w:type="dxa"/>
            <w:tcBorders>
              <w:top w:val="nil"/>
              <w:left w:val="nil"/>
              <w:bottom w:val="single" w:sz="4" w:space="0" w:color="auto"/>
              <w:right w:val="nil"/>
            </w:tcBorders>
          </w:tcPr>
          <w:p w:rsidR="002C1A54" w:rsidRDefault="002C1A54">
            <w:pPr>
              <w:pStyle w:val="ConsPlusNormal"/>
              <w:jc w:val="center"/>
            </w:pPr>
            <w:r>
              <w:t>754600</w:t>
            </w:r>
          </w:p>
        </w:tc>
        <w:tc>
          <w:tcPr>
            <w:tcW w:w="904" w:type="dxa"/>
            <w:tcBorders>
              <w:top w:val="nil"/>
              <w:left w:val="nil"/>
              <w:bottom w:val="single" w:sz="4" w:space="0" w:color="auto"/>
              <w:right w:val="nil"/>
            </w:tcBorders>
          </w:tcPr>
          <w:p w:rsidR="002C1A54" w:rsidRDefault="002C1A54">
            <w:pPr>
              <w:pStyle w:val="ConsPlusNormal"/>
              <w:jc w:val="center"/>
            </w:pPr>
            <w:r>
              <w:t>-</w:t>
            </w:r>
          </w:p>
        </w:tc>
        <w:tc>
          <w:tcPr>
            <w:tcW w:w="784" w:type="dxa"/>
            <w:tcBorders>
              <w:top w:val="nil"/>
              <w:left w:val="nil"/>
              <w:bottom w:val="single" w:sz="4" w:space="0" w:color="auto"/>
              <w:right w:val="nil"/>
            </w:tcBorders>
          </w:tcPr>
          <w:p w:rsidR="002C1A54" w:rsidRDefault="002C1A54">
            <w:pPr>
              <w:pStyle w:val="ConsPlusNormal"/>
              <w:jc w:val="center"/>
            </w:pPr>
            <w:r>
              <w:t>-</w:t>
            </w:r>
          </w:p>
        </w:tc>
      </w:tr>
    </w:tbl>
    <w:p w:rsidR="002C1A54" w:rsidRDefault="002C1A54">
      <w:pPr>
        <w:pStyle w:val="ConsPlusNormal"/>
        <w:jc w:val="both"/>
      </w:pPr>
    </w:p>
    <w:p w:rsidR="002C1A54" w:rsidRDefault="002C1A54">
      <w:pPr>
        <w:pStyle w:val="ConsPlusNormal"/>
        <w:ind w:firstLine="540"/>
        <w:jc w:val="both"/>
      </w:pPr>
    </w:p>
    <w:p w:rsidR="002C1A54" w:rsidRDefault="002C1A54">
      <w:pPr>
        <w:pStyle w:val="ConsPlusNormal"/>
        <w:ind w:firstLine="540"/>
        <w:jc w:val="both"/>
      </w:pPr>
    </w:p>
    <w:p w:rsidR="002C1A54" w:rsidRDefault="002C1A54">
      <w:pPr>
        <w:pStyle w:val="ConsPlusNormal"/>
        <w:ind w:firstLine="540"/>
        <w:jc w:val="both"/>
      </w:pPr>
    </w:p>
    <w:p w:rsidR="002C1A54" w:rsidRDefault="002C1A54">
      <w:pPr>
        <w:pStyle w:val="ConsPlusNormal"/>
        <w:ind w:firstLine="540"/>
        <w:jc w:val="both"/>
      </w:pPr>
    </w:p>
    <w:p w:rsidR="002C1A54" w:rsidRDefault="002C1A54">
      <w:pPr>
        <w:pStyle w:val="ConsPlusNormal"/>
        <w:jc w:val="right"/>
        <w:outlineLvl w:val="1"/>
      </w:pPr>
      <w:r>
        <w:t>Приложение N 14</w:t>
      </w:r>
    </w:p>
    <w:p w:rsidR="002C1A54" w:rsidRDefault="002C1A54">
      <w:pPr>
        <w:pStyle w:val="ConsPlusNormal"/>
        <w:jc w:val="right"/>
      </w:pPr>
      <w:r>
        <w:t>к государственной программе</w:t>
      </w:r>
    </w:p>
    <w:p w:rsidR="002C1A54" w:rsidRDefault="002C1A54">
      <w:pPr>
        <w:pStyle w:val="ConsPlusNormal"/>
        <w:jc w:val="right"/>
      </w:pPr>
      <w:r>
        <w:t>Российской Федерации</w:t>
      </w:r>
    </w:p>
    <w:p w:rsidR="002C1A54" w:rsidRDefault="002C1A54">
      <w:pPr>
        <w:pStyle w:val="ConsPlusNormal"/>
        <w:jc w:val="right"/>
      </w:pPr>
      <w:r>
        <w:t>"Развитие культуры и туризма"</w:t>
      </w:r>
    </w:p>
    <w:p w:rsidR="002C1A54" w:rsidRDefault="002C1A54">
      <w:pPr>
        <w:pStyle w:val="ConsPlusNormal"/>
        <w:jc w:val="right"/>
      </w:pPr>
      <w:r>
        <w:t>на 2013 - 2020 годы</w:t>
      </w:r>
    </w:p>
    <w:p w:rsidR="002C1A54" w:rsidRDefault="002C1A54">
      <w:pPr>
        <w:pStyle w:val="ConsPlusNormal"/>
        <w:ind w:firstLine="540"/>
        <w:jc w:val="both"/>
      </w:pPr>
    </w:p>
    <w:p w:rsidR="002C1A54" w:rsidRDefault="002C1A54">
      <w:pPr>
        <w:pStyle w:val="ConsPlusTitle"/>
        <w:jc w:val="center"/>
      </w:pPr>
      <w:bookmarkStart w:id="34" w:name="P16776"/>
      <w:bookmarkEnd w:id="34"/>
      <w:r>
        <w:t>СВОДНАЯ ИНФОРМАЦИЯ</w:t>
      </w:r>
    </w:p>
    <w:p w:rsidR="002C1A54" w:rsidRDefault="002C1A54">
      <w:pPr>
        <w:pStyle w:val="ConsPlusTitle"/>
        <w:jc w:val="center"/>
      </w:pPr>
      <w:r>
        <w:t>ПО ОПЕРЕЖАЮЩЕМУ РАЗВИТИЮ РЕСПУБЛИКИ КРЫМ И Г. СЕВАСТОПОЛЯ</w:t>
      </w:r>
    </w:p>
    <w:p w:rsidR="002C1A54" w:rsidRDefault="002C1A54">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C1A54">
        <w:trPr>
          <w:jc w:val="center"/>
        </w:trPr>
        <w:tc>
          <w:tcPr>
            <w:tcW w:w="9294" w:type="dxa"/>
            <w:tcBorders>
              <w:top w:val="nil"/>
              <w:left w:val="single" w:sz="24" w:space="0" w:color="CED3F1"/>
              <w:bottom w:val="nil"/>
              <w:right w:val="single" w:sz="24" w:space="0" w:color="F4F3F8"/>
            </w:tcBorders>
            <w:shd w:val="clear" w:color="auto" w:fill="F4F3F8"/>
          </w:tcPr>
          <w:p w:rsidR="002C1A54" w:rsidRDefault="002C1A54">
            <w:pPr>
              <w:pStyle w:val="ConsPlusNormal"/>
              <w:jc w:val="center"/>
            </w:pPr>
            <w:r>
              <w:rPr>
                <w:color w:val="392C69"/>
              </w:rPr>
              <w:t>Список изменяющих документов</w:t>
            </w:r>
          </w:p>
          <w:p w:rsidR="002C1A54" w:rsidRDefault="002C1A54">
            <w:pPr>
              <w:pStyle w:val="ConsPlusNormal"/>
              <w:jc w:val="center"/>
            </w:pPr>
            <w:r>
              <w:rPr>
                <w:color w:val="392C69"/>
              </w:rPr>
              <w:t xml:space="preserve">(в ред. </w:t>
            </w:r>
            <w:hyperlink r:id="rId192" w:history="1">
              <w:r>
                <w:rPr>
                  <w:color w:val="0000FF"/>
                </w:rPr>
                <w:t>Постановления</w:t>
              </w:r>
            </w:hyperlink>
            <w:r>
              <w:rPr>
                <w:color w:val="392C69"/>
              </w:rPr>
              <w:t xml:space="preserve"> Правительства РФ от 30.03.2018 N 378)</w:t>
            </w:r>
          </w:p>
        </w:tc>
      </w:tr>
    </w:tbl>
    <w:p w:rsidR="002C1A54" w:rsidRDefault="002C1A54">
      <w:pPr>
        <w:pStyle w:val="ConsPlusNormal"/>
        <w:jc w:val="both"/>
      </w:pPr>
    </w:p>
    <w:p w:rsidR="002C1A54" w:rsidRDefault="002C1A54">
      <w:pPr>
        <w:pStyle w:val="ConsPlusNormal"/>
        <w:jc w:val="center"/>
        <w:outlineLvl w:val="2"/>
      </w:pPr>
      <w:r>
        <w:t>I. Сведения о целях, задачах и целевых показателях</w:t>
      </w:r>
    </w:p>
    <w:p w:rsidR="002C1A54" w:rsidRDefault="002C1A54">
      <w:pPr>
        <w:pStyle w:val="ConsPlusNormal"/>
        <w:jc w:val="center"/>
      </w:pPr>
      <w:r>
        <w:t>(индикаторах) государственной программы Российской</w:t>
      </w:r>
    </w:p>
    <w:p w:rsidR="002C1A54" w:rsidRDefault="002C1A54">
      <w:pPr>
        <w:pStyle w:val="ConsPlusNormal"/>
        <w:jc w:val="center"/>
      </w:pPr>
      <w:r>
        <w:lastRenderedPageBreak/>
        <w:t>Федерации "Развитие культуры и туризма" на 2013 -</w:t>
      </w:r>
    </w:p>
    <w:p w:rsidR="002C1A54" w:rsidRDefault="002C1A54">
      <w:pPr>
        <w:pStyle w:val="ConsPlusNormal"/>
        <w:jc w:val="center"/>
      </w:pPr>
      <w:r>
        <w:t>2020 годы на территориях Республики Крым</w:t>
      </w:r>
    </w:p>
    <w:p w:rsidR="002C1A54" w:rsidRDefault="002C1A54">
      <w:pPr>
        <w:pStyle w:val="ConsPlusNormal"/>
        <w:jc w:val="center"/>
      </w:pPr>
      <w:r>
        <w:t>и г. Севастополя</w:t>
      </w:r>
    </w:p>
    <w:p w:rsidR="002C1A54" w:rsidRDefault="002C1A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676"/>
        <w:gridCol w:w="676"/>
        <w:gridCol w:w="676"/>
        <w:gridCol w:w="676"/>
        <w:gridCol w:w="676"/>
        <w:gridCol w:w="676"/>
        <w:gridCol w:w="604"/>
        <w:gridCol w:w="604"/>
        <w:gridCol w:w="604"/>
        <w:gridCol w:w="604"/>
      </w:tblGrid>
      <w:tr w:rsidR="002C1A54">
        <w:tc>
          <w:tcPr>
            <w:tcW w:w="3912" w:type="dxa"/>
            <w:vMerge w:val="restart"/>
            <w:tcBorders>
              <w:top w:val="single" w:sz="4" w:space="0" w:color="auto"/>
              <w:left w:val="nil"/>
              <w:bottom w:val="single" w:sz="4" w:space="0" w:color="auto"/>
            </w:tcBorders>
          </w:tcPr>
          <w:p w:rsidR="002C1A54" w:rsidRDefault="002C1A54">
            <w:pPr>
              <w:pStyle w:val="ConsPlusNormal"/>
              <w:jc w:val="center"/>
            </w:pPr>
            <w:r>
              <w:t>Российская Федерация, Республика Крым и г. Севастополь</w:t>
            </w:r>
          </w:p>
        </w:tc>
        <w:tc>
          <w:tcPr>
            <w:tcW w:w="6472" w:type="dxa"/>
            <w:gridSpan w:val="10"/>
            <w:tcBorders>
              <w:top w:val="single" w:sz="4" w:space="0" w:color="auto"/>
              <w:bottom w:val="single" w:sz="4" w:space="0" w:color="auto"/>
              <w:right w:val="nil"/>
            </w:tcBorders>
          </w:tcPr>
          <w:p w:rsidR="002C1A54" w:rsidRDefault="002C1A54">
            <w:pPr>
              <w:pStyle w:val="ConsPlusNormal"/>
              <w:jc w:val="center"/>
            </w:pPr>
            <w:r>
              <w:t>Значения показателей</w:t>
            </w:r>
          </w:p>
        </w:tc>
      </w:tr>
      <w:tr w:rsidR="002C1A54">
        <w:tc>
          <w:tcPr>
            <w:tcW w:w="3912" w:type="dxa"/>
            <w:vMerge/>
            <w:tcBorders>
              <w:top w:val="single" w:sz="4" w:space="0" w:color="auto"/>
              <w:left w:val="nil"/>
              <w:bottom w:val="single" w:sz="4" w:space="0" w:color="auto"/>
            </w:tcBorders>
          </w:tcPr>
          <w:p w:rsidR="002C1A54" w:rsidRDefault="002C1A54"/>
        </w:tc>
        <w:tc>
          <w:tcPr>
            <w:tcW w:w="1352" w:type="dxa"/>
            <w:gridSpan w:val="2"/>
            <w:tcBorders>
              <w:top w:val="single" w:sz="4" w:space="0" w:color="auto"/>
              <w:bottom w:val="single" w:sz="4" w:space="0" w:color="auto"/>
            </w:tcBorders>
          </w:tcPr>
          <w:p w:rsidR="002C1A54" w:rsidRDefault="002C1A54">
            <w:pPr>
              <w:pStyle w:val="ConsPlusNormal"/>
              <w:jc w:val="center"/>
            </w:pPr>
            <w:r>
              <w:t>2014 год</w:t>
            </w:r>
          </w:p>
        </w:tc>
        <w:tc>
          <w:tcPr>
            <w:tcW w:w="1352" w:type="dxa"/>
            <w:gridSpan w:val="2"/>
            <w:tcBorders>
              <w:top w:val="single" w:sz="4" w:space="0" w:color="auto"/>
              <w:bottom w:val="single" w:sz="4" w:space="0" w:color="auto"/>
            </w:tcBorders>
          </w:tcPr>
          <w:p w:rsidR="002C1A54" w:rsidRDefault="002C1A54">
            <w:pPr>
              <w:pStyle w:val="ConsPlusNormal"/>
              <w:jc w:val="center"/>
            </w:pPr>
            <w:r>
              <w:t>2015 год</w:t>
            </w:r>
          </w:p>
        </w:tc>
        <w:tc>
          <w:tcPr>
            <w:tcW w:w="1352" w:type="dxa"/>
            <w:gridSpan w:val="2"/>
            <w:tcBorders>
              <w:top w:val="single" w:sz="4" w:space="0" w:color="auto"/>
              <w:bottom w:val="single" w:sz="4" w:space="0" w:color="auto"/>
            </w:tcBorders>
          </w:tcPr>
          <w:p w:rsidR="002C1A54" w:rsidRDefault="002C1A54">
            <w:pPr>
              <w:pStyle w:val="ConsPlusNormal"/>
              <w:jc w:val="center"/>
            </w:pPr>
            <w:r>
              <w:t>2016 год</w:t>
            </w:r>
          </w:p>
        </w:tc>
        <w:tc>
          <w:tcPr>
            <w:tcW w:w="604" w:type="dxa"/>
            <w:vMerge w:val="restart"/>
            <w:tcBorders>
              <w:top w:val="single" w:sz="4" w:space="0" w:color="auto"/>
              <w:bottom w:val="single" w:sz="4" w:space="0" w:color="auto"/>
            </w:tcBorders>
          </w:tcPr>
          <w:p w:rsidR="002C1A54" w:rsidRDefault="002C1A54">
            <w:pPr>
              <w:pStyle w:val="ConsPlusNormal"/>
              <w:jc w:val="center"/>
            </w:pPr>
            <w:r>
              <w:t>2017 год</w:t>
            </w:r>
          </w:p>
        </w:tc>
        <w:tc>
          <w:tcPr>
            <w:tcW w:w="604" w:type="dxa"/>
            <w:vMerge w:val="restart"/>
            <w:tcBorders>
              <w:top w:val="single" w:sz="4" w:space="0" w:color="auto"/>
              <w:bottom w:val="single" w:sz="4" w:space="0" w:color="auto"/>
            </w:tcBorders>
          </w:tcPr>
          <w:p w:rsidR="002C1A54" w:rsidRDefault="002C1A54">
            <w:pPr>
              <w:pStyle w:val="ConsPlusNormal"/>
              <w:jc w:val="center"/>
            </w:pPr>
            <w:r>
              <w:t>2018 год</w:t>
            </w:r>
          </w:p>
        </w:tc>
        <w:tc>
          <w:tcPr>
            <w:tcW w:w="604" w:type="dxa"/>
            <w:vMerge w:val="restart"/>
            <w:tcBorders>
              <w:top w:val="single" w:sz="4" w:space="0" w:color="auto"/>
              <w:bottom w:val="single" w:sz="4" w:space="0" w:color="auto"/>
            </w:tcBorders>
          </w:tcPr>
          <w:p w:rsidR="002C1A54" w:rsidRDefault="002C1A54">
            <w:pPr>
              <w:pStyle w:val="ConsPlusNormal"/>
              <w:jc w:val="center"/>
            </w:pPr>
            <w:r>
              <w:t>2019 год</w:t>
            </w:r>
          </w:p>
        </w:tc>
        <w:tc>
          <w:tcPr>
            <w:tcW w:w="604" w:type="dxa"/>
            <w:vMerge w:val="restart"/>
            <w:tcBorders>
              <w:top w:val="single" w:sz="4" w:space="0" w:color="auto"/>
              <w:bottom w:val="single" w:sz="4" w:space="0" w:color="auto"/>
              <w:right w:val="nil"/>
            </w:tcBorders>
          </w:tcPr>
          <w:p w:rsidR="002C1A54" w:rsidRDefault="002C1A54">
            <w:pPr>
              <w:pStyle w:val="ConsPlusNormal"/>
              <w:jc w:val="center"/>
            </w:pPr>
            <w:r>
              <w:t>2020 год</w:t>
            </w:r>
          </w:p>
        </w:tc>
      </w:tr>
      <w:tr w:rsidR="002C1A54">
        <w:tc>
          <w:tcPr>
            <w:tcW w:w="3912" w:type="dxa"/>
            <w:vMerge/>
            <w:tcBorders>
              <w:top w:val="single" w:sz="4" w:space="0" w:color="auto"/>
              <w:left w:val="nil"/>
              <w:bottom w:val="single" w:sz="4" w:space="0" w:color="auto"/>
            </w:tcBorders>
          </w:tcPr>
          <w:p w:rsidR="002C1A54" w:rsidRDefault="002C1A54"/>
        </w:tc>
        <w:tc>
          <w:tcPr>
            <w:tcW w:w="676" w:type="dxa"/>
            <w:tcBorders>
              <w:top w:val="single" w:sz="4" w:space="0" w:color="auto"/>
              <w:bottom w:val="single" w:sz="4" w:space="0" w:color="auto"/>
            </w:tcBorders>
          </w:tcPr>
          <w:p w:rsidR="002C1A54" w:rsidRDefault="002C1A54">
            <w:pPr>
              <w:pStyle w:val="ConsPlusNormal"/>
              <w:jc w:val="center"/>
            </w:pPr>
            <w:r>
              <w:t>план.</w:t>
            </w:r>
          </w:p>
        </w:tc>
        <w:tc>
          <w:tcPr>
            <w:tcW w:w="676" w:type="dxa"/>
            <w:tcBorders>
              <w:top w:val="single" w:sz="4" w:space="0" w:color="auto"/>
              <w:bottom w:val="single" w:sz="4" w:space="0" w:color="auto"/>
            </w:tcBorders>
          </w:tcPr>
          <w:p w:rsidR="002C1A54" w:rsidRDefault="002C1A54">
            <w:pPr>
              <w:pStyle w:val="ConsPlusNormal"/>
              <w:jc w:val="center"/>
            </w:pPr>
            <w:r>
              <w:t>факт.</w:t>
            </w:r>
          </w:p>
        </w:tc>
        <w:tc>
          <w:tcPr>
            <w:tcW w:w="676" w:type="dxa"/>
            <w:tcBorders>
              <w:top w:val="single" w:sz="4" w:space="0" w:color="auto"/>
              <w:bottom w:val="single" w:sz="4" w:space="0" w:color="auto"/>
            </w:tcBorders>
          </w:tcPr>
          <w:p w:rsidR="002C1A54" w:rsidRDefault="002C1A54">
            <w:pPr>
              <w:pStyle w:val="ConsPlusNormal"/>
              <w:jc w:val="center"/>
            </w:pPr>
            <w:r>
              <w:t>план.</w:t>
            </w:r>
          </w:p>
        </w:tc>
        <w:tc>
          <w:tcPr>
            <w:tcW w:w="676" w:type="dxa"/>
            <w:tcBorders>
              <w:top w:val="single" w:sz="4" w:space="0" w:color="auto"/>
              <w:bottom w:val="single" w:sz="4" w:space="0" w:color="auto"/>
            </w:tcBorders>
          </w:tcPr>
          <w:p w:rsidR="002C1A54" w:rsidRDefault="002C1A54">
            <w:pPr>
              <w:pStyle w:val="ConsPlusNormal"/>
              <w:jc w:val="center"/>
            </w:pPr>
            <w:r>
              <w:t>факт.</w:t>
            </w:r>
          </w:p>
        </w:tc>
        <w:tc>
          <w:tcPr>
            <w:tcW w:w="676" w:type="dxa"/>
            <w:tcBorders>
              <w:top w:val="single" w:sz="4" w:space="0" w:color="auto"/>
              <w:bottom w:val="single" w:sz="4" w:space="0" w:color="auto"/>
            </w:tcBorders>
          </w:tcPr>
          <w:p w:rsidR="002C1A54" w:rsidRDefault="002C1A54">
            <w:pPr>
              <w:pStyle w:val="ConsPlusNormal"/>
              <w:jc w:val="center"/>
            </w:pPr>
            <w:r>
              <w:t>план.</w:t>
            </w:r>
          </w:p>
        </w:tc>
        <w:tc>
          <w:tcPr>
            <w:tcW w:w="676" w:type="dxa"/>
            <w:tcBorders>
              <w:top w:val="single" w:sz="4" w:space="0" w:color="auto"/>
              <w:bottom w:val="single" w:sz="4" w:space="0" w:color="auto"/>
            </w:tcBorders>
          </w:tcPr>
          <w:p w:rsidR="002C1A54" w:rsidRDefault="002C1A54">
            <w:pPr>
              <w:pStyle w:val="ConsPlusNormal"/>
              <w:jc w:val="center"/>
            </w:pPr>
            <w:r>
              <w:t>факт.</w:t>
            </w:r>
          </w:p>
        </w:tc>
        <w:tc>
          <w:tcPr>
            <w:tcW w:w="604" w:type="dxa"/>
            <w:vMerge/>
            <w:tcBorders>
              <w:top w:val="single" w:sz="4" w:space="0" w:color="auto"/>
              <w:bottom w:val="single" w:sz="4" w:space="0" w:color="auto"/>
            </w:tcBorders>
          </w:tcPr>
          <w:p w:rsidR="002C1A54" w:rsidRDefault="002C1A54"/>
        </w:tc>
        <w:tc>
          <w:tcPr>
            <w:tcW w:w="604" w:type="dxa"/>
            <w:vMerge/>
            <w:tcBorders>
              <w:top w:val="single" w:sz="4" w:space="0" w:color="auto"/>
              <w:bottom w:val="single" w:sz="4" w:space="0" w:color="auto"/>
            </w:tcBorders>
          </w:tcPr>
          <w:p w:rsidR="002C1A54" w:rsidRDefault="002C1A54"/>
        </w:tc>
        <w:tc>
          <w:tcPr>
            <w:tcW w:w="604" w:type="dxa"/>
            <w:vMerge/>
            <w:tcBorders>
              <w:top w:val="single" w:sz="4" w:space="0" w:color="auto"/>
              <w:bottom w:val="single" w:sz="4" w:space="0" w:color="auto"/>
            </w:tcBorders>
          </w:tcPr>
          <w:p w:rsidR="002C1A54" w:rsidRDefault="002C1A54"/>
        </w:tc>
        <w:tc>
          <w:tcPr>
            <w:tcW w:w="604" w:type="dxa"/>
            <w:vMerge/>
            <w:tcBorders>
              <w:top w:val="single" w:sz="4" w:space="0" w:color="auto"/>
              <w:bottom w:val="single" w:sz="4" w:space="0" w:color="auto"/>
              <w:right w:val="nil"/>
            </w:tcBorders>
          </w:tcPr>
          <w:p w:rsidR="002C1A54" w:rsidRDefault="002C1A54"/>
        </w:tc>
      </w:tr>
      <w:tr w:rsidR="002C1A54">
        <w:tblPrEx>
          <w:tblBorders>
            <w:insideH w:val="none" w:sz="0" w:space="0" w:color="auto"/>
            <w:insideV w:val="none" w:sz="0" w:space="0" w:color="auto"/>
          </w:tblBorders>
        </w:tblPrEx>
        <w:tc>
          <w:tcPr>
            <w:tcW w:w="10384" w:type="dxa"/>
            <w:gridSpan w:val="11"/>
            <w:tcBorders>
              <w:top w:val="single" w:sz="4" w:space="0" w:color="auto"/>
              <w:left w:val="nil"/>
              <w:bottom w:val="nil"/>
              <w:right w:val="nil"/>
            </w:tcBorders>
          </w:tcPr>
          <w:p w:rsidR="002C1A54" w:rsidRDefault="002C1A54">
            <w:pPr>
              <w:pStyle w:val="ConsPlusNormal"/>
              <w:jc w:val="center"/>
              <w:outlineLvl w:val="3"/>
            </w:pPr>
            <w:r>
              <w:t>Государственная программа Российской Федерации "Развитие культуры и туризма" на 2013 - 2020 годы</w:t>
            </w:r>
          </w:p>
        </w:tc>
      </w:tr>
      <w:tr w:rsidR="002C1A54">
        <w:tblPrEx>
          <w:tblBorders>
            <w:insideH w:val="none" w:sz="0" w:space="0" w:color="auto"/>
            <w:insideV w:val="none" w:sz="0" w:space="0" w:color="auto"/>
          </w:tblBorders>
        </w:tblPrEx>
        <w:tc>
          <w:tcPr>
            <w:tcW w:w="10384" w:type="dxa"/>
            <w:gridSpan w:val="11"/>
            <w:tcBorders>
              <w:top w:val="nil"/>
              <w:left w:val="nil"/>
              <w:bottom w:val="nil"/>
              <w:right w:val="nil"/>
            </w:tcBorders>
          </w:tcPr>
          <w:p w:rsidR="002C1A54" w:rsidRDefault="002C1A54">
            <w:pPr>
              <w:pStyle w:val="ConsPlusNormal"/>
              <w:jc w:val="center"/>
            </w:pPr>
            <w:r>
              <w:t>Цель - создание благоприятных условий для устойчивого развития сферы культуры в Республике Крым и г. Севастополе</w:t>
            </w:r>
          </w:p>
          <w:p w:rsidR="002C1A54" w:rsidRDefault="002C1A54">
            <w:pPr>
              <w:pStyle w:val="ConsPlusNormal"/>
              <w:jc w:val="center"/>
            </w:pPr>
            <w:r>
              <w:t>Задача 1 - поддержка мероприятий Республики Крым и г. Севастополя в сфере культуры</w:t>
            </w:r>
          </w:p>
          <w:p w:rsidR="002C1A54" w:rsidRDefault="002C1A54">
            <w:pPr>
              <w:pStyle w:val="ConsPlusNormal"/>
              <w:jc w:val="center"/>
            </w:pPr>
            <w:r>
              <w:t>Задача 2 - обеспечение развития и укрепления материально-технической базы региональных и муниципальных учреждений культуры Республики Крым и г. Севастополя</w:t>
            </w:r>
          </w:p>
        </w:tc>
      </w:tr>
      <w:tr w:rsidR="002C1A54">
        <w:tblPrEx>
          <w:tblBorders>
            <w:insideH w:val="none" w:sz="0" w:space="0" w:color="auto"/>
            <w:insideV w:val="none" w:sz="0" w:space="0" w:color="auto"/>
          </w:tblBorders>
        </w:tblPrEx>
        <w:tc>
          <w:tcPr>
            <w:tcW w:w="10384" w:type="dxa"/>
            <w:gridSpan w:val="11"/>
            <w:tcBorders>
              <w:top w:val="nil"/>
              <w:left w:val="nil"/>
              <w:bottom w:val="nil"/>
              <w:right w:val="nil"/>
            </w:tcBorders>
          </w:tcPr>
          <w:p w:rsidR="002C1A54" w:rsidRDefault="002C1A54">
            <w:pPr>
              <w:pStyle w:val="ConsPlusNormal"/>
              <w:jc w:val="center"/>
            </w:pPr>
            <w:r>
              <w:t>Количество посещений организаций культуры по отношению к уровню 2010 года, процентов</w:t>
            </w:r>
          </w:p>
        </w:tc>
      </w:tr>
      <w:tr w:rsidR="002C1A54">
        <w:tblPrEx>
          <w:tblBorders>
            <w:insideH w:val="none" w:sz="0" w:space="0" w:color="auto"/>
            <w:insideV w:val="none" w:sz="0" w:space="0" w:color="auto"/>
          </w:tblBorders>
        </w:tblPrEx>
        <w:tc>
          <w:tcPr>
            <w:tcW w:w="3912" w:type="dxa"/>
            <w:tcBorders>
              <w:top w:val="nil"/>
              <w:left w:val="nil"/>
              <w:bottom w:val="nil"/>
              <w:right w:val="nil"/>
            </w:tcBorders>
            <w:vAlign w:val="center"/>
          </w:tcPr>
          <w:p w:rsidR="002C1A54" w:rsidRDefault="002C1A54">
            <w:pPr>
              <w:pStyle w:val="ConsPlusNormal"/>
              <w:jc w:val="both"/>
            </w:pPr>
            <w:r>
              <w:t>Российская Федерация</w:t>
            </w:r>
          </w:p>
        </w:tc>
        <w:tc>
          <w:tcPr>
            <w:tcW w:w="676" w:type="dxa"/>
            <w:tcBorders>
              <w:top w:val="nil"/>
              <w:left w:val="nil"/>
              <w:bottom w:val="nil"/>
              <w:right w:val="nil"/>
            </w:tcBorders>
          </w:tcPr>
          <w:p w:rsidR="002C1A54" w:rsidRDefault="002C1A54">
            <w:pPr>
              <w:pStyle w:val="ConsPlusNormal"/>
              <w:jc w:val="center"/>
            </w:pPr>
            <w:r>
              <w:t>111,9</w:t>
            </w:r>
          </w:p>
        </w:tc>
        <w:tc>
          <w:tcPr>
            <w:tcW w:w="676" w:type="dxa"/>
            <w:tcBorders>
              <w:top w:val="nil"/>
              <w:left w:val="nil"/>
              <w:bottom w:val="nil"/>
              <w:right w:val="nil"/>
            </w:tcBorders>
          </w:tcPr>
          <w:p w:rsidR="002C1A54" w:rsidRDefault="002C1A54">
            <w:pPr>
              <w:pStyle w:val="ConsPlusNormal"/>
              <w:jc w:val="center"/>
            </w:pPr>
            <w:r>
              <w:t>99,3</w:t>
            </w:r>
          </w:p>
        </w:tc>
        <w:tc>
          <w:tcPr>
            <w:tcW w:w="676" w:type="dxa"/>
            <w:tcBorders>
              <w:top w:val="nil"/>
              <w:left w:val="nil"/>
              <w:bottom w:val="nil"/>
              <w:right w:val="nil"/>
            </w:tcBorders>
          </w:tcPr>
          <w:p w:rsidR="002C1A54" w:rsidRDefault="002C1A54">
            <w:pPr>
              <w:pStyle w:val="ConsPlusNormal"/>
              <w:jc w:val="center"/>
            </w:pPr>
            <w:r>
              <w:t>117</w:t>
            </w:r>
          </w:p>
        </w:tc>
        <w:tc>
          <w:tcPr>
            <w:tcW w:w="676" w:type="dxa"/>
            <w:tcBorders>
              <w:top w:val="nil"/>
              <w:left w:val="nil"/>
              <w:bottom w:val="nil"/>
              <w:right w:val="nil"/>
            </w:tcBorders>
          </w:tcPr>
          <w:p w:rsidR="002C1A54" w:rsidRDefault="002C1A54">
            <w:pPr>
              <w:pStyle w:val="ConsPlusNormal"/>
              <w:jc w:val="center"/>
            </w:pPr>
            <w:r>
              <w:t>111,8</w:t>
            </w:r>
          </w:p>
        </w:tc>
        <w:tc>
          <w:tcPr>
            <w:tcW w:w="676" w:type="dxa"/>
            <w:tcBorders>
              <w:top w:val="nil"/>
              <w:left w:val="nil"/>
              <w:bottom w:val="nil"/>
              <w:right w:val="nil"/>
            </w:tcBorders>
          </w:tcPr>
          <w:p w:rsidR="002C1A54" w:rsidRDefault="002C1A54">
            <w:pPr>
              <w:pStyle w:val="ConsPlusNormal"/>
              <w:jc w:val="center"/>
            </w:pPr>
            <w:r>
              <w:t>112</w:t>
            </w:r>
          </w:p>
        </w:tc>
        <w:tc>
          <w:tcPr>
            <w:tcW w:w="676" w:type="dxa"/>
            <w:tcBorders>
              <w:top w:val="nil"/>
              <w:left w:val="nil"/>
              <w:bottom w:val="nil"/>
              <w:right w:val="nil"/>
            </w:tcBorders>
          </w:tcPr>
          <w:p w:rsidR="002C1A54" w:rsidRDefault="002C1A54">
            <w:pPr>
              <w:pStyle w:val="ConsPlusNormal"/>
              <w:jc w:val="center"/>
            </w:pPr>
            <w:r>
              <w:t>98,4</w:t>
            </w:r>
          </w:p>
        </w:tc>
        <w:tc>
          <w:tcPr>
            <w:tcW w:w="604" w:type="dxa"/>
            <w:tcBorders>
              <w:top w:val="nil"/>
              <w:left w:val="nil"/>
              <w:bottom w:val="nil"/>
              <w:right w:val="nil"/>
            </w:tcBorders>
          </w:tcPr>
          <w:p w:rsidR="002C1A54" w:rsidRDefault="002C1A54">
            <w:pPr>
              <w:pStyle w:val="ConsPlusNormal"/>
              <w:jc w:val="center"/>
            </w:pPr>
            <w:r>
              <w:t>118</w:t>
            </w:r>
          </w:p>
        </w:tc>
        <w:tc>
          <w:tcPr>
            <w:tcW w:w="604" w:type="dxa"/>
            <w:tcBorders>
              <w:top w:val="nil"/>
              <w:left w:val="nil"/>
              <w:bottom w:val="nil"/>
              <w:right w:val="nil"/>
            </w:tcBorders>
          </w:tcPr>
          <w:p w:rsidR="002C1A54" w:rsidRDefault="002C1A54">
            <w:pPr>
              <w:pStyle w:val="ConsPlusNormal"/>
              <w:jc w:val="center"/>
            </w:pPr>
            <w:r>
              <w:t>99</w:t>
            </w:r>
          </w:p>
        </w:tc>
        <w:tc>
          <w:tcPr>
            <w:tcW w:w="604" w:type="dxa"/>
            <w:tcBorders>
              <w:top w:val="nil"/>
              <w:left w:val="nil"/>
              <w:bottom w:val="nil"/>
              <w:right w:val="nil"/>
            </w:tcBorders>
          </w:tcPr>
          <w:p w:rsidR="002C1A54" w:rsidRDefault="002C1A54">
            <w:pPr>
              <w:pStyle w:val="ConsPlusNormal"/>
              <w:jc w:val="center"/>
            </w:pPr>
            <w:r>
              <w:t>99,5</w:t>
            </w:r>
          </w:p>
        </w:tc>
        <w:tc>
          <w:tcPr>
            <w:tcW w:w="604"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912" w:type="dxa"/>
            <w:tcBorders>
              <w:top w:val="nil"/>
              <w:left w:val="nil"/>
              <w:bottom w:val="nil"/>
              <w:right w:val="nil"/>
            </w:tcBorders>
            <w:vAlign w:val="center"/>
          </w:tcPr>
          <w:p w:rsidR="002C1A54" w:rsidRDefault="002C1A54">
            <w:pPr>
              <w:pStyle w:val="ConsPlusNormal"/>
              <w:jc w:val="both"/>
            </w:pPr>
            <w:r>
              <w:t>Республика Крым и г. Севастополь</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912" w:type="dxa"/>
            <w:tcBorders>
              <w:top w:val="nil"/>
              <w:left w:val="nil"/>
              <w:bottom w:val="nil"/>
              <w:right w:val="nil"/>
            </w:tcBorders>
            <w:vAlign w:val="center"/>
          </w:tcPr>
          <w:p w:rsidR="002C1A54" w:rsidRDefault="002C1A54">
            <w:pPr>
              <w:pStyle w:val="ConsPlusNormal"/>
              <w:jc w:val="both"/>
            </w:pPr>
            <w:r>
              <w:t>Республика Крым</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912" w:type="dxa"/>
            <w:tcBorders>
              <w:top w:val="nil"/>
              <w:left w:val="nil"/>
              <w:bottom w:val="nil"/>
              <w:right w:val="nil"/>
            </w:tcBorders>
            <w:vAlign w:val="center"/>
          </w:tcPr>
          <w:p w:rsidR="002C1A54" w:rsidRDefault="002C1A54">
            <w:pPr>
              <w:pStyle w:val="ConsPlusNormal"/>
              <w:jc w:val="both"/>
            </w:pPr>
            <w:r>
              <w:t>Город Севастополь</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0384" w:type="dxa"/>
            <w:gridSpan w:val="11"/>
            <w:tcBorders>
              <w:top w:val="nil"/>
              <w:left w:val="nil"/>
              <w:bottom w:val="nil"/>
              <w:right w:val="nil"/>
            </w:tcBorders>
          </w:tcPr>
          <w:p w:rsidR="002C1A54" w:rsidRDefault="002C1A54">
            <w:pPr>
              <w:pStyle w:val="ConsPlusNormal"/>
              <w:jc w:val="center"/>
            </w:pPr>
            <w:r>
              <w:t>Доля зданий учреждений культуры, находящихся в удовлетворительном состоянии, в общем количестве зданий данных учреждений, процентов</w:t>
            </w:r>
          </w:p>
        </w:tc>
      </w:tr>
      <w:tr w:rsidR="002C1A54">
        <w:tblPrEx>
          <w:tblBorders>
            <w:insideH w:val="none" w:sz="0" w:space="0" w:color="auto"/>
            <w:insideV w:val="none" w:sz="0" w:space="0" w:color="auto"/>
          </w:tblBorders>
        </w:tblPrEx>
        <w:tc>
          <w:tcPr>
            <w:tcW w:w="3912" w:type="dxa"/>
            <w:tcBorders>
              <w:top w:val="nil"/>
              <w:left w:val="nil"/>
              <w:bottom w:val="nil"/>
              <w:right w:val="nil"/>
            </w:tcBorders>
            <w:vAlign w:val="center"/>
          </w:tcPr>
          <w:p w:rsidR="002C1A54" w:rsidRDefault="002C1A54">
            <w:pPr>
              <w:pStyle w:val="ConsPlusNormal"/>
              <w:jc w:val="both"/>
            </w:pPr>
            <w:r>
              <w:t>Российская Федерация</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80,1</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81,1</w:t>
            </w:r>
          </w:p>
        </w:tc>
        <w:tc>
          <w:tcPr>
            <w:tcW w:w="676" w:type="dxa"/>
            <w:tcBorders>
              <w:top w:val="nil"/>
              <w:left w:val="nil"/>
              <w:bottom w:val="nil"/>
              <w:right w:val="nil"/>
            </w:tcBorders>
          </w:tcPr>
          <w:p w:rsidR="002C1A54" w:rsidRDefault="002C1A54">
            <w:pPr>
              <w:pStyle w:val="ConsPlusNormal"/>
              <w:jc w:val="center"/>
            </w:pPr>
            <w:r>
              <w:t>81,4</w:t>
            </w:r>
          </w:p>
        </w:tc>
        <w:tc>
          <w:tcPr>
            <w:tcW w:w="676" w:type="dxa"/>
            <w:tcBorders>
              <w:top w:val="nil"/>
              <w:left w:val="nil"/>
              <w:bottom w:val="nil"/>
              <w:right w:val="nil"/>
            </w:tcBorders>
          </w:tcPr>
          <w:p w:rsidR="002C1A54" w:rsidRDefault="002C1A54">
            <w:pPr>
              <w:pStyle w:val="ConsPlusNormal"/>
              <w:jc w:val="center"/>
            </w:pPr>
            <w:r>
              <w:t>82</w:t>
            </w:r>
          </w:p>
        </w:tc>
        <w:tc>
          <w:tcPr>
            <w:tcW w:w="604" w:type="dxa"/>
            <w:tcBorders>
              <w:top w:val="nil"/>
              <w:left w:val="nil"/>
              <w:bottom w:val="nil"/>
              <w:right w:val="nil"/>
            </w:tcBorders>
          </w:tcPr>
          <w:p w:rsidR="002C1A54" w:rsidRDefault="002C1A54">
            <w:pPr>
              <w:pStyle w:val="ConsPlusNormal"/>
              <w:jc w:val="center"/>
            </w:pPr>
            <w:r>
              <w:t>81,7</w:t>
            </w:r>
          </w:p>
        </w:tc>
        <w:tc>
          <w:tcPr>
            <w:tcW w:w="604" w:type="dxa"/>
            <w:tcBorders>
              <w:top w:val="nil"/>
              <w:left w:val="nil"/>
              <w:bottom w:val="nil"/>
              <w:right w:val="nil"/>
            </w:tcBorders>
          </w:tcPr>
          <w:p w:rsidR="002C1A54" w:rsidRDefault="002C1A54">
            <w:pPr>
              <w:pStyle w:val="ConsPlusNormal"/>
              <w:jc w:val="center"/>
            </w:pPr>
            <w:r>
              <w:t>82</w:t>
            </w:r>
          </w:p>
        </w:tc>
        <w:tc>
          <w:tcPr>
            <w:tcW w:w="604" w:type="dxa"/>
            <w:tcBorders>
              <w:top w:val="nil"/>
              <w:left w:val="nil"/>
              <w:bottom w:val="nil"/>
              <w:right w:val="nil"/>
            </w:tcBorders>
          </w:tcPr>
          <w:p w:rsidR="002C1A54" w:rsidRDefault="002C1A54">
            <w:pPr>
              <w:pStyle w:val="ConsPlusNormal"/>
              <w:jc w:val="center"/>
            </w:pPr>
            <w:r>
              <w:t>82,3</w:t>
            </w:r>
          </w:p>
        </w:tc>
        <w:tc>
          <w:tcPr>
            <w:tcW w:w="604" w:type="dxa"/>
            <w:tcBorders>
              <w:top w:val="nil"/>
              <w:left w:val="nil"/>
              <w:bottom w:val="nil"/>
              <w:right w:val="nil"/>
            </w:tcBorders>
          </w:tcPr>
          <w:p w:rsidR="002C1A54" w:rsidRDefault="002C1A54">
            <w:pPr>
              <w:pStyle w:val="ConsPlusNormal"/>
              <w:jc w:val="center"/>
            </w:pPr>
            <w:r>
              <w:t>83</w:t>
            </w:r>
          </w:p>
        </w:tc>
      </w:tr>
      <w:tr w:rsidR="002C1A54">
        <w:tblPrEx>
          <w:tblBorders>
            <w:insideH w:val="none" w:sz="0" w:space="0" w:color="auto"/>
            <w:insideV w:val="none" w:sz="0" w:space="0" w:color="auto"/>
          </w:tblBorders>
        </w:tblPrEx>
        <w:tc>
          <w:tcPr>
            <w:tcW w:w="3912" w:type="dxa"/>
            <w:tcBorders>
              <w:top w:val="nil"/>
              <w:left w:val="nil"/>
              <w:bottom w:val="nil"/>
              <w:right w:val="nil"/>
            </w:tcBorders>
            <w:vAlign w:val="center"/>
          </w:tcPr>
          <w:p w:rsidR="002C1A54" w:rsidRDefault="002C1A54">
            <w:pPr>
              <w:pStyle w:val="ConsPlusNormal"/>
              <w:jc w:val="both"/>
            </w:pPr>
            <w:r>
              <w:t>Республика Крым и г. Севастополь</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80,5</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65,9</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63,7</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63,7</w:t>
            </w:r>
          </w:p>
        </w:tc>
        <w:tc>
          <w:tcPr>
            <w:tcW w:w="604" w:type="dxa"/>
            <w:tcBorders>
              <w:top w:val="nil"/>
              <w:left w:val="nil"/>
              <w:bottom w:val="nil"/>
              <w:right w:val="nil"/>
            </w:tcBorders>
          </w:tcPr>
          <w:p w:rsidR="002C1A54" w:rsidRDefault="002C1A54">
            <w:pPr>
              <w:pStyle w:val="ConsPlusNormal"/>
              <w:jc w:val="center"/>
            </w:pPr>
            <w:r>
              <w:t>63,9</w:t>
            </w:r>
          </w:p>
        </w:tc>
        <w:tc>
          <w:tcPr>
            <w:tcW w:w="604" w:type="dxa"/>
            <w:tcBorders>
              <w:top w:val="nil"/>
              <w:left w:val="nil"/>
              <w:bottom w:val="nil"/>
              <w:right w:val="nil"/>
            </w:tcBorders>
          </w:tcPr>
          <w:p w:rsidR="002C1A54" w:rsidRDefault="002C1A54">
            <w:pPr>
              <w:pStyle w:val="ConsPlusNormal"/>
              <w:jc w:val="center"/>
            </w:pPr>
            <w:r>
              <w:t>83</w:t>
            </w:r>
          </w:p>
        </w:tc>
      </w:tr>
      <w:tr w:rsidR="002C1A54">
        <w:tblPrEx>
          <w:tblBorders>
            <w:insideH w:val="none" w:sz="0" w:space="0" w:color="auto"/>
            <w:insideV w:val="none" w:sz="0" w:space="0" w:color="auto"/>
          </w:tblBorders>
        </w:tblPrEx>
        <w:tc>
          <w:tcPr>
            <w:tcW w:w="3912" w:type="dxa"/>
            <w:tcBorders>
              <w:top w:val="nil"/>
              <w:left w:val="nil"/>
              <w:bottom w:val="nil"/>
              <w:right w:val="nil"/>
            </w:tcBorders>
            <w:vAlign w:val="center"/>
          </w:tcPr>
          <w:p w:rsidR="002C1A54" w:rsidRDefault="002C1A54">
            <w:pPr>
              <w:pStyle w:val="ConsPlusNormal"/>
              <w:jc w:val="both"/>
            </w:pPr>
            <w:r>
              <w:t>Республика Крым</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83,2</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66,3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66</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66</w:t>
            </w:r>
          </w:p>
        </w:tc>
        <w:tc>
          <w:tcPr>
            <w:tcW w:w="604" w:type="dxa"/>
            <w:tcBorders>
              <w:top w:val="nil"/>
              <w:left w:val="nil"/>
              <w:bottom w:val="nil"/>
              <w:right w:val="nil"/>
            </w:tcBorders>
          </w:tcPr>
          <w:p w:rsidR="002C1A54" w:rsidRDefault="002C1A54">
            <w:pPr>
              <w:pStyle w:val="ConsPlusNormal"/>
              <w:jc w:val="center"/>
            </w:pPr>
            <w:r>
              <w:t>66,2</w:t>
            </w:r>
          </w:p>
        </w:tc>
        <w:tc>
          <w:tcPr>
            <w:tcW w:w="604" w:type="dxa"/>
            <w:tcBorders>
              <w:top w:val="nil"/>
              <w:left w:val="nil"/>
              <w:bottom w:val="nil"/>
              <w:right w:val="nil"/>
            </w:tcBorders>
          </w:tcPr>
          <w:p w:rsidR="002C1A54" w:rsidRDefault="002C1A54">
            <w:pPr>
              <w:pStyle w:val="ConsPlusNormal"/>
              <w:jc w:val="center"/>
            </w:pPr>
            <w:r>
              <w:t>83</w:t>
            </w:r>
          </w:p>
        </w:tc>
      </w:tr>
      <w:tr w:rsidR="002C1A54">
        <w:tblPrEx>
          <w:tblBorders>
            <w:insideH w:val="none" w:sz="0" w:space="0" w:color="auto"/>
            <w:insideV w:val="none" w:sz="0" w:space="0" w:color="auto"/>
          </w:tblBorders>
        </w:tblPrEx>
        <w:tc>
          <w:tcPr>
            <w:tcW w:w="3912" w:type="dxa"/>
            <w:tcBorders>
              <w:top w:val="nil"/>
              <w:left w:val="nil"/>
              <w:bottom w:val="nil"/>
              <w:right w:val="nil"/>
            </w:tcBorders>
            <w:vAlign w:val="center"/>
          </w:tcPr>
          <w:p w:rsidR="002C1A54" w:rsidRDefault="002C1A54">
            <w:pPr>
              <w:pStyle w:val="ConsPlusNormal"/>
              <w:jc w:val="both"/>
            </w:pPr>
            <w:r>
              <w:lastRenderedPageBreak/>
              <w:t>Город Севастополь</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57,6</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61,5</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40</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40</w:t>
            </w:r>
          </w:p>
        </w:tc>
        <w:tc>
          <w:tcPr>
            <w:tcW w:w="604" w:type="dxa"/>
            <w:tcBorders>
              <w:top w:val="nil"/>
              <w:left w:val="nil"/>
              <w:bottom w:val="nil"/>
              <w:right w:val="nil"/>
            </w:tcBorders>
          </w:tcPr>
          <w:p w:rsidR="002C1A54" w:rsidRDefault="002C1A54">
            <w:pPr>
              <w:pStyle w:val="ConsPlusNormal"/>
              <w:jc w:val="center"/>
            </w:pPr>
            <w:r>
              <w:t>40,1</w:t>
            </w:r>
          </w:p>
        </w:tc>
        <w:tc>
          <w:tcPr>
            <w:tcW w:w="604" w:type="dxa"/>
            <w:tcBorders>
              <w:top w:val="nil"/>
              <w:left w:val="nil"/>
              <w:bottom w:val="nil"/>
              <w:right w:val="nil"/>
            </w:tcBorders>
          </w:tcPr>
          <w:p w:rsidR="002C1A54" w:rsidRDefault="002C1A54">
            <w:pPr>
              <w:pStyle w:val="ConsPlusNormal"/>
              <w:jc w:val="center"/>
            </w:pPr>
            <w:r>
              <w:t>83</w:t>
            </w:r>
          </w:p>
        </w:tc>
      </w:tr>
      <w:tr w:rsidR="002C1A54">
        <w:tblPrEx>
          <w:tblBorders>
            <w:insideH w:val="none" w:sz="0" w:space="0" w:color="auto"/>
            <w:insideV w:val="none" w:sz="0" w:space="0" w:color="auto"/>
          </w:tblBorders>
        </w:tblPrEx>
        <w:tc>
          <w:tcPr>
            <w:tcW w:w="10384" w:type="dxa"/>
            <w:gridSpan w:val="11"/>
            <w:tcBorders>
              <w:top w:val="nil"/>
              <w:left w:val="nil"/>
              <w:bottom w:val="nil"/>
              <w:right w:val="nil"/>
            </w:tcBorders>
          </w:tcPr>
          <w:p w:rsidR="002C1A54" w:rsidRDefault="002C1A54">
            <w:pPr>
              <w:pStyle w:val="ConsPlusNormal"/>
              <w:jc w:val="center"/>
            </w:pPr>
            <w:r>
              <w:t>Доля публичных библиотек, подключенных к информационно-телекоммуникационной сети "Интернет", в общем количестве библиотек Российской Федерации, процентов</w:t>
            </w:r>
          </w:p>
        </w:tc>
      </w:tr>
      <w:tr w:rsidR="002C1A54">
        <w:tblPrEx>
          <w:tblBorders>
            <w:insideH w:val="none" w:sz="0" w:space="0" w:color="auto"/>
            <w:insideV w:val="none" w:sz="0" w:space="0" w:color="auto"/>
          </w:tblBorders>
        </w:tblPrEx>
        <w:tc>
          <w:tcPr>
            <w:tcW w:w="3912" w:type="dxa"/>
            <w:tcBorders>
              <w:top w:val="nil"/>
              <w:left w:val="nil"/>
              <w:bottom w:val="nil"/>
              <w:right w:val="nil"/>
            </w:tcBorders>
            <w:vAlign w:val="center"/>
          </w:tcPr>
          <w:p w:rsidR="002C1A54" w:rsidRDefault="002C1A54">
            <w:pPr>
              <w:pStyle w:val="ConsPlusNormal"/>
              <w:jc w:val="both"/>
            </w:pPr>
            <w:r>
              <w:t>Российская Федерация</w:t>
            </w:r>
          </w:p>
        </w:tc>
        <w:tc>
          <w:tcPr>
            <w:tcW w:w="676" w:type="dxa"/>
            <w:tcBorders>
              <w:top w:val="nil"/>
              <w:left w:val="nil"/>
              <w:bottom w:val="nil"/>
              <w:right w:val="nil"/>
            </w:tcBorders>
          </w:tcPr>
          <w:p w:rsidR="002C1A54" w:rsidRDefault="002C1A54">
            <w:pPr>
              <w:pStyle w:val="ConsPlusNormal"/>
              <w:jc w:val="center"/>
            </w:pPr>
            <w:r>
              <w:t>45,8</w:t>
            </w:r>
          </w:p>
        </w:tc>
        <w:tc>
          <w:tcPr>
            <w:tcW w:w="676" w:type="dxa"/>
            <w:tcBorders>
              <w:top w:val="nil"/>
              <w:left w:val="nil"/>
              <w:bottom w:val="nil"/>
              <w:right w:val="nil"/>
            </w:tcBorders>
          </w:tcPr>
          <w:p w:rsidR="002C1A54" w:rsidRDefault="002C1A54">
            <w:pPr>
              <w:pStyle w:val="ConsPlusNormal"/>
              <w:jc w:val="center"/>
            </w:pPr>
            <w:r>
              <w:t>61,1</w:t>
            </w:r>
          </w:p>
        </w:tc>
        <w:tc>
          <w:tcPr>
            <w:tcW w:w="676" w:type="dxa"/>
            <w:tcBorders>
              <w:top w:val="nil"/>
              <w:left w:val="nil"/>
              <w:bottom w:val="nil"/>
              <w:right w:val="nil"/>
            </w:tcBorders>
          </w:tcPr>
          <w:p w:rsidR="002C1A54" w:rsidRDefault="002C1A54">
            <w:pPr>
              <w:pStyle w:val="ConsPlusNormal"/>
              <w:jc w:val="center"/>
            </w:pPr>
            <w:r>
              <w:t>54,9</w:t>
            </w:r>
          </w:p>
        </w:tc>
        <w:tc>
          <w:tcPr>
            <w:tcW w:w="676" w:type="dxa"/>
            <w:tcBorders>
              <w:top w:val="nil"/>
              <w:left w:val="nil"/>
              <w:bottom w:val="nil"/>
              <w:right w:val="nil"/>
            </w:tcBorders>
          </w:tcPr>
          <w:p w:rsidR="002C1A54" w:rsidRDefault="002C1A54">
            <w:pPr>
              <w:pStyle w:val="ConsPlusNormal"/>
              <w:jc w:val="center"/>
            </w:pPr>
            <w:r>
              <w:t>66,3</w:t>
            </w:r>
          </w:p>
        </w:tc>
        <w:tc>
          <w:tcPr>
            <w:tcW w:w="676" w:type="dxa"/>
            <w:tcBorders>
              <w:top w:val="nil"/>
              <w:left w:val="nil"/>
              <w:bottom w:val="nil"/>
              <w:right w:val="nil"/>
            </w:tcBorders>
          </w:tcPr>
          <w:p w:rsidR="002C1A54" w:rsidRDefault="002C1A54">
            <w:pPr>
              <w:pStyle w:val="ConsPlusNormal"/>
              <w:jc w:val="center"/>
            </w:pPr>
            <w:r>
              <w:t>67</w:t>
            </w:r>
          </w:p>
        </w:tc>
        <w:tc>
          <w:tcPr>
            <w:tcW w:w="676" w:type="dxa"/>
            <w:tcBorders>
              <w:top w:val="nil"/>
              <w:left w:val="nil"/>
              <w:bottom w:val="nil"/>
              <w:right w:val="nil"/>
            </w:tcBorders>
          </w:tcPr>
          <w:p w:rsidR="002C1A54" w:rsidRDefault="002C1A54">
            <w:pPr>
              <w:pStyle w:val="ConsPlusNormal"/>
              <w:jc w:val="center"/>
            </w:pPr>
            <w:r>
              <w:t>70,1</w:t>
            </w:r>
          </w:p>
        </w:tc>
        <w:tc>
          <w:tcPr>
            <w:tcW w:w="604" w:type="dxa"/>
            <w:tcBorders>
              <w:top w:val="nil"/>
              <w:left w:val="nil"/>
              <w:bottom w:val="nil"/>
              <w:right w:val="nil"/>
            </w:tcBorders>
          </w:tcPr>
          <w:p w:rsidR="002C1A54" w:rsidRDefault="002C1A54">
            <w:pPr>
              <w:pStyle w:val="ConsPlusNormal"/>
              <w:jc w:val="center"/>
            </w:pPr>
            <w:r>
              <w:t>73,1</w:t>
            </w:r>
          </w:p>
        </w:tc>
        <w:tc>
          <w:tcPr>
            <w:tcW w:w="604" w:type="dxa"/>
            <w:tcBorders>
              <w:top w:val="nil"/>
              <w:left w:val="nil"/>
              <w:bottom w:val="nil"/>
              <w:right w:val="nil"/>
            </w:tcBorders>
          </w:tcPr>
          <w:p w:rsidR="002C1A54" w:rsidRDefault="002C1A54">
            <w:pPr>
              <w:pStyle w:val="ConsPlusNormal"/>
              <w:jc w:val="center"/>
            </w:pPr>
            <w:r>
              <w:t>82,2</w:t>
            </w:r>
          </w:p>
        </w:tc>
        <w:tc>
          <w:tcPr>
            <w:tcW w:w="604" w:type="dxa"/>
            <w:tcBorders>
              <w:top w:val="nil"/>
              <w:left w:val="nil"/>
              <w:bottom w:val="nil"/>
              <w:right w:val="nil"/>
            </w:tcBorders>
          </w:tcPr>
          <w:p w:rsidR="002C1A54" w:rsidRDefault="002C1A54">
            <w:pPr>
              <w:pStyle w:val="ConsPlusNormal"/>
              <w:jc w:val="center"/>
            </w:pPr>
            <w:r>
              <w:t>91,3</w:t>
            </w:r>
          </w:p>
        </w:tc>
        <w:tc>
          <w:tcPr>
            <w:tcW w:w="604"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912" w:type="dxa"/>
            <w:tcBorders>
              <w:top w:val="nil"/>
              <w:left w:val="nil"/>
              <w:bottom w:val="nil"/>
              <w:right w:val="nil"/>
            </w:tcBorders>
            <w:vAlign w:val="center"/>
          </w:tcPr>
          <w:p w:rsidR="002C1A54" w:rsidRDefault="002C1A54">
            <w:pPr>
              <w:pStyle w:val="ConsPlusNormal"/>
              <w:jc w:val="both"/>
            </w:pPr>
            <w:r>
              <w:t>Республика Крым и г. Севастополь</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912" w:type="dxa"/>
            <w:tcBorders>
              <w:top w:val="nil"/>
              <w:left w:val="nil"/>
              <w:bottom w:val="nil"/>
              <w:right w:val="nil"/>
            </w:tcBorders>
            <w:vAlign w:val="center"/>
          </w:tcPr>
          <w:p w:rsidR="002C1A54" w:rsidRDefault="002C1A54">
            <w:pPr>
              <w:pStyle w:val="ConsPlusNormal"/>
              <w:jc w:val="both"/>
            </w:pPr>
            <w:r>
              <w:t>Республика Крым</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22,3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24,4</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39,5</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46,3</w:t>
            </w:r>
          </w:p>
        </w:tc>
        <w:tc>
          <w:tcPr>
            <w:tcW w:w="604" w:type="dxa"/>
            <w:tcBorders>
              <w:top w:val="nil"/>
              <w:left w:val="nil"/>
              <w:bottom w:val="nil"/>
              <w:right w:val="nil"/>
            </w:tcBorders>
          </w:tcPr>
          <w:p w:rsidR="002C1A54" w:rsidRDefault="002C1A54">
            <w:pPr>
              <w:pStyle w:val="ConsPlusNormal"/>
              <w:jc w:val="center"/>
            </w:pPr>
            <w:r>
              <w:t>51,4</w:t>
            </w:r>
          </w:p>
        </w:tc>
        <w:tc>
          <w:tcPr>
            <w:tcW w:w="604"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912" w:type="dxa"/>
            <w:tcBorders>
              <w:top w:val="nil"/>
              <w:left w:val="nil"/>
              <w:bottom w:val="nil"/>
              <w:right w:val="nil"/>
            </w:tcBorders>
            <w:vAlign w:val="center"/>
          </w:tcPr>
          <w:p w:rsidR="002C1A54" w:rsidRDefault="002C1A54">
            <w:pPr>
              <w:pStyle w:val="ConsPlusNormal"/>
              <w:jc w:val="both"/>
            </w:pPr>
            <w:r>
              <w:t>г. Севастополь</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56,1</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59,6</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59,6</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69,9</w:t>
            </w:r>
          </w:p>
        </w:tc>
        <w:tc>
          <w:tcPr>
            <w:tcW w:w="604" w:type="dxa"/>
            <w:tcBorders>
              <w:top w:val="nil"/>
              <w:left w:val="nil"/>
              <w:bottom w:val="nil"/>
              <w:right w:val="nil"/>
            </w:tcBorders>
          </w:tcPr>
          <w:p w:rsidR="002C1A54" w:rsidRDefault="002C1A54">
            <w:pPr>
              <w:pStyle w:val="ConsPlusNormal"/>
              <w:jc w:val="center"/>
            </w:pPr>
            <w:r>
              <w:t>77,6</w:t>
            </w:r>
          </w:p>
        </w:tc>
        <w:tc>
          <w:tcPr>
            <w:tcW w:w="604" w:type="dxa"/>
            <w:tcBorders>
              <w:top w:val="nil"/>
              <w:left w:val="nil"/>
              <w:bottom w:val="nil"/>
              <w:right w:val="nil"/>
            </w:tcBorders>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10384" w:type="dxa"/>
            <w:gridSpan w:val="11"/>
            <w:tcBorders>
              <w:top w:val="nil"/>
              <w:left w:val="nil"/>
              <w:bottom w:val="nil"/>
              <w:right w:val="nil"/>
            </w:tcBorders>
          </w:tcPr>
          <w:p w:rsidR="002C1A54" w:rsidRDefault="002C1A54">
            <w:pPr>
              <w:pStyle w:val="ConsPlusNormal"/>
              <w:jc w:val="center"/>
              <w:outlineLvl w:val="3"/>
            </w:pPr>
            <w:r>
              <w:t>Подпрограмма 4 "Обеспечение условий реализации государственной программы Российской Федерации "Развитие культуры и туризма" на 2013 - 2020 годы"</w:t>
            </w:r>
          </w:p>
        </w:tc>
      </w:tr>
      <w:tr w:rsidR="002C1A54">
        <w:tblPrEx>
          <w:tblBorders>
            <w:insideH w:val="none" w:sz="0" w:space="0" w:color="auto"/>
            <w:insideV w:val="none" w:sz="0" w:space="0" w:color="auto"/>
          </w:tblBorders>
        </w:tblPrEx>
        <w:tc>
          <w:tcPr>
            <w:tcW w:w="10384" w:type="dxa"/>
            <w:gridSpan w:val="11"/>
            <w:tcBorders>
              <w:top w:val="nil"/>
              <w:left w:val="nil"/>
              <w:bottom w:val="nil"/>
              <w:right w:val="nil"/>
            </w:tcBorders>
          </w:tcPr>
          <w:p w:rsidR="002C1A54" w:rsidRDefault="002C1A54">
            <w:pPr>
              <w:pStyle w:val="ConsPlusNormal"/>
              <w:jc w:val="center"/>
            </w:pPr>
            <w:r>
              <w:t>Цель - создание благоприятных условий для устойчивого развития сферы культуры в Республике Крым и городе федерального значения Севастополе</w:t>
            </w:r>
          </w:p>
          <w:p w:rsidR="002C1A54" w:rsidRDefault="002C1A54">
            <w:pPr>
              <w:pStyle w:val="ConsPlusNormal"/>
              <w:jc w:val="center"/>
            </w:pPr>
            <w:r>
              <w:t>Задача 1 - поддержка мероприятий Республики Крым и г. Севастополя в сфере культуры,</w:t>
            </w:r>
          </w:p>
          <w:p w:rsidR="002C1A54" w:rsidRDefault="002C1A54">
            <w:pPr>
              <w:pStyle w:val="ConsPlusNormal"/>
              <w:jc w:val="center"/>
            </w:pPr>
            <w:r>
              <w:t>Задача 2 - обеспечение развития и укрепления материально-технической базы региональных и муниципальных учреждений культуры Республики Крым и г. Севастополя</w:t>
            </w:r>
          </w:p>
        </w:tc>
      </w:tr>
      <w:tr w:rsidR="002C1A54">
        <w:tblPrEx>
          <w:tblBorders>
            <w:insideH w:val="none" w:sz="0" w:space="0" w:color="auto"/>
            <w:insideV w:val="none" w:sz="0" w:space="0" w:color="auto"/>
          </w:tblBorders>
        </w:tblPrEx>
        <w:tc>
          <w:tcPr>
            <w:tcW w:w="10384" w:type="dxa"/>
            <w:gridSpan w:val="11"/>
            <w:tcBorders>
              <w:top w:val="nil"/>
              <w:left w:val="nil"/>
              <w:bottom w:val="nil"/>
              <w:right w:val="nil"/>
            </w:tcBorders>
          </w:tcPr>
          <w:p w:rsidR="002C1A54" w:rsidRDefault="002C1A54">
            <w:pPr>
              <w:pStyle w:val="ConsPlusNormal"/>
              <w:jc w:val="center"/>
            </w:pPr>
            <w:r>
              <w:t>Доля зданий учреждений культурно-досугового типа в сельской местности, находящихся в неудовлетворительном состоянии, процентов</w:t>
            </w:r>
          </w:p>
        </w:tc>
      </w:tr>
      <w:tr w:rsidR="002C1A54">
        <w:tblPrEx>
          <w:tblBorders>
            <w:insideH w:val="none" w:sz="0" w:space="0" w:color="auto"/>
            <w:insideV w:val="none" w:sz="0" w:space="0" w:color="auto"/>
          </w:tblBorders>
        </w:tblPrEx>
        <w:tc>
          <w:tcPr>
            <w:tcW w:w="3912" w:type="dxa"/>
            <w:tcBorders>
              <w:top w:val="nil"/>
              <w:left w:val="nil"/>
              <w:bottom w:val="nil"/>
              <w:right w:val="nil"/>
            </w:tcBorders>
            <w:vAlign w:val="center"/>
          </w:tcPr>
          <w:p w:rsidR="002C1A54" w:rsidRDefault="002C1A54">
            <w:pPr>
              <w:pStyle w:val="ConsPlusNormal"/>
              <w:jc w:val="both"/>
            </w:pPr>
            <w:r>
              <w:t>Российская Федерация</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25</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22,2</w:t>
            </w:r>
          </w:p>
        </w:tc>
        <w:tc>
          <w:tcPr>
            <w:tcW w:w="676" w:type="dxa"/>
            <w:tcBorders>
              <w:top w:val="nil"/>
              <w:left w:val="nil"/>
              <w:bottom w:val="nil"/>
              <w:right w:val="nil"/>
            </w:tcBorders>
          </w:tcPr>
          <w:p w:rsidR="002C1A54" w:rsidRDefault="002C1A54">
            <w:pPr>
              <w:pStyle w:val="ConsPlusNormal"/>
              <w:jc w:val="center"/>
            </w:pPr>
            <w:r>
              <w:t>20</w:t>
            </w:r>
          </w:p>
        </w:tc>
        <w:tc>
          <w:tcPr>
            <w:tcW w:w="676" w:type="dxa"/>
            <w:tcBorders>
              <w:top w:val="nil"/>
              <w:left w:val="nil"/>
              <w:bottom w:val="nil"/>
              <w:right w:val="nil"/>
            </w:tcBorders>
          </w:tcPr>
          <w:p w:rsidR="002C1A54" w:rsidRDefault="002C1A54">
            <w:pPr>
              <w:pStyle w:val="ConsPlusNormal"/>
              <w:jc w:val="center"/>
            </w:pPr>
            <w:r>
              <w:t>21,5</w:t>
            </w:r>
          </w:p>
        </w:tc>
        <w:tc>
          <w:tcPr>
            <w:tcW w:w="604" w:type="dxa"/>
            <w:tcBorders>
              <w:top w:val="nil"/>
              <w:left w:val="nil"/>
              <w:bottom w:val="nil"/>
              <w:right w:val="nil"/>
            </w:tcBorders>
          </w:tcPr>
          <w:p w:rsidR="002C1A54" w:rsidRDefault="002C1A54">
            <w:pPr>
              <w:pStyle w:val="ConsPlusNormal"/>
              <w:jc w:val="center"/>
            </w:pPr>
            <w:r>
              <w:t>19,5</w:t>
            </w:r>
          </w:p>
        </w:tc>
        <w:tc>
          <w:tcPr>
            <w:tcW w:w="604" w:type="dxa"/>
            <w:tcBorders>
              <w:top w:val="nil"/>
              <w:left w:val="nil"/>
              <w:bottom w:val="nil"/>
              <w:right w:val="nil"/>
            </w:tcBorders>
          </w:tcPr>
          <w:p w:rsidR="002C1A54" w:rsidRDefault="002C1A54">
            <w:pPr>
              <w:pStyle w:val="ConsPlusNormal"/>
              <w:jc w:val="center"/>
            </w:pPr>
            <w:r>
              <w:t>19</w:t>
            </w:r>
          </w:p>
        </w:tc>
        <w:tc>
          <w:tcPr>
            <w:tcW w:w="604" w:type="dxa"/>
            <w:tcBorders>
              <w:top w:val="nil"/>
              <w:left w:val="nil"/>
              <w:bottom w:val="nil"/>
              <w:right w:val="nil"/>
            </w:tcBorders>
          </w:tcPr>
          <w:p w:rsidR="002C1A54" w:rsidRDefault="002C1A54">
            <w:pPr>
              <w:pStyle w:val="ConsPlusNormal"/>
              <w:jc w:val="center"/>
            </w:pPr>
            <w:r>
              <w:t>18,5</w:t>
            </w:r>
          </w:p>
        </w:tc>
        <w:tc>
          <w:tcPr>
            <w:tcW w:w="604" w:type="dxa"/>
            <w:tcBorders>
              <w:top w:val="nil"/>
              <w:left w:val="nil"/>
              <w:bottom w:val="nil"/>
              <w:right w:val="nil"/>
            </w:tcBorders>
          </w:tcPr>
          <w:p w:rsidR="002C1A54" w:rsidRDefault="002C1A54">
            <w:pPr>
              <w:pStyle w:val="ConsPlusNormal"/>
              <w:jc w:val="center"/>
            </w:pPr>
            <w:r>
              <w:t>18</w:t>
            </w:r>
          </w:p>
        </w:tc>
      </w:tr>
      <w:tr w:rsidR="002C1A54">
        <w:tblPrEx>
          <w:tblBorders>
            <w:insideH w:val="none" w:sz="0" w:space="0" w:color="auto"/>
            <w:insideV w:val="none" w:sz="0" w:space="0" w:color="auto"/>
          </w:tblBorders>
        </w:tblPrEx>
        <w:tc>
          <w:tcPr>
            <w:tcW w:w="3912" w:type="dxa"/>
            <w:tcBorders>
              <w:top w:val="nil"/>
              <w:left w:val="nil"/>
              <w:bottom w:val="nil"/>
              <w:right w:val="nil"/>
            </w:tcBorders>
            <w:vAlign w:val="center"/>
          </w:tcPr>
          <w:p w:rsidR="002C1A54" w:rsidRDefault="002C1A54">
            <w:pPr>
              <w:pStyle w:val="ConsPlusNormal"/>
              <w:jc w:val="both"/>
            </w:pPr>
            <w:r>
              <w:t>Республика Крым и г. Севастополь</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35,1</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39,1</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25</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22,1</w:t>
            </w:r>
          </w:p>
        </w:tc>
        <w:tc>
          <w:tcPr>
            <w:tcW w:w="604" w:type="dxa"/>
            <w:tcBorders>
              <w:top w:val="nil"/>
              <w:left w:val="nil"/>
              <w:bottom w:val="nil"/>
              <w:right w:val="nil"/>
            </w:tcBorders>
          </w:tcPr>
          <w:p w:rsidR="002C1A54" w:rsidRDefault="002C1A54">
            <w:pPr>
              <w:pStyle w:val="ConsPlusNormal"/>
              <w:jc w:val="center"/>
            </w:pPr>
            <w:r>
              <w:t>21,5</w:t>
            </w:r>
          </w:p>
        </w:tc>
        <w:tc>
          <w:tcPr>
            <w:tcW w:w="604" w:type="dxa"/>
            <w:tcBorders>
              <w:top w:val="nil"/>
              <w:left w:val="nil"/>
              <w:bottom w:val="nil"/>
              <w:right w:val="nil"/>
            </w:tcBorders>
          </w:tcPr>
          <w:p w:rsidR="002C1A54" w:rsidRDefault="002C1A54">
            <w:pPr>
              <w:pStyle w:val="ConsPlusNormal"/>
              <w:jc w:val="center"/>
            </w:pPr>
            <w:r>
              <w:t>18</w:t>
            </w:r>
          </w:p>
        </w:tc>
      </w:tr>
      <w:tr w:rsidR="002C1A54">
        <w:tblPrEx>
          <w:tblBorders>
            <w:insideH w:val="none" w:sz="0" w:space="0" w:color="auto"/>
            <w:insideV w:val="none" w:sz="0" w:space="0" w:color="auto"/>
          </w:tblBorders>
        </w:tblPrEx>
        <w:tc>
          <w:tcPr>
            <w:tcW w:w="3912" w:type="dxa"/>
            <w:tcBorders>
              <w:top w:val="nil"/>
              <w:left w:val="nil"/>
              <w:bottom w:val="nil"/>
              <w:right w:val="nil"/>
            </w:tcBorders>
            <w:vAlign w:val="center"/>
          </w:tcPr>
          <w:p w:rsidR="002C1A54" w:rsidRDefault="002C1A54">
            <w:pPr>
              <w:pStyle w:val="ConsPlusNormal"/>
              <w:jc w:val="both"/>
            </w:pPr>
            <w:r>
              <w:t>Республика Крым</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33,6</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36,3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25</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22,1</w:t>
            </w:r>
          </w:p>
        </w:tc>
        <w:tc>
          <w:tcPr>
            <w:tcW w:w="604" w:type="dxa"/>
            <w:tcBorders>
              <w:top w:val="nil"/>
              <w:left w:val="nil"/>
              <w:bottom w:val="nil"/>
              <w:right w:val="nil"/>
            </w:tcBorders>
          </w:tcPr>
          <w:p w:rsidR="002C1A54" w:rsidRDefault="002C1A54">
            <w:pPr>
              <w:pStyle w:val="ConsPlusNormal"/>
              <w:jc w:val="center"/>
            </w:pPr>
            <w:r>
              <w:t>21,5</w:t>
            </w:r>
          </w:p>
        </w:tc>
        <w:tc>
          <w:tcPr>
            <w:tcW w:w="604" w:type="dxa"/>
            <w:tcBorders>
              <w:top w:val="nil"/>
              <w:left w:val="nil"/>
              <w:bottom w:val="nil"/>
              <w:right w:val="nil"/>
            </w:tcBorders>
          </w:tcPr>
          <w:p w:rsidR="002C1A54" w:rsidRDefault="002C1A54">
            <w:pPr>
              <w:pStyle w:val="ConsPlusNormal"/>
              <w:jc w:val="center"/>
            </w:pPr>
            <w:r>
              <w:t>18</w:t>
            </w:r>
          </w:p>
        </w:tc>
      </w:tr>
      <w:tr w:rsidR="002C1A54">
        <w:tblPrEx>
          <w:tblBorders>
            <w:insideH w:val="none" w:sz="0" w:space="0" w:color="auto"/>
            <w:insideV w:val="none" w:sz="0" w:space="0" w:color="auto"/>
          </w:tblBorders>
        </w:tblPrEx>
        <w:tc>
          <w:tcPr>
            <w:tcW w:w="3912" w:type="dxa"/>
            <w:tcBorders>
              <w:top w:val="nil"/>
              <w:left w:val="nil"/>
              <w:bottom w:val="nil"/>
              <w:right w:val="nil"/>
            </w:tcBorders>
            <w:vAlign w:val="center"/>
          </w:tcPr>
          <w:p w:rsidR="002C1A54" w:rsidRDefault="002C1A54">
            <w:pPr>
              <w:pStyle w:val="ConsPlusNormal"/>
              <w:jc w:val="both"/>
            </w:pPr>
            <w:r>
              <w:t>Город Севастополь</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69,6</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100</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0384" w:type="dxa"/>
            <w:gridSpan w:val="11"/>
            <w:tcBorders>
              <w:top w:val="nil"/>
              <w:left w:val="nil"/>
              <w:bottom w:val="nil"/>
              <w:right w:val="nil"/>
            </w:tcBorders>
          </w:tcPr>
          <w:p w:rsidR="002C1A54" w:rsidRDefault="002C1A54">
            <w:pPr>
              <w:pStyle w:val="ConsPlusNormal"/>
              <w:jc w:val="center"/>
              <w:outlineLvl w:val="3"/>
            </w:pPr>
            <w:r>
              <w:t>Федеральная целевая программа "Культура России (2012 - 2018 годы)"</w:t>
            </w:r>
          </w:p>
        </w:tc>
      </w:tr>
      <w:tr w:rsidR="002C1A54">
        <w:tblPrEx>
          <w:tblBorders>
            <w:insideH w:val="none" w:sz="0" w:space="0" w:color="auto"/>
            <w:insideV w:val="none" w:sz="0" w:space="0" w:color="auto"/>
          </w:tblBorders>
        </w:tblPrEx>
        <w:tc>
          <w:tcPr>
            <w:tcW w:w="10384" w:type="dxa"/>
            <w:gridSpan w:val="11"/>
            <w:tcBorders>
              <w:top w:val="nil"/>
              <w:left w:val="nil"/>
              <w:bottom w:val="nil"/>
              <w:right w:val="nil"/>
            </w:tcBorders>
          </w:tcPr>
          <w:p w:rsidR="002C1A54" w:rsidRDefault="002C1A54">
            <w:pPr>
              <w:pStyle w:val="ConsPlusNormal"/>
              <w:jc w:val="center"/>
            </w:pPr>
            <w:r>
              <w:t xml:space="preserve">Цель - сохранение российской культурной самобытности на территории Республики Крым и г. Севастополя и создание условий для обеспечения равной доступности культурных благ, развития и реализации </w:t>
            </w:r>
            <w:r>
              <w:lastRenderedPageBreak/>
              <w:t>культурного и духовного потенциала каждой личности</w:t>
            </w:r>
          </w:p>
          <w:p w:rsidR="002C1A54" w:rsidRDefault="002C1A54">
            <w:pPr>
              <w:pStyle w:val="ConsPlusNormal"/>
              <w:jc w:val="center"/>
            </w:pPr>
            <w:r>
              <w:t>Задача 1 - создание условий для повышения качества и разнообразия услуг, предоставляемых в сфере культуры и искусства, модернизация работы учреждений культуры Республики Крым и г. Севастополя</w:t>
            </w:r>
          </w:p>
          <w:p w:rsidR="002C1A54" w:rsidRDefault="002C1A54">
            <w:pPr>
              <w:pStyle w:val="ConsPlusNormal"/>
              <w:jc w:val="center"/>
            </w:pPr>
            <w:r>
              <w:t>Задача 2 - обеспечение возможности реализации культурного и духовного потенциала каждой личности</w:t>
            </w:r>
          </w:p>
        </w:tc>
      </w:tr>
      <w:tr w:rsidR="002C1A54">
        <w:tblPrEx>
          <w:tblBorders>
            <w:insideH w:val="none" w:sz="0" w:space="0" w:color="auto"/>
            <w:insideV w:val="none" w:sz="0" w:space="0" w:color="auto"/>
          </w:tblBorders>
        </w:tblPrEx>
        <w:tc>
          <w:tcPr>
            <w:tcW w:w="10384" w:type="dxa"/>
            <w:gridSpan w:val="11"/>
            <w:tcBorders>
              <w:top w:val="nil"/>
              <w:left w:val="nil"/>
              <w:bottom w:val="nil"/>
              <w:right w:val="nil"/>
            </w:tcBorders>
          </w:tcPr>
          <w:p w:rsidR="002C1A54" w:rsidRDefault="002C1A54">
            <w:pPr>
              <w:pStyle w:val="ConsPlusNormal"/>
              <w:jc w:val="center"/>
            </w:pPr>
            <w:r>
              <w:lastRenderedPageBreak/>
              <w:t>Доля представленных (во всех формах) зрителю музейных предметов в общем количестве музейных предметов основного фонда, процентов</w:t>
            </w:r>
          </w:p>
        </w:tc>
      </w:tr>
      <w:tr w:rsidR="002C1A54">
        <w:tblPrEx>
          <w:tblBorders>
            <w:insideH w:val="none" w:sz="0" w:space="0" w:color="auto"/>
            <w:insideV w:val="none" w:sz="0" w:space="0" w:color="auto"/>
          </w:tblBorders>
        </w:tblPrEx>
        <w:tc>
          <w:tcPr>
            <w:tcW w:w="3912" w:type="dxa"/>
            <w:tcBorders>
              <w:top w:val="nil"/>
              <w:left w:val="nil"/>
              <w:bottom w:val="nil"/>
              <w:right w:val="nil"/>
            </w:tcBorders>
            <w:vAlign w:val="center"/>
          </w:tcPr>
          <w:p w:rsidR="002C1A54" w:rsidRDefault="002C1A54">
            <w:pPr>
              <w:pStyle w:val="ConsPlusNormal"/>
              <w:jc w:val="both"/>
            </w:pPr>
            <w:r>
              <w:t>Российская Федерация</w:t>
            </w:r>
          </w:p>
        </w:tc>
        <w:tc>
          <w:tcPr>
            <w:tcW w:w="676" w:type="dxa"/>
            <w:tcBorders>
              <w:top w:val="nil"/>
              <w:left w:val="nil"/>
              <w:bottom w:val="nil"/>
              <w:right w:val="nil"/>
            </w:tcBorders>
          </w:tcPr>
          <w:p w:rsidR="002C1A54" w:rsidRDefault="002C1A54">
            <w:pPr>
              <w:pStyle w:val="ConsPlusNormal"/>
              <w:jc w:val="center"/>
            </w:pPr>
            <w:r>
              <w:t>26</w:t>
            </w:r>
          </w:p>
        </w:tc>
        <w:tc>
          <w:tcPr>
            <w:tcW w:w="676" w:type="dxa"/>
            <w:tcBorders>
              <w:top w:val="nil"/>
              <w:left w:val="nil"/>
              <w:bottom w:val="nil"/>
              <w:right w:val="nil"/>
            </w:tcBorders>
          </w:tcPr>
          <w:p w:rsidR="002C1A54" w:rsidRDefault="002C1A54">
            <w:pPr>
              <w:pStyle w:val="ConsPlusNormal"/>
              <w:jc w:val="center"/>
            </w:pPr>
            <w:r>
              <w:t>26</w:t>
            </w:r>
          </w:p>
        </w:tc>
        <w:tc>
          <w:tcPr>
            <w:tcW w:w="676" w:type="dxa"/>
            <w:tcBorders>
              <w:top w:val="nil"/>
              <w:left w:val="nil"/>
              <w:bottom w:val="nil"/>
              <w:right w:val="nil"/>
            </w:tcBorders>
          </w:tcPr>
          <w:p w:rsidR="002C1A54" w:rsidRDefault="002C1A54">
            <w:pPr>
              <w:pStyle w:val="ConsPlusNormal"/>
              <w:jc w:val="center"/>
            </w:pPr>
            <w:r>
              <w:t>28</w:t>
            </w:r>
          </w:p>
        </w:tc>
        <w:tc>
          <w:tcPr>
            <w:tcW w:w="676" w:type="dxa"/>
            <w:tcBorders>
              <w:top w:val="nil"/>
              <w:left w:val="nil"/>
              <w:bottom w:val="nil"/>
              <w:right w:val="nil"/>
            </w:tcBorders>
          </w:tcPr>
          <w:p w:rsidR="002C1A54" w:rsidRDefault="002C1A54">
            <w:pPr>
              <w:pStyle w:val="ConsPlusNormal"/>
              <w:jc w:val="center"/>
            </w:pPr>
            <w:r>
              <w:t>28</w:t>
            </w:r>
          </w:p>
        </w:tc>
        <w:tc>
          <w:tcPr>
            <w:tcW w:w="676" w:type="dxa"/>
            <w:tcBorders>
              <w:top w:val="nil"/>
              <w:left w:val="nil"/>
              <w:bottom w:val="nil"/>
              <w:right w:val="nil"/>
            </w:tcBorders>
          </w:tcPr>
          <w:p w:rsidR="002C1A54" w:rsidRDefault="002C1A54">
            <w:pPr>
              <w:pStyle w:val="ConsPlusNormal"/>
              <w:jc w:val="center"/>
            </w:pPr>
            <w:r>
              <w:t>31</w:t>
            </w:r>
          </w:p>
        </w:tc>
        <w:tc>
          <w:tcPr>
            <w:tcW w:w="676" w:type="dxa"/>
            <w:tcBorders>
              <w:top w:val="nil"/>
              <w:left w:val="nil"/>
              <w:bottom w:val="nil"/>
              <w:right w:val="nil"/>
            </w:tcBorders>
          </w:tcPr>
          <w:p w:rsidR="002C1A54" w:rsidRDefault="002C1A54">
            <w:pPr>
              <w:pStyle w:val="ConsPlusNormal"/>
              <w:jc w:val="center"/>
            </w:pPr>
            <w:r>
              <w:t>31</w:t>
            </w:r>
          </w:p>
        </w:tc>
        <w:tc>
          <w:tcPr>
            <w:tcW w:w="604" w:type="dxa"/>
            <w:tcBorders>
              <w:top w:val="nil"/>
              <w:left w:val="nil"/>
              <w:bottom w:val="nil"/>
              <w:right w:val="nil"/>
            </w:tcBorders>
          </w:tcPr>
          <w:p w:rsidR="002C1A54" w:rsidRDefault="002C1A54">
            <w:pPr>
              <w:pStyle w:val="ConsPlusNormal"/>
              <w:jc w:val="center"/>
            </w:pPr>
            <w:r>
              <w:t>33</w:t>
            </w:r>
          </w:p>
        </w:tc>
        <w:tc>
          <w:tcPr>
            <w:tcW w:w="604" w:type="dxa"/>
            <w:tcBorders>
              <w:top w:val="nil"/>
              <w:left w:val="nil"/>
              <w:bottom w:val="nil"/>
              <w:right w:val="nil"/>
            </w:tcBorders>
          </w:tcPr>
          <w:p w:rsidR="002C1A54" w:rsidRDefault="002C1A54">
            <w:pPr>
              <w:pStyle w:val="ConsPlusNormal"/>
              <w:jc w:val="center"/>
            </w:pPr>
            <w:r>
              <w:t>34</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912" w:type="dxa"/>
            <w:tcBorders>
              <w:top w:val="nil"/>
              <w:left w:val="nil"/>
              <w:bottom w:val="nil"/>
              <w:right w:val="nil"/>
            </w:tcBorders>
            <w:vAlign w:val="center"/>
          </w:tcPr>
          <w:p w:rsidR="002C1A54" w:rsidRDefault="002C1A54">
            <w:pPr>
              <w:pStyle w:val="ConsPlusNormal"/>
              <w:jc w:val="both"/>
            </w:pPr>
            <w:r>
              <w:t>Республика Крым и г. Севастополь</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912" w:type="dxa"/>
            <w:tcBorders>
              <w:top w:val="nil"/>
              <w:left w:val="nil"/>
              <w:bottom w:val="nil"/>
              <w:right w:val="nil"/>
            </w:tcBorders>
            <w:vAlign w:val="center"/>
          </w:tcPr>
          <w:p w:rsidR="002C1A54" w:rsidRDefault="002C1A54">
            <w:pPr>
              <w:pStyle w:val="ConsPlusNormal"/>
              <w:jc w:val="both"/>
            </w:pPr>
            <w:r>
              <w:t>Республика Крым</w:t>
            </w: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jc w:val="center"/>
            </w:pPr>
            <w:r>
              <w:t>6</w:t>
            </w: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jc w:val="center"/>
            </w:pPr>
            <w:r>
              <w:t>6,3</w:t>
            </w: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jc w:val="center"/>
            </w:pPr>
            <w:r>
              <w:t>6,9</w:t>
            </w:r>
          </w:p>
        </w:tc>
        <w:tc>
          <w:tcPr>
            <w:tcW w:w="604" w:type="dxa"/>
            <w:tcBorders>
              <w:top w:val="nil"/>
              <w:left w:val="nil"/>
              <w:bottom w:val="nil"/>
              <w:right w:val="nil"/>
            </w:tcBorders>
          </w:tcPr>
          <w:p w:rsidR="002C1A54" w:rsidRDefault="002C1A54">
            <w:pPr>
              <w:pStyle w:val="ConsPlusNormal"/>
              <w:jc w:val="center"/>
            </w:pPr>
            <w:r>
              <w:t>7,6</w:t>
            </w:r>
          </w:p>
        </w:tc>
        <w:tc>
          <w:tcPr>
            <w:tcW w:w="604" w:type="dxa"/>
            <w:tcBorders>
              <w:top w:val="nil"/>
              <w:left w:val="nil"/>
              <w:bottom w:val="nil"/>
              <w:right w:val="nil"/>
            </w:tcBorders>
          </w:tcPr>
          <w:p w:rsidR="002C1A54" w:rsidRDefault="002C1A54">
            <w:pPr>
              <w:pStyle w:val="ConsPlusNormal"/>
              <w:jc w:val="center"/>
            </w:pPr>
            <w:r>
              <w:t>8,1</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912" w:type="dxa"/>
            <w:tcBorders>
              <w:top w:val="nil"/>
              <w:left w:val="nil"/>
              <w:bottom w:val="nil"/>
              <w:right w:val="nil"/>
            </w:tcBorders>
            <w:vAlign w:val="center"/>
          </w:tcPr>
          <w:p w:rsidR="002C1A54" w:rsidRDefault="002C1A54">
            <w:pPr>
              <w:pStyle w:val="ConsPlusNormal"/>
              <w:jc w:val="both"/>
            </w:pPr>
            <w:r>
              <w:t>Город Севастополь</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1,1</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1,2</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1,4</w:t>
            </w:r>
          </w:p>
        </w:tc>
        <w:tc>
          <w:tcPr>
            <w:tcW w:w="604" w:type="dxa"/>
            <w:tcBorders>
              <w:top w:val="nil"/>
              <w:left w:val="nil"/>
              <w:bottom w:val="nil"/>
              <w:right w:val="nil"/>
            </w:tcBorders>
          </w:tcPr>
          <w:p w:rsidR="002C1A54" w:rsidRDefault="002C1A54">
            <w:pPr>
              <w:pStyle w:val="ConsPlusNormal"/>
              <w:jc w:val="center"/>
            </w:pPr>
            <w:r>
              <w:t>1,8</w:t>
            </w:r>
          </w:p>
        </w:tc>
        <w:tc>
          <w:tcPr>
            <w:tcW w:w="604" w:type="dxa"/>
            <w:tcBorders>
              <w:top w:val="nil"/>
              <w:left w:val="nil"/>
              <w:bottom w:val="nil"/>
              <w:right w:val="nil"/>
            </w:tcBorders>
          </w:tcPr>
          <w:p w:rsidR="002C1A54" w:rsidRDefault="002C1A54">
            <w:pPr>
              <w:pStyle w:val="ConsPlusNormal"/>
              <w:jc w:val="center"/>
            </w:pPr>
            <w:r>
              <w:t>2,1</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0384" w:type="dxa"/>
            <w:gridSpan w:val="11"/>
            <w:tcBorders>
              <w:top w:val="nil"/>
              <w:left w:val="nil"/>
              <w:bottom w:val="nil"/>
              <w:right w:val="nil"/>
            </w:tcBorders>
          </w:tcPr>
          <w:p w:rsidR="002C1A54" w:rsidRDefault="002C1A54">
            <w:pPr>
              <w:pStyle w:val="ConsPlusNormal"/>
              <w:jc w:val="center"/>
            </w:pPr>
            <w:r>
              <w:t>Увеличение количества посещений театрально-концертных мероприятий (по сравнению с предыдущим годом) (в пересчете на 1 тыс. человек), процентов</w:t>
            </w:r>
          </w:p>
        </w:tc>
      </w:tr>
      <w:tr w:rsidR="002C1A54">
        <w:tblPrEx>
          <w:tblBorders>
            <w:insideH w:val="none" w:sz="0" w:space="0" w:color="auto"/>
            <w:insideV w:val="none" w:sz="0" w:space="0" w:color="auto"/>
          </w:tblBorders>
        </w:tblPrEx>
        <w:tc>
          <w:tcPr>
            <w:tcW w:w="3912" w:type="dxa"/>
            <w:tcBorders>
              <w:top w:val="nil"/>
              <w:left w:val="nil"/>
              <w:bottom w:val="nil"/>
              <w:right w:val="nil"/>
            </w:tcBorders>
            <w:vAlign w:val="center"/>
          </w:tcPr>
          <w:p w:rsidR="002C1A54" w:rsidRDefault="002C1A54">
            <w:pPr>
              <w:pStyle w:val="ConsPlusNormal"/>
              <w:jc w:val="both"/>
            </w:pPr>
            <w:r>
              <w:t>Российская Федерация</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912" w:type="dxa"/>
            <w:tcBorders>
              <w:top w:val="nil"/>
              <w:left w:val="nil"/>
              <w:bottom w:val="nil"/>
              <w:right w:val="nil"/>
            </w:tcBorders>
            <w:vAlign w:val="center"/>
          </w:tcPr>
          <w:p w:rsidR="002C1A54" w:rsidRDefault="002C1A54">
            <w:pPr>
              <w:pStyle w:val="ConsPlusNormal"/>
              <w:jc w:val="both"/>
            </w:pPr>
            <w:r>
              <w:t>Республика Крым и г. Севастополь</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912" w:type="dxa"/>
            <w:tcBorders>
              <w:top w:val="nil"/>
              <w:left w:val="nil"/>
              <w:bottom w:val="nil"/>
              <w:right w:val="nil"/>
            </w:tcBorders>
            <w:vAlign w:val="center"/>
          </w:tcPr>
          <w:p w:rsidR="002C1A54" w:rsidRDefault="002C1A54">
            <w:pPr>
              <w:pStyle w:val="ConsPlusNormal"/>
              <w:jc w:val="both"/>
            </w:pPr>
            <w:r>
              <w:t>Республика Крым</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5</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5,2</w:t>
            </w:r>
          </w:p>
        </w:tc>
        <w:tc>
          <w:tcPr>
            <w:tcW w:w="604" w:type="dxa"/>
            <w:tcBorders>
              <w:top w:val="nil"/>
              <w:left w:val="nil"/>
              <w:bottom w:val="nil"/>
              <w:right w:val="nil"/>
            </w:tcBorders>
          </w:tcPr>
          <w:p w:rsidR="002C1A54" w:rsidRDefault="002C1A54">
            <w:pPr>
              <w:pStyle w:val="ConsPlusNormal"/>
              <w:jc w:val="center"/>
            </w:pPr>
            <w:r>
              <w:t>5,7</w:t>
            </w:r>
          </w:p>
        </w:tc>
        <w:tc>
          <w:tcPr>
            <w:tcW w:w="604" w:type="dxa"/>
            <w:tcBorders>
              <w:top w:val="nil"/>
              <w:left w:val="nil"/>
              <w:bottom w:val="nil"/>
              <w:right w:val="nil"/>
            </w:tcBorders>
          </w:tcPr>
          <w:p w:rsidR="002C1A54" w:rsidRDefault="002C1A54">
            <w:pPr>
              <w:pStyle w:val="ConsPlusNormal"/>
              <w:jc w:val="center"/>
            </w:pPr>
            <w:r>
              <w:t>6</w:t>
            </w:r>
          </w:p>
        </w:tc>
        <w:tc>
          <w:tcPr>
            <w:tcW w:w="604" w:type="dxa"/>
            <w:tcBorders>
              <w:top w:val="nil"/>
              <w:left w:val="nil"/>
              <w:bottom w:val="nil"/>
              <w:right w:val="nil"/>
            </w:tcBorders>
          </w:tcPr>
          <w:p w:rsidR="002C1A54" w:rsidRDefault="002C1A54">
            <w:pPr>
              <w:pStyle w:val="ConsPlusNormal"/>
              <w:jc w:val="center"/>
            </w:pPr>
            <w:r>
              <w:t>-</w:t>
            </w:r>
          </w:p>
        </w:tc>
        <w:tc>
          <w:tcPr>
            <w:tcW w:w="6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912" w:type="dxa"/>
            <w:tcBorders>
              <w:top w:val="nil"/>
              <w:left w:val="nil"/>
              <w:bottom w:val="single" w:sz="4" w:space="0" w:color="auto"/>
              <w:right w:val="nil"/>
            </w:tcBorders>
            <w:vAlign w:val="center"/>
          </w:tcPr>
          <w:p w:rsidR="002C1A54" w:rsidRDefault="002C1A54">
            <w:pPr>
              <w:pStyle w:val="ConsPlusNormal"/>
              <w:jc w:val="both"/>
            </w:pPr>
            <w:r>
              <w:t>Город Севастополь</w:t>
            </w:r>
          </w:p>
        </w:tc>
        <w:tc>
          <w:tcPr>
            <w:tcW w:w="676" w:type="dxa"/>
            <w:tcBorders>
              <w:top w:val="nil"/>
              <w:left w:val="nil"/>
              <w:bottom w:val="single" w:sz="4" w:space="0" w:color="auto"/>
              <w:right w:val="nil"/>
            </w:tcBorders>
          </w:tcPr>
          <w:p w:rsidR="002C1A54" w:rsidRDefault="002C1A54">
            <w:pPr>
              <w:pStyle w:val="ConsPlusNormal"/>
              <w:jc w:val="center"/>
            </w:pPr>
            <w:r>
              <w:t>-</w:t>
            </w:r>
          </w:p>
        </w:tc>
        <w:tc>
          <w:tcPr>
            <w:tcW w:w="676" w:type="dxa"/>
            <w:tcBorders>
              <w:top w:val="nil"/>
              <w:left w:val="nil"/>
              <w:bottom w:val="single" w:sz="4" w:space="0" w:color="auto"/>
              <w:right w:val="nil"/>
            </w:tcBorders>
          </w:tcPr>
          <w:p w:rsidR="002C1A54" w:rsidRDefault="002C1A54">
            <w:pPr>
              <w:pStyle w:val="ConsPlusNormal"/>
              <w:jc w:val="center"/>
            </w:pPr>
            <w:r>
              <w:t>-</w:t>
            </w:r>
          </w:p>
        </w:tc>
        <w:tc>
          <w:tcPr>
            <w:tcW w:w="676" w:type="dxa"/>
            <w:tcBorders>
              <w:top w:val="nil"/>
              <w:left w:val="nil"/>
              <w:bottom w:val="single" w:sz="4" w:space="0" w:color="auto"/>
              <w:right w:val="nil"/>
            </w:tcBorders>
          </w:tcPr>
          <w:p w:rsidR="002C1A54" w:rsidRDefault="002C1A54">
            <w:pPr>
              <w:pStyle w:val="ConsPlusNormal"/>
              <w:jc w:val="center"/>
            </w:pPr>
            <w:r>
              <w:t>-</w:t>
            </w:r>
          </w:p>
        </w:tc>
        <w:tc>
          <w:tcPr>
            <w:tcW w:w="676" w:type="dxa"/>
            <w:tcBorders>
              <w:top w:val="nil"/>
              <w:left w:val="nil"/>
              <w:bottom w:val="single" w:sz="4" w:space="0" w:color="auto"/>
              <w:right w:val="nil"/>
            </w:tcBorders>
          </w:tcPr>
          <w:p w:rsidR="002C1A54" w:rsidRDefault="002C1A54">
            <w:pPr>
              <w:pStyle w:val="ConsPlusNormal"/>
              <w:jc w:val="center"/>
            </w:pPr>
            <w:r>
              <w:t>6</w:t>
            </w:r>
          </w:p>
        </w:tc>
        <w:tc>
          <w:tcPr>
            <w:tcW w:w="676" w:type="dxa"/>
            <w:tcBorders>
              <w:top w:val="nil"/>
              <w:left w:val="nil"/>
              <w:bottom w:val="single" w:sz="4" w:space="0" w:color="auto"/>
              <w:right w:val="nil"/>
            </w:tcBorders>
          </w:tcPr>
          <w:p w:rsidR="002C1A54" w:rsidRDefault="002C1A54">
            <w:pPr>
              <w:pStyle w:val="ConsPlusNormal"/>
              <w:jc w:val="center"/>
            </w:pPr>
            <w:r>
              <w:t>-</w:t>
            </w:r>
          </w:p>
        </w:tc>
        <w:tc>
          <w:tcPr>
            <w:tcW w:w="676" w:type="dxa"/>
            <w:tcBorders>
              <w:top w:val="nil"/>
              <w:left w:val="nil"/>
              <w:bottom w:val="single" w:sz="4" w:space="0" w:color="auto"/>
              <w:right w:val="nil"/>
            </w:tcBorders>
          </w:tcPr>
          <w:p w:rsidR="002C1A54" w:rsidRDefault="002C1A54">
            <w:pPr>
              <w:pStyle w:val="ConsPlusNormal"/>
              <w:jc w:val="center"/>
            </w:pPr>
            <w:r>
              <w:t>6,5</w:t>
            </w:r>
          </w:p>
        </w:tc>
        <w:tc>
          <w:tcPr>
            <w:tcW w:w="604" w:type="dxa"/>
            <w:tcBorders>
              <w:top w:val="nil"/>
              <w:left w:val="nil"/>
              <w:bottom w:val="single" w:sz="4" w:space="0" w:color="auto"/>
              <w:right w:val="nil"/>
            </w:tcBorders>
          </w:tcPr>
          <w:p w:rsidR="002C1A54" w:rsidRDefault="002C1A54">
            <w:pPr>
              <w:pStyle w:val="ConsPlusNormal"/>
              <w:jc w:val="center"/>
            </w:pPr>
            <w:r>
              <w:t>6,8</w:t>
            </w:r>
          </w:p>
        </w:tc>
        <w:tc>
          <w:tcPr>
            <w:tcW w:w="604" w:type="dxa"/>
            <w:tcBorders>
              <w:top w:val="nil"/>
              <w:left w:val="nil"/>
              <w:bottom w:val="single" w:sz="4" w:space="0" w:color="auto"/>
              <w:right w:val="nil"/>
            </w:tcBorders>
          </w:tcPr>
          <w:p w:rsidR="002C1A54" w:rsidRDefault="002C1A54">
            <w:pPr>
              <w:pStyle w:val="ConsPlusNormal"/>
              <w:jc w:val="center"/>
            </w:pPr>
            <w:r>
              <w:t>7</w:t>
            </w:r>
          </w:p>
        </w:tc>
        <w:tc>
          <w:tcPr>
            <w:tcW w:w="604" w:type="dxa"/>
            <w:tcBorders>
              <w:top w:val="nil"/>
              <w:left w:val="nil"/>
              <w:bottom w:val="single" w:sz="4" w:space="0" w:color="auto"/>
              <w:right w:val="nil"/>
            </w:tcBorders>
          </w:tcPr>
          <w:p w:rsidR="002C1A54" w:rsidRDefault="002C1A54">
            <w:pPr>
              <w:pStyle w:val="ConsPlusNormal"/>
              <w:jc w:val="center"/>
            </w:pPr>
            <w:r>
              <w:t>-</w:t>
            </w:r>
          </w:p>
        </w:tc>
        <w:tc>
          <w:tcPr>
            <w:tcW w:w="604" w:type="dxa"/>
            <w:tcBorders>
              <w:top w:val="nil"/>
              <w:left w:val="nil"/>
              <w:bottom w:val="single" w:sz="4" w:space="0" w:color="auto"/>
              <w:right w:val="nil"/>
            </w:tcBorders>
          </w:tcPr>
          <w:p w:rsidR="002C1A54" w:rsidRDefault="002C1A54">
            <w:pPr>
              <w:pStyle w:val="ConsPlusNormal"/>
              <w:jc w:val="center"/>
            </w:pPr>
            <w:r>
              <w:t>-</w:t>
            </w:r>
          </w:p>
        </w:tc>
      </w:tr>
    </w:tbl>
    <w:p w:rsidR="002C1A54" w:rsidRDefault="002C1A54">
      <w:pPr>
        <w:pStyle w:val="ConsPlusNormal"/>
        <w:jc w:val="both"/>
      </w:pPr>
    </w:p>
    <w:p w:rsidR="002C1A54" w:rsidRDefault="002C1A54">
      <w:pPr>
        <w:pStyle w:val="ConsPlusNormal"/>
        <w:jc w:val="center"/>
        <w:outlineLvl w:val="2"/>
      </w:pPr>
      <w:r>
        <w:t>II. Сведения о ресурсном обеспечении за счет средств</w:t>
      </w:r>
    </w:p>
    <w:p w:rsidR="002C1A54" w:rsidRDefault="002C1A54">
      <w:pPr>
        <w:pStyle w:val="ConsPlusNormal"/>
        <w:jc w:val="center"/>
      </w:pPr>
      <w:r>
        <w:t>федерального бюджета реализации мероприятий государственной</w:t>
      </w:r>
    </w:p>
    <w:p w:rsidR="002C1A54" w:rsidRDefault="002C1A54">
      <w:pPr>
        <w:pStyle w:val="ConsPlusNormal"/>
        <w:jc w:val="center"/>
      </w:pPr>
      <w:r>
        <w:t>программы Российской Федерации "Развитие культуры</w:t>
      </w:r>
    </w:p>
    <w:p w:rsidR="002C1A54" w:rsidRDefault="002C1A54">
      <w:pPr>
        <w:pStyle w:val="ConsPlusNormal"/>
        <w:jc w:val="center"/>
      </w:pPr>
      <w:r>
        <w:t>и туризма" на 2013 - 2020 годы на территориях</w:t>
      </w:r>
    </w:p>
    <w:p w:rsidR="002C1A54" w:rsidRDefault="002C1A54">
      <w:pPr>
        <w:pStyle w:val="ConsPlusNormal"/>
        <w:jc w:val="center"/>
      </w:pPr>
      <w:r>
        <w:t>Республики Крым и г. Севастополя</w:t>
      </w:r>
    </w:p>
    <w:p w:rsidR="002C1A54" w:rsidRDefault="002C1A54">
      <w:pPr>
        <w:pStyle w:val="ConsPlusNormal"/>
        <w:jc w:val="both"/>
      </w:pPr>
    </w:p>
    <w:p w:rsidR="002C1A54" w:rsidRDefault="002C1A54">
      <w:pPr>
        <w:pStyle w:val="ConsPlusNormal"/>
        <w:jc w:val="right"/>
      </w:pPr>
      <w:r>
        <w:t>(тыс. рублей)</w:t>
      </w:r>
    </w:p>
    <w:p w:rsidR="002C1A54" w:rsidRDefault="002C1A54">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9"/>
        <w:gridCol w:w="1973"/>
        <w:gridCol w:w="737"/>
        <w:gridCol w:w="476"/>
        <w:gridCol w:w="545"/>
        <w:gridCol w:w="567"/>
        <w:gridCol w:w="676"/>
        <w:gridCol w:w="676"/>
        <w:gridCol w:w="724"/>
        <w:gridCol w:w="724"/>
        <w:gridCol w:w="724"/>
        <w:gridCol w:w="724"/>
        <w:gridCol w:w="904"/>
        <w:gridCol w:w="904"/>
        <w:gridCol w:w="1024"/>
        <w:gridCol w:w="784"/>
      </w:tblGrid>
      <w:tr w:rsidR="002C1A54">
        <w:tc>
          <w:tcPr>
            <w:tcW w:w="2419" w:type="dxa"/>
            <w:vMerge w:val="restart"/>
            <w:tcBorders>
              <w:top w:val="single" w:sz="4" w:space="0" w:color="auto"/>
              <w:left w:val="nil"/>
              <w:bottom w:val="single" w:sz="4" w:space="0" w:color="auto"/>
            </w:tcBorders>
          </w:tcPr>
          <w:p w:rsidR="002C1A54" w:rsidRDefault="002C1A54">
            <w:pPr>
              <w:pStyle w:val="ConsPlusNormal"/>
              <w:jc w:val="center"/>
            </w:pPr>
            <w:r>
              <w:lastRenderedPageBreak/>
              <w:t>Наименование Программы, подпрограммы, основного мероприятия, мероприятия, федеральной целевой программы, объекта</w:t>
            </w:r>
          </w:p>
        </w:tc>
        <w:tc>
          <w:tcPr>
            <w:tcW w:w="1973" w:type="dxa"/>
            <w:vMerge w:val="restart"/>
            <w:tcBorders>
              <w:top w:val="single" w:sz="4" w:space="0" w:color="auto"/>
              <w:bottom w:val="single" w:sz="4" w:space="0" w:color="auto"/>
            </w:tcBorders>
          </w:tcPr>
          <w:p w:rsidR="002C1A54" w:rsidRDefault="002C1A54">
            <w:pPr>
              <w:pStyle w:val="ConsPlusNormal"/>
              <w:jc w:val="center"/>
            </w:pPr>
            <w:r>
              <w:t>Субъект Российской Федерации</w:t>
            </w:r>
          </w:p>
        </w:tc>
        <w:tc>
          <w:tcPr>
            <w:tcW w:w="2325" w:type="dxa"/>
            <w:gridSpan w:val="4"/>
            <w:tcBorders>
              <w:top w:val="single" w:sz="4" w:space="0" w:color="auto"/>
              <w:bottom w:val="single" w:sz="4" w:space="0" w:color="auto"/>
            </w:tcBorders>
          </w:tcPr>
          <w:p w:rsidR="002C1A54" w:rsidRDefault="002C1A54">
            <w:pPr>
              <w:pStyle w:val="ConsPlusNormal"/>
              <w:jc w:val="center"/>
            </w:pPr>
            <w:r>
              <w:t>Код бюджетной классификации Российской Федерации</w:t>
            </w:r>
          </w:p>
        </w:tc>
        <w:tc>
          <w:tcPr>
            <w:tcW w:w="7864" w:type="dxa"/>
            <w:gridSpan w:val="10"/>
            <w:tcBorders>
              <w:top w:val="single" w:sz="4" w:space="0" w:color="auto"/>
              <w:bottom w:val="single" w:sz="4" w:space="0" w:color="auto"/>
              <w:right w:val="nil"/>
            </w:tcBorders>
          </w:tcPr>
          <w:p w:rsidR="002C1A54" w:rsidRDefault="002C1A54">
            <w:pPr>
              <w:pStyle w:val="ConsPlusNormal"/>
              <w:jc w:val="center"/>
            </w:pPr>
            <w:r>
              <w:t>Объемы бюджетных ассигнований</w:t>
            </w:r>
          </w:p>
        </w:tc>
      </w:tr>
      <w:tr w:rsidR="002C1A54">
        <w:tc>
          <w:tcPr>
            <w:tcW w:w="2419" w:type="dxa"/>
            <w:vMerge/>
            <w:tcBorders>
              <w:top w:val="single" w:sz="4" w:space="0" w:color="auto"/>
              <w:left w:val="nil"/>
              <w:bottom w:val="single" w:sz="4" w:space="0" w:color="auto"/>
            </w:tcBorders>
          </w:tcPr>
          <w:p w:rsidR="002C1A54" w:rsidRDefault="002C1A54"/>
        </w:tc>
        <w:tc>
          <w:tcPr>
            <w:tcW w:w="1973" w:type="dxa"/>
            <w:vMerge/>
            <w:tcBorders>
              <w:top w:val="single" w:sz="4" w:space="0" w:color="auto"/>
              <w:bottom w:val="single" w:sz="4" w:space="0" w:color="auto"/>
            </w:tcBorders>
          </w:tcPr>
          <w:p w:rsidR="002C1A54" w:rsidRDefault="002C1A54"/>
        </w:tc>
        <w:tc>
          <w:tcPr>
            <w:tcW w:w="737" w:type="dxa"/>
            <w:vMerge w:val="restart"/>
            <w:tcBorders>
              <w:top w:val="single" w:sz="4" w:space="0" w:color="auto"/>
              <w:bottom w:val="single" w:sz="4" w:space="0" w:color="auto"/>
            </w:tcBorders>
          </w:tcPr>
          <w:p w:rsidR="002C1A54" w:rsidRDefault="002C1A54">
            <w:pPr>
              <w:pStyle w:val="ConsPlusNormal"/>
              <w:jc w:val="center"/>
            </w:pPr>
            <w:r>
              <w:t>ГРБС</w:t>
            </w:r>
          </w:p>
        </w:tc>
        <w:tc>
          <w:tcPr>
            <w:tcW w:w="476" w:type="dxa"/>
            <w:vMerge w:val="restart"/>
            <w:tcBorders>
              <w:top w:val="single" w:sz="4" w:space="0" w:color="auto"/>
              <w:bottom w:val="single" w:sz="4" w:space="0" w:color="auto"/>
            </w:tcBorders>
          </w:tcPr>
          <w:p w:rsidR="002C1A54" w:rsidRDefault="002C1A54">
            <w:pPr>
              <w:pStyle w:val="ConsPlusNormal"/>
              <w:jc w:val="center"/>
            </w:pPr>
            <w:r>
              <w:t>ГП</w:t>
            </w:r>
          </w:p>
        </w:tc>
        <w:tc>
          <w:tcPr>
            <w:tcW w:w="545" w:type="dxa"/>
            <w:vMerge w:val="restart"/>
            <w:tcBorders>
              <w:top w:val="single" w:sz="4" w:space="0" w:color="auto"/>
              <w:bottom w:val="single" w:sz="4" w:space="0" w:color="auto"/>
            </w:tcBorders>
          </w:tcPr>
          <w:p w:rsidR="002C1A54" w:rsidRDefault="002C1A54">
            <w:pPr>
              <w:pStyle w:val="ConsPlusNormal"/>
              <w:jc w:val="center"/>
            </w:pPr>
            <w:r>
              <w:t>пГП</w:t>
            </w:r>
          </w:p>
        </w:tc>
        <w:tc>
          <w:tcPr>
            <w:tcW w:w="567" w:type="dxa"/>
            <w:vMerge w:val="restart"/>
            <w:tcBorders>
              <w:top w:val="single" w:sz="4" w:space="0" w:color="auto"/>
              <w:bottom w:val="single" w:sz="4" w:space="0" w:color="auto"/>
            </w:tcBorders>
          </w:tcPr>
          <w:p w:rsidR="002C1A54" w:rsidRDefault="002C1A54">
            <w:pPr>
              <w:pStyle w:val="ConsPlusNormal"/>
              <w:jc w:val="center"/>
            </w:pPr>
            <w:r>
              <w:t>ОМ</w:t>
            </w:r>
          </w:p>
        </w:tc>
        <w:tc>
          <w:tcPr>
            <w:tcW w:w="1352" w:type="dxa"/>
            <w:gridSpan w:val="2"/>
            <w:tcBorders>
              <w:top w:val="single" w:sz="4" w:space="0" w:color="auto"/>
              <w:bottom w:val="single" w:sz="4" w:space="0" w:color="auto"/>
            </w:tcBorders>
          </w:tcPr>
          <w:p w:rsidR="002C1A54" w:rsidRDefault="002C1A54">
            <w:pPr>
              <w:pStyle w:val="ConsPlusNormal"/>
              <w:jc w:val="center"/>
            </w:pPr>
            <w:r>
              <w:t>2014 год</w:t>
            </w:r>
          </w:p>
        </w:tc>
        <w:tc>
          <w:tcPr>
            <w:tcW w:w="1448" w:type="dxa"/>
            <w:gridSpan w:val="2"/>
            <w:tcBorders>
              <w:top w:val="single" w:sz="4" w:space="0" w:color="auto"/>
              <w:bottom w:val="single" w:sz="4" w:space="0" w:color="auto"/>
            </w:tcBorders>
          </w:tcPr>
          <w:p w:rsidR="002C1A54" w:rsidRDefault="002C1A54">
            <w:pPr>
              <w:pStyle w:val="ConsPlusNormal"/>
              <w:jc w:val="center"/>
            </w:pPr>
            <w:r>
              <w:t>2015 год</w:t>
            </w:r>
          </w:p>
        </w:tc>
        <w:tc>
          <w:tcPr>
            <w:tcW w:w="1448" w:type="dxa"/>
            <w:gridSpan w:val="2"/>
            <w:tcBorders>
              <w:top w:val="single" w:sz="4" w:space="0" w:color="auto"/>
              <w:bottom w:val="single" w:sz="4" w:space="0" w:color="auto"/>
            </w:tcBorders>
          </w:tcPr>
          <w:p w:rsidR="002C1A54" w:rsidRDefault="002C1A54">
            <w:pPr>
              <w:pStyle w:val="ConsPlusNormal"/>
              <w:jc w:val="center"/>
            </w:pPr>
            <w:r>
              <w:t>2016 год</w:t>
            </w:r>
          </w:p>
        </w:tc>
        <w:tc>
          <w:tcPr>
            <w:tcW w:w="904" w:type="dxa"/>
            <w:vMerge w:val="restart"/>
            <w:tcBorders>
              <w:top w:val="single" w:sz="4" w:space="0" w:color="auto"/>
              <w:bottom w:val="single" w:sz="4" w:space="0" w:color="auto"/>
            </w:tcBorders>
          </w:tcPr>
          <w:p w:rsidR="002C1A54" w:rsidRDefault="002C1A54">
            <w:pPr>
              <w:pStyle w:val="ConsPlusNormal"/>
              <w:jc w:val="center"/>
            </w:pPr>
            <w:r>
              <w:t>2017 год</w:t>
            </w:r>
          </w:p>
        </w:tc>
        <w:tc>
          <w:tcPr>
            <w:tcW w:w="904" w:type="dxa"/>
            <w:vMerge w:val="restart"/>
            <w:tcBorders>
              <w:top w:val="single" w:sz="4" w:space="0" w:color="auto"/>
              <w:bottom w:val="single" w:sz="4" w:space="0" w:color="auto"/>
            </w:tcBorders>
          </w:tcPr>
          <w:p w:rsidR="002C1A54" w:rsidRDefault="002C1A54">
            <w:pPr>
              <w:pStyle w:val="ConsPlusNormal"/>
              <w:jc w:val="center"/>
            </w:pPr>
            <w:r>
              <w:t>2018 год</w:t>
            </w:r>
          </w:p>
        </w:tc>
        <w:tc>
          <w:tcPr>
            <w:tcW w:w="1024" w:type="dxa"/>
            <w:vMerge w:val="restart"/>
            <w:tcBorders>
              <w:top w:val="single" w:sz="4" w:space="0" w:color="auto"/>
              <w:bottom w:val="single" w:sz="4" w:space="0" w:color="auto"/>
            </w:tcBorders>
          </w:tcPr>
          <w:p w:rsidR="002C1A54" w:rsidRDefault="002C1A54">
            <w:pPr>
              <w:pStyle w:val="ConsPlusNormal"/>
              <w:jc w:val="center"/>
            </w:pPr>
            <w:r>
              <w:t>2019 год</w:t>
            </w:r>
          </w:p>
        </w:tc>
        <w:tc>
          <w:tcPr>
            <w:tcW w:w="784" w:type="dxa"/>
            <w:vMerge w:val="restart"/>
            <w:tcBorders>
              <w:top w:val="single" w:sz="4" w:space="0" w:color="auto"/>
              <w:bottom w:val="single" w:sz="4" w:space="0" w:color="auto"/>
              <w:right w:val="nil"/>
            </w:tcBorders>
          </w:tcPr>
          <w:p w:rsidR="002C1A54" w:rsidRDefault="002C1A54">
            <w:pPr>
              <w:pStyle w:val="ConsPlusNormal"/>
              <w:jc w:val="center"/>
            </w:pPr>
            <w:r>
              <w:t>2020 год</w:t>
            </w:r>
          </w:p>
        </w:tc>
      </w:tr>
      <w:tr w:rsidR="002C1A54">
        <w:tc>
          <w:tcPr>
            <w:tcW w:w="2419" w:type="dxa"/>
            <w:vMerge/>
            <w:tcBorders>
              <w:top w:val="single" w:sz="4" w:space="0" w:color="auto"/>
              <w:left w:val="nil"/>
              <w:bottom w:val="single" w:sz="4" w:space="0" w:color="auto"/>
            </w:tcBorders>
          </w:tcPr>
          <w:p w:rsidR="002C1A54" w:rsidRDefault="002C1A54"/>
        </w:tc>
        <w:tc>
          <w:tcPr>
            <w:tcW w:w="1973" w:type="dxa"/>
            <w:vMerge/>
            <w:tcBorders>
              <w:top w:val="single" w:sz="4" w:space="0" w:color="auto"/>
              <w:bottom w:val="single" w:sz="4" w:space="0" w:color="auto"/>
            </w:tcBorders>
          </w:tcPr>
          <w:p w:rsidR="002C1A54" w:rsidRDefault="002C1A54"/>
        </w:tc>
        <w:tc>
          <w:tcPr>
            <w:tcW w:w="737" w:type="dxa"/>
            <w:vMerge/>
            <w:tcBorders>
              <w:top w:val="single" w:sz="4" w:space="0" w:color="auto"/>
              <w:bottom w:val="single" w:sz="4" w:space="0" w:color="auto"/>
            </w:tcBorders>
          </w:tcPr>
          <w:p w:rsidR="002C1A54" w:rsidRDefault="002C1A54"/>
        </w:tc>
        <w:tc>
          <w:tcPr>
            <w:tcW w:w="476" w:type="dxa"/>
            <w:vMerge/>
            <w:tcBorders>
              <w:top w:val="single" w:sz="4" w:space="0" w:color="auto"/>
              <w:bottom w:val="single" w:sz="4" w:space="0" w:color="auto"/>
            </w:tcBorders>
          </w:tcPr>
          <w:p w:rsidR="002C1A54" w:rsidRDefault="002C1A54"/>
        </w:tc>
        <w:tc>
          <w:tcPr>
            <w:tcW w:w="545" w:type="dxa"/>
            <w:vMerge/>
            <w:tcBorders>
              <w:top w:val="single" w:sz="4" w:space="0" w:color="auto"/>
              <w:bottom w:val="single" w:sz="4" w:space="0" w:color="auto"/>
            </w:tcBorders>
          </w:tcPr>
          <w:p w:rsidR="002C1A54" w:rsidRDefault="002C1A54"/>
        </w:tc>
        <w:tc>
          <w:tcPr>
            <w:tcW w:w="567" w:type="dxa"/>
            <w:vMerge/>
            <w:tcBorders>
              <w:top w:val="single" w:sz="4" w:space="0" w:color="auto"/>
              <w:bottom w:val="single" w:sz="4" w:space="0" w:color="auto"/>
            </w:tcBorders>
          </w:tcPr>
          <w:p w:rsidR="002C1A54" w:rsidRDefault="002C1A54"/>
        </w:tc>
        <w:tc>
          <w:tcPr>
            <w:tcW w:w="676" w:type="dxa"/>
            <w:tcBorders>
              <w:top w:val="single" w:sz="4" w:space="0" w:color="auto"/>
              <w:bottom w:val="single" w:sz="4" w:space="0" w:color="auto"/>
            </w:tcBorders>
          </w:tcPr>
          <w:p w:rsidR="002C1A54" w:rsidRDefault="002C1A54">
            <w:pPr>
              <w:pStyle w:val="ConsPlusNormal"/>
              <w:jc w:val="center"/>
            </w:pPr>
            <w:r>
              <w:t>план.</w:t>
            </w:r>
          </w:p>
        </w:tc>
        <w:tc>
          <w:tcPr>
            <w:tcW w:w="676" w:type="dxa"/>
            <w:tcBorders>
              <w:top w:val="single" w:sz="4" w:space="0" w:color="auto"/>
              <w:bottom w:val="single" w:sz="4" w:space="0" w:color="auto"/>
            </w:tcBorders>
          </w:tcPr>
          <w:p w:rsidR="002C1A54" w:rsidRDefault="002C1A54">
            <w:pPr>
              <w:pStyle w:val="ConsPlusNormal"/>
              <w:jc w:val="center"/>
            </w:pPr>
            <w:r>
              <w:t>факт.</w:t>
            </w:r>
          </w:p>
        </w:tc>
        <w:tc>
          <w:tcPr>
            <w:tcW w:w="724" w:type="dxa"/>
            <w:tcBorders>
              <w:top w:val="single" w:sz="4" w:space="0" w:color="auto"/>
              <w:bottom w:val="single" w:sz="4" w:space="0" w:color="auto"/>
            </w:tcBorders>
          </w:tcPr>
          <w:p w:rsidR="002C1A54" w:rsidRDefault="002C1A54">
            <w:pPr>
              <w:pStyle w:val="ConsPlusNormal"/>
              <w:jc w:val="center"/>
            </w:pPr>
            <w:r>
              <w:t>план.</w:t>
            </w:r>
          </w:p>
        </w:tc>
        <w:tc>
          <w:tcPr>
            <w:tcW w:w="724" w:type="dxa"/>
            <w:tcBorders>
              <w:top w:val="single" w:sz="4" w:space="0" w:color="auto"/>
              <w:bottom w:val="single" w:sz="4" w:space="0" w:color="auto"/>
            </w:tcBorders>
          </w:tcPr>
          <w:p w:rsidR="002C1A54" w:rsidRDefault="002C1A54">
            <w:pPr>
              <w:pStyle w:val="ConsPlusNormal"/>
              <w:jc w:val="center"/>
            </w:pPr>
            <w:r>
              <w:t>факт.</w:t>
            </w:r>
          </w:p>
        </w:tc>
        <w:tc>
          <w:tcPr>
            <w:tcW w:w="724" w:type="dxa"/>
            <w:tcBorders>
              <w:top w:val="single" w:sz="4" w:space="0" w:color="auto"/>
              <w:bottom w:val="single" w:sz="4" w:space="0" w:color="auto"/>
            </w:tcBorders>
          </w:tcPr>
          <w:p w:rsidR="002C1A54" w:rsidRDefault="002C1A54">
            <w:pPr>
              <w:pStyle w:val="ConsPlusNormal"/>
              <w:jc w:val="center"/>
            </w:pPr>
            <w:r>
              <w:t>план.</w:t>
            </w:r>
          </w:p>
        </w:tc>
        <w:tc>
          <w:tcPr>
            <w:tcW w:w="724" w:type="dxa"/>
            <w:tcBorders>
              <w:top w:val="single" w:sz="4" w:space="0" w:color="auto"/>
              <w:bottom w:val="single" w:sz="4" w:space="0" w:color="auto"/>
            </w:tcBorders>
          </w:tcPr>
          <w:p w:rsidR="002C1A54" w:rsidRDefault="002C1A54">
            <w:pPr>
              <w:pStyle w:val="ConsPlusNormal"/>
              <w:jc w:val="center"/>
            </w:pPr>
            <w:r>
              <w:t>факт.</w:t>
            </w:r>
          </w:p>
        </w:tc>
        <w:tc>
          <w:tcPr>
            <w:tcW w:w="904" w:type="dxa"/>
            <w:vMerge/>
            <w:tcBorders>
              <w:top w:val="single" w:sz="4" w:space="0" w:color="auto"/>
              <w:bottom w:val="single" w:sz="4" w:space="0" w:color="auto"/>
            </w:tcBorders>
          </w:tcPr>
          <w:p w:rsidR="002C1A54" w:rsidRDefault="002C1A54"/>
        </w:tc>
        <w:tc>
          <w:tcPr>
            <w:tcW w:w="904" w:type="dxa"/>
            <w:vMerge/>
            <w:tcBorders>
              <w:top w:val="single" w:sz="4" w:space="0" w:color="auto"/>
              <w:bottom w:val="single" w:sz="4" w:space="0" w:color="auto"/>
            </w:tcBorders>
          </w:tcPr>
          <w:p w:rsidR="002C1A54" w:rsidRDefault="002C1A54"/>
        </w:tc>
        <w:tc>
          <w:tcPr>
            <w:tcW w:w="1024" w:type="dxa"/>
            <w:vMerge/>
            <w:tcBorders>
              <w:top w:val="single" w:sz="4" w:space="0" w:color="auto"/>
              <w:bottom w:val="single" w:sz="4" w:space="0" w:color="auto"/>
            </w:tcBorders>
          </w:tcPr>
          <w:p w:rsidR="002C1A54" w:rsidRDefault="002C1A54"/>
        </w:tc>
        <w:tc>
          <w:tcPr>
            <w:tcW w:w="784" w:type="dxa"/>
            <w:vMerge/>
            <w:tcBorders>
              <w:top w:val="single" w:sz="4" w:space="0" w:color="auto"/>
              <w:bottom w:val="single" w:sz="4" w:space="0" w:color="auto"/>
              <w:right w:val="nil"/>
            </w:tcBorders>
          </w:tcPr>
          <w:p w:rsidR="002C1A54" w:rsidRDefault="002C1A54"/>
        </w:tc>
      </w:tr>
      <w:tr w:rsidR="002C1A54">
        <w:tblPrEx>
          <w:tblBorders>
            <w:insideV w:val="none" w:sz="0" w:space="0" w:color="auto"/>
          </w:tblBorders>
        </w:tblPrEx>
        <w:tc>
          <w:tcPr>
            <w:tcW w:w="2419" w:type="dxa"/>
            <w:vMerge w:val="restart"/>
            <w:tcBorders>
              <w:top w:val="single" w:sz="4" w:space="0" w:color="auto"/>
              <w:left w:val="nil"/>
              <w:bottom w:val="nil"/>
              <w:right w:val="nil"/>
            </w:tcBorders>
          </w:tcPr>
          <w:p w:rsidR="002C1A54" w:rsidRDefault="002C1A54">
            <w:pPr>
              <w:pStyle w:val="ConsPlusNormal"/>
            </w:pPr>
            <w:r>
              <w:t>Государственная программа Российской Федерации "Развитие культуры и туризма" на 2013 - 2020 годы</w:t>
            </w:r>
          </w:p>
        </w:tc>
        <w:tc>
          <w:tcPr>
            <w:tcW w:w="1973" w:type="dxa"/>
            <w:tcBorders>
              <w:top w:val="single" w:sz="4" w:space="0" w:color="auto"/>
              <w:left w:val="nil"/>
              <w:bottom w:val="nil"/>
              <w:right w:val="nil"/>
            </w:tcBorders>
          </w:tcPr>
          <w:p w:rsidR="002C1A54" w:rsidRDefault="002C1A54">
            <w:pPr>
              <w:pStyle w:val="ConsPlusNormal"/>
            </w:pPr>
            <w:r>
              <w:t>Республика Крым и г. Севастополь</w:t>
            </w:r>
          </w:p>
        </w:tc>
        <w:tc>
          <w:tcPr>
            <w:tcW w:w="737" w:type="dxa"/>
            <w:tcBorders>
              <w:top w:val="single" w:sz="4" w:space="0" w:color="auto"/>
              <w:left w:val="nil"/>
              <w:bottom w:val="nil"/>
              <w:right w:val="nil"/>
            </w:tcBorders>
          </w:tcPr>
          <w:p w:rsidR="002C1A54" w:rsidRDefault="002C1A54">
            <w:pPr>
              <w:pStyle w:val="ConsPlusNormal"/>
              <w:jc w:val="center"/>
            </w:pPr>
            <w:r>
              <w:t>-</w:t>
            </w:r>
          </w:p>
        </w:tc>
        <w:tc>
          <w:tcPr>
            <w:tcW w:w="476" w:type="dxa"/>
            <w:tcBorders>
              <w:top w:val="single" w:sz="4" w:space="0" w:color="auto"/>
              <w:left w:val="nil"/>
              <w:bottom w:val="nil"/>
              <w:right w:val="nil"/>
            </w:tcBorders>
          </w:tcPr>
          <w:p w:rsidR="002C1A54" w:rsidRDefault="002C1A54">
            <w:pPr>
              <w:pStyle w:val="ConsPlusNormal"/>
              <w:jc w:val="center"/>
            </w:pPr>
            <w:r>
              <w:t>-</w:t>
            </w:r>
          </w:p>
        </w:tc>
        <w:tc>
          <w:tcPr>
            <w:tcW w:w="545" w:type="dxa"/>
            <w:tcBorders>
              <w:top w:val="single" w:sz="4" w:space="0" w:color="auto"/>
              <w:left w:val="nil"/>
              <w:bottom w:val="nil"/>
              <w:right w:val="nil"/>
            </w:tcBorders>
          </w:tcPr>
          <w:p w:rsidR="002C1A54" w:rsidRDefault="002C1A54">
            <w:pPr>
              <w:pStyle w:val="ConsPlusNormal"/>
              <w:jc w:val="center"/>
            </w:pPr>
            <w:r>
              <w:t>-</w:t>
            </w:r>
          </w:p>
        </w:tc>
        <w:tc>
          <w:tcPr>
            <w:tcW w:w="567" w:type="dxa"/>
            <w:tcBorders>
              <w:top w:val="single" w:sz="4" w:space="0" w:color="auto"/>
              <w:left w:val="nil"/>
              <w:bottom w:val="nil"/>
              <w:right w:val="nil"/>
            </w:tcBorders>
          </w:tcPr>
          <w:p w:rsidR="002C1A54" w:rsidRDefault="002C1A54">
            <w:pPr>
              <w:pStyle w:val="ConsPlusNormal"/>
              <w:jc w:val="center"/>
            </w:pPr>
            <w:r>
              <w:t>-</w:t>
            </w:r>
          </w:p>
        </w:tc>
        <w:tc>
          <w:tcPr>
            <w:tcW w:w="676" w:type="dxa"/>
            <w:tcBorders>
              <w:top w:val="single" w:sz="4" w:space="0" w:color="auto"/>
              <w:left w:val="nil"/>
              <w:bottom w:val="nil"/>
              <w:right w:val="nil"/>
            </w:tcBorders>
          </w:tcPr>
          <w:p w:rsidR="002C1A54" w:rsidRDefault="002C1A54">
            <w:pPr>
              <w:pStyle w:val="ConsPlusNormal"/>
              <w:jc w:val="center"/>
            </w:pPr>
            <w:r>
              <w:t>9000</w:t>
            </w:r>
          </w:p>
        </w:tc>
        <w:tc>
          <w:tcPr>
            <w:tcW w:w="676" w:type="dxa"/>
            <w:tcBorders>
              <w:top w:val="single" w:sz="4" w:space="0" w:color="auto"/>
              <w:left w:val="nil"/>
              <w:bottom w:val="nil"/>
              <w:right w:val="nil"/>
            </w:tcBorders>
          </w:tcPr>
          <w:p w:rsidR="002C1A54" w:rsidRDefault="002C1A54">
            <w:pPr>
              <w:pStyle w:val="ConsPlusNormal"/>
              <w:jc w:val="center"/>
            </w:pPr>
            <w:r>
              <w:t>9000</w:t>
            </w:r>
          </w:p>
        </w:tc>
        <w:tc>
          <w:tcPr>
            <w:tcW w:w="724" w:type="dxa"/>
            <w:tcBorders>
              <w:top w:val="single" w:sz="4" w:space="0" w:color="auto"/>
              <w:left w:val="nil"/>
              <w:bottom w:val="nil"/>
              <w:right w:val="nil"/>
            </w:tcBorders>
          </w:tcPr>
          <w:p w:rsidR="002C1A54" w:rsidRDefault="002C1A54">
            <w:pPr>
              <w:pStyle w:val="ConsPlusNormal"/>
              <w:jc w:val="center"/>
            </w:pPr>
            <w:r>
              <w:t>13620</w:t>
            </w:r>
          </w:p>
        </w:tc>
        <w:tc>
          <w:tcPr>
            <w:tcW w:w="724" w:type="dxa"/>
            <w:tcBorders>
              <w:top w:val="single" w:sz="4" w:space="0" w:color="auto"/>
              <w:left w:val="nil"/>
              <w:bottom w:val="nil"/>
              <w:right w:val="nil"/>
            </w:tcBorders>
          </w:tcPr>
          <w:p w:rsidR="002C1A54" w:rsidRDefault="002C1A54">
            <w:pPr>
              <w:pStyle w:val="ConsPlusNormal"/>
              <w:jc w:val="center"/>
            </w:pPr>
            <w:r>
              <w:t>13620</w:t>
            </w:r>
          </w:p>
        </w:tc>
        <w:tc>
          <w:tcPr>
            <w:tcW w:w="724" w:type="dxa"/>
            <w:tcBorders>
              <w:top w:val="single" w:sz="4" w:space="0" w:color="auto"/>
              <w:left w:val="nil"/>
              <w:bottom w:val="nil"/>
              <w:right w:val="nil"/>
            </w:tcBorders>
          </w:tcPr>
          <w:p w:rsidR="002C1A54" w:rsidRDefault="002C1A54">
            <w:pPr>
              <w:pStyle w:val="ConsPlusNormal"/>
              <w:jc w:val="center"/>
            </w:pPr>
            <w:r>
              <w:t>36370</w:t>
            </w:r>
          </w:p>
        </w:tc>
        <w:tc>
          <w:tcPr>
            <w:tcW w:w="724" w:type="dxa"/>
            <w:tcBorders>
              <w:top w:val="single" w:sz="4" w:space="0" w:color="auto"/>
              <w:left w:val="nil"/>
              <w:bottom w:val="nil"/>
              <w:right w:val="nil"/>
            </w:tcBorders>
          </w:tcPr>
          <w:p w:rsidR="002C1A54" w:rsidRDefault="002C1A54">
            <w:pPr>
              <w:pStyle w:val="ConsPlusNormal"/>
              <w:jc w:val="center"/>
            </w:pPr>
            <w:r>
              <w:t>36370</w:t>
            </w:r>
          </w:p>
        </w:tc>
        <w:tc>
          <w:tcPr>
            <w:tcW w:w="904" w:type="dxa"/>
            <w:tcBorders>
              <w:top w:val="single" w:sz="4" w:space="0" w:color="auto"/>
              <w:left w:val="nil"/>
              <w:bottom w:val="nil"/>
              <w:right w:val="nil"/>
            </w:tcBorders>
          </w:tcPr>
          <w:p w:rsidR="002C1A54" w:rsidRDefault="002C1A54">
            <w:pPr>
              <w:pStyle w:val="ConsPlusNormal"/>
              <w:jc w:val="center"/>
            </w:pPr>
            <w:r>
              <w:t>48120,2</w:t>
            </w:r>
          </w:p>
        </w:tc>
        <w:tc>
          <w:tcPr>
            <w:tcW w:w="904" w:type="dxa"/>
            <w:tcBorders>
              <w:top w:val="single" w:sz="4" w:space="0" w:color="auto"/>
              <w:left w:val="nil"/>
              <w:bottom w:val="nil"/>
              <w:right w:val="nil"/>
            </w:tcBorders>
          </w:tcPr>
          <w:p w:rsidR="002C1A54" w:rsidRDefault="002C1A54">
            <w:pPr>
              <w:pStyle w:val="ConsPlusNormal"/>
              <w:jc w:val="center"/>
            </w:pPr>
            <w:r>
              <w:t>92885,7</w:t>
            </w:r>
          </w:p>
        </w:tc>
        <w:tc>
          <w:tcPr>
            <w:tcW w:w="1024" w:type="dxa"/>
            <w:tcBorders>
              <w:top w:val="single" w:sz="4" w:space="0" w:color="auto"/>
              <w:left w:val="nil"/>
              <w:bottom w:val="nil"/>
              <w:right w:val="nil"/>
            </w:tcBorders>
          </w:tcPr>
          <w:p w:rsidR="002C1A54" w:rsidRDefault="002C1A54">
            <w:pPr>
              <w:pStyle w:val="ConsPlusNormal"/>
              <w:jc w:val="center"/>
            </w:pPr>
            <w:r>
              <w:t>198083</w:t>
            </w:r>
          </w:p>
        </w:tc>
        <w:tc>
          <w:tcPr>
            <w:tcW w:w="784" w:type="dxa"/>
            <w:tcBorders>
              <w:top w:val="single" w:sz="4" w:space="0" w:color="auto"/>
              <w:left w:val="nil"/>
              <w:bottom w:val="nil"/>
              <w:right w:val="nil"/>
            </w:tcBorders>
          </w:tcPr>
          <w:p w:rsidR="002C1A54" w:rsidRDefault="002C1A54">
            <w:pPr>
              <w:pStyle w:val="ConsPlusNormal"/>
              <w:jc w:val="center"/>
            </w:pPr>
            <w:r>
              <w:t>6117,3</w:t>
            </w:r>
          </w:p>
        </w:tc>
      </w:tr>
      <w:tr w:rsidR="002C1A54">
        <w:tblPrEx>
          <w:tblBorders>
            <w:insideH w:val="none" w:sz="0" w:space="0" w:color="auto"/>
            <w:insideV w:val="none" w:sz="0" w:space="0" w:color="auto"/>
          </w:tblBorders>
        </w:tblPrEx>
        <w:tc>
          <w:tcPr>
            <w:tcW w:w="2419" w:type="dxa"/>
            <w:vMerge/>
            <w:tcBorders>
              <w:top w:val="single" w:sz="4" w:space="0" w:color="auto"/>
              <w:left w:val="nil"/>
              <w:bottom w:val="nil"/>
              <w:right w:val="nil"/>
            </w:tcBorders>
          </w:tcPr>
          <w:p w:rsidR="002C1A54" w:rsidRDefault="002C1A54"/>
        </w:tc>
        <w:tc>
          <w:tcPr>
            <w:tcW w:w="1973" w:type="dxa"/>
            <w:tcBorders>
              <w:top w:val="nil"/>
              <w:left w:val="nil"/>
              <w:bottom w:val="nil"/>
              <w:right w:val="nil"/>
            </w:tcBorders>
          </w:tcPr>
          <w:p w:rsidR="002C1A54" w:rsidRDefault="002C1A54">
            <w:pPr>
              <w:pStyle w:val="ConsPlusNormal"/>
            </w:pPr>
            <w:r>
              <w:t>Республика Крым</w:t>
            </w:r>
          </w:p>
        </w:tc>
        <w:tc>
          <w:tcPr>
            <w:tcW w:w="737" w:type="dxa"/>
            <w:tcBorders>
              <w:top w:val="nil"/>
              <w:left w:val="nil"/>
              <w:bottom w:val="nil"/>
              <w:right w:val="nil"/>
            </w:tcBorders>
          </w:tcPr>
          <w:p w:rsidR="002C1A54" w:rsidRDefault="002C1A54">
            <w:pPr>
              <w:pStyle w:val="ConsPlusNormal"/>
              <w:jc w:val="center"/>
            </w:pPr>
            <w:r>
              <w:t>-</w:t>
            </w:r>
          </w:p>
        </w:tc>
        <w:tc>
          <w:tcPr>
            <w:tcW w:w="476" w:type="dxa"/>
            <w:tcBorders>
              <w:top w:val="nil"/>
              <w:left w:val="nil"/>
              <w:bottom w:val="nil"/>
              <w:right w:val="nil"/>
            </w:tcBorders>
          </w:tcPr>
          <w:p w:rsidR="002C1A54" w:rsidRDefault="002C1A54">
            <w:pPr>
              <w:pStyle w:val="ConsPlusNormal"/>
              <w:jc w:val="center"/>
            </w:pPr>
            <w:r>
              <w:t>-</w:t>
            </w:r>
          </w:p>
        </w:tc>
        <w:tc>
          <w:tcPr>
            <w:tcW w:w="545" w:type="dxa"/>
            <w:tcBorders>
              <w:top w:val="nil"/>
              <w:left w:val="nil"/>
              <w:bottom w:val="nil"/>
              <w:right w:val="nil"/>
            </w:tcBorders>
          </w:tcPr>
          <w:p w:rsidR="002C1A54" w:rsidRDefault="002C1A54">
            <w:pPr>
              <w:pStyle w:val="ConsPlusNormal"/>
              <w:jc w:val="center"/>
            </w:pPr>
            <w:r>
              <w:t>-</w:t>
            </w:r>
          </w:p>
        </w:tc>
        <w:tc>
          <w:tcPr>
            <w:tcW w:w="567"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9000</w:t>
            </w:r>
          </w:p>
        </w:tc>
        <w:tc>
          <w:tcPr>
            <w:tcW w:w="676" w:type="dxa"/>
            <w:tcBorders>
              <w:top w:val="nil"/>
              <w:left w:val="nil"/>
              <w:bottom w:val="nil"/>
              <w:right w:val="nil"/>
            </w:tcBorders>
          </w:tcPr>
          <w:p w:rsidR="002C1A54" w:rsidRDefault="002C1A54">
            <w:pPr>
              <w:pStyle w:val="ConsPlusNormal"/>
              <w:jc w:val="center"/>
            </w:pPr>
            <w:r>
              <w:t>9000</w:t>
            </w:r>
          </w:p>
        </w:tc>
        <w:tc>
          <w:tcPr>
            <w:tcW w:w="724" w:type="dxa"/>
            <w:tcBorders>
              <w:top w:val="nil"/>
              <w:left w:val="nil"/>
              <w:bottom w:val="nil"/>
              <w:right w:val="nil"/>
            </w:tcBorders>
          </w:tcPr>
          <w:p w:rsidR="002C1A54" w:rsidRDefault="002C1A54">
            <w:pPr>
              <w:pStyle w:val="ConsPlusNormal"/>
              <w:jc w:val="center"/>
            </w:pPr>
            <w:r>
              <w:t>12930</w:t>
            </w:r>
          </w:p>
        </w:tc>
        <w:tc>
          <w:tcPr>
            <w:tcW w:w="724" w:type="dxa"/>
            <w:tcBorders>
              <w:top w:val="nil"/>
              <w:left w:val="nil"/>
              <w:bottom w:val="nil"/>
              <w:right w:val="nil"/>
            </w:tcBorders>
          </w:tcPr>
          <w:p w:rsidR="002C1A54" w:rsidRDefault="002C1A54">
            <w:pPr>
              <w:pStyle w:val="ConsPlusNormal"/>
              <w:jc w:val="center"/>
            </w:pPr>
            <w:r>
              <w:t>12930</w:t>
            </w:r>
          </w:p>
        </w:tc>
        <w:tc>
          <w:tcPr>
            <w:tcW w:w="724" w:type="dxa"/>
            <w:tcBorders>
              <w:top w:val="nil"/>
              <w:left w:val="nil"/>
              <w:bottom w:val="nil"/>
              <w:right w:val="nil"/>
            </w:tcBorders>
          </w:tcPr>
          <w:p w:rsidR="002C1A54" w:rsidRDefault="002C1A54">
            <w:pPr>
              <w:pStyle w:val="ConsPlusNormal"/>
              <w:jc w:val="center"/>
            </w:pPr>
            <w:r>
              <w:t>29720</w:t>
            </w:r>
          </w:p>
        </w:tc>
        <w:tc>
          <w:tcPr>
            <w:tcW w:w="724" w:type="dxa"/>
            <w:tcBorders>
              <w:top w:val="nil"/>
              <w:left w:val="nil"/>
              <w:bottom w:val="nil"/>
              <w:right w:val="nil"/>
            </w:tcBorders>
          </w:tcPr>
          <w:p w:rsidR="002C1A54" w:rsidRDefault="002C1A54">
            <w:pPr>
              <w:pStyle w:val="ConsPlusNormal"/>
              <w:jc w:val="center"/>
            </w:pPr>
            <w:r>
              <w:t>29720</w:t>
            </w:r>
          </w:p>
        </w:tc>
        <w:tc>
          <w:tcPr>
            <w:tcW w:w="904" w:type="dxa"/>
            <w:tcBorders>
              <w:top w:val="nil"/>
              <w:left w:val="nil"/>
              <w:bottom w:val="nil"/>
              <w:right w:val="nil"/>
            </w:tcBorders>
          </w:tcPr>
          <w:p w:rsidR="002C1A54" w:rsidRDefault="002C1A54">
            <w:pPr>
              <w:pStyle w:val="ConsPlusNormal"/>
              <w:jc w:val="center"/>
            </w:pPr>
            <w:r>
              <w:t>42177,9</w:t>
            </w:r>
          </w:p>
        </w:tc>
        <w:tc>
          <w:tcPr>
            <w:tcW w:w="904" w:type="dxa"/>
            <w:tcBorders>
              <w:top w:val="nil"/>
              <w:left w:val="nil"/>
              <w:bottom w:val="nil"/>
              <w:right w:val="nil"/>
            </w:tcBorders>
          </w:tcPr>
          <w:p w:rsidR="002C1A54" w:rsidRDefault="002C1A54">
            <w:pPr>
              <w:pStyle w:val="ConsPlusNormal"/>
              <w:jc w:val="center"/>
            </w:pPr>
            <w:r>
              <w:t>89327,5</w:t>
            </w:r>
          </w:p>
        </w:tc>
        <w:tc>
          <w:tcPr>
            <w:tcW w:w="1024" w:type="dxa"/>
            <w:tcBorders>
              <w:top w:val="nil"/>
              <w:left w:val="nil"/>
              <w:bottom w:val="nil"/>
              <w:right w:val="nil"/>
            </w:tcBorders>
          </w:tcPr>
          <w:p w:rsidR="002C1A54" w:rsidRDefault="002C1A54">
            <w:pPr>
              <w:pStyle w:val="ConsPlusNormal"/>
              <w:jc w:val="center"/>
            </w:pPr>
            <w:r>
              <w:t>194524,8</w:t>
            </w:r>
          </w:p>
        </w:tc>
        <w:tc>
          <w:tcPr>
            <w:tcW w:w="784" w:type="dxa"/>
            <w:tcBorders>
              <w:top w:val="nil"/>
              <w:left w:val="nil"/>
              <w:bottom w:val="nil"/>
              <w:right w:val="nil"/>
            </w:tcBorders>
          </w:tcPr>
          <w:p w:rsidR="002C1A54" w:rsidRDefault="002C1A54">
            <w:pPr>
              <w:pStyle w:val="ConsPlusNormal"/>
              <w:jc w:val="center"/>
            </w:pPr>
            <w:r>
              <w:t>5762,3</w:t>
            </w:r>
          </w:p>
        </w:tc>
      </w:tr>
      <w:tr w:rsidR="002C1A54">
        <w:tblPrEx>
          <w:tblBorders>
            <w:insideH w:val="none" w:sz="0" w:space="0" w:color="auto"/>
            <w:insideV w:val="none" w:sz="0" w:space="0" w:color="auto"/>
          </w:tblBorders>
        </w:tblPrEx>
        <w:tc>
          <w:tcPr>
            <w:tcW w:w="2419" w:type="dxa"/>
            <w:vMerge/>
            <w:tcBorders>
              <w:top w:val="single" w:sz="4" w:space="0" w:color="auto"/>
              <w:left w:val="nil"/>
              <w:bottom w:val="nil"/>
              <w:right w:val="nil"/>
            </w:tcBorders>
          </w:tcPr>
          <w:p w:rsidR="002C1A54" w:rsidRDefault="002C1A54"/>
        </w:tc>
        <w:tc>
          <w:tcPr>
            <w:tcW w:w="1973" w:type="dxa"/>
            <w:tcBorders>
              <w:top w:val="nil"/>
              <w:left w:val="nil"/>
              <w:bottom w:val="nil"/>
              <w:right w:val="nil"/>
            </w:tcBorders>
          </w:tcPr>
          <w:p w:rsidR="002C1A54" w:rsidRDefault="002C1A54">
            <w:pPr>
              <w:pStyle w:val="ConsPlusNormal"/>
            </w:pPr>
            <w:r>
              <w:t>г. Севастополь</w:t>
            </w:r>
          </w:p>
        </w:tc>
        <w:tc>
          <w:tcPr>
            <w:tcW w:w="737" w:type="dxa"/>
            <w:tcBorders>
              <w:top w:val="nil"/>
              <w:left w:val="nil"/>
              <w:bottom w:val="nil"/>
              <w:right w:val="nil"/>
            </w:tcBorders>
          </w:tcPr>
          <w:p w:rsidR="002C1A54" w:rsidRDefault="002C1A54">
            <w:pPr>
              <w:pStyle w:val="ConsPlusNormal"/>
              <w:jc w:val="center"/>
            </w:pPr>
            <w:r>
              <w:t>-</w:t>
            </w:r>
          </w:p>
        </w:tc>
        <w:tc>
          <w:tcPr>
            <w:tcW w:w="476" w:type="dxa"/>
            <w:tcBorders>
              <w:top w:val="nil"/>
              <w:left w:val="nil"/>
              <w:bottom w:val="nil"/>
              <w:right w:val="nil"/>
            </w:tcBorders>
          </w:tcPr>
          <w:p w:rsidR="002C1A54" w:rsidRDefault="002C1A54">
            <w:pPr>
              <w:pStyle w:val="ConsPlusNormal"/>
              <w:jc w:val="center"/>
            </w:pPr>
            <w:r>
              <w:t>-</w:t>
            </w:r>
          </w:p>
        </w:tc>
        <w:tc>
          <w:tcPr>
            <w:tcW w:w="545" w:type="dxa"/>
            <w:tcBorders>
              <w:top w:val="nil"/>
              <w:left w:val="nil"/>
              <w:bottom w:val="nil"/>
              <w:right w:val="nil"/>
            </w:tcBorders>
          </w:tcPr>
          <w:p w:rsidR="002C1A54" w:rsidRDefault="002C1A54">
            <w:pPr>
              <w:pStyle w:val="ConsPlusNormal"/>
              <w:jc w:val="center"/>
            </w:pPr>
            <w:r>
              <w:t>-</w:t>
            </w:r>
          </w:p>
        </w:tc>
        <w:tc>
          <w:tcPr>
            <w:tcW w:w="567"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690</w:t>
            </w:r>
          </w:p>
        </w:tc>
        <w:tc>
          <w:tcPr>
            <w:tcW w:w="724" w:type="dxa"/>
            <w:tcBorders>
              <w:top w:val="nil"/>
              <w:left w:val="nil"/>
              <w:bottom w:val="nil"/>
              <w:right w:val="nil"/>
            </w:tcBorders>
          </w:tcPr>
          <w:p w:rsidR="002C1A54" w:rsidRDefault="002C1A54">
            <w:pPr>
              <w:pStyle w:val="ConsPlusNormal"/>
              <w:jc w:val="center"/>
            </w:pPr>
            <w:r>
              <w:t>690</w:t>
            </w:r>
          </w:p>
        </w:tc>
        <w:tc>
          <w:tcPr>
            <w:tcW w:w="724" w:type="dxa"/>
            <w:tcBorders>
              <w:top w:val="nil"/>
              <w:left w:val="nil"/>
              <w:bottom w:val="nil"/>
              <w:right w:val="nil"/>
            </w:tcBorders>
          </w:tcPr>
          <w:p w:rsidR="002C1A54" w:rsidRDefault="002C1A54">
            <w:pPr>
              <w:pStyle w:val="ConsPlusNormal"/>
              <w:jc w:val="center"/>
            </w:pPr>
            <w:r>
              <w:t>6650</w:t>
            </w:r>
          </w:p>
        </w:tc>
        <w:tc>
          <w:tcPr>
            <w:tcW w:w="724" w:type="dxa"/>
            <w:tcBorders>
              <w:top w:val="nil"/>
              <w:left w:val="nil"/>
              <w:bottom w:val="nil"/>
              <w:right w:val="nil"/>
            </w:tcBorders>
          </w:tcPr>
          <w:p w:rsidR="002C1A54" w:rsidRDefault="002C1A54">
            <w:pPr>
              <w:pStyle w:val="ConsPlusNormal"/>
              <w:jc w:val="center"/>
            </w:pPr>
            <w:r>
              <w:t>6650</w:t>
            </w:r>
          </w:p>
        </w:tc>
        <w:tc>
          <w:tcPr>
            <w:tcW w:w="904" w:type="dxa"/>
            <w:tcBorders>
              <w:top w:val="nil"/>
              <w:left w:val="nil"/>
              <w:bottom w:val="nil"/>
              <w:right w:val="nil"/>
            </w:tcBorders>
          </w:tcPr>
          <w:p w:rsidR="002C1A54" w:rsidRDefault="002C1A54">
            <w:pPr>
              <w:pStyle w:val="ConsPlusNormal"/>
              <w:jc w:val="center"/>
            </w:pPr>
            <w:r>
              <w:t>5 942,3</w:t>
            </w:r>
          </w:p>
        </w:tc>
        <w:tc>
          <w:tcPr>
            <w:tcW w:w="904" w:type="dxa"/>
            <w:tcBorders>
              <w:top w:val="nil"/>
              <w:left w:val="nil"/>
              <w:bottom w:val="nil"/>
              <w:right w:val="nil"/>
            </w:tcBorders>
          </w:tcPr>
          <w:p w:rsidR="002C1A54" w:rsidRDefault="002C1A54">
            <w:pPr>
              <w:pStyle w:val="ConsPlusNormal"/>
              <w:jc w:val="center"/>
            </w:pPr>
            <w:r>
              <w:t>3558,2</w:t>
            </w:r>
          </w:p>
        </w:tc>
        <w:tc>
          <w:tcPr>
            <w:tcW w:w="1024" w:type="dxa"/>
            <w:tcBorders>
              <w:top w:val="nil"/>
              <w:left w:val="nil"/>
              <w:bottom w:val="nil"/>
              <w:right w:val="nil"/>
            </w:tcBorders>
          </w:tcPr>
          <w:p w:rsidR="002C1A54" w:rsidRDefault="002C1A54">
            <w:pPr>
              <w:pStyle w:val="ConsPlusNormal"/>
              <w:jc w:val="center"/>
            </w:pPr>
            <w:r>
              <w:t>3558,2</w:t>
            </w:r>
          </w:p>
        </w:tc>
        <w:tc>
          <w:tcPr>
            <w:tcW w:w="784" w:type="dxa"/>
            <w:tcBorders>
              <w:top w:val="nil"/>
              <w:left w:val="nil"/>
              <w:bottom w:val="nil"/>
              <w:right w:val="nil"/>
            </w:tcBorders>
          </w:tcPr>
          <w:p w:rsidR="002C1A54" w:rsidRDefault="002C1A54">
            <w:pPr>
              <w:pStyle w:val="ConsPlusNormal"/>
              <w:jc w:val="center"/>
            </w:pPr>
            <w:r>
              <w:t>355</w:t>
            </w:r>
          </w:p>
        </w:tc>
      </w:tr>
      <w:tr w:rsidR="002C1A54">
        <w:tblPrEx>
          <w:tblBorders>
            <w:insideH w:val="none" w:sz="0" w:space="0" w:color="auto"/>
            <w:insideV w:val="none" w:sz="0" w:space="0" w:color="auto"/>
          </w:tblBorders>
        </w:tblPrEx>
        <w:tc>
          <w:tcPr>
            <w:tcW w:w="2419" w:type="dxa"/>
            <w:vMerge w:val="restart"/>
            <w:tcBorders>
              <w:top w:val="nil"/>
              <w:left w:val="nil"/>
              <w:bottom w:val="nil"/>
              <w:right w:val="nil"/>
            </w:tcBorders>
          </w:tcPr>
          <w:p w:rsidR="002C1A54" w:rsidRDefault="002C1A54">
            <w:pPr>
              <w:pStyle w:val="ConsPlusNormal"/>
            </w:pPr>
            <w:hyperlink w:anchor="P363" w:history="1">
              <w:r>
                <w:rPr>
                  <w:color w:val="0000FF"/>
                </w:rPr>
                <w:t>Подпрограмма 4</w:t>
              </w:r>
            </w:hyperlink>
            <w:r>
              <w:t xml:space="preserve"> "Обеспечение условий реализации государственной программы Российской Федерации "Развитие культуры и туризма" на 2013 - 2020 годы"</w:t>
            </w:r>
          </w:p>
        </w:tc>
        <w:tc>
          <w:tcPr>
            <w:tcW w:w="1973" w:type="dxa"/>
            <w:tcBorders>
              <w:top w:val="nil"/>
              <w:left w:val="nil"/>
              <w:bottom w:val="nil"/>
              <w:right w:val="nil"/>
            </w:tcBorders>
          </w:tcPr>
          <w:p w:rsidR="002C1A54" w:rsidRDefault="002C1A54">
            <w:pPr>
              <w:pStyle w:val="ConsPlusNormal"/>
            </w:pPr>
            <w:r>
              <w:t>Республика Крым и г. Севастополь</w:t>
            </w:r>
          </w:p>
        </w:tc>
        <w:tc>
          <w:tcPr>
            <w:tcW w:w="737" w:type="dxa"/>
            <w:tcBorders>
              <w:top w:val="nil"/>
              <w:left w:val="nil"/>
              <w:bottom w:val="nil"/>
              <w:right w:val="nil"/>
            </w:tcBorders>
          </w:tcPr>
          <w:p w:rsidR="002C1A54" w:rsidRDefault="002C1A54">
            <w:pPr>
              <w:pStyle w:val="ConsPlusNormal"/>
              <w:jc w:val="center"/>
            </w:pPr>
            <w:r>
              <w:t>054</w:t>
            </w:r>
          </w:p>
        </w:tc>
        <w:tc>
          <w:tcPr>
            <w:tcW w:w="476" w:type="dxa"/>
            <w:tcBorders>
              <w:top w:val="nil"/>
              <w:left w:val="nil"/>
              <w:bottom w:val="nil"/>
              <w:right w:val="nil"/>
            </w:tcBorders>
          </w:tcPr>
          <w:p w:rsidR="002C1A54" w:rsidRDefault="002C1A54">
            <w:pPr>
              <w:pStyle w:val="ConsPlusNormal"/>
              <w:jc w:val="center"/>
            </w:pPr>
            <w:r>
              <w:t>11</w:t>
            </w:r>
          </w:p>
        </w:tc>
        <w:tc>
          <w:tcPr>
            <w:tcW w:w="545"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34120,2</w:t>
            </w:r>
          </w:p>
        </w:tc>
        <w:tc>
          <w:tcPr>
            <w:tcW w:w="904" w:type="dxa"/>
            <w:tcBorders>
              <w:top w:val="nil"/>
              <w:left w:val="nil"/>
              <w:bottom w:val="nil"/>
              <w:right w:val="nil"/>
            </w:tcBorders>
          </w:tcPr>
          <w:p w:rsidR="002C1A54" w:rsidRDefault="002C1A54">
            <w:pPr>
              <w:pStyle w:val="ConsPlusNormal"/>
              <w:jc w:val="center"/>
            </w:pPr>
            <w:r>
              <w:t>89083</w:t>
            </w:r>
          </w:p>
        </w:tc>
        <w:tc>
          <w:tcPr>
            <w:tcW w:w="1024" w:type="dxa"/>
            <w:tcBorders>
              <w:top w:val="nil"/>
              <w:left w:val="nil"/>
              <w:bottom w:val="nil"/>
              <w:right w:val="nil"/>
            </w:tcBorders>
          </w:tcPr>
          <w:p w:rsidR="002C1A54" w:rsidRDefault="002C1A54">
            <w:pPr>
              <w:pStyle w:val="ConsPlusNormal"/>
              <w:jc w:val="center"/>
            </w:pPr>
            <w:r>
              <w:t>198083</w:t>
            </w:r>
          </w:p>
        </w:tc>
        <w:tc>
          <w:tcPr>
            <w:tcW w:w="784" w:type="dxa"/>
            <w:tcBorders>
              <w:top w:val="nil"/>
              <w:left w:val="nil"/>
              <w:bottom w:val="nil"/>
              <w:right w:val="nil"/>
            </w:tcBorders>
          </w:tcPr>
          <w:p w:rsidR="002C1A54" w:rsidRDefault="002C1A54">
            <w:pPr>
              <w:pStyle w:val="ConsPlusNormal"/>
              <w:jc w:val="center"/>
            </w:pPr>
            <w:r>
              <w:t>6117,3</w:t>
            </w:r>
          </w:p>
        </w:tc>
      </w:tr>
      <w:tr w:rsidR="002C1A54">
        <w:tblPrEx>
          <w:tblBorders>
            <w:insideH w:val="none" w:sz="0" w:space="0" w:color="auto"/>
            <w:insideV w:val="none" w:sz="0" w:space="0" w:color="auto"/>
          </w:tblBorders>
        </w:tblPrEx>
        <w:tc>
          <w:tcPr>
            <w:tcW w:w="2419" w:type="dxa"/>
            <w:vMerge/>
            <w:tcBorders>
              <w:top w:val="nil"/>
              <w:left w:val="nil"/>
              <w:bottom w:val="nil"/>
              <w:right w:val="nil"/>
            </w:tcBorders>
          </w:tcPr>
          <w:p w:rsidR="002C1A54" w:rsidRDefault="002C1A54"/>
        </w:tc>
        <w:tc>
          <w:tcPr>
            <w:tcW w:w="1973" w:type="dxa"/>
            <w:tcBorders>
              <w:top w:val="nil"/>
              <w:left w:val="nil"/>
              <w:bottom w:val="nil"/>
              <w:right w:val="nil"/>
            </w:tcBorders>
          </w:tcPr>
          <w:p w:rsidR="002C1A54" w:rsidRDefault="002C1A54">
            <w:pPr>
              <w:pStyle w:val="ConsPlusNormal"/>
            </w:pPr>
            <w:r>
              <w:t>Республика Крым</w:t>
            </w:r>
          </w:p>
        </w:tc>
        <w:tc>
          <w:tcPr>
            <w:tcW w:w="737" w:type="dxa"/>
            <w:tcBorders>
              <w:top w:val="nil"/>
              <w:left w:val="nil"/>
              <w:bottom w:val="nil"/>
              <w:right w:val="nil"/>
            </w:tcBorders>
          </w:tcPr>
          <w:p w:rsidR="002C1A54" w:rsidRDefault="002C1A54">
            <w:pPr>
              <w:pStyle w:val="ConsPlusNormal"/>
              <w:jc w:val="center"/>
            </w:pPr>
            <w:r>
              <w:t>054</w:t>
            </w:r>
          </w:p>
        </w:tc>
        <w:tc>
          <w:tcPr>
            <w:tcW w:w="476" w:type="dxa"/>
            <w:tcBorders>
              <w:top w:val="nil"/>
              <w:left w:val="nil"/>
              <w:bottom w:val="nil"/>
              <w:right w:val="nil"/>
            </w:tcBorders>
          </w:tcPr>
          <w:p w:rsidR="002C1A54" w:rsidRDefault="002C1A54">
            <w:pPr>
              <w:pStyle w:val="ConsPlusNormal"/>
              <w:jc w:val="center"/>
            </w:pPr>
            <w:r>
              <w:t>11</w:t>
            </w:r>
          </w:p>
        </w:tc>
        <w:tc>
          <w:tcPr>
            <w:tcW w:w="545"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33347,9</w:t>
            </w:r>
          </w:p>
        </w:tc>
        <w:tc>
          <w:tcPr>
            <w:tcW w:w="904" w:type="dxa"/>
            <w:tcBorders>
              <w:top w:val="nil"/>
              <w:left w:val="nil"/>
              <w:bottom w:val="nil"/>
              <w:right w:val="nil"/>
            </w:tcBorders>
          </w:tcPr>
          <w:p w:rsidR="002C1A54" w:rsidRDefault="002C1A54">
            <w:pPr>
              <w:pStyle w:val="ConsPlusNormal"/>
              <w:jc w:val="center"/>
            </w:pPr>
            <w:r>
              <w:t>85524,8</w:t>
            </w:r>
          </w:p>
        </w:tc>
        <w:tc>
          <w:tcPr>
            <w:tcW w:w="1024" w:type="dxa"/>
            <w:tcBorders>
              <w:top w:val="nil"/>
              <w:left w:val="nil"/>
              <w:bottom w:val="nil"/>
              <w:right w:val="nil"/>
            </w:tcBorders>
          </w:tcPr>
          <w:p w:rsidR="002C1A54" w:rsidRDefault="002C1A54">
            <w:pPr>
              <w:pStyle w:val="ConsPlusNormal"/>
              <w:jc w:val="center"/>
            </w:pPr>
            <w:r>
              <w:t>194524,8</w:t>
            </w:r>
          </w:p>
        </w:tc>
        <w:tc>
          <w:tcPr>
            <w:tcW w:w="784" w:type="dxa"/>
            <w:tcBorders>
              <w:top w:val="nil"/>
              <w:left w:val="nil"/>
              <w:bottom w:val="nil"/>
              <w:right w:val="nil"/>
            </w:tcBorders>
          </w:tcPr>
          <w:p w:rsidR="002C1A54" w:rsidRDefault="002C1A54">
            <w:pPr>
              <w:pStyle w:val="ConsPlusNormal"/>
              <w:jc w:val="center"/>
            </w:pPr>
            <w:r>
              <w:t>5762,3</w:t>
            </w:r>
          </w:p>
        </w:tc>
      </w:tr>
      <w:tr w:rsidR="002C1A54">
        <w:tblPrEx>
          <w:tblBorders>
            <w:insideH w:val="none" w:sz="0" w:space="0" w:color="auto"/>
            <w:insideV w:val="none" w:sz="0" w:space="0" w:color="auto"/>
          </w:tblBorders>
        </w:tblPrEx>
        <w:tc>
          <w:tcPr>
            <w:tcW w:w="2419" w:type="dxa"/>
            <w:vMerge/>
            <w:tcBorders>
              <w:top w:val="nil"/>
              <w:left w:val="nil"/>
              <w:bottom w:val="nil"/>
              <w:right w:val="nil"/>
            </w:tcBorders>
          </w:tcPr>
          <w:p w:rsidR="002C1A54" w:rsidRDefault="002C1A54"/>
        </w:tc>
        <w:tc>
          <w:tcPr>
            <w:tcW w:w="1973" w:type="dxa"/>
            <w:tcBorders>
              <w:top w:val="nil"/>
              <w:left w:val="nil"/>
              <w:bottom w:val="nil"/>
              <w:right w:val="nil"/>
            </w:tcBorders>
          </w:tcPr>
          <w:p w:rsidR="002C1A54" w:rsidRDefault="002C1A54">
            <w:pPr>
              <w:pStyle w:val="ConsPlusNormal"/>
            </w:pPr>
            <w:r>
              <w:t>г. Севастополь</w:t>
            </w:r>
          </w:p>
        </w:tc>
        <w:tc>
          <w:tcPr>
            <w:tcW w:w="737" w:type="dxa"/>
            <w:tcBorders>
              <w:top w:val="nil"/>
              <w:left w:val="nil"/>
              <w:bottom w:val="nil"/>
              <w:right w:val="nil"/>
            </w:tcBorders>
          </w:tcPr>
          <w:p w:rsidR="002C1A54" w:rsidRDefault="002C1A54">
            <w:pPr>
              <w:pStyle w:val="ConsPlusNormal"/>
              <w:jc w:val="center"/>
            </w:pPr>
            <w:r>
              <w:t>054</w:t>
            </w:r>
          </w:p>
        </w:tc>
        <w:tc>
          <w:tcPr>
            <w:tcW w:w="476" w:type="dxa"/>
            <w:tcBorders>
              <w:top w:val="nil"/>
              <w:left w:val="nil"/>
              <w:bottom w:val="nil"/>
              <w:right w:val="nil"/>
            </w:tcBorders>
          </w:tcPr>
          <w:p w:rsidR="002C1A54" w:rsidRDefault="002C1A54">
            <w:pPr>
              <w:pStyle w:val="ConsPlusNormal"/>
              <w:jc w:val="center"/>
            </w:pPr>
            <w:r>
              <w:t>11</w:t>
            </w:r>
          </w:p>
        </w:tc>
        <w:tc>
          <w:tcPr>
            <w:tcW w:w="545"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772,3</w:t>
            </w:r>
          </w:p>
        </w:tc>
        <w:tc>
          <w:tcPr>
            <w:tcW w:w="904" w:type="dxa"/>
            <w:tcBorders>
              <w:top w:val="nil"/>
              <w:left w:val="nil"/>
              <w:bottom w:val="nil"/>
              <w:right w:val="nil"/>
            </w:tcBorders>
          </w:tcPr>
          <w:p w:rsidR="002C1A54" w:rsidRDefault="002C1A54">
            <w:pPr>
              <w:pStyle w:val="ConsPlusNormal"/>
              <w:jc w:val="center"/>
            </w:pPr>
            <w:r>
              <w:t>3558,2</w:t>
            </w:r>
          </w:p>
        </w:tc>
        <w:tc>
          <w:tcPr>
            <w:tcW w:w="1024" w:type="dxa"/>
            <w:tcBorders>
              <w:top w:val="nil"/>
              <w:left w:val="nil"/>
              <w:bottom w:val="nil"/>
              <w:right w:val="nil"/>
            </w:tcBorders>
          </w:tcPr>
          <w:p w:rsidR="002C1A54" w:rsidRDefault="002C1A54">
            <w:pPr>
              <w:pStyle w:val="ConsPlusNormal"/>
              <w:jc w:val="center"/>
            </w:pPr>
            <w:r>
              <w:t>3558,2</w:t>
            </w:r>
          </w:p>
        </w:tc>
        <w:tc>
          <w:tcPr>
            <w:tcW w:w="784" w:type="dxa"/>
            <w:tcBorders>
              <w:top w:val="nil"/>
              <w:left w:val="nil"/>
              <w:bottom w:val="nil"/>
              <w:right w:val="nil"/>
            </w:tcBorders>
          </w:tcPr>
          <w:p w:rsidR="002C1A54" w:rsidRDefault="002C1A54">
            <w:pPr>
              <w:pStyle w:val="ConsPlusNormal"/>
              <w:jc w:val="center"/>
            </w:pPr>
            <w:r>
              <w:t>355</w:t>
            </w:r>
          </w:p>
        </w:tc>
      </w:tr>
      <w:tr w:rsidR="002C1A54">
        <w:tblPrEx>
          <w:tblBorders>
            <w:insideH w:val="none" w:sz="0" w:space="0" w:color="auto"/>
            <w:insideV w:val="none" w:sz="0" w:space="0" w:color="auto"/>
          </w:tblBorders>
        </w:tblPrEx>
        <w:tc>
          <w:tcPr>
            <w:tcW w:w="2419" w:type="dxa"/>
            <w:vMerge w:val="restart"/>
            <w:tcBorders>
              <w:top w:val="nil"/>
              <w:left w:val="nil"/>
              <w:bottom w:val="nil"/>
              <w:right w:val="nil"/>
            </w:tcBorders>
          </w:tcPr>
          <w:p w:rsidR="002C1A54" w:rsidRDefault="002C1A54">
            <w:pPr>
              <w:pStyle w:val="ConsPlusNormal"/>
            </w:pPr>
            <w:r>
              <w:t>Основное мероприятие 4.3 "Поддержка мероприятий субъектов Российской Федерации и муниципальных образований в сфере культуры"</w:t>
            </w:r>
          </w:p>
        </w:tc>
        <w:tc>
          <w:tcPr>
            <w:tcW w:w="1973" w:type="dxa"/>
            <w:tcBorders>
              <w:top w:val="nil"/>
              <w:left w:val="nil"/>
              <w:bottom w:val="nil"/>
              <w:right w:val="nil"/>
            </w:tcBorders>
          </w:tcPr>
          <w:p w:rsidR="002C1A54" w:rsidRDefault="002C1A54">
            <w:pPr>
              <w:pStyle w:val="ConsPlusNormal"/>
            </w:pPr>
            <w:r>
              <w:t>Республика Крым и г. Севастополь</w:t>
            </w:r>
          </w:p>
        </w:tc>
        <w:tc>
          <w:tcPr>
            <w:tcW w:w="737" w:type="dxa"/>
            <w:tcBorders>
              <w:top w:val="nil"/>
              <w:left w:val="nil"/>
              <w:bottom w:val="nil"/>
              <w:right w:val="nil"/>
            </w:tcBorders>
          </w:tcPr>
          <w:p w:rsidR="002C1A54" w:rsidRDefault="002C1A54">
            <w:pPr>
              <w:pStyle w:val="ConsPlusNormal"/>
              <w:jc w:val="center"/>
            </w:pPr>
            <w:r>
              <w:t>054</w:t>
            </w:r>
          </w:p>
        </w:tc>
        <w:tc>
          <w:tcPr>
            <w:tcW w:w="476" w:type="dxa"/>
            <w:tcBorders>
              <w:top w:val="nil"/>
              <w:left w:val="nil"/>
              <w:bottom w:val="nil"/>
              <w:right w:val="nil"/>
            </w:tcBorders>
          </w:tcPr>
          <w:p w:rsidR="002C1A54" w:rsidRDefault="002C1A54">
            <w:pPr>
              <w:pStyle w:val="ConsPlusNormal"/>
              <w:jc w:val="center"/>
            </w:pPr>
            <w:r>
              <w:t>11</w:t>
            </w:r>
          </w:p>
        </w:tc>
        <w:tc>
          <w:tcPr>
            <w:tcW w:w="545"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34120,2</w:t>
            </w:r>
          </w:p>
        </w:tc>
        <w:tc>
          <w:tcPr>
            <w:tcW w:w="904" w:type="dxa"/>
            <w:tcBorders>
              <w:top w:val="nil"/>
              <w:left w:val="nil"/>
              <w:bottom w:val="nil"/>
              <w:right w:val="nil"/>
            </w:tcBorders>
          </w:tcPr>
          <w:p w:rsidR="002C1A54" w:rsidRDefault="002C1A54">
            <w:pPr>
              <w:pStyle w:val="ConsPlusNormal"/>
              <w:jc w:val="center"/>
            </w:pPr>
            <w:r>
              <w:t>89083</w:t>
            </w:r>
          </w:p>
        </w:tc>
        <w:tc>
          <w:tcPr>
            <w:tcW w:w="1024" w:type="dxa"/>
            <w:tcBorders>
              <w:top w:val="nil"/>
              <w:left w:val="nil"/>
              <w:bottom w:val="nil"/>
              <w:right w:val="nil"/>
            </w:tcBorders>
          </w:tcPr>
          <w:p w:rsidR="002C1A54" w:rsidRDefault="002C1A54">
            <w:pPr>
              <w:pStyle w:val="ConsPlusNormal"/>
              <w:jc w:val="center"/>
            </w:pPr>
            <w:r>
              <w:t>198083</w:t>
            </w:r>
          </w:p>
        </w:tc>
        <w:tc>
          <w:tcPr>
            <w:tcW w:w="784" w:type="dxa"/>
            <w:tcBorders>
              <w:top w:val="nil"/>
              <w:left w:val="nil"/>
              <w:bottom w:val="nil"/>
              <w:right w:val="nil"/>
            </w:tcBorders>
          </w:tcPr>
          <w:p w:rsidR="002C1A54" w:rsidRDefault="002C1A54">
            <w:pPr>
              <w:pStyle w:val="ConsPlusNormal"/>
              <w:jc w:val="center"/>
            </w:pPr>
            <w:r>
              <w:t>6117,3</w:t>
            </w:r>
          </w:p>
        </w:tc>
      </w:tr>
      <w:tr w:rsidR="002C1A54">
        <w:tblPrEx>
          <w:tblBorders>
            <w:insideH w:val="none" w:sz="0" w:space="0" w:color="auto"/>
            <w:insideV w:val="none" w:sz="0" w:space="0" w:color="auto"/>
          </w:tblBorders>
        </w:tblPrEx>
        <w:tc>
          <w:tcPr>
            <w:tcW w:w="2419" w:type="dxa"/>
            <w:vMerge/>
            <w:tcBorders>
              <w:top w:val="nil"/>
              <w:left w:val="nil"/>
              <w:bottom w:val="nil"/>
              <w:right w:val="nil"/>
            </w:tcBorders>
          </w:tcPr>
          <w:p w:rsidR="002C1A54" w:rsidRDefault="002C1A54"/>
        </w:tc>
        <w:tc>
          <w:tcPr>
            <w:tcW w:w="1973" w:type="dxa"/>
            <w:tcBorders>
              <w:top w:val="nil"/>
              <w:left w:val="nil"/>
              <w:bottom w:val="nil"/>
              <w:right w:val="nil"/>
            </w:tcBorders>
          </w:tcPr>
          <w:p w:rsidR="002C1A54" w:rsidRDefault="002C1A54">
            <w:pPr>
              <w:pStyle w:val="ConsPlusNormal"/>
            </w:pPr>
            <w:r>
              <w:t>Республика Крым</w:t>
            </w:r>
          </w:p>
        </w:tc>
        <w:tc>
          <w:tcPr>
            <w:tcW w:w="737" w:type="dxa"/>
            <w:tcBorders>
              <w:top w:val="nil"/>
              <w:left w:val="nil"/>
              <w:bottom w:val="nil"/>
              <w:right w:val="nil"/>
            </w:tcBorders>
          </w:tcPr>
          <w:p w:rsidR="002C1A54" w:rsidRDefault="002C1A54">
            <w:pPr>
              <w:pStyle w:val="ConsPlusNormal"/>
              <w:jc w:val="center"/>
            </w:pPr>
            <w:r>
              <w:t>054</w:t>
            </w:r>
          </w:p>
        </w:tc>
        <w:tc>
          <w:tcPr>
            <w:tcW w:w="476" w:type="dxa"/>
            <w:tcBorders>
              <w:top w:val="nil"/>
              <w:left w:val="nil"/>
              <w:bottom w:val="nil"/>
              <w:right w:val="nil"/>
            </w:tcBorders>
          </w:tcPr>
          <w:p w:rsidR="002C1A54" w:rsidRDefault="002C1A54">
            <w:pPr>
              <w:pStyle w:val="ConsPlusNormal"/>
              <w:jc w:val="center"/>
            </w:pPr>
            <w:r>
              <w:t>11</w:t>
            </w:r>
          </w:p>
        </w:tc>
        <w:tc>
          <w:tcPr>
            <w:tcW w:w="545"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33347,9</w:t>
            </w:r>
          </w:p>
        </w:tc>
        <w:tc>
          <w:tcPr>
            <w:tcW w:w="904" w:type="dxa"/>
            <w:tcBorders>
              <w:top w:val="nil"/>
              <w:left w:val="nil"/>
              <w:bottom w:val="nil"/>
              <w:right w:val="nil"/>
            </w:tcBorders>
          </w:tcPr>
          <w:p w:rsidR="002C1A54" w:rsidRDefault="002C1A54">
            <w:pPr>
              <w:pStyle w:val="ConsPlusNormal"/>
              <w:jc w:val="center"/>
            </w:pPr>
            <w:r>
              <w:t>85524,8</w:t>
            </w:r>
          </w:p>
        </w:tc>
        <w:tc>
          <w:tcPr>
            <w:tcW w:w="1024" w:type="dxa"/>
            <w:tcBorders>
              <w:top w:val="nil"/>
              <w:left w:val="nil"/>
              <w:bottom w:val="nil"/>
              <w:right w:val="nil"/>
            </w:tcBorders>
          </w:tcPr>
          <w:p w:rsidR="002C1A54" w:rsidRDefault="002C1A54">
            <w:pPr>
              <w:pStyle w:val="ConsPlusNormal"/>
              <w:jc w:val="center"/>
            </w:pPr>
            <w:r>
              <w:t>194524,8</w:t>
            </w:r>
          </w:p>
        </w:tc>
        <w:tc>
          <w:tcPr>
            <w:tcW w:w="784" w:type="dxa"/>
            <w:tcBorders>
              <w:top w:val="nil"/>
              <w:left w:val="nil"/>
              <w:bottom w:val="nil"/>
              <w:right w:val="nil"/>
            </w:tcBorders>
          </w:tcPr>
          <w:p w:rsidR="002C1A54" w:rsidRDefault="002C1A54">
            <w:pPr>
              <w:pStyle w:val="ConsPlusNormal"/>
              <w:jc w:val="center"/>
            </w:pPr>
            <w:r>
              <w:t>5762,3</w:t>
            </w:r>
          </w:p>
        </w:tc>
      </w:tr>
      <w:tr w:rsidR="002C1A54">
        <w:tblPrEx>
          <w:tblBorders>
            <w:insideH w:val="none" w:sz="0" w:space="0" w:color="auto"/>
            <w:insideV w:val="none" w:sz="0" w:space="0" w:color="auto"/>
          </w:tblBorders>
        </w:tblPrEx>
        <w:tc>
          <w:tcPr>
            <w:tcW w:w="2419" w:type="dxa"/>
            <w:vMerge/>
            <w:tcBorders>
              <w:top w:val="nil"/>
              <w:left w:val="nil"/>
              <w:bottom w:val="nil"/>
              <w:right w:val="nil"/>
            </w:tcBorders>
          </w:tcPr>
          <w:p w:rsidR="002C1A54" w:rsidRDefault="002C1A54"/>
        </w:tc>
        <w:tc>
          <w:tcPr>
            <w:tcW w:w="1973" w:type="dxa"/>
            <w:tcBorders>
              <w:top w:val="nil"/>
              <w:left w:val="nil"/>
              <w:bottom w:val="nil"/>
              <w:right w:val="nil"/>
            </w:tcBorders>
          </w:tcPr>
          <w:p w:rsidR="002C1A54" w:rsidRDefault="002C1A54">
            <w:pPr>
              <w:pStyle w:val="ConsPlusNormal"/>
            </w:pPr>
            <w:r>
              <w:t>г. Севастополь</w:t>
            </w:r>
          </w:p>
        </w:tc>
        <w:tc>
          <w:tcPr>
            <w:tcW w:w="737" w:type="dxa"/>
            <w:tcBorders>
              <w:top w:val="nil"/>
              <w:left w:val="nil"/>
              <w:bottom w:val="nil"/>
              <w:right w:val="nil"/>
            </w:tcBorders>
          </w:tcPr>
          <w:p w:rsidR="002C1A54" w:rsidRDefault="002C1A54">
            <w:pPr>
              <w:pStyle w:val="ConsPlusNormal"/>
              <w:jc w:val="center"/>
            </w:pPr>
            <w:r>
              <w:t>054</w:t>
            </w:r>
          </w:p>
        </w:tc>
        <w:tc>
          <w:tcPr>
            <w:tcW w:w="476" w:type="dxa"/>
            <w:tcBorders>
              <w:top w:val="nil"/>
              <w:left w:val="nil"/>
              <w:bottom w:val="nil"/>
              <w:right w:val="nil"/>
            </w:tcBorders>
          </w:tcPr>
          <w:p w:rsidR="002C1A54" w:rsidRDefault="002C1A54">
            <w:pPr>
              <w:pStyle w:val="ConsPlusNormal"/>
              <w:jc w:val="center"/>
            </w:pPr>
            <w:r>
              <w:t>11</w:t>
            </w:r>
          </w:p>
        </w:tc>
        <w:tc>
          <w:tcPr>
            <w:tcW w:w="545"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772,3</w:t>
            </w:r>
          </w:p>
        </w:tc>
        <w:tc>
          <w:tcPr>
            <w:tcW w:w="904" w:type="dxa"/>
            <w:tcBorders>
              <w:top w:val="nil"/>
              <w:left w:val="nil"/>
              <w:bottom w:val="nil"/>
              <w:right w:val="nil"/>
            </w:tcBorders>
          </w:tcPr>
          <w:p w:rsidR="002C1A54" w:rsidRDefault="002C1A54">
            <w:pPr>
              <w:pStyle w:val="ConsPlusNormal"/>
              <w:jc w:val="center"/>
            </w:pPr>
            <w:r>
              <w:t>3558,2</w:t>
            </w:r>
          </w:p>
        </w:tc>
        <w:tc>
          <w:tcPr>
            <w:tcW w:w="1024" w:type="dxa"/>
            <w:tcBorders>
              <w:top w:val="nil"/>
              <w:left w:val="nil"/>
              <w:bottom w:val="nil"/>
              <w:right w:val="nil"/>
            </w:tcBorders>
          </w:tcPr>
          <w:p w:rsidR="002C1A54" w:rsidRDefault="002C1A54">
            <w:pPr>
              <w:pStyle w:val="ConsPlusNormal"/>
              <w:jc w:val="center"/>
            </w:pPr>
            <w:r>
              <w:t>3558,2</w:t>
            </w:r>
          </w:p>
        </w:tc>
        <w:tc>
          <w:tcPr>
            <w:tcW w:w="784" w:type="dxa"/>
            <w:tcBorders>
              <w:top w:val="nil"/>
              <w:left w:val="nil"/>
              <w:bottom w:val="nil"/>
              <w:right w:val="nil"/>
            </w:tcBorders>
          </w:tcPr>
          <w:p w:rsidR="002C1A54" w:rsidRDefault="002C1A54">
            <w:pPr>
              <w:pStyle w:val="ConsPlusNormal"/>
              <w:jc w:val="center"/>
            </w:pPr>
            <w:r>
              <w:t>355</w:t>
            </w:r>
          </w:p>
        </w:tc>
      </w:tr>
      <w:tr w:rsidR="002C1A54">
        <w:tblPrEx>
          <w:tblBorders>
            <w:insideH w:val="none" w:sz="0" w:space="0" w:color="auto"/>
            <w:insideV w:val="none" w:sz="0" w:space="0" w:color="auto"/>
          </w:tblBorders>
        </w:tblPrEx>
        <w:tc>
          <w:tcPr>
            <w:tcW w:w="2419" w:type="dxa"/>
            <w:vMerge w:val="restart"/>
            <w:tcBorders>
              <w:top w:val="nil"/>
              <w:left w:val="nil"/>
              <w:bottom w:val="nil"/>
              <w:right w:val="nil"/>
            </w:tcBorders>
          </w:tcPr>
          <w:p w:rsidR="002C1A54" w:rsidRDefault="002C1A54">
            <w:pPr>
              <w:pStyle w:val="ConsPlusNormal"/>
            </w:pPr>
            <w:r>
              <w:t xml:space="preserve">Осуществление поддержки творческой </w:t>
            </w:r>
            <w:r>
              <w:lastRenderedPageBreak/>
              <w:t>деятельности и укрепление материально-технической базы муниципальных театров в населенных пунктах с численностью населения до 300 тыс. человек</w:t>
            </w:r>
          </w:p>
        </w:tc>
        <w:tc>
          <w:tcPr>
            <w:tcW w:w="1973" w:type="dxa"/>
            <w:tcBorders>
              <w:top w:val="nil"/>
              <w:left w:val="nil"/>
              <w:bottom w:val="nil"/>
              <w:right w:val="nil"/>
            </w:tcBorders>
          </w:tcPr>
          <w:p w:rsidR="002C1A54" w:rsidRDefault="002C1A54">
            <w:pPr>
              <w:pStyle w:val="ConsPlusNormal"/>
            </w:pPr>
            <w:r>
              <w:lastRenderedPageBreak/>
              <w:t>Республика Крым и г. Севастополь</w:t>
            </w:r>
          </w:p>
        </w:tc>
        <w:tc>
          <w:tcPr>
            <w:tcW w:w="737" w:type="dxa"/>
            <w:tcBorders>
              <w:top w:val="nil"/>
              <w:left w:val="nil"/>
              <w:bottom w:val="nil"/>
              <w:right w:val="nil"/>
            </w:tcBorders>
          </w:tcPr>
          <w:p w:rsidR="002C1A54" w:rsidRDefault="002C1A54">
            <w:pPr>
              <w:pStyle w:val="ConsPlusNormal"/>
              <w:jc w:val="center"/>
            </w:pPr>
            <w:r>
              <w:t>054</w:t>
            </w:r>
          </w:p>
        </w:tc>
        <w:tc>
          <w:tcPr>
            <w:tcW w:w="476" w:type="dxa"/>
            <w:tcBorders>
              <w:top w:val="nil"/>
              <w:left w:val="nil"/>
              <w:bottom w:val="nil"/>
              <w:right w:val="nil"/>
            </w:tcBorders>
          </w:tcPr>
          <w:p w:rsidR="002C1A54" w:rsidRDefault="002C1A54">
            <w:pPr>
              <w:pStyle w:val="ConsPlusNormal"/>
              <w:jc w:val="center"/>
            </w:pPr>
            <w:r>
              <w:t>11</w:t>
            </w:r>
          </w:p>
        </w:tc>
        <w:tc>
          <w:tcPr>
            <w:tcW w:w="545"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5254,9</w:t>
            </w:r>
          </w:p>
        </w:tc>
        <w:tc>
          <w:tcPr>
            <w:tcW w:w="1024" w:type="dxa"/>
            <w:tcBorders>
              <w:top w:val="nil"/>
              <w:left w:val="nil"/>
              <w:bottom w:val="nil"/>
              <w:right w:val="nil"/>
            </w:tcBorders>
          </w:tcPr>
          <w:p w:rsidR="002C1A54" w:rsidRDefault="002C1A54">
            <w:pPr>
              <w:pStyle w:val="ConsPlusNormal"/>
              <w:jc w:val="center"/>
            </w:pPr>
            <w:r>
              <w:t>5254,9</w:t>
            </w:r>
          </w:p>
        </w:tc>
        <w:tc>
          <w:tcPr>
            <w:tcW w:w="78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19" w:type="dxa"/>
            <w:vMerge/>
            <w:tcBorders>
              <w:top w:val="nil"/>
              <w:left w:val="nil"/>
              <w:bottom w:val="nil"/>
              <w:right w:val="nil"/>
            </w:tcBorders>
          </w:tcPr>
          <w:p w:rsidR="002C1A54" w:rsidRDefault="002C1A54"/>
        </w:tc>
        <w:tc>
          <w:tcPr>
            <w:tcW w:w="1973" w:type="dxa"/>
            <w:tcBorders>
              <w:top w:val="nil"/>
              <w:left w:val="nil"/>
              <w:bottom w:val="nil"/>
              <w:right w:val="nil"/>
            </w:tcBorders>
          </w:tcPr>
          <w:p w:rsidR="002C1A54" w:rsidRDefault="002C1A54">
            <w:pPr>
              <w:pStyle w:val="ConsPlusNormal"/>
            </w:pPr>
            <w:r>
              <w:t>Республика Крым</w:t>
            </w:r>
          </w:p>
        </w:tc>
        <w:tc>
          <w:tcPr>
            <w:tcW w:w="737" w:type="dxa"/>
            <w:tcBorders>
              <w:top w:val="nil"/>
              <w:left w:val="nil"/>
              <w:bottom w:val="nil"/>
              <w:right w:val="nil"/>
            </w:tcBorders>
          </w:tcPr>
          <w:p w:rsidR="002C1A54" w:rsidRDefault="002C1A54">
            <w:pPr>
              <w:pStyle w:val="ConsPlusNormal"/>
              <w:jc w:val="center"/>
            </w:pPr>
            <w:r>
              <w:t>054</w:t>
            </w:r>
          </w:p>
        </w:tc>
        <w:tc>
          <w:tcPr>
            <w:tcW w:w="476" w:type="dxa"/>
            <w:tcBorders>
              <w:top w:val="nil"/>
              <w:left w:val="nil"/>
              <w:bottom w:val="nil"/>
              <w:right w:val="nil"/>
            </w:tcBorders>
          </w:tcPr>
          <w:p w:rsidR="002C1A54" w:rsidRDefault="002C1A54">
            <w:pPr>
              <w:pStyle w:val="ConsPlusNormal"/>
              <w:jc w:val="center"/>
            </w:pPr>
            <w:r>
              <w:t>11</w:t>
            </w:r>
          </w:p>
        </w:tc>
        <w:tc>
          <w:tcPr>
            <w:tcW w:w="545"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pPr>
          </w:p>
        </w:tc>
        <w:tc>
          <w:tcPr>
            <w:tcW w:w="904" w:type="dxa"/>
            <w:tcBorders>
              <w:top w:val="nil"/>
              <w:left w:val="nil"/>
              <w:bottom w:val="nil"/>
              <w:right w:val="nil"/>
            </w:tcBorders>
          </w:tcPr>
          <w:p w:rsidR="002C1A54" w:rsidRDefault="002C1A54">
            <w:pPr>
              <w:pStyle w:val="ConsPlusNormal"/>
            </w:pPr>
          </w:p>
        </w:tc>
        <w:tc>
          <w:tcPr>
            <w:tcW w:w="904" w:type="dxa"/>
            <w:tcBorders>
              <w:top w:val="nil"/>
              <w:left w:val="nil"/>
              <w:bottom w:val="nil"/>
              <w:right w:val="nil"/>
            </w:tcBorders>
          </w:tcPr>
          <w:p w:rsidR="002C1A54" w:rsidRDefault="002C1A54">
            <w:pPr>
              <w:pStyle w:val="ConsPlusNormal"/>
              <w:jc w:val="center"/>
            </w:pPr>
            <w:r>
              <w:t>5254,9</w:t>
            </w:r>
          </w:p>
        </w:tc>
        <w:tc>
          <w:tcPr>
            <w:tcW w:w="1024" w:type="dxa"/>
            <w:tcBorders>
              <w:top w:val="nil"/>
              <w:left w:val="nil"/>
              <w:bottom w:val="nil"/>
              <w:right w:val="nil"/>
            </w:tcBorders>
          </w:tcPr>
          <w:p w:rsidR="002C1A54" w:rsidRDefault="002C1A54">
            <w:pPr>
              <w:pStyle w:val="ConsPlusNormal"/>
              <w:jc w:val="center"/>
            </w:pPr>
            <w:r>
              <w:t>5254,9</w:t>
            </w:r>
          </w:p>
        </w:tc>
        <w:tc>
          <w:tcPr>
            <w:tcW w:w="784"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419" w:type="dxa"/>
            <w:vMerge/>
            <w:tcBorders>
              <w:top w:val="nil"/>
              <w:left w:val="nil"/>
              <w:bottom w:val="nil"/>
              <w:right w:val="nil"/>
            </w:tcBorders>
          </w:tcPr>
          <w:p w:rsidR="002C1A54" w:rsidRDefault="002C1A54"/>
        </w:tc>
        <w:tc>
          <w:tcPr>
            <w:tcW w:w="1973" w:type="dxa"/>
            <w:tcBorders>
              <w:top w:val="nil"/>
              <w:left w:val="nil"/>
              <w:bottom w:val="nil"/>
              <w:right w:val="nil"/>
            </w:tcBorders>
          </w:tcPr>
          <w:p w:rsidR="002C1A54" w:rsidRDefault="002C1A54">
            <w:pPr>
              <w:pStyle w:val="ConsPlusNormal"/>
            </w:pPr>
            <w:r>
              <w:t>г. Севастополь</w:t>
            </w:r>
          </w:p>
        </w:tc>
        <w:tc>
          <w:tcPr>
            <w:tcW w:w="737" w:type="dxa"/>
            <w:tcBorders>
              <w:top w:val="nil"/>
              <w:left w:val="nil"/>
              <w:bottom w:val="nil"/>
              <w:right w:val="nil"/>
            </w:tcBorders>
          </w:tcPr>
          <w:p w:rsidR="002C1A54" w:rsidRDefault="002C1A54">
            <w:pPr>
              <w:pStyle w:val="ConsPlusNormal"/>
              <w:jc w:val="center"/>
            </w:pPr>
            <w:r>
              <w:t>054</w:t>
            </w:r>
          </w:p>
        </w:tc>
        <w:tc>
          <w:tcPr>
            <w:tcW w:w="476" w:type="dxa"/>
            <w:tcBorders>
              <w:top w:val="nil"/>
              <w:left w:val="nil"/>
              <w:bottom w:val="nil"/>
              <w:right w:val="nil"/>
            </w:tcBorders>
          </w:tcPr>
          <w:p w:rsidR="002C1A54" w:rsidRDefault="002C1A54">
            <w:pPr>
              <w:pStyle w:val="ConsPlusNormal"/>
              <w:jc w:val="center"/>
            </w:pPr>
            <w:r>
              <w:t>11</w:t>
            </w:r>
          </w:p>
        </w:tc>
        <w:tc>
          <w:tcPr>
            <w:tcW w:w="545"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78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19" w:type="dxa"/>
            <w:vMerge w:val="restart"/>
            <w:tcBorders>
              <w:top w:val="nil"/>
              <w:left w:val="nil"/>
              <w:bottom w:val="nil"/>
              <w:right w:val="nil"/>
            </w:tcBorders>
          </w:tcPr>
          <w:p w:rsidR="002C1A54" w:rsidRDefault="002C1A54">
            <w:pPr>
              <w:pStyle w:val="ConsPlusNormal"/>
            </w:pPr>
            <w:r>
              <w:t>Обеспечение развития и укрепления материально-технической базы муниципальных домов культуры в населенных пунктах с численностью населения до 50 тыс. человек</w:t>
            </w:r>
          </w:p>
        </w:tc>
        <w:tc>
          <w:tcPr>
            <w:tcW w:w="1973" w:type="dxa"/>
            <w:tcBorders>
              <w:top w:val="nil"/>
              <w:left w:val="nil"/>
              <w:bottom w:val="nil"/>
              <w:right w:val="nil"/>
            </w:tcBorders>
          </w:tcPr>
          <w:p w:rsidR="002C1A54" w:rsidRDefault="002C1A54">
            <w:pPr>
              <w:pStyle w:val="ConsPlusNormal"/>
            </w:pPr>
            <w:r>
              <w:t>Республика Крым и г. Севастополь</w:t>
            </w:r>
          </w:p>
        </w:tc>
        <w:tc>
          <w:tcPr>
            <w:tcW w:w="737" w:type="dxa"/>
            <w:tcBorders>
              <w:top w:val="nil"/>
              <w:left w:val="nil"/>
              <w:bottom w:val="nil"/>
              <w:right w:val="nil"/>
            </w:tcBorders>
          </w:tcPr>
          <w:p w:rsidR="002C1A54" w:rsidRDefault="002C1A54">
            <w:pPr>
              <w:pStyle w:val="ConsPlusNormal"/>
              <w:jc w:val="center"/>
            </w:pPr>
            <w:r>
              <w:t>054</w:t>
            </w:r>
          </w:p>
        </w:tc>
        <w:tc>
          <w:tcPr>
            <w:tcW w:w="476" w:type="dxa"/>
            <w:tcBorders>
              <w:top w:val="nil"/>
              <w:left w:val="nil"/>
              <w:bottom w:val="nil"/>
              <w:right w:val="nil"/>
            </w:tcBorders>
          </w:tcPr>
          <w:p w:rsidR="002C1A54" w:rsidRDefault="002C1A54">
            <w:pPr>
              <w:pStyle w:val="ConsPlusNormal"/>
              <w:jc w:val="center"/>
            </w:pPr>
            <w:r>
              <w:t>11</w:t>
            </w:r>
          </w:p>
        </w:tc>
        <w:tc>
          <w:tcPr>
            <w:tcW w:w="545"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26420,5</w:t>
            </w:r>
          </w:p>
        </w:tc>
        <w:tc>
          <w:tcPr>
            <w:tcW w:w="904" w:type="dxa"/>
            <w:tcBorders>
              <w:top w:val="nil"/>
              <w:left w:val="nil"/>
              <w:bottom w:val="nil"/>
              <w:right w:val="nil"/>
            </w:tcBorders>
          </w:tcPr>
          <w:p w:rsidR="002C1A54" w:rsidRDefault="002C1A54">
            <w:pPr>
              <w:pStyle w:val="ConsPlusNormal"/>
              <w:jc w:val="center"/>
            </w:pPr>
            <w:r>
              <w:t>30373</w:t>
            </w:r>
          </w:p>
        </w:tc>
        <w:tc>
          <w:tcPr>
            <w:tcW w:w="1024" w:type="dxa"/>
            <w:tcBorders>
              <w:top w:val="nil"/>
              <w:left w:val="nil"/>
              <w:bottom w:val="nil"/>
              <w:right w:val="nil"/>
            </w:tcBorders>
          </w:tcPr>
          <w:p w:rsidR="002C1A54" w:rsidRDefault="002C1A54">
            <w:pPr>
              <w:pStyle w:val="ConsPlusNormal"/>
              <w:jc w:val="center"/>
            </w:pPr>
            <w:r>
              <w:t>30373</w:t>
            </w:r>
          </w:p>
        </w:tc>
        <w:tc>
          <w:tcPr>
            <w:tcW w:w="78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19" w:type="dxa"/>
            <w:vMerge/>
            <w:tcBorders>
              <w:top w:val="nil"/>
              <w:left w:val="nil"/>
              <w:bottom w:val="nil"/>
              <w:right w:val="nil"/>
            </w:tcBorders>
          </w:tcPr>
          <w:p w:rsidR="002C1A54" w:rsidRDefault="002C1A54"/>
        </w:tc>
        <w:tc>
          <w:tcPr>
            <w:tcW w:w="1973" w:type="dxa"/>
            <w:tcBorders>
              <w:top w:val="nil"/>
              <w:left w:val="nil"/>
              <w:bottom w:val="nil"/>
              <w:right w:val="nil"/>
            </w:tcBorders>
          </w:tcPr>
          <w:p w:rsidR="002C1A54" w:rsidRDefault="002C1A54">
            <w:pPr>
              <w:pStyle w:val="ConsPlusNormal"/>
            </w:pPr>
            <w:r>
              <w:t>Республика Крым</w:t>
            </w:r>
          </w:p>
        </w:tc>
        <w:tc>
          <w:tcPr>
            <w:tcW w:w="737" w:type="dxa"/>
            <w:tcBorders>
              <w:top w:val="nil"/>
              <w:left w:val="nil"/>
              <w:bottom w:val="nil"/>
              <w:right w:val="nil"/>
            </w:tcBorders>
          </w:tcPr>
          <w:p w:rsidR="002C1A54" w:rsidRDefault="002C1A54">
            <w:pPr>
              <w:pStyle w:val="ConsPlusNormal"/>
              <w:jc w:val="center"/>
            </w:pPr>
            <w:r>
              <w:t>054</w:t>
            </w:r>
          </w:p>
        </w:tc>
        <w:tc>
          <w:tcPr>
            <w:tcW w:w="476" w:type="dxa"/>
            <w:tcBorders>
              <w:top w:val="nil"/>
              <w:left w:val="nil"/>
              <w:bottom w:val="nil"/>
              <w:right w:val="nil"/>
            </w:tcBorders>
          </w:tcPr>
          <w:p w:rsidR="002C1A54" w:rsidRDefault="002C1A54">
            <w:pPr>
              <w:pStyle w:val="ConsPlusNormal"/>
              <w:jc w:val="center"/>
            </w:pPr>
            <w:r>
              <w:t>11</w:t>
            </w:r>
          </w:p>
        </w:tc>
        <w:tc>
          <w:tcPr>
            <w:tcW w:w="545"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26420,5</w:t>
            </w:r>
          </w:p>
        </w:tc>
        <w:tc>
          <w:tcPr>
            <w:tcW w:w="904" w:type="dxa"/>
            <w:tcBorders>
              <w:top w:val="nil"/>
              <w:left w:val="nil"/>
              <w:bottom w:val="nil"/>
              <w:right w:val="nil"/>
            </w:tcBorders>
          </w:tcPr>
          <w:p w:rsidR="002C1A54" w:rsidRDefault="002C1A54">
            <w:pPr>
              <w:pStyle w:val="ConsPlusNormal"/>
              <w:jc w:val="center"/>
            </w:pPr>
            <w:r>
              <w:t>29050,1</w:t>
            </w:r>
          </w:p>
        </w:tc>
        <w:tc>
          <w:tcPr>
            <w:tcW w:w="1024" w:type="dxa"/>
            <w:tcBorders>
              <w:top w:val="nil"/>
              <w:left w:val="nil"/>
              <w:bottom w:val="nil"/>
              <w:right w:val="nil"/>
            </w:tcBorders>
          </w:tcPr>
          <w:p w:rsidR="002C1A54" w:rsidRDefault="002C1A54">
            <w:pPr>
              <w:pStyle w:val="ConsPlusNormal"/>
              <w:jc w:val="center"/>
            </w:pPr>
            <w:r>
              <w:t>29050,1</w:t>
            </w:r>
          </w:p>
        </w:tc>
        <w:tc>
          <w:tcPr>
            <w:tcW w:w="78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19" w:type="dxa"/>
            <w:vMerge/>
            <w:tcBorders>
              <w:top w:val="nil"/>
              <w:left w:val="nil"/>
              <w:bottom w:val="nil"/>
              <w:right w:val="nil"/>
            </w:tcBorders>
          </w:tcPr>
          <w:p w:rsidR="002C1A54" w:rsidRDefault="002C1A54"/>
        </w:tc>
        <w:tc>
          <w:tcPr>
            <w:tcW w:w="1973" w:type="dxa"/>
            <w:tcBorders>
              <w:top w:val="nil"/>
              <w:left w:val="nil"/>
              <w:bottom w:val="nil"/>
              <w:right w:val="nil"/>
            </w:tcBorders>
          </w:tcPr>
          <w:p w:rsidR="002C1A54" w:rsidRDefault="002C1A54">
            <w:pPr>
              <w:pStyle w:val="ConsPlusNormal"/>
            </w:pPr>
            <w:r>
              <w:t>г. Севастополь</w:t>
            </w:r>
          </w:p>
        </w:tc>
        <w:tc>
          <w:tcPr>
            <w:tcW w:w="737" w:type="dxa"/>
            <w:tcBorders>
              <w:top w:val="nil"/>
              <w:left w:val="nil"/>
              <w:bottom w:val="nil"/>
              <w:right w:val="nil"/>
            </w:tcBorders>
          </w:tcPr>
          <w:p w:rsidR="002C1A54" w:rsidRDefault="002C1A54">
            <w:pPr>
              <w:pStyle w:val="ConsPlusNormal"/>
              <w:jc w:val="center"/>
            </w:pPr>
            <w:r>
              <w:t>054</w:t>
            </w:r>
          </w:p>
        </w:tc>
        <w:tc>
          <w:tcPr>
            <w:tcW w:w="476" w:type="dxa"/>
            <w:tcBorders>
              <w:top w:val="nil"/>
              <w:left w:val="nil"/>
              <w:bottom w:val="nil"/>
              <w:right w:val="nil"/>
            </w:tcBorders>
          </w:tcPr>
          <w:p w:rsidR="002C1A54" w:rsidRDefault="002C1A54">
            <w:pPr>
              <w:pStyle w:val="ConsPlusNormal"/>
              <w:jc w:val="center"/>
            </w:pPr>
            <w:r>
              <w:t>11</w:t>
            </w:r>
          </w:p>
        </w:tc>
        <w:tc>
          <w:tcPr>
            <w:tcW w:w="545"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pPr>
          </w:p>
        </w:tc>
        <w:tc>
          <w:tcPr>
            <w:tcW w:w="904" w:type="dxa"/>
            <w:tcBorders>
              <w:top w:val="nil"/>
              <w:left w:val="nil"/>
              <w:bottom w:val="nil"/>
              <w:right w:val="nil"/>
            </w:tcBorders>
          </w:tcPr>
          <w:p w:rsidR="002C1A54" w:rsidRDefault="002C1A54">
            <w:pPr>
              <w:pStyle w:val="ConsPlusNormal"/>
              <w:jc w:val="center"/>
            </w:pPr>
            <w:r>
              <w:t>1322,9</w:t>
            </w:r>
          </w:p>
        </w:tc>
        <w:tc>
          <w:tcPr>
            <w:tcW w:w="1024" w:type="dxa"/>
            <w:tcBorders>
              <w:top w:val="nil"/>
              <w:left w:val="nil"/>
              <w:bottom w:val="nil"/>
              <w:right w:val="nil"/>
            </w:tcBorders>
          </w:tcPr>
          <w:p w:rsidR="002C1A54" w:rsidRDefault="002C1A54">
            <w:pPr>
              <w:pStyle w:val="ConsPlusNormal"/>
              <w:jc w:val="center"/>
            </w:pPr>
            <w:r>
              <w:t>1322,9</w:t>
            </w:r>
          </w:p>
        </w:tc>
        <w:tc>
          <w:tcPr>
            <w:tcW w:w="78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19" w:type="dxa"/>
            <w:vMerge w:val="restart"/>
            <w:tcBorders>
              <w:top w:val="nil"/>
              <w:left w:val="nil"/>
              <w:bottom w:val="nil"/>
              <w:right w:val="nil"/>
            </w:tcBorders>
          </w:tcPr>
          <w:p w:rsidR="002C1A54" w:rsidRDefault="002C1A54">
            <w:pPr>
              <w:pStyle w:val="ConsPlusNormal"/>
            </w:pPr>
            <w:r>
              <w:t>Осуществление поддержки отрасли культуры</w:t>
            </w:r>
          </w:p>
        </w:tc>
        <w:tc>
          <w:tcPr>
            <w:tcW w:w="1973" w:type="dxa"/>
            <w:tcBorders>
              <w:top w:val="nil"/>
              <w:left w:val="nil"/>
              <w:bottom w:val="nil"/>
              <w:right w:val="nil"/>
            </w:tcBorders>
          </w:tcPr>
          <w:p w:rsidR="002C1A54" w:rsidRDefault="002C1A54">
            <w:pPr>
              <w:pStyle w:val="ConsPlusNormal"/>
            </w:pPr>
            <w:r>
              <w:t>Республика Крым и г. Севастополь</w:t>
            </w:r>
          </w:p>
        </w:tc>
        <w:tc>
          <w:tcPr>
            <w:tcW w:w="737" w:type="dxa"/>
            <w:tcBorders>
              <w:top w:val="nil"/>
              <w:left w:val="nil"/>
              <w:bottom w:val="nil"/>
              <w:right w:val="nil"/>
            </w:tcBorders>
          </w:tcPr>
          <w:p w:rsidR="002C1A54" w:rsidRDefault="002C1A54">
            <w:pPr>
              <w:pStyle w:val="ConsPlusNormal"/>
              <w:jc w:val="center"/>
            </w:pPr>
            <w:r>
              <w:t>054</w:t>
            </w:r>
          </w:p>
        </w:tc>
        <w:tc>
          <w:tcPr>
            <w:tcW w:w="476" w:type="dxa"/>
            <w:tcBorders>
              <w:top w:val="nil"/>
              <w:left w:val="nil"/>
              <w:bottom w:val="nil"/>
              <w:right w:val="nil"/>
            </w:tcBorders>
          </w:tcPr>
          <w:p w:rsidR="002C1A54" w:rsidRDefault="002C1A54">
            <w:pPr>
              <w:pStyle w:val="ConsPlusNormal"/>
              <w:jc w:val="center"/>
            </w:pPr>
            <w:r>
              <w:t>11</w:t>
            </w:r>
          </w:p>
        </w:tc>
        <w:tc>
          <w:tcPr>
            <w:tcW w:w="545"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7699,7</w:t>
            </w:r>
          </w:p>
        </w:tc>
        <w:tc>
          <w:tcPr>
            <w:tcW w:w="904" w:type="dxa"/>
            <w:tcBorders>
              <w:top w:val="nil"/>
              <w:left w:val="nil"/>
              <w:bottom w:val="nil"/>
              <w:right w:val="nil"/>
            </w:tcBorders>
          </w:tcPr>
          <w:p w:rsidR="002C1A54" w:rsidRDefault="002C1A54">
            <w:pPr>
              <w:pStyle w:val="ConsPlusNormal"/>
              <w:jc w:val="center"/>
            </w:pPr>
            <w:r>
              <w:t>47814,1</w:t>
            </w:r>
          </w:p>
        </w:tc>
        <w:tc>
          <w:tcPr>
            <w:tcW w:w="1024" w:type="dxa"/>
            <w:tcBorders>
              <w:top w:val="nil"/>
              <w:left w:val="nil"/>
              <w:bottom w:val="nil"/>
              <w:right w:val="nil"/>
            </w:tcBorders>
          </w:tcPr>
          <w:p w:rsidR="002C1A54" w:rsidRDefault="002C1A54">
            <w:pPr>
              <w:pStyle w:val="ConsPlusNormal"/>
              <w:jc w:val="center"/>
            </w:pPr>
            <w:r>
              <w:t>156814,1</w:t>
            </w:r>
          </w:p>
        </w:tc>
        <w:tc>
          <w:tcPr>
            <w:tcW w:w="784" w:type="dxa"/>
            <w:tcBorders>
              <w:top w:val="nil"/>
              <w:left w:val="nil"/>
              <w:bottom w:val="nil"/>
              <w:right w:val="nil"/>
            </w:tcBorders>
          </w:tcPr>
          <w:p w:rsidR="002C1A54" w:rsidRDefault="002C1A54">
            <w:pPr>
              <w:pStyle w:val="ConsPlusNormal"/>
              <w:jc w:val="center"/>
            </w:pPr>
            <w:r>
              <w:t>6117,3</w:t>
            </w:r>
          </w:p>
        </w:tc>
      </w:tr>
      <w:tr w:rsidR="002C1A54">
        <w:tblPrEx>
          <w:tblBorders>
            <w:insideH w:val="none" w:sz="0" w:space="0" w:color="auto"/>
            <w:insideV w:val="none" w:sz="0" w:space="0" w:color="auto"/>
          </w:tblBorders>
        </w:tblPrEx>
        <w:tc>
          <w:tcPr>
            <w:tcW w:w="2419" w:type="dxa"/>
            <w:vMerge/>
            <w:tcBorders>
              <w:top w:val="nil"/>
              <w:left w:val="nil"/>
              <w:bottom w:val="nil"/>
              <w:right w:val="nil"/>
            </w:tcBorders>
          </w:tcPr>
          <w:p w:rsidR="002C1A54" w:rsidRDefault="002C1A54"/>
        </w:tc>
        <w:tc>
          <w:tcPr>
            <w:tcW w:w="1973" w:type="dxa"/>
            <w:tcBorders>
              <w:top w:val="nil"/>
              <w:left w:val="nil"/>
              <w:bottom w:val="nil"/>
              <w:right w:val="nil"/>
            </w:tcBorders>
          </w:tcPr>
          <w:p w:rsidR="002C1A54" w:rsidRDefault="002C1A54">
            <w:pPr>
              <w:pStyle w:val="ConsPlusNormal"/>
            </w:pPr>
            <w:r>
              <w:t>Республика Крым</w:t>
            </w:r>
          </w:p>
        </w:tc>
        <w:tc>
          <w:tcPr>
            <w:tcW w:w="737" w:type="dxa"/>
            <w:tcBorders>
              <w:top w:val="nil"/>
              <w:left w:val="nil"/>
              <w:bottom w:val="nil"/>
              <w:right w:val="nil"/>
            </w:tcBorders>
          </w:tcPr>
          <w:p w:rsidR="002C1A54" w:rsidRDefault="002C1A54">
            <w:pPr>
              <w:pStyle w:val="ConsPlusNormal"/>
              <w:jc w:val="center"/>
            </w:pPr>
            <w:r>
              <w:t>054</w:t>
            </w:r>
          </w:p>
        </w:tc>
        <w:tc>
          <w:tcPr>
            <w:tcW w:w="476" w:type="dxa"/>
            <w:tcBorders>
              <w:top w:val="nil"/>
              <w:left w:val="nil"/>
              <w:bottom w:val="nil"/>
              <w:right w:val="nil"/>
            </w:tcBorders>
          </w:tcPr>
          <w:p w:rsidR="002C1A54" w:rsidRDefault="002C1A54">
            <w:pPr>
              <w:pStyle w:val="ConsPlusNormal"/>
              <w:jc w:val="center"/>
            </w:pPr>
            <w:r>
              <w:t>11</w:t>
            </w:r>
          </w:p>
        </w:tc>
        <w:tc>
          <w:tcPr>
            <w:tcW w:w="545"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pPr>
          </w:p>
        </w:tc>
        <w:tc>
          <w:tcPr>
            <w:tcW w:w="904" w:type="dxa"/>
            <w:tcBorders>
              <w:top w:val="nil"/>
              <w:left w:val="nil"/>
              <w:bottom w:val="nil"/>
              <w:right w:val="nil"/>
            </w:tcBorders>
          </w:tcPr>
          <w:p w:rsidR="002C1A54" w:rsidRDefault="002C1A54">
            <w:pPr>
              <w:pStyle w:val="ConsPlusNormal"/>
              <w:jc w:val="center"/>
            </w:pPr>
            <w:r>
              <w:t>6927,4</w:t>
            </w:r>
          </w:p>
        </w:tc>
        <w:tc>
          <w:tcPr>
            <w:tcW w:w="904" w:type="dxa"/>
            <w:tcBorders>
              <w:top w:val="nil"/>
              <w:left w:val="nil"/>
              <w:bottom w:val="nil"/>
              <w:right w:val="nil"/>
            </w:tcBorders>
          </w:tcPr>
          <w:p w:rsidR="002C1A54" w:rsidRDefault="002C1A54">
            <w:pPr>
              <w:pStyle w:val="ConsPlusNormal"/>
              <w:jc w:val="center"/>
            </w:pPr>
            <w:r>
              <w:t>47459,1</w:t>
            </w:r>
          </w:p>
        </w:tc>
        <w:tc>
          <w:tcPr>
            <w:tcW w:w="1024" w:type="dxa"/>
            <w:tcBorders>
              <w:top w:val="nil"/>
              <w:left w:val="nil"/>
              <w:bottom w:val="nil"/>
              <w:right w:val="nil"/>
            </w:tcBorders>
          </w:tcPr>
          <w:p w:rsidR="002C1A54" w:rsidRDefault="002C1A54">
            <w:pPr>
              <w:pStyle w:val="ConsPlusNormal"/>
              <w:jc w:val="center"/>
            </w:pPr>
            <w:r>
              <w:t>156459,1</w:t>
            </w:r>
          </w:p>
        </w:tc>
        <w:tc>
          <w:tcPr>
            <w:tcW w:w="784" w:type="dxa"/>
            <w:tcBorders>
              <w:top w:val="nil"/>
              <w:left w:val="nil"/>
              <w:bottom w:val="nil"/>
              <w:right w:val="nil"/>
            </w:tcBorders>
          </w:tcPr>
          <w:p w:rsidR="002C1A54" w:rsidRDefault="002C1A54">
            <w:pPr>
              <w:pStyle w:val="ConsPlusNormal"/>
              <w:jc w:val="center"/>
            </w:pPr>
            <w:r>
              <w:t>5762,3</w:t>
            </w:r>
          </w:p>
        </w:tc>
      </w:tr>
      <w:tr w:rsidR="002C1A54">
        <w:tblPrEx>
          <w:tblBorders>
            <w:insideH w:val="none" w:sz="0" w:space="0" w:color="auto"/>
            <w:insideV w:val="none" w:sz="0" w:space="0" w:color="auto"/>
          </w:tblBorders>
        </w:tblPrEx>
        <w:tc>
          <w:tcPr>
            <w:tcW w:w="2419" w:type="dxa"/>
            <w:vMerge/>
            <w:tcBorders>
              <w:top w:val="nil"/>
              <w:left w:val="nil"/>
              <w:bottom w:val="nil"/>
              <w:right w:val="nil"/>
            </w:tcBorders>
          </w:tcPr>
          <w:p w:rsidR="002C1A54" w:rsidRDefault="002C1A54"/>
        </w:tc>
        <w:tc>
          <w:tcPr>
            <w:tcW w:w="1973" w:type="dxa"/>
            <w:tcBorders>
              <w:top w:val="nil"/>
              <w:left w:val="nil"/>
              <w:bottom w:val="nil"/>
              <w:right w:val="nil"/>
            </w:tcBorders>
          </w:tcPr>
          <w:p w:rsidR="002C1A54" w:rsidRDefault="002C1A54">
            <w:pPr>
              <w:pStyle w:val="ConsPlusNormal"/>
            </w:pPr>
            <w:r>
              <w:t>г. Севастополь</w:t>
            </w:r>
          </w:p>
        </w:tc>
        <w:tc>
          <w:tcPr>
            <w:tcW w:w="737" w:type="dxa"/>
            <w:tcBorders>
              <w:top w:val="nil"/>
              <w:left w:val="nil"/>
              <w:bottom w:val="nil"/>
              <w:right w:val="nil"/>
            </w:tcBorders>
          </w:tcPr>
          <w:p w:rsidR="002C1A54" w:rsidRDefault="002C1A54">
            <w:pPr>
              <w:pStyle w:val="ConsPlusNormal"/>
              <w:jc w:val="center"/>
            </w:pPr>
            <w:r>
              <w:t>054</w:t>
            </w:r>
          </w:p>
        </w:tc>
        <w:tc>
          <w:tcPr>
            <w:tcW w:w="476" w:type="dxa"/>
            <w:tcBorders>
              <w:top w:val="nil"/>
              <w:left w:val="nil"/>
              <w:bottom w:val="nil"/>
              <w:right w:val="nil"/>
            </w:tcBorders>
          </w:tcPr>
          <w:p w:rsidR="002C1A54" w:rsidRDefault="002C1A54">
            <w:pPr>
              <w:pStyle w:val="ConsPlusNormal"/>
              <w:jc w:val="center"/>
            </w:pPr>
            <w:r>
              <w:t>11</w:t>
            </w:r>
          </w:p>
        </w:tc>
        <w:tc>
          <w:tcPr>
            <w:tcW w:w="545"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pPr>
          </w:p>
        </w:tc>
        <w:tc>
          <w:tcPr>
            <w:tcW w:w="904" w:type="dxa"/>
            <w:tcBorders>
              <w:top w:val="nil"/>
              <w:left w:val="nil"/>
              <w:bottom w:val="nil"/>
              <w:right w:val="nil"/>
            </w:tcBorders>
          </w:tcPr>
          <w:p w:rsidR="002C1A54" w:rsidRDefault="002C1A54">
            <w:pPr>
              <w:pStyle w:val="ConsPlusNormal"/>
              <w:jc w:val="center"/>
            </w:pPr>
            <w:r>
              <w:t>772,3</w:t>
            </w:r>
          </w:p>
        </w:tc>
        <w:tc>
          <w:tcPr>
            <w:tcW w:w="904" w:type="dxa"/>
            <w:tcBorders>
              <w:top w:val="nil"/>
              <w:left w:val="nil"/>
              <w:bottom w:val="nil"/>
              <w:right w:val="nil"/>
            </w:tcBorders>
          </w:tcPr>
          <w:p w:rsidR="002C1A54" w:rsidRDefault="002C1A54">
            <w:pPr>
              <w:pStyle w:val="ConsPlusNormal"/>
              <w:jc w:val="center"/>
            </w:pPr>
            <w:r>
              <w:t>355</w:t>
            </w:r>
          </w:p>
        </w:tc>
        <w:tc>
          <w:tcPr>
            <w:tcW w:w="1024" w:type="dxa"/>
            <w:tcBorders>
              <w:top w:val="nil"/>
              <w:left w:val="nil"/>
              <w:bottom w:val="nil"/>
              <w:right w:val="nil"/>
            </w:tcBorders>
          </w:tcPr>
          <w:p w:rsidR="002C1A54" w:rsidRDefault="002C1A54">
            <w:pPr>
              <w:pStyle w:val="ConsPlusNormal"/>
              <w:jc w:val="center"/>
            </w:pPr>
            <w:r>
              <w:t>355</w:t>
            </w:r>
          </w:p>
        </w:tc>
        <w:tc>
          <w:tcPr>
            <w:tcW w:w="784" w:type="dxa"/>
            <w:tcBorders>
              <w:top w:val="nil"/>
              <w:left w:val="nil"/>
              <w:bottom w:val="nil"/>
              <w:right w:val="nil"/>
            </w:tcBorders>
          </w:tcPr>
          <w:p w:rsidR="002C1A54" w:rsidRDefault="002C1A54">
            <w:pPr>
              <w:pStyle w:val="ConsPlusNormal"/>
              <w:jc w:val="center"/>
            </w:pPr>
            <w:r>
              <w:t>355</w:t>
            </w:r>
          </w:p>
        </w:tc>
      </w:tr>
      <w:tr w:rsidR="002C1A54">
        <w:tblPrEx>
          <w:tblBorders>
            <w:insideH w:val="none" w:sz="0" w:space="0" w:color="auto"/>
            <w:insideV w:val="none" w:sz="0" w:space="0" w:color="auto"/>
          </w:tblBorders>
        </w:tblPrEx>
        <w:tc>
          <w:tcPr>
            <w:tcW w:w="2419" w:type="dxa"/>
            <w:vMerge w:val="restart"/>
            <w:tcBorders>
              <w:top w:val="nil"/>
              <w:left w:val="nil"/>
              <w:bottom w:val="nil"/>
              <w:right w:val="nil"/>
            </w:tcBorders>
          </w:tcPr>
          <w:p w:rsidR="002C1A54" w:rsidRDefault="002C1A54">
            <w:pPr>
              <w:pStyle w:val="ConsPlusNormal"/>
            </w:pPr>
            <w:r>
              <w:t>Осуществление поддержки творческой деятельности и техническое оснащение детских и кукольных театров</w:t>
            </w:r>
          </w:p>
        </w:tc>
        <w:tc>
          <w:tcPr>
            <w:tcW w:w="1973" w:type="dxa"/>
            <w:tcBorders>
              <w:top w:val="nil"/>
              <w:left w:val="nil"/>
              <w:bottom w:val="nil"/>
              <w:right w:val="nil"/>
            </w:tcBorders>
          </w:tcPr>
          <w:p w:rsidR="002C1A54" w:rsidRDefault="002C1A54">
            <w:pPr>
              <w:pStyle w:val="ConsPlusNormal"/>
            </w:pPr>
            <w:r>
              <w:t>Республика Крым и г. Севастополь</w:t>
            </w:r>
          </w:p>
        </w:tc>
        <w:tc>
          <w:tcPr>
            <w:tcW w:w="737" w:type="dxa"/>
            <w:tcBorders>
              <w:top w:val="nil"/>
              <w:left w:val="nil"/>
              <w:bottom w:val="nil"/>
              <w:right w:val="nil"/>
            </w:tcBorders>
          </w:tcPr>
          <w:p w:rsidR="002C1A54" w:rsidRDefault="002C1A54">
            <w:pPr>
              <w:pStyle w:val="ConsPlusNormal"/>
              <w:jc w:val="center"/>
            </w:pPr>
            <w:r>
              <w:t>054</w:t>
            </w:r>
          </w:p>
        </w:tc>
        <w:tc>
          <w:tcPr>
            <w:tcW w:w="476" w:type="dxa"/>
            <w:tcBorders>
              <w:top w:val="nil"/>
              <w:left w:val="nil"/>
              <w:bottom w:val="nil"/>
              <w:right w:val="nil"/>
            </w:tcBorders>
          </w:tcPr>
          <w:p w:rsidR="002C1A54" w:rsidRDefault="002C1A54">
            <w:pPr>
              <w:pStyle w:val="ConsPlusNormal"/>
              <w:jc w:val="center"/>
            </w:pPr>
            <w:r>
              <w:t>11</w:t>
            </w:r>
          </w:p>
        </w:tc>
        <w:tc>
          <w:tcPr>
            <w:tcW w:w="545"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5641</w:t>
            </w:r>
          </w:p>
        </w:tc>
        <w:tc>
          <w:tcPr>
            <w:tcW w:w="1024" w:type="dxa"/>
            <w:tcBorders>
              <w:top w:val="nil"/>
              <w:left w:val="nil"/>
              <w:bottom w:val="nil"/>
              <w:right w:val="nil"/>
            </w:tcBorders>
          </w:tcPr>
          <w:p w:rsidR="002C1A54" w:rsidRDefault="002C1A54">
            <w:pPr>
              <w:pStyle w:val="ConsPlusNormal"/>
              <w:jc w:val="center"/>
            </w:pPr>
            <w:r>
              <w:t>5641</w:t>
            </w:r>
          </w:p>
        </w:tc>
        <w:tc>
          <w:tcPr>
            <w:tcW w:w="78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19" w:type="dxa"/>
            <w:vMerge/>
            <w:tcBorders>
              <w:top w:val="nil"/>
              <w:left w:val="nil"/>
              <w:bottom w:val="nil"/>
              <w:right w:val="nil"/>
            </w:tcBorders>
          </w:tcPr>
          <w:p w:rsidR="002C1A54" w:rsidRDefault="002C1A54"/>
        </w:tc>
        <w:tc>
          <w:tcPr>
            <w:tcW w:w="1973" w:type="dxa"/>
            <w:tcBorders>
              <w:top w:val="nil"/>
              <w:left w:val="nil"/>
              <w:bottom w:val="nil"/>
              <w:right w:val="nil"/>
            </w:tcBorders>
          </w:tcPr>
          <w:p w:rsidR="002C1A54" w:rsidRDefault="002C1A54">
            <w:pPr>
              <w:pStyle w:val="ConsPlusNormal"/>
            </w:pPr>
            <w:r>
              <w:t>Республика Крым</w:t>
            </w:r>
          </w:p>
        </w:tc>
        <w:tc>
          <w:tcPr>
            <w:tcW w:w="737" w:type="dxa"/>
            <w:tcBorders>
              <w:top w:val="nil"/>
              <w:left w:val="nil"/>
              <w:bottom w:val="nil"/>
              <w:right w:val="nil"/>
            </w:tcBorders>
          </w:tcPr>
          <w:p w:rsidR="002C1A54" w:rsidRDefault="002C1A54">
            <w:pPr>
              <w:pStyle w:val="ConsPlusNormal"/>
              <w:jc w:val="center"/>
            </w:pPr>
            <w:r>
              <w:t>054</w:t>
            </w:r>
          </w:p>
        </w:tc>
        <w:tc>
          <w:tcPr>
            <w:tcW w:w="476" w:type="dxa"/>
            <w:tcBorders>
              <w:top w:val="nil"/>
              <w:left w:val="nil"/>
              <w:bottom w:val="nil"/>
              <w:right w:val="nil"/>
            </w:tcBorders>
          </w:tcPr>
          <w:p w:rsidR="002C1A54" w:rsidRDefault="002C1A54">
            <w:pPr>
              <w:pStyle w:val="ConsPlusNormal"/>
              <w:jc w:val="center"/>
            </w:pPr>
            <w:r>
              <w:t>11</w:t>
            </w:r>
          </w:p>
        </w:tc>
        <w:tc>
          <w:tcPr>
            <w:tcW w:w="545"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3760,7</w:t>
            </w:r>
          </w:p>
        </w:tc>
        <w:tc>
          <w:tcPr>
            <w:tcW w:w="1024" w:type="dxa"/>
            <w:tcBorders>
              <w:top w:val="nil"/>
              <w:left w:val="nil"/>
              <w:bottom w:val="nil"/>
              <w:right w:val="nil"/>
            </w:tcBorders>
          </w:tcPr>
          <w:p w:rsidR="002C1A54" w:rsidRDefault="002C1A54">
            <w:pPr>
              <w:pStyle w:val="ConsPlusNormal"/>
              <w:jc w:val="center"/>
            </w:pPr>
            <w:r>
              <w:t>3760,7</w:t>
            </w:r>
          </w:p>
        </w:tc>
        <w:tc>
          <w:tcPr>
            <w:tcW w:w="78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19" w:type="dxa"/>
            <w:vMerge/>
            <w:tcBorders>
              <w:top w:val="nil"/>
              <w:left w:val="nil"/>
              <w:bottom w:val="nil"/>
              <w:right w:val="nil"/>
            </w:tcBorders>
          </w:tcPr>
          <w:p w:rsidR="002C1A54" w:rsidRDefault="002C1A54"/>
        </w:tc>
        <w:tc>
          <w:tcPr>
            <w:tcW w:w="1973" w:type="dxa"/>
            <w:tcBorders>
              <w:top w:val="nil"/>
              <w:left w:val="nil"/>
              <w:bottom w:val="nil"/>
              <w:right w:val="nil"/>
            </w:tcBorders>
          </w:tcPr>
          <w:p w:rsidR="002C1A54" w:rsidRDefault="002C1A54">
            <w:pPr>
              <w:pStyle w:val="ConsPlusNormal"/>
            </w:pPr>
            <w:r>
              <w:t>г. Севастополь</w:t>
            </w:r>
          </w:p>
        </w:tc>
        <w:tc>
          <w:tcPr>
            <w:tcW w:w="737" w:type="dxa"/>
            <w:tcBorders>
              <w:top w:val="nil"/>
              <w:left w:val="nil"/>
              <w:bottom w:val="nil"/>
              <w:right w:val="nil"/>
            </w:tcBorders>
          </w:tcPr>
          <w:p w:rsidR="002C1A54" w:rsidRDefault="002C1A54">
            <w:pPr>
              <w:pStyle w:val="ConsPlusNormal"/>
              <w:jc w:val="center"/>
            </w:pPr>
            <w:r>
              <w:t>054</w:t>
            </w:r>
          </w:p>
        </w:tc>
        <w:tc>
          <w:tcPr>
            <w:tcW w:w="476" w:type="dxa"/>
            <w:tcBorders>
              <w:top w:val="nil"/>
              <w:left w:val="nil"/>
              <w:bottom w:val="nil"/>
              <w:right w:val="nil"/>
            </w:tcBorders>
          </w:tcPr>
          <w:p w:rsidR="002C1A54" w:rsidRDefault="002C1A54">
            <w:pPr>
              <w:pStyle w:val="ConsPlusNormal"/>
              <w:jc w:val="center"/>
            </w:pPr>
            <w:r>
              <w:t>11</w:t>
            </w:r>
          </w:p>
        </w:tc>
        <w:tc>
          <w:tcPr>
            <w:tcW w:w="545" w:type="dxa"/>
            <w:tcBorders>
              <w:top w:val="nil"/>
              <w:left w:val="nil"/>
              <w:bottom w:val="nil"/>
              <w:right w:val="nil"/>
            </w:tcBorders>
          </w:tcPr>
          <w:p w:rsidR="002C1A54" w:rsidRDefault="002C1A54">
            <w:pPr>
              <w:pStyle w:val="ConsPlusNormal"/>
              <w:jc w:val="center"/>
            </w:pPr>
            <w:r>
              <w:t>4</w:t>
            </w:r>
          </w:p>
        </w:tc>
        <w:tc>
          <w:tcPr>
            <w:tcW w:w="567"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1880,3</w:t>
            </w:r>
          </w:p>
        </w:tc>
        <w:tc>
          <w:tcPr>
            <w:tcW w:w="1024" w:type="dxa"/>
            <w:tcBorders>
              <w:top w:val="nil"/>
              <w:left w:val="nil"/>
              <w:bottom w:val="nil"/>
              <w:right w:val="nil"/>
            </w:tcBorders>
          </w:tcPr>
          <w:p w:rsidR="002C1A54" w:rsidRDefault="002C1A54">
            <w:pPr>
              <w:pStyle w:val="ConsPlusNormal"/>
              <w:jc w:val="center"/>
            </w:pPr>
            <w:r>
              <w:t>1880,3</w:t>
            </w:r>
          </w:p>
        </w:tc>
        <w:tc>
          <w:tcPr>
            <w:tcW w:w="78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19" w:type="dxa"/>
            <w:vMerge w:val="restart"/>
            <w:tcBorders>
              <w:top w:val="nil"/>
              <w:left w:val="nil"/>
              <w:bottom w:val="nil"/>
              <w:right w:val="nil"/>
            </w:tcBorders>
          </w:tcPr>
          <w:p w:rsidR="002C1A54" w:rsidRDefault="002C1A54">
            <w:pPr>
              <w:pStyle w:val="ConsPlusNormal"/>
            </w:pPr>
            <w:r>
              <w:t xml:space="preserve">Федеральная целевая </w:t>
            </w:r>
            <w:hyperlink r:id="rId193" w:history="1">
              <w:r>
                <w:rPr>
                  <w:color w:val="0000FF"/>
                </w:rPr>
                <w:t>программа</w:t>
              </w:r>
            </w:hyperlink>
            <w:r>
              <w:t xml:space="preserve"> "Культура России (2012 - 2018 годы)"</w:t>
            </w:r>
          </w:p>
        </w:tc>
        <w:tc>
          <w:tcPr>
            <w:tcW w:w="1973" w:type="dxa"/>
            <w:tcBorders>
              <w:top w:val="nil"/>
              <w:left w:val="nil"/>
              <w:bottom w:val="nil"/>
              <w:right w:val="nil"/>
            </w:tcBorders>
          </w:tcPr>
          <w:p w:rsidR="002C1A54" w:rsidRDefault="002C1A54">
            <w:pPr>
              <w:pStyle w:val="ConsPlusNormal"/>
            </w:pPr>
            <w:r>
              <w:lastRenderedPageBreak/>
              <w:t xml:space="preserve">Республика Крым и </w:t>
            </w:r>
            <w:r>
              <w:lastRenderedPageBreak/>
              <w:t>г. Севастополь</w:t>
            </w:r>
          </w:p>
        </w:tc>
        <w:tc>
          <w:tcPr>
            <w:tcW w:w="737" w:type="dxa"/>
            <w:tcBorders>
              <w:top w:val="nil"/>
              <w:left w:val="nil"/>
              <w:bottom w:val="nil"/>
              <w:right w:val="nil"/>
            </w:tcBorders>
          </w:tcPr>
          <w:p w:rsidR="002C1A54" w:rsidRDefault="002C1A54">
            <w:pPr>
              <w:pStyle w:val="ConsPlusNormal"/>
              <w:jc w:val="center"/>
            </w:pPr>
            <w:r>
              <w:lastRenderedPageBreak/>
              <w:t>054</w:t>
            </w:r>
          </w:p>
        </w:tc>
        <w:tc>
          <w:tcPr>
            <w:tcW w:w="476" w:type="dxa"/>
            <w:tcBorders>
              <w:top w:val="nil"/>
              <w:left w:val="nil"/>
              <w:bottom w:val="nil"/>
              <w:right w:val="nil"/>
            </w:tcBorders>
          </w:tcPr>
          <w:p w:rsidR="002C1A54" w:rsidRDefault="002C1A54">
            <w:pPr>
              <w:pStyle w:val="ConsPlusNormal"/>
              <w:jc w:val="center"/>
            </w:pPr>
            <w:r>
              <w:t>11</w:t>
            </w:r>
          </w:p>
        </w:tc>
        <w:tc>
          <w:tcPr>
            <w:tcW w:w="545" w:type="dxa"/>
            <w:tcBorders>
              <w:top w:val="nil"/>
              <w:left w:val="nil"/>
              <w:bottom w:val="nil"/>
              <w:right w:val="nil"/>
            </w:tcBorders>
          </w:tcPr>
          <w:p w:rsidR="002C1A54" w:rsidRDefault="002C1A54">
            <w:pPr>
              <w:pStyle w:val="ConsPlusNormal"/>
              <w:jc w:val="center"/>
            </w:pPr>
            <w:r>
              <w:t>5</w:t>
            </w:r>
          </w:p>
        </w:tc>
        <w:tc>
          <w:tcPr>
            <w:tcW w:w="567" w:type="dxa"/>
            <w:tcBorders>
              <w:top w:val="nil"/>
              <w:left w:val="nil"/>
              <w:bottom w:val="nil"/>
              <w:right w:val="nil"/>
            </w:tcBorders>
          </w:tcPr>
          <w:p w:rsidR="002C1A54" w:rsidRDefault="002C1A54">
            <w:pPr>
              <w:pStyle w:val="ConsPlusNormal"/>
              <w:jc w:val="center"/>
            </w:pPr>
            <w:r>
              <w:t>00</w:t>
            </w:r>
          </w:p>
        </w:tc>
        <w:tc>
          <w:tcPr>
            <w:tcW w:w="676" w:type="dxa"/>
            <w:tcBorders>
              <w:top w:val="nil"/>
              <w:left w:val="nil"/>
              <w:bottom w:val="nil"/>
              <w:right w:val="nil"/>
            </w:tcBorders>
          </w:tcPr>
          <w:p w:rsidR="002C1A54" w:rsidRDefault="002C1A54">
            <w:pPr>
              <w:pStyle w:val="ConsPlusNormal"/>
              <w:jc w:val="center"/>
            </w:pPr>
            <w:r>
              <w:t>9000</w:t>
            </w:r>
          </w:p>
        </w:tc>
        <w:tc>
          <w:tcPr>
            <w:tcW w:w="676" w:type="dxa"/>
            <w:tcBorders>
              <w:top w:val="nil"/>
              <w:left w:val="nil"/>
              <w:bottom w:val="nil"/>
              <w:right w:val="nil"/>
            </w:tcBorders>
          </w:tcPr>
          <w:p w:rsidR="002C1A54" w:rsidRDefault="002C1A54">
            <w:pPr>
              <w:pStyle w:val="ConsPlusNormal"/>
              <w:jc w:val="center"/>
            </w:pPr>
            <w:r>
              <w:t>9000</w:t>
            </w:r>
          </w:p>
        </w:tc>
        <w:tc>
          <w:tcPr>
            <w:tcW w:w="724" w:type="dxa"/>
            <w:tcBorders>
              <w:top w:val="nil"/>
              <w:left w:val="nil"/>
              <w:bottom w:val="nil"/>
              <w:right w:val="nil"/>
            </w:tcBorders>
          </w:tcPr>
          <w:p w:rsidR="002C1A54" w:rsidRDefault="002C1A54">
            <w:pPr>
              <w:pStyle w:val="ConsPlusNormal"/>
              <w:jc w:val="center"/>
            </w:pPr>
            <w:r>
              <w:t>13620</w:t>
            </w:r>
          </w:p>
        </w:tc>
        <w:tc>
          <w:tcPr>
            <w:tcW w:w="724" w:type="dxa"/>
            <w:tcBorders>
              <w:top w:val="nil"/>
              <w:left w:val="nil"/>
              <w:bottom w:val="nil"/>
              <w:right w:val="nil"/>
            </w:tcBorders>
          </w:tcPr>
          <w:p w:rsidR="002C1A54" w:rsidRDefault="002C1A54">
            <w:pPr>
              <w:pStyle w:val="ConsPlusNormal"/>
              <w:jc w:val="center"/>
            </w:pPr>
            <w:r>
              <w:t>13620</w:t>
            </w:r>
          </w:p>
        </w:tc>
        <w:tc>
          <w:tcPr>
            <w:tcW w:w="724" w:type="dxa"/>
            <w:tcBorders>
              <w:top w:val="nil"/>
              <w:left w:val="nil"/>
              <w:bottom w:val="nil"/>
              <w:right w:val="nil"/>
            </w:tcBorders>
          </w:tcPr>
          <w:p w:rsidR="002C1A54" w:rsidRDefault="002C1A54">
            <w:pPr>
              <w:pStyle w:val="ConsPlusNormal"/>
              <w:jc w:val="center"/>
            </w:pPr>
            <w:r>
              <w:t>36370</w:t>
            </w:r>
          </w:p>
        </w:tc>
        <w:tc>
          <w:tcPr>
            <w:tcW w:w="724" w:type="dxa"/>
            <w:tcBorders>
              <w:top w:val="nil"/>
              <w:left w:val="nil"/>
              <w:bottom w:val="nil"/>
              <w:right w:val="nil"/>
            </w:tcBorders>
          </w:tcPr>
          <w:p w:rsidR="002C1A54" w:rsidRDefault="002C1A54">
            <w:pPr>
              <w:pStyle w:val="ConsPlusNormal"/>
              <w:jc w:val="center"/>
            </w:pPr>
            <w:r>
              <w:t>36370</w:t>
            </w:r>
          </w:p>
        </w:tc>
        <w:tc>
          <w:tcPr>
            <w:tcW w:w="904" w:type="dxa"/>
            <w:tcBorders>
              <w:top w:val="nil"/>
              <w:left w:val="nil"/>
              <w:bottom w:val="nil"/>
              <w:right w:val="nil"/>
            </w:tcBorders>
          </w:tcPr>
          <w:p w:rsidR="002C1A54" w:rsidRDefault="002C1A54">
            <w:pPr>
              <w:pStyle w:val="ConsPlusNormal"/>
              <w:jc w:val="center"/>
            </w:pPr>
            <w:r>
              <w:t>14000</w:t>
            </w:r>
          </w:p>
        </w:tc>
        <w:tc>
          <w:tcPr>
            <w:tcW w:w="904" w:type="dxa"/>
            <w:tcBorders>
              <w:top w:val="nil"/>
              <w:left w:val="nil"/>
              <w:bottom w:val="nil"/>
              <w:right w:val="nil"/>
            </w:tcBorders>
          </w:tcPr>
          <w:p w:rsidR="002C1A54" w:rsidRDefault="002C1A54">
            <w:pPr>
              <w:pStyle w:val="ConsPlusNormal"/>
              <w:jc w:val="center"/>
            </w:pPr>
            <w:r>
              <w:t>3802,7</w:t>
            </w:r>
          </w:p>
        </w:tc>
        <w:tc>
          <w:tcPr>
            <w:tcW w:w="1024" w:type="dxa"/>
            <w:tcBorders>
              <w:top w:val="nil"/>
              <w:left w:val="nil"/>
              <w:bottom w:val="nil"/>
              <w:right w:val="nil"/>
            </w:tcBorders>
          </w:tcPr>
          <w:p w:rsidR="002C1A54" w:rsidRDefault="002C1A54">
            <w:pPr>
              <w:pStyle w:val="ConsPlusNormal"/>
              <w:jc w:val="center"/>
            </w:pPr>
            <w:r>
              <w:t>-</w:t>
            </w:r>
          </w:p>
        </w:tc>
        <w:tc>
          <w:tcPr>
            <w:tcW w:w="78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19" w:type="dxa"/>
            <w:vMerge/>
            <w:tcBorders>
              <w:top w:val="nil"/>
              <w:left w:val="nil"/>
              <w:bottom w:val="nil"/>
              <w:right w:val="nil"/>
            </w:tcBorders>
          </w:tcPr>
          <w:p w:rsidR="002C1A54" w:rsidRDefault="002C1A54"/>
        </w:tc>
        <w:tc>
          <w:tcPr>
            <w:tcW w:w="1973" w:type="dxa"/>
            <w:tcBorders>
              <w:top w:val="nil"/>
              <w:left w:val="nil"/>
              <w:bottom w:val="nil"/>
              <w:right w:val="nil"/>
            </w:tcBorders>
          </w:tcPr>
          <w:p w:rsidR="002C1A54" w:rsidRDefault="002C1A54">
            <w:pPr>
              <w:pStyle w:val="ConsPlusNormal"/>
            </w:pPr>
            <w:r>
              <w:t>Республика Крым</w:t>
            </w:r>
          </w:p>
        </w:tc>
        <w:tc>
          <w:tcPr>
            <w:tcW w:w="737" w:type="dxa"/>
            <w:tcBorders>
              <w:top w:val="nil"/>
              <w:left w:val="nil"/>
              <w:bottom w:val="nil"/>
              <w:right w:val="nil"/>
            </w:tcBorders>
          </w:tcPr>
          <w:p w:rsidR="002C1A54" w:rsidRDefault="002C1A54">
            <w:pPr>
              <w:pStyle w:val="ConsPlusNormal"/>
              <w:jc w:val="center"/>
            </w:pPr>
            <w:r>
              <w:t>054</w:t>
            </w:r>
          </w:p>
        </w:tc>
        <w:tc>
          <w:tcPr>
            <w:tcW w:w="476" w:type="dxa"/>
            <w:tcBorders>
              <w:top w:val="nil"/>
              <w:left w:val="nil"/>
              <w:bottom w:val="nil"/>
              <w:right w:val="nil"/>
            </w:tcBorders>
          </w:tcPr>
          <w:p w:rsidR="002C1A54" w:rsidRDefault="002C1A54">
            <w:pPr>
              <w:pStyle w:val="ConsPlusNormal"/>
              <w:jc w:val="center"/>
            </w:pPr>
            <w:r>
              <w:t>11</w:t>
            </w:r>
          </w:p>
        </w:tc>
        <w:tc>
          <w:tcPr>
            <w:tcW w:w="545" w:type="dxa"/>
            <w:tcBorders>
              <w:top w:val="nil"/>
              <w:left w:val="nil"/>
              <w:bottom w:val="nil"/>
              <w:right w:val="nil"/>
            </w:tcBorders>
          </w:tcPr>
          <w:p w:rsidR="002C1A54" w:rsidRDefault="002C1A54">
            <w:pPr>
              <w:pStyle w:val="ConsPlusNormal"/>
              <w:jc w:val="center"/>
            </w:pPr>
            <w:r>
              <w:t>5</w:t>
            </w:r>
          </w:p>
        </w:tc>
        <w:tc>
          <w:tcPr>
            <w:tcW w:w="567" w:type="dxa"/>
            <w:tcBorders>
              <w:top w:val="nil"/>
              <w:left w:val="nil"/>
              <w:bottom w:val="nil"/>
              <w:right w:val="nil"/>
            </w:tcBorders>
          </w:tcPr>
          <w:p w:rsidR="002C1A54" w:rsidRDefault="002C1A54">
            <w:pPr>
              <w:pStyle w:val="ConsPlusNormal"/>
              <w:jc w:val="center"/>
            </w:pPr>
            <w:r>
              <w:t>00</w:t>
            </w:r>
          </w:p>
        </w:tc>
        <w:tc>
          <w:tcPr>
            <w:tcW w:w="676" w:type="dxa"/>
            <w:tcBorders>
              <w:top w:val="nil"/>
              <w:left w:val="nil"/>
              <w:bottom w:val="nil"/>
              <w:right w:val="nil"/>
            </w:tcBorders>
          </w:tcPr>
          <w:p w:rsidR="002C1A54" w:rsidRDefault="002C1A54">
            <w:pPr>
              <w:pStyle w:val="ConsPlusNormal"/>
              <w:jc w:val="center"/>
            </w:pPr>
            <w:r>
              <w:t>9000</w:t>
            </w:r>
          </w:p>
        </w:tc>
        <w:tc>
          <w:tcPr>
            <w:tcW w:w="676" w:type="dxa"/>
            <w:tcBorders>
              <w:top w:val="nil"/>
              <w:left w:val="nil"/>
              <w:bottom w:val="nil"/>
              <w:right w:val="nil"/>
            </w:tcBorders>
          </w:tcPr>
          <w:p w:rsidR="002C1A54" w:rsidRDefault="002C1A54">
            <w:pPr>
              <w:pStyle w:val="ConsPlusNormal"/>
              <w:jc w:val="center"/>
            </w:pPr>
            <w:r>
              <w:t>9000</w:t>
            </w:r>
          </w:p>
        </w:tc>
        <w:tc>
          <w:tcPr>
            <w:tcW w:w="724" w:type="dxa"/>
            <w:tcBorders>
              <w:top w:val="nil"/>
              <w:left w:val="nil"/>
              <w:bottom w:val="nil"/>
              <w:right w:val="nil"/>
            </w:tcBorders>
          </w:tcPr>
          <w:p w:rsidR="002C1A54" w:rsidRDefault="002C1A54">
            <w:pPr>
              <w:pStyle w:val="ConsPlusNormal"/>
              <w:jc w:val="center"/>
            </w:pPr>
            <w:r>
              <w:t>12930</w:t>
            </w:r>
          </w:p>
        </w:tc>
        <w:tc>
          <w:tcPr>
            <w:tcW w:w="724" w:type="dxa"/>
            <w:tcBorders>
              <w:top w:val="nil"/>
              <w:left w:val="nil"/>
              <w:bottom w:val="nil"/>
              <w:right w:val="nil"/>
            </w:tcBorders>
          </w:tcPr>
          <w:p w:rsidR="002C1A54" w:rsidRDefault="002C1A54">
            <w:pPr>
              <w:pStyle w:val="ConsPlusNormal"/>
              <w:jc w:val="center"/>
            </w:pPr>
            <w:r>
              <w:t>12930</w:t>
            </w:r>
          </w:p>
        </w:tc>
        <w:tc>
          <w:tcPr>
            <w:tcW w:w="724" w:type="dxa"/>
            <w:tcBorders>
              <w:top w:val="nil"/>
              <w:left w:val="nil"/>
              <w:bottom w:val="nil"/>
              <w:right w:val="nil"/>
            </w:tcBorders>
          </w:tcPr>
          <w:p w:rsidR="002C1A54" w:rsidRDefault="002C1A54">
            <w:pPr>
              <w:pStyle w:val="ConsPlusNormal"/>
              <w:jc w:val="center"/>
            </w:pPr>
            <w:r>
              <w:t>29720</w:t>
            </w:r>
          </w:p>
        </w:tc>
        <w:tc>
          <w:tcPr>
            <w:tcW w:w="724" w:type="dxa"/>
            <w:tcBorders>
              <w:top w:val="nil"/>
              <w:left w:val="nil"/>
              <w:bottom w:val="nil"/>
              <w:right w:val="nil"/>
            </w:tcBorders>
          </w:tcPr>
          <w:p w:rsidR="002C1A54" w:rsidRDefault="002C1A54">
            <w:pPr>
              <w:pStyle w:val="ConsPlusNormal"/>
              <w:jc w:val="center"/>
            </w:pPr>
            <w:r>
              <w:t>29720</w:t>
            </w:r>
          </w:p>
        </w:tc>
        <w:tc>
          <w:tcPr>
            <w:tcW w:w="904" w:type="dxa"/>
            <w:tcBorders>
              <w:top w:val="nil"/>
              <w:left w:val="nil"/>
              <w:bottom w:val="nil"/>
              <w:right w:val="nil"/>
            </w:tcBorders>
          </w:tcPr>
          <w:p w:rsidR="002C1A54" w:rsidRDefault="002C1A54">
            <w:pPr>
              <w:pStyle w:val="ConsPlusNormal"/>
              <w:jc w:val="center"/>
            </w:pPr>
            <w:r>
              <w:t>8830</w:t>
            </w:r>
          </w:p>
        </w:tc>
        <w:tc>
          <w:tcPr>
            <w:tcW w:w="904" w:type="dxa"/>
            <w:tcBorders>
              <w:top w:val="nil"/>
              <w:left w:val="nil"/>
              <w:bottom w:val="nil"/>
              <w:right w:val="nil"/>
            </w:tcBorders>
          </w:tcPr>
          <w:p w:rsidR="002C1A54" w:rsidRDefault="002C1A54">
            <w:pPr>
              <w:pStyle w:val="ConsPlusNormal"/>
              <w:jc w:val="center"/>
            </w:pPr>
            <w:r>
              <w:t>3802,7</w:t>
            </w:r>
          </w:p>
        </w:tc>
        <w:tc>
          <w:tcPr>
            <w:tcW w:w="1024" w:type="dxa"/>
            <w:tcBorders>
              <w:top w:val="nil"/>
              <w:left w:val="nil"/>
              <w:bottom w:val="nil"/>
              <w:right w:val="nil"/>
            </w:tcBorders>
          </w:tcPr>
          <w:p w:rsidR="002C1A54" w:rsidRDefault="002C1A54">
            <w:pPr>
              <w:pStyle w:val="ConsPlusNormal"/>
              <w:jc w:val="center"/>
            </w:pPr>
            <w:r>
              <w:t>-</w:t>
            </w:r>
          </w:p>
        </w:tc>
        <w:tc>
          <w:tcPr>
            <w:tcW w:w="78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19" w:type="dxa"/>
            <w:vMerge/>
            <w:tcBorders>
              <w:top w:val="nil"/>
              <w:left w:val="nil"/>
              <w:bottom w:val="nil"/>
              <w:right w:val="nil"/>
            </w:tcBorders>
          </w:tcPr>
          <w:p w:rsidR="002C1A54" w:rsidRDefault="002C1A54"/>
        </w:tc>
        <w:tc>
          <w:tcPr>
            <w:tcW w:w="1973" w:type="dxa"/>
            <w:tcBorders>
              <w:top w:val="nil"/>
              <w:left w:val="nil"/>
              <w:bottom w:val="nil"/>
              <w:right w:val="nil"/>
            </w:tcBorders>
          </w:tcPr>
          <w:p w:rsidR="002C1A54" w:rsidRDefault="002C1A54">
            <w:pPr>
              <w:pStyle w:val="ConsPlusNormal"/>
            </w:pPr>
            <w:r>
              <w:t>г. Севастополь</w:t>
            </w:r>
          </w:p>
        </w:tc>
        <w:tc>
          <w:tcPr>
            <w:tcW w:w="737" w:type="dxa"/>
            <w:tcBorders>
              <w:top w:val="nil"/>
              <w:left w:val="nil"/>
              <w:bottom w:val="nil"/>
              <w:right w:val="nil"/>
            </w:tcBorders>
          </w:tcPr>
          <w:p w:rsidR="002C1A54" w:rsidRDefault="002C1A54">
            <w:pPr>
              <w:pStyle w:val="ConsPlusNormal"/>
              <w:jc w:val="center"/>
            </w:pPr>
            <w:r>
              <w:t>054</w:t>
            </w:r>
          </w:p>
        </w:tc>
        <w:tc>
          <w:tcPr>
            <w:tcW w:w="476" w:type="dxa"/>
            <w:tcBorders>
              <w:top w:val="nil"/>
              <w:left w:val="nil"/>
              <w:bottom w:val="nil"/>
              <w:right w:val="nil"/>
            </w:tcBorders>
          </w:tcPr>
          <w:p w:rsidR="002C1A54" w:rsidRDefault="002C1A54">
            <w:pPr>
              <w:pStyle w:val="ConsPlusNormal"/>
              <w:jc w:val="center"/>
            </w:pPr>
            <w:r>
              <w:t>11</w:t>
            </w:r>
          </w:p>
        </w:tc>
        <w:tc>
          <w:tcPr>
            <w:tcW w:w="545" w:type="dxa"/>
            <w:tcBorders>
              <w:top w:val="nil"/>
              <w:left w:val="nil"/>
              <w:bottom w:val="nil"/>
              <w:right w:val="nil"/>
            </w:tcBorders>
          </w:tcPr>
          <w:p w:rsidR="002C1A54" w:rsidRDefault="002C1A54">
            <w:pPr>
              <w:pStyle w:val="ConsPlusNormal"/>
              <w:jc w:val="center"/>
            </w:pPr>
            <w:r>
              <w:t>5</w:t>
            </w:r>
          </w:p>
        </w:tc>
        <w:tc>
          <w:tcPr>
            <w:tcW w:w="567" w:type="dxa"/>
            <w:tcBorders>
              <w:top w:val="nil"/>
              <w:left w:val="nil"/>
              <w:bottom w:val="nil"/>
              <w:right w:val="nil"/>
            </w:tcBorders>
          </w:tcPr>
          <w:p w:rsidR="002C1A54" w:rsidRDefault="002C1A54">
            <w:pPr>
              <w:pStyle w:val="ConsPlusNormal"/>
              <w:jc w:val="center"/>
            </w:pPr>
            <w:r>
              <w:t>00</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690</w:t>
            </w:r>
          </w:p>
        </w:tc>
        <w:tc>
          <w:tcPr>
            <w:tcW w:w="724" w:type="dxa"/>
            <w:tcBorders>
              <w:top w:val="nil"/>
              <w:left w:val="nil"/>
              <w:bottom w:val="nil"/>
              <w:right w:val="nil"/>
            </w:tcBorders>
          </w:tcPr>
          <w:p w:rsidR="002C1A54" w:rsidRDefault="002C1A54">
            <w:pPr>
              <w:pStyle w:val="ConsPlusNormal"/>
              <w:jc w:val="center"/>
            </w:pPr>
            <w:r>
              <w:t>690</w:t>
            </w:r>
          </w:p>
        </w:tc>
        <w:tc>
          <w:tcPr>
            <w:tcW w:w="724" w:type="dxa"/>
            <w:tcBorders>
              <w:top w:val="nil"/>
              <w:left w:val="nil"/>
              <w:bottom w:val="nil"/>
              <w:right w:val="nil"/>
            </w:tcBorders>
          </w:tcPr>
          <w:p w:rsidR="002C1A54" w:rsidRDefault="002C1A54">
            <w:pPr>
              <w:pStyle w:val="ConsPlusNormal"/>
              <w:jc w:val="center"/>
            </w:pPr>
            <w:r>
              <w:t>6650</w:t>
            </w:r>
          </w:p>
        </w:tc>
        <w:tc>
          <w:tcPr>
            <w:tcW w:w="724" w:type="dxa"/>
            <w:tcBorders>
              <w:top w:val="nil"/>
              <w:left w:val="nil"/>
              <w:bottom w:val="nil"/>
              <w:right w:val="nil"/>
            </w:tcBorders>
          </w:tcPr>
          <w:p w:rsidR="002C1A54" w:rsidRDefault="002C1A54">
            <w:pPr>
              <w:pStyle w:val="ConsPlusNormal"/>
              <w:jc w:val="center"/>
            </w:pPr>
            <w:r>
              <w:t>6650</w:t>
            </w:r>
          </w:p>
        </w:tc>
        <w:tc>
          <w:tcPr>
            <w:tcW w:w="904" w:type="dxa"/>
            <w:tcBorders>
              <w:top w:val="nil"/>
              <w:left w:val="nil"/>
              <w:bottom w:val="nil"/>
              <w:right w:val="nil"/>
            </w:tcBorders>
          </w:tcPr>
          <w:p w:rsidR="002C1A54" w:rsidRDefault="002C1A54">
            <w:pPr>
              <w:pStyle w:val="ConsPlusNormal"/>
              <w:jc w:val="center"/>
            </w:pPr>
            <w:r>
              <w:t>5170</w:t>
            </w:r>
          </w:p>
        </w:tc>
        <w:tc>
          <w:tcPr>
            <w:tcW w:w="90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78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19" w:type="dxa"/>
            <w:tcBorders>
              <w:top w:val="nil"/>
              <w:left w:val="nil"/>
              <w:bottom w:val="single" w:sz="4" w:space="0" w:color="auto"/>
              <w:right w:val="nil"/>
            </w:tcBorders>
          </w:tcPr>
          <w:p w:rsidR="002C1A54" w:rsidRDefault="002C1A54">
            <w:pPr>
              <w:pStyle w:val="ConsPlusNormal"/>
            </w:pPr>
            <w:r>
              <w:t>Проведение работ по паспортизации объектов археологического наследия, расположенных на территории Республики Крым</w:t>
            </w:r>
          </w:p>
        </w:tc>
        <w:tc>
          <w:tcPr>
            <w:tcW w:w="1973" w:type="dxa"/>
            <w:tcBorders>
              <w:top w:val="nil"/>
              <w:left w:val="nil"/>
              <w:bottom w:val="single" w:sz="4" w:space="0" w:color="auto"/>
              <w:right w:val="nil"/>
            </w:tcBorders>
          </w:tcPr>
          <w:p w:rsidR="002C1A54" w:rsidRDefault="002C1A54">
            <w:pPr>
              <w:pStyle w:val="ConsPlusNormal"/>
            </w:pPr>
            <w:r>
              <w:t>Республика Крым</w:t>
            </w:r>
          </w:p>
        </w:tc>
        <w:tc>
          <w:tcPr>
            <w:tcW w:w="737" w:type="dxa"/>
            <w:tcBorders>
              <w:top w:val="nil"/>
              <w:left w:val="nil"/>
              <w:bottom w:val="single" w:sz="4" w:space="0" w:color="auto"/>
              <w:right w:val="nil"/>
            </w:tcBorders>
          </w:tcPr>
          <w:p w:rsidR="002C1A54" w:rsidRDefault="002C1A54">
            <w:pPr>
              <w:pStyle w:val="ConsPlusNormal"/>
              <w:jc w:val="center"/>
            </w:pPr>
            <w:r>
              <w:t>054</w:t>
            </w:r>
          </w:p>
        </w:tc>
        <w:tc>
          <w:tcPr>
            <w:tcW w:w="476" w:type="dxa"/>
            <w:tcBorders>
              <w:top w:val="nil"/>
              <w:left w:val="nil"/>
              <w:bottom w:val="single" w:sz="4" w:space="0" w:color="auto"/>
              <w:right w:val="nil"/>
            </w:tcBorders>
          </w:tcPr>
          <w:p w:rsidR="002C1A54" w:rsidRDefault="002C1A54">
            <w:pPr>
              <w:pStyle w:val="ConsPlusNormal"/>
              <w:jc w:val="center"/>
            </w:pPr>
            <w:r>
              <w:t>11</w:t>
            </w:r>
          </w:p>
        </w:tc>
        <w:tc>
          <w:tcPr>
            <w:tcW w:w="545" w:type="dxa"/>
            <w:tcBorders>
              <w:top w:val="nil"/>
              <w:left w:val="nil"/>
              <w:bottom w:val="single" w:sz="4" w:space="0" w:color="auto"/>
              <w:right w:val="nil"/>
            </w:tcBorders>
          </w:tcPr>
          <w:p w:rsidR="002C1A54" w:rsidRDefault="002C1A54">
            <w:pPr>
              <w:pStyle w:val="ConsPlusNormal"/>
              <w:jc w:val="center"/>
            </w:pPr>
            <w:r>
              <w:t>5</w:t>
            </w:r>
          </w:p>
        </w:tc>
        <w:tc>
          <w:tcPr>
            <w:tcW w:w="567" w:type="dxa"/>
            <w:tcBorders>
              <w:top w:val="nil"/>
              <w:left w:val="nil"/>
              <w:bottom w:val="single" w:sz="4" w:space="0" w:color="auto"/>
              <w:right w:val="nil"/>
            </w:tcBorders>
          </w:tcPr>
          <w:p w:rsidR="002C1A54" w:rsidRDefault="002C1A54">
            <w:pPr>
              <w:pStyle w:val="ConsPlusNormal"/>
              <w:jc w:val="center"/>
            </w:pPr>
            <w:r>
              <w:t>00</w:t>
            </w:r>
          </w:p>
        </w:tc>
        <w:tc>
          <w:tcPr>
            <w:tcW w:w="676" w:type="dxa"/>
            <w:tcBorders>
              <w:top w:val="nil"/>
              <w:left w:val="nil"/>
              <w:bottom w:val="single" w:sz="4" w:space="0" w:color="auto"/>
              <w:right w:val="nil"/>
            </w:tcBorders>
          </w:tcPr>
          <w:p w:rsidR="002C1A54" w:rsidRDefault="002C1A54">
            <w:pPr>
              <w:pStyle w:val="ConsPlusNormal"/>
              <w:jc w:val="center"/>
            </w:pPr>
            <w:r>
              <w:t>-</w:t>
            </w:r>
          </w:p>
        </w:tc>
        <w:tc>
          <w:tcPr>
            <w:tcW w:w="676" w:type="dxa"/>
            <w:tcBorders>
              <w:top w:val="nil"/>
              <w:left w:val="nil"/>
              <w:bottom w:val="single" w:sz="4" w:space="0" w:color="auto"/>
              <w:right w:val="nil"/>
            </w:tcBorders>
          </w:tcPr>
          <w:p w:rsidR="002C1A54" w:rsidRDefault="002C1A54">
            <w:pPr>
              <w:pStyle w:val="ConsPlusNormal"/>
              <w:jc w:val="center"/>
            </w:pPr>
            <w:r>
              <w:t>-</w:t>
            </w:r>
          </w:p>
        </w:tc>
        <w:tc>
          <w:tcPr>
            <w:tcW w:w="724" w:type="dxa"/>
            <w:tcBorders>
              <w:top w:val="nil"/>
              <w:left w:val="nil"/>
              <w:bottom w:val="single" w:sz="4" w:space="0" w:color="auto"/>
              <w:right w:val="nil"/>
            </w:tcBorders>
          </w:tcPr>
          <w:p w:rsidR="002C1A54" w:rsidRDefault="002C1A54">
            <w:pPr>
              <w:pStyle w:val="ConsPlusNormal"/>
              <w:jc w:val="center"/>
            </w:pPr>
            <w:r>
              <w:t>-</w:t>
            </w:r>
          </w:p>
        </w:tc>
        <w:tc>
          <w:tcPr>
            <w:tcW w:w="724" w:type="dxa"/>
            <w:tcBorders>
              <w:top w:val="nil"/>
              <w:left w:val="nil"/>
              <w:bottom w:val="single" w:sz="4" w:space="0" w:color="auto"/>
              <w:right w:val="nil"/>
            </w:tcBorders>
          </w:tcPr>
          <w:p w:rsidR="002C1A54" w:rsidRDefault="002C1A54">
            <w:pPr>
              <w:pStyle w:val="ConsPlusNormal"/>
              <w:jc w:val="center"/>
            </w:pPr>
            <w:r>
              <w:t>-</w:t>
            </w:r>
          </w:p>
        </w:tc>
        <w:tc>
          <w:tcPr>
            <w:tcW w:w="724" w:type="dxa"/>
            <w:tcBorders>
              <w:top w:val="nil"/>
              <w:left w:val="nil"/>
              <w:bottom w:val="single" w:sz="4" w:space="0" w:color="auto"/>
              <w:right w:val="nil"/>
            </w:tcBorders>
          </w:tcPr>
          <w:p w:rsidR="002C1A54" w:rsidRDefault="002C1A54">
            <w:pPr>
              <w:pStyle w:val="ConsPlusNormal"/>
              <w:jc w:val="center"/>
            </w:pPr>
            <w:r>
              <w:t>-</w:t>
            </w:r>
          </w:p>
        </w:tc>
        <w:tc>
          <w:tcPr>
            <w:tcW w:w="724" w:type="dxa"/>
            <w:tcBorders>
              <w:top w:val="nil"/>
              <w:left w:val="nil"/>
              <w:bottom w:val="single" w:sz="4" w:space="0" w:color="auto"/>
              <w:right w:val="nil"/>
            </w:tcBorders>
          </w:tcPr>
          <w:p w:rsidR="002C1A54" w:rsidRDefault="002C1A54">
            <w:pPr>
              <w:pStyle w:val="ConsPlusNormal"/>
              <w:jc w:val="center"/>
            </w:pPr>
            <w:r>
              <w:t>-</w:t>
            </w:r>
          </w:p>
        </w:tc>
        <w:tc>
          <w:tcPr>
            <w:tcW w:w="904" w:type="dxa"/>
            <w:tcBorders>
              <w:top w:val="nil"/>
              <w:left w:val="nil"/>
              <w:bottom w:val="single" w:sz="4" w:space="0" w:color="auto"/>
              <w:right w:val="nil"/>
            </w:tcBorders>
          </w:tcPr>
          <w:p w:rsidR="002C1A54" w:rsidRDefault="002C1A54">
            <w:pPr>
              <w:pStyle w:val="ConsPlusNormal"/>
              <w:jc w:val="center"/>
            </w:pPr>
            <w:r>
              <w:t>-</w:t>
            </w:r>
          </w:p>
        </w:tc>
        <w:tc>
          <w:tcPr>
            <w:tcW w:w="904" w:type="dxa"/>
            <w:tcBorders>
              <w:top w:val="nil"/>
              <w:left w:val="nil"/>
              <w:bottom w:val="single" w:sz="4" w:space="0" w:color="auto"/>
              <w:right w:val="nil"/>
            </w:tcBorders>
          </w:tcPr>
          <w:p w:rsidR="002C1A54" w:rsidRDefault="002C1A54">
            <w:pPr>
              <w:pStyle w:val="ConsPlusNormal"/>
              <w:jc w:val="center"/>
            </w:pPr>
            <w:r>
              <w:t>3802,7</w:t>
            </w:r>
          </w:p>
        </w:tc>
        <w:tc>
          <w:tcPr>
            <w:tcW w:w="1024" w:type="dxa"/>
            <w:tcBorders>
              <w:top w:val="nil"/>
              <w:left w:val="nil"/>
              <w:bottom w:val="single" w:sz="4" w:space="0" w:color="auto"/>
              <w:right w:val="nil"/>
            </w:tcBorders>
          </w:tcPr>
          <w:p w:rsidR="002C1A54" w:rsidRDefault="002C1A54">
            <w:pPr>
              <w:pStyle w:val="ConsPlusNormal"/>
              <w:jc w:val="center"/>
            </w:pPr>
            <w:r>
              <w:t>-</w:t>
            </w:r>
          </w:p>
        </w:tc>
        <w:tc>
          <w:tcPr>
            <w:tcW w:w="784" w:type="dxa"/>
            <w:tcBorders>
              <w:top w:val="nil"/>
              <w:left w:val="nil"/>
              <w:bottom w:val="single" w:sz="4" w:space="0" w:color="auto"/>
              <w:right w:val="nil"/>
            </w:tcBorders>
          </w:tcPr>
          <w:p w:rsidR="002C1A54" w:rsidRDefault="002C1A54">
            <w:pPr>
              <w:pStyle w:val="ConsPlusNormal"/>
              <w:jc w:val="center"/>
            </w:pPr>
            <w:r>
              <w:t>-</w:t>
            </w:r>
          </w:p>
        </w:tc>
      </w:tr>
    </w:tbl>
    <w:p w:rsidR="002C1A54" w:rsidRDefault="002C1A54">
      <w:pPr>
        <w:sectPr w:rsidR="002C1A54">
          <w:pgSz w:w="16838" w:h="11905" w:orient="landscape"/>
          <w:pgMar w:top="1701" w:right="1134" w:bottom="850" w:left="1134" w:header="0" w:footer="0" w:gutter="0"/>
          <w:cols w:space="720"/>
        </w:sectPr>
      </w:pPr>
    </w:p>
    <w:p w:rsidR="002C1A54" w:rsidRDefault="002C1A54">
      <w:pPr>
        <w:pStyle w:val="ConsPlusNormal"/>
        <w:jc w:val="both"/>
      </w:pPr>
    </w:p>
    <w:p w:rsidR="002C1A54" w:rsidRDefault="002C1A54">
      <w:pPr>
        <w:pStyle w:val="ConsPlusNormal"/>
        <w:jc w:val="center"/>
        <w:outlineLvl w:val="2"/>
      </w:pPr>
      <w:r>
        <w:t>III. Сведения о ресурсном обеспечении и прогнозной</w:t>
      </w:r>
    </w:p>
    <w:p w:rsidR="002C1A54" w:rsidRDefault="002C1A54">
      <w:pPr>
        <w:pStyle w:val="ConsPlusNormal"/>
        <w:jc w:val="center"/>
      </w:pPr>
      <w:r>
        <w:t>(справочной) оценке расходов федерального бюджета, бюджетов</w:t>
      </w:r>
    </w:p>
    <w:p w:rsidR="002C1A54" w:rsidRDefault="002C1A54">
      <w:pPr>
        <w:pStyle w:val="ConsPlusNormal"/>
        <w:jc w:val="center"/>
      </w:pPr>
      <w:r>
        <w:t>государственных внебюджетных фондов, бюджетов субъектов</w:t>
      </w:r>
    </w:p>
    <w:p w:rsidR="002C1A54" w:rsidRDefault="002C1A54">
      <w:pPr>
        <w:pStyle w:val="ConsPlusNormal"/>
        <w:jc w:val="center"/>
      </w:pPr>
      <w:r>
        <w:t>Российской Федерации, территориальных государственных</w:t>
      </w:r>
    </w:p>
    <w:p w:rsidR="002C1A54" w:rsidRDefault="002C1A54">
      <w:pPr>
        <w:pStyle w:val="ConsPlusNormal"/>
        <w:jc w:val="center"/>
      </w:pPr>
      <w:r>
        <w:t>внебюджетных фондов, местных бюджетов, компаний</w:t>
      </w:r>
    </w:p>
    <w:p w:rsidR="002C1A54" w:rsidRDefault="002C1A54">
      <w:pPr>
        <w:pStyle w:val="ConsPlusNormal"/>
        <w:jc w:val="center"/>
      </w:pPr>
      <w:r>
        <w:t>с государственным участием и иных внебюджетных</w:t>
      </w:r>
    </w:p>
    <w:p w:rsidR="002C1A54" w:rsidRDefault="002C1A54">
      <w:pPr>
        <w:pStyle w:val="ConsPlusNormal"/>
        <w:jc w:val="center"/>
      </w:pPr>
      <w:r>
        <w:t>источников на реализацию мероприятий государственной</w:t>
      </w:r>
    </w:p>
    <w:p w:rsidR="002C1A54" w:rsidRDefault="002C1A54">
      <w:pPr>
        <w:pStyle w:val="ConsPlusNormal"/>
        <w:jc w:val="center"/>
      </w:pPr>
      <w:r>
        <w:t>программы Российской Федерации "Развитие культуры</w:t>
      </w:r>
    </w:p>
    <w:p w:rsidR="002C1A54" w:rsidRDefault="002C1A54">
      <w:pPr>
        <w:pStyle w:val="ConsPlusNormal"/>
        <w:jc w:val="center"/>
      </w:pPr>
      <w:r>
        <w:t>и туризма" на 2013 - 2020 годы на территориях</w:t>
      </w:r>
    </w:p>
    <w:p w:rsidR="002C1A54" w:rsidRDefault="002C1A54">
      <w:pPr>
        <w:pStyle w:val="ConsPlusNormal"/>
        <w:jc w:val="center"/>
      </w:pPr>
      <w:r>
        <w:t>Республики Крым и г. Севастополя</w:t>
      </w:r>
    </w:p>
    <w:p w:rsidR="002C1A54" w:rsidRDefault="002C1A54">
      <w:pPr>
        <w:pStyle w:val="ConsPlusNormal"/>
        <w:jc w:val="both"/>
      </w:pPr>
    </w:p>
    <w:p w:rsidR="002C1A54" w:rsidRDefault="002C1A54">
      <w:pPr>
        <w:pStyle w:val="ConsPlusNormal"/>
        <w:jc w:val="right"/>
      </w:pPr>
      <w:r>
        <w:t>(тыс. рублей)</w:t>
      </w:r>
    </w:p>
    <w:p w:rsidR="002C1A54" w:rsidRDefault="002C1A54">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2138"/>
        <w:gridCol w:w="724"/>
        <w:gridCol w:w="724"/>
        <w:gridCol w:w="724"/>
        <w:gridCol w:w="724"/>
        <w:gridCol w:w="724"/>
        <w:gridCol w:w="724"/>
        <w:gridCol w:w="904"/>
        <w:gridCol w:w="904"/>
        <w:gridCol w:w="1024"/>
        <w:gridCol w:w="784"/>
      </w:tblGrid>
      <w:tr w:rsidR="002C1A54">
        <w:tc>
          <w:tcPr>
            <w:tcW w:w="1644" w:type="dxa"/>
            <w:vMerge w:val="restart"/>
            <w:tcBorders>
              <w:top w:val="single" w:sz="4" w:space="0" w:color="auto"/>
              <w:left w:val="nil"/>
              <w:bottom w:val="single" w:sz="4" w:space="0" w:color="auto"/>
            </w:tcBorders>
          </w:tcPr>
          <w:p w:rsidR="002C1A54" w:rsidRDefault="002C1A54">
            <w:pPr>
              <w:pStyle w:val="ConsPlusNormal"/>
              <w:jc w:val="center"/>
            </w:pPr>
            <w:r>
              <w:t>Субъект Российской Федерации</w:t>
            </w:r>
          </w:p>
        </w:tc>
        <w:tc>
          <w:tcPr>
            <w:tcW w:w="2138" w:type="dxa"/>
            <w:vMerge w:val="restart"/>
            <w:tcBorders>
              <w:top w:val="single" w:sz="4" w:space="0" w:color="auto"/>
              <w:bottom w:val="single" w:sz="4" w:space="0" w:color="auto"/>
            </w:tcBorders>
          </w:tcPr>
          <w:p w:rsidR="002C1A54" w:rsidRDefault="002C1A54">
            <w:pPr>
              <w:pStyle w:val="ConsPlusNormal"/>
              <w:jc w:val="center"/>
            </w:pPr>
            <w:r>
              <w:t>Источник финансирования</w:t>
            </w:r>
          </w:p>
        </w:tc>
        <w:tc>
          <w:tcPr>
            <w:tcW w:w="7960" w:type="dxa"/>
            <w:gridSpan w:val="10"/>
            <w:tcBorders>
              <w:top w:val="single" w:sz="4" w:space="0" w:color="auto"/>
              <w:bottom w:val="single" w:sz="4" w:space="0" w:color="auto"/>
              <w:right w:val="nil"/>
            </w:tcBorders>
          </w:tcPr>
          <w:p w:rsidR="002C1A54" w:rsidRDefault="002C1A54">
            <w:pPr>
              <w:pStyle w:val="ConsPlusNormal"/>
              <w:jc w:val="center"/>
            </w:pPr>
            <w:r>
              <w:t>Оценка расходов</w:t>
            </w:r>
          </w:p>
        </w:tc>
      </w:tr>
      <w:tr w:rsidR="002C1A54">
        <w:tc>
          <w:tcPr>
            <w:tcW w:w="1644" w:type="dxa"/>
            <w:vMerge/>
            <w:tcBorders>
              <w:top w:val="single" w:sz="4" w:space="0" w:color="auto"/>
              <w:left w:val="nil"/>
              <w:bottom w:val="single" w:sz="4" w:space="0" w:color="auto"/>
            </w:tcBorders>
          </w:tcPr>
          <w:p w:rsidR="002C1A54" w:rsidRDefault="002C1A54"/>
        </w:tc>
        <w:tc>
          <w:tcPr>
            <w:tcW w:w="2138" w:type="dxa"/>
            <w:vMerge/>
            <w:tcBorders>
              <w:top w:val="single" w:sz="4" w:space="0" w:color="auto"/>
              <w:bottom w:val="single" w:sz="4" w:space="0" w:color="auto"/>
            </w:tcBorders>
          </w:tcPr>
          <w:p w:rsidR="002C1A54" w:rsidRDefault="002C1A54"/>
        </w:tc>
        <w:tc>
          <w:tcPr>
            <w:tcW w:w="1448" w:type="dxa"/>
            <w:gridSpan w:val="2"/>
            <w:tcBorders>
              <w:top w:val="single" w:sz="4" w:space="0" w:color="auto"/>
              <w:bottom w:val="single" w:sz="4" w:space="0" w:color="auto"/>
            </w:tcBorders>
          </w:tcPr>
          <w:p w:rsidR="002C1A54" w:rsidRDefault="002C1A54">
            <w:pPr>
              <w:pStyle w:val="ConsPlusNormal"/>
              <w:jc w:val="center"/>
            </w:pPr>
            <w:r>
              <w:t>2014 год</w:t>
            </w:r>
          </w:p>
        </w:tc>
        <w:tc>
          <w:tcPr>
            <w:tcW w:w="1448" w:type="dxa"/>
            <w:gridSpan w:val="2"/>
            <w:tcBorders>
              <w:top w:val="single" w:sz="4" w:space="0" w:color="auto"/>
              <w:bottom w:val="single" w:sz="4" w:space="0" w:color="auto"/>
            </w:tcBorders>
          </w:tcPr>
          <w:p w:rsidR="002C1A54" w:rsidRDefault="002C1A54">
            <w:pPr>
              <w:pStyle w:val="ConsPlusNormal"/>
              <w:jc w:val="center"/>
            </w:pPr>
            <w:r>
              <w:t>2015 год</w:t>
            </w:r>
          </w:p>
        </w:tc>
        <w:tc>
          <w:tcPr>
            <w:tcW w:w="1448" w:type="dxa"/>
            <w:gridSpan w:val="2"/>
            <w:tcBorders>
              <w:top w:val="single" w:sz="4" w:space="0" w:color="auto"/>
              <w:bottom w:val="single" w:sz="4" w:space="0" w:color="auto"/>
            </w:tcBorders>
          </w:tcPr>
          <w:p w:rsidR="002C1A54" w:rsidRDefault="002C1A54">
            <w:pPr>
              <w:pStyle w:val="ConsPlusNormal"/>
              <w:jc w:val="center"/>
            </w:pPr>
            <w:r>
              <w:t>2016 год</w:t>
            </w:r>
          </w:p>
        </w:tc>
        <w:tc>
          <w:tcPr>
            <w:tcW w:w="904" w:type="dxa"/>
            <w:vMerge w:val="restart"/>
            <w:tcBorders>
              <w:top w:val="single" w:sz="4" w:space="0" w:color="auto"/>
              <w:bottom w:val="single" w:sz="4" w:space="0" w:color="auto"/>
            </w:tcBorders>
          </w:tcPr>
          <w:p w:rsidR="002C1A54" w:rsidRDefault="002C1A54">
            <w:pPr>
              <w:pStyle w:val="ConsPlusNormal"/>
              <w:jc w:val="center"/>
            </w:pPr>
            <w:r>
              <w:t>2017 год</w:t>
            </w:r>
          </w:p>
        </w:tc>
        <w:tc>
          <w:tcPr>
            <w:tcW w:w="904" w:type="dxa"/>
            <w:vMerge w:val="restart"/>
            <w:tcBorders>
              <w:top w:val="single" w:sz="4" w:space="0" w:color="auto"/>
              <w:bottom w:val="single" w:sz="4" w:space="0" w:color="auto"/>
            </w:tcBorders>
          </w:tcPr>
          <w:p w:rsidR="002C1A54" w:rsidRDefault="002C1A54">
            <w:pPr>
              <w:pStyle w:val="ConsPlusNormal"/>
              <w:jc w:val="center"/>
            </w:pPr>
            <w:r>
              <w:t>2018 год</w:t>
            </w:r>
          </w:p>
        </w:tc>
        <w:tc>
          <w:tcPr>
            <w:tcW w:w="1024" w:type="dxa"/>
            <w:vMerge w:val="restart"/>
            <w:tcBorders>
              <w:top w:val="single" w:sz="4" w:space="0" w:color="auto"/>
              <w:bottom w:val="single" w:sz="4" w:space="0" w:color="auto"/>
            </w:tcBorders>
          </w:tcPr>
          <w:p w:rsidR="002C1A54" w:rsidRDefault="002C1A54">
            <w:pPr>
              <w:pStyle w:val="ConsPlusNormal"/>
              <w:jc w:val="center"/>
            </w:pPr>
            <w:r>
              <w:t>2019 год</w:t>
            </w:r>
          </w:p>
        </w:tc>
        <w:tc>
          <w:tcPr>
            <w:tcW w:w="784" w:type="dxa"/>
            <w:vMerge w:val="restart"/>
            <w:tcBorders>
              <w:top w:val="single" w:sz="4" w:space="0" w:color="auto"/>
              <w:bottom w:val="single" w:sz="4" w:space="0" w:color="auto"/>
              <w:right w:val="nil"/>
            </w:tcBorders>
          </w:tcPr>
          <w:p w:rsidR="002C1A54" w:rsidRDefault="002C1A54">
            <w:pPr>
              <w:pStyle w:val="ConsPlusNormal"/>
              <w:jc w:val="center"/>
            </w:pPr>
            <w:r>
              <w:t>2020 год</w:t>
            </w:r>
          </w:p>
        </w:tc>
      </w:tr>
      <w:tr w:rsidR="002C1A54">
        <w:tc>
          <w:tcPr>
            <w:tcW w:w="1644" w:type="dxa"/>
            <w:vMerge/>
            <w:tcBorders>
              <w:top w:val="single" w:sz="4" w:space="0" w:color="auto"/>
              <w:left w:val="nil"/>
              <w:bottom w:val="single" w:sz="4" w:space="0" w:color="auto"/>
            </w:tcBorders>
          </w:tcPr>
          <w:p w:rsidR="002C1A54" w:rsidRDefault="002C1A54"/>
        </w:tc>
        <w:tc>
          <w:tcPr>
            <w:tcW w:w="2138" w:type="dxa"/>
            <w:vMerge/>
            <w:tcBorders>
              <w:top w:val="single" w:sz="4" w:space="0" w:color="auto"/>
              <w:bottom w:val="single" w:sz="4" w:space="0" w:color="auto"/>
            </w:tcBorders>
          </w:tcPr>
          <w:p w:rsidR="002C1A54" w:rsidRDefault="002C1A54"/>
        </w:tc>
        <w:tc>
          <w:tcPr>
            <w:tcW w:w="724" w:type="dxa"/>
            <w:tcBorders>
              <w:top w:val="single" w:sz="4" w:space="0" w:color="auto"/>
              <w:bottom w:val="single" w:sz="4" w:space="0" w:color="auto"/>
            </w:tcBorders>
          </w:tcPr>
          <w:p w:rsidR="002C1A54" w:rsidRDefault="002C1A54">
            <w:pPr>
              <w:pStyle w:val="ConsPlusNormal"/>
              <w:jc w:val="center"/>
            </w:pPr>
            <w:r>
              <w:t>план.</w:t>
            </w:r>
          </w:p>
        </w:tc>
        <w:tc>
          <w:tcPr>
            <w:tcW w:w="724" w:type="dxa"/>
            <w:tcBorders>
              <w:top w:val="single" w:sz="4" w:space="0" w:color="auto"/>
              <w:bottom w:val="single" w:sz="4" w:space="0" w:color="auto"/>
            </w:tcBorders>
          </w:tcPr>
          <w:p w:rsidR="002C1A54" w:rsidRDefault="002C1A54">
            <w:pPr>
              <w:pStyle w:val="ConsPlusNormal"/>
              <w:jc w:val="center"/>
            </w:pPr>
            <w:r>
              <w:t>факт.</w:t>
            </w:r>
          </w:p>
        </w:tc>
        <w:tc>
          <w:tcPr>
            <w:tcW w:w="724" w:type="dxa"/>
            <w:tcBorders>
              <w:top w:val="single" w:sz="4" w:space="0" w:color="auto"/>
              <w:bottom w:val="single" w:sz="4" w:space="0" w:color="auto"/>
            </w:tcBorders>
          </w:tcPr>
          <w:p w:rsidR="002C1A54" w:rsidRDefault="002C1A54">
            <w:pPr>
              <w:pStyle w:val="ConsPlusNormal"/>
              <w:jc w:val="center"/>
            </w:pPr>
            <w:r>
              <w:t>план.</w:t>
            </w:r>
          </w:p>
        </w:tc>
        <w:tc>
          <w:tcPr>
            <w:tcW w:w="724" w:type="dxa"/>
            <w:tcBorders>
              <w:top w:val="single" w:sz="4" w:space="0" w:color="auto"/>
              <w:bottom w:val="single" w:sz="4" w:space="0" w:color="auto"/>
            </w:tcBorders>
          </w:tcPr>
          <w:p w:rsidR="002C1A54" w:rsidRDefault="002C1A54">
            <w:pPr>
              <w:pStyle w:val="ConsPlusNormal"/>
              <w:jc w:val="center"/>
            </w:pPr>
            <w:r>
              <w:t>факт.</w:t>
            </w:r>
          </w:p>
        </w:tc>
        <w:tc>
          <w:tcPr>
            <w:tcW w:w="724" w:type="dxa"/>
            <w:tcBorders>
              <w:top w:val="single" w:sz="4" w:space="0" w:color="auto"/>
              <w:bottom w:val="single" w:sz="4" w:space="0" w:color="auto"/>
            </w:tcBorders>
          </w:tcPr>
          <w:p w:rsidR="002C1A54" w:rsidRDefault="002C1A54">
            <w:pPr>
              <w:pStyle w:val="ConsPlusNormal"/>
              <w:jc w:val="center"/>
            </w:pPr>
            <w:r>
              <w:t>план.</w:t>
            </w:r>
          </w:p>
        </w:tc>
        <w:tc>
          <w:tcPr>
            <w:tcW w:w="724" w:type="dxa"/>
            <w:tcBorders>
              <w:top w:val="single" w:sz="4" w:space="0" w:color="auto"/>
              <w:bottom w:val="single" w:sz="4" w:space="0" w:color="auto"/>
            </w:tcBorders>
          </w:tcPr>
          <w:p w:rsidR="002C1A54" w:rsidRDefault="002C1A54">
            <w:pPr>
              <w:pStyle w:val="ConsPlusNormal"/>
              <w:jc w:val="center"/>
            </w:pPr>
            <w:r>
              <w:t>факт.</w:t>
            </w:r>
          </w:p>
        </w:tc>
        <w:tc>
          <w:tcPr>
            <w:tcW w:w="904" w:type="dxa"/>
            <w:vMerge/>
            <w:tcBorders>
              <w:top w:val="single" w:sz="4" w:space="0" w:color="auto"/>
              <w:bottom w:val="single" w:sz="4" w:space="0" w:color="auto"/>
            </w:tcBorders>
          </w:tcPr>
          <w:p w:rsidR="002C1A54" w:rsidRDefault="002C1A54"/>
        </w:tc>
        <w:tc>
          <w:tcPr>
            <w:tcW w:w="904" w:type="dxa"/>
            <w:vMerge/>
            <w:tcBorders>
              <w:top w:val="single" w:sz="4" w:space="0" w:color="auto"/>
              <w:bottom w:val="single" w:sz="4" w:space="0" w:color="auto"/>
            </w:tcBorders>
          </w:tcPr>
          <w:p w:rsidR="002C1A54" w:rsidRDefault="002C1A54"/>
        </w:tc>
        <w:tc>
          <w:tcPr>
            <w:tcW w:w="1024" w:type="dxa"/>
            <w:vMerge/>
            <w:tcBorders>
              <w:top w:val="single" w:sz="4" w:space="0" w:color="auto"/>
              <w:bottom w:val="single" w:sz="4" w:space="0" w:color="auto"/>
            </w:tcBorders>
          </w:tcPr>
          <w:p w:rsidR="002C1A54" w:rsidRDefault="002C1A54"/>
        </w:tc>
        <w:tc>
          <w:tcPr>
            <w:tcW w:w="784" w:type="dxa"/>
            <w:vMerge/>
            <w:tcBorders>
              <w:top w:val="single" w:sz="4" w:space="0" w:color="auto"/>
              <w:bottom w:val="single" w:sz="4" w:space="0" w:color="auto"/>
              <w:right w:val="nil"/>
            </w:tcBorders>
          </w:tcPr>
          <w:p w:rsidR="002C1A54" w:rsidRDefault="002C1A54"/>
        </w:tc>
      </w:tr>
      <w:tr w:rsidR="002C1A54">
        <w:tblPrEx>
          <w:tblBorders>
            <w:insideV w:val="none" w:sz="0" w:space="0" w:color="auto"/>
          </w:tblBorders>
        </w:tblPrEx>
        <w:tc>
          <w:tcPr>
            <w:tcW w:w="1644" w:type="dxa"/>
            <w:vMerge w:val="restart"/>
            <w:tcBorders>
              <w:top w:val="single" w:sz="4" w:space="0" w:color="auto"/>
              <w:left w:val="nil"/>
              <w:bottom w:val="nil"/>
              <w:right w:val="nil"/>
            </w:tcBorders>
          </w:tcPr>
          <w:p w:rsidR="002C1A54" w:rsidRDefault="002C1A54">
            <w:pPr>
              <w:pStyle w:val="ConsPlusNormal"/>
            </w:pPr>
            <w:r>
              <w:t>Республика Крым и г. Севастополь</w:t>
            </w:r>
          </w:p>
        </w:tc>
        <w:tc>
          <w:tcPr>
            <w:tcW w:w="2138" w:type="dxa"/>
            <w:tcBorders>
              <w:top w:val="single" w:sz="4" w:space="0" w:color="auto"/>
              <w:left w:val="nil"/>
              <w:bottom w:val="nil"/>
              <w:right w:val="nil"/>
            </w:tcBorders>
          </w:tcPr>
          <w:p w:rsidR="002C1A54" w:rsidRDefault="002C1A54">
            <w:pPr>
              <w:pStyle w:val="ConsPlusNormal"/>
            </w:pPr>
            <w:r>
              <w:t>всего</w:t>
            </w:r>
          </w:p>
        </w:tc>
        <w:tc>
          <w:tcPr>
            <w:tcW w:w="724" w:type="dxa"/>
            <w:tcBorders>
              <w:top w:val="single" w:sz="4" w:space="0" w:color="auto"/>
              <w:left w:val="nil"/>
              <w:bottom w:val="nil"/>
              <w:right w:val="nil"/>
            </w:tcBorders>
          </w:tcPr>
          <w:p w:rsidR="002C1A54" w:rsidRDefault="002C1A54">
            <w:pPr>
              <w:pStyle w:val="ConsPlusNormal"/>
              <w:jc w:val="center"/>
            </w:pPr>
            <w:r>
              <w:t>10000</w:t>
            </w:r>
          </w:p>
        </w:tc>
        <w:tc>
          <w:tcPr>
            <w:tcW w:w="724" w:type="dxa"/>
            <w:tcBorders>
              <w:top w:val="single" w:sz="4" w:space="0" w:color="auto"/>
              <w:left w:val="nil"/>
              <w:bottom w:val="nil"/>
              <w:right w:val="nil"/>
            </w:tcBorders>
          </w:tcPr>
          <w:p w:rsidR="002C1A54" w:rsidRDefault="002C1A54">
            <w:pPr>
              <w:pStyle w:val="ConsPlusNormal"/>
              <w:jc w:val="center"/>
            </w:pPr>
            <w:r>
              <w:t>10000</w:t>
            </w:r>
          </w:p>
        </w:tc>
        <w:tc>
          <w:tcPr>
            <w:tcW w:w="724" w:type="dxa"/>
            <w:tcBorders>
              <w:top w:val="single" w:sz="4" w:space="0" w:color="auto"/>
              <w:left w:val="nil"/>
              <w:bottom w:val="nil"/>
              <w:right w:val="nil"/>
            </w:tcBorders>
          </w:tcPr>
          <w:p w:rsidR="002C1A54" w:rsidRDefault="002C1A54">
            <w:pPr>
              <w:pStyle w:val="ConsPlusNormal"/>
              <w:jc w:val="center"/>
            </w:pPr>
            <w:r>
              <w:t>13620</w:t>
            </w:r>
          </w:p>
        </w:tc>
        <w:tc>
          <w:tcPr>
            <w:tcW w:w="724" w:type="dxa"/>
            <w:tcBorders>
              <w:top w:val="single" w:sz="4" w:space="0" w:color="auto"/>
              <w:left w:val="nil"/>
              <w:bottom w:val="nil"/>
              <w:right w:val="nil"/>
            </w:tcBorders>
          </w:tcPr>
          <w:p w:rsidR="002C1A54" w:rsidRDefault="002C1A54">
            <w:pPr>
              <w:pStyle w:val="ConsPlusNormal"/>
              <w:jc w:val="center"/>
            </w:pPr>
            <w:r>
              <w:t>13620</w:t>
            </w:r>
          </w:p>
        </w:tc>
        <w:tc>
          <w:tcPr>
            <w:tcW w:w="724" w:type="dxa"/>
            <w:tcBorders>
              <w:top w:val="single" w:sz="4" w:space="0" w:color="auto"/>
              <w:left w:val="nil"/>
              <w:bottom w:val="nil"/>
              <w:right w:val="nil"/>
            </w:tcBorders>
          </w:tcPr>
          <w:p w:rsidR="002C1A54" w:rsidRDefault="002C1A54">
            <w:pPr>
              <w:pStyle w:val="ConsPlusNormal"/>
              <w:jc w:val="center"/>
            </w:pPr>
            <w:r>
              <w:t>48370</w:t>
            </w:r>
          </w:p>
        </w:tc>
        <w:tc>
          <w:tcPr>
            <w:tcW w:w="724" w:type="dxa"/>
            <w:tcBorders>
              <w:top w:val="single" w:sz="4" w:space="0" w:color="auto"/>
              <w:left w:val="nil"/>
              <w:bottom w:val="nil"/>
              <w:right w:val="nil"/>
            </w:tcBorders>
          </w:tcPr>
          <w:p w:rsidR="002C1A54" w:rsidRDefault="002C1A54">
            <w:pPr>
              <w:pStyle w:val="ConsPlusNormal"/>
              <w:jc w:val="center"/>
            </w:pPr>
            <w:r>
              <w:t>48370</w:t>
            </w:r>
          </w:p>
        </w:tc>
        <w:tc>
          <w:tcPr>
            <w:tcW w:w="904" w:type="dxa"/>
            <w:tcBorders>
              <w:top w:val="single" w:sz="4" w:space="0" w:color="auto"/>
              <w:left w:val="nil"/>
              <w:bottom w:val="nil"/>
              <w:right w:val="nil"/>
            </w:tcBorders>
          </w:tcPr>
          <w:p w:rsidR="002C1A54" w:rsidRDefault="002C1A54">
            <w:pPr>
              <w:pStyle w:val="ConsPlusNormal"/>
              <w:jc w:val="center"/>
            </w:pPr>
            <w:r>
              <w:t>49916</w:t>
            </w:r>
          </w:p>
        </w:tc>
        <w:tc>
          <w:tcPr>
            <w:tcW w:w="904" w:type="dxa"/>
            <w:tcBorders>
              <w:top w:val="single" w:sz="4" w:space="0" w:color="auto"/>
              <w:left w:val="nil"/>
              <w:bottom w:val="nil"/>
              <w:right w:val="nil"/>
            </w:tcBorders>
          </w:tcPr>
          <w:p w:rsidR="002C1A54" w:rsidRDefault="002C1A54">
            <w:pPr>
              <w:pStyle w:val="ConsPlusNormal"/>
              <w:jc w:val="center"/>
            </w:pPr>
            <w:r>
              <w:t>97574,3</w:t>
            </w:r>
          </w:p>
        </w:tc>
        <w:tc>
          <w:tcPr>
            <w:tcW w:w="1024" w:type="dxa"/>
            <w:tcBorders>
              <w:top w:val="single" w:sz="4" w:space="0" w:color="auto"/>
              <w:left w:val="nil"/>
              <w:bottom w:val="nil"/>
              <w:right w:val="nil"/>
            </w:tcBorders>
          </w:tcPr>
          <w:p w:rsidR="002C1A54" w:rsidRDefault="002C1A54">
            <w:pPr>
              <w:pStyle w:val="ConsPlusNormal"/>
              <w:jc w:val="center"/>
            </w:pPr>
            <w:r>
              <w:t>208508,4</w:t>
            </w:r>
          </w:p>
        </w:tc>
        <w:tc>
          <w:tcPr>
            <w:tcW w:w="784" w:type="dxa"/>
            <w:tcBorders>
              <w:top w:val="single" w:sz="4" w:space="0" w:color="auto"/>
              <w:left w:val="nil"/>
              <w:bottom w:val="nil"/>
              <w:right w:val="nil"/>
            </w:tcBorders>
          </w:tcPr>
          <w:p w:rsidR="002C1A54" w:rsidRDefault="002C1A54">
            <w:pPr>
              <w:pStyle w:val="ConsPlusNormal"/>
              <w:jc w:val="center"/>
            </w:pPr>
            <w:r>
              <w:t>6439,3</w:t>
            </w:r>
          </w:p>
        </w:tc>
      </w:tr>
      <w:tr w:rsidR="002C1A54">
        <w:tblPrEx>
          <w:tblBorders>
            <w:insideH w:val="none" w:sz="0" w:space="0" w:color="auto"/>
            <w:insideV w:val="none" w:sz="0" w:space="0" w:color="auto"/>
          </w:tblBorders>
        </w:tblPrEx>
        <w:tc>
          <w:tcPr>
            <w:tcW w:w="1644" w:type="dxa"/>
            <w:vMerge/>
            <w:tcBorders>
              <w:top w:val="single" w:sz="4" w:space="0" w:color="auto"/>
              <w:left w:val="nil"/>
              <w:bottom w:val="nil"/>
              <w:right w:val="nil"/>
            </w:tcBorders>
          </w:tcPr>
          <w:p w:rsidR="002C1A54" w:rsidRDefault="002C1A54"/>
        </w:tc>
        <w:tc>
          <w:tcPr>
            <w:tcW w:w="2138" w:type="dxa"/>
            <w:tcBorders>
              <w:top w:val="nil"/>
              <w:left w:val="nil"/>
              <w:bottom w:val="nil"/>
              <w:right w:val="nil"/>
            </w:tcBorders>
          </w:tcPr>
          <w:p w:rsidR="002C1A54" w:rsidRDefault="002C1A54">
            <w:pPr>
              <w:pStyle w:val="ConsPlusNormal"/>
            </w:pPr>
            <w:r>
              <w:t>в том числе:</w:t>
            </w:r>
          </w:p>
        </w:tc>
        <w:tc>
          <w:tcPr>
            <w:tcW w:w="72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pPr>
          </w:p>
        </w:tc>
        <w:tc>
          <w:tcPr>
            <w:tcW w:w="904" w:type="dxa"/>
            <w:tcBorders>
              <w:top w:val="nil"/>
              <w:left w:val="nil"/>
              <w:bottom w:val="nil"/>
              <w:right w:val="nil"/>
            </w:tcBorders>
          </w:tcPr>
          <w:p w:rsidR="002C1A54" w:rsidRDefault="002C1A54">
            <w:pPr>
              <w:pStyle w:val="ConsPlusNormal"/>
            </w:pPr>
          </w:p>
        </w:tc>
        <w:tc>
          <w:tcPr>
            <w:tcW w:w="904"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784"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1644" w:type="dxa"/>
            <w:vMerge/>
            <w:tcBorders>
              <w:top w:val="single" w:sz="4" w:space="0" w:color="auto"/>
              <w:left w:val="nil"/>
              <w:bottom w:val="nil"/>
              <w:right w:val="nil"/>
            </w:tcBorders>
          </w:tcPr>
          <w:p w:rsidR="002C1A54" w:rsidRDefault="002C1A54"/>
        </w:tc>
        <w:tc>
          <w:tcPr>
            <w:tcW w:w="2138" w:type="dxa"/>
            <w:tcBorders>
              <w:top w:val="nil"/>
              <w:left w:val="nil"/>
              <w:bottom w:val="nil"/>
              <w:right w:val="nil"/>
            </w:tcBorders>
          </w:tcPr>
          <w:p w:rsidR="002C1A54" w:rsidRDefault="002C1A54">
            <w:pPr>
              <w:pStyle w:val="ConsPlusNormal"/>
            </w:pPr>
            <w:r>
              <w:t>федеральный бюджет</w:t>
            </w:r>
          </w:p>
        </w:tc>
        <w:tc>
          <w:tcPr>
            <w:tcW w:w="724" w:type="dxa"/>
            <w:tcBorders>
              <w:top w:val="nil"/>
              <w:left w:val="nil"/>
              <w:bottom w:val="nil"/>
              <w:right w:val="nil"/>
            </w:tcBorders>
          </w:tcPr>
          <w:p w:rsidR="002C1A54" w:rsidRDefault="002C1A54">
            <w:pPr>
              <w:pStyle w:val="ConsPlusNormal"/>
              <w:jc w:val="center"/>
            </w:pPr>
            <w:r>
              <w:t>9000</w:t>
            </w:r>
          </w:p>
        </w:tc>
        <w:tc>
          <w:tcPr>
            <w:tcW w:w="724" w:type="dxa"/>
            <w:tcBorders>
              <w:top w:val="nil"/>
              <w:left w:val="nil"/>
              <w:bottom w:val="nil"/>
              <w:right w:val="nil"/>
            </w:tcBorders>
          </w:tcPr>
          <w:p w:rsidR="002C1A54" w:rsidRDefault="002C1A54">
            <w:pPr>
              <w:pStyle w:val="ConsPlusNormal"/>
              <w:jc w:val="center"/>
            </w:pPr>
            <w:r>
              <w:t>9000</w:t>
            </w:r>
          </w:p>
        </w:tc>
        <w:tc>
          <w:tcPr>
            <w:tcW w:w="724" w:type="dxa"/>
            <w:tcBorders>
              <w:top w:val="nil"/>
              <w:left w:val="nil"/>
              <w:bottom w:val="nil"/>
              <w:right w:val="nil"/>
            </w:tcBorders>
          </w:tcPr>
          <w:p w:rsidR="002C1A54" w:rsidRDefault="002C1A54">
            <w:pPr>
              <w:pStyle w:val="ConsPlusNormal"/>
              <w:jc w:val="center"/>
            </w:pPr>
            <w:r>
              <w:t>13620</w:t>
            </w:r>
          </w:p>
        </w:tc>
        <w:tc>
          <w:tcPr>
            <w:tcW w:w="724" w:type="dxa"/>
            <w:tcBorders>
              <w:top w:val="nil"/>
              <w:left w:val="nil"/>
              <w:bottom w:val="nil"/>
              <w:right w:val="nil"/>
            </w:tcBorders>
          </w:tcPr>
          <w:p w:rsidR="002C1A54" w:rsidRDefault="002C1A54">
            <w:pPr>
              <w:pStyle w:val="ConsPlusNormal"/>
              <w:jc w:val="center"/>
            </w:pPr>
            <w:r>
              <w:t>13620</w:t>
            </w:r>
          </w:p>
        </w:tc>
        <w:tc>
          <w:tcPr>
            <w:tcW w:w="724" w:type="dxa"/>
            <w:tcBorders>
              <w:top w:val="nil"/>
              <w:left w:val="nil"/>
              <w:bottom w:val="nil"/>
              <w:right w:val="nil"/>
            </w:tcBorders>
          </w:tcPr>
          <w:p w:rsidR="002C1A54" w:rsidRDefault="002C1A54">
            <w:pPr>
              <w:pStyle w:val="ConsPlusNormal"/>
              <w:jc w:val="center"/>
            </w:pPr>
            <w:r>
              <w:t>36370</w:t>
            </w:r>
          </w:p>
        </w:tc>
        <w:tc>
          <w:tcPr>
            <w:tcW w:w="724" w:type="dxa"/>
            <w:tcBorders>
              <w:top w:val="nil"/>
              <w:left w:val="nil"/>
              <w:bottom w:val="nil"/>
              <w:right w:val="nil"/>
            </w:tcBorders>
          </w:tcPr>
          <w:p w:rsidR="002C1A54" w:rsidRDefault="002C1A54">
            <w:pPr>
              <w:pStyle w:val="ConsPlusNormal"/>
              <w:jc w:val="center"/>
            </w:pPr>
            <w:r>
              <w:t>36370</w:t>
            </w:r>
          </w:p>
        </w:tc>
        <w:tc>
          <w:tcPr>
            <w:tcW w:w="904" w:type="dxa"/>
            <w:tcBorders>
              <w:top w:val="nil"/>
              <w:left w:val="nil"/>
              <w:bottom w:val="nil"/>
              <w:right w:val="nil"/>
            </w:tcBorders>
          </w:tcPr>
          <w:p w:rsidR="002C1A54" w:rsidRDefault="002C1A54">
            <w:pPr>
              <w:pStyle w:val="ConsPlusNormal"/>
              <w:jc w:val="center"/>
            </w:pPr>
            <w:r>
              <w:t>48120,2</w:t>
            </w:r>
          </w:p>
        </w:tc>
        <w:tc>
          <w:tcPr>
            <w:tcW w:w="904" w:type="dxa"/>
            <w:tcBorders>
              <w:top w:val="nil"/>
              <w:left w:val="nil"/>
              <w:bottom w:val="nil"/>
              <w:right w:val="nil"/>
            </w:tcBorders>
          </w:tcPr>
          <w:p w:rsidR="002C1A54" w:rsidRDefault="002C1A54">
            <w:pPr>
              <w:pStyle w:val="ConsPlusNormal"/>
              <w:jc w:val="center"/>
            </w:pPr>
            <w:r>
              <w:t>92885,7</w:t>
            </w:r>
          </w:p>
        </w:tc>
        <w:tc>
          <w:tcPr>
            <w:tcW w:w="1024" w:type="dxa"/>
            <w:tcBorders>
              <w:top w:val="nil"/>
              <w:left w:val="nil"/>
              <w:bottom w:val="nil"/>
              <w:right w:val="nil"/>
            </w:tcBorders>
          </w:tcPr>
          <w:p w:rsidR="002C1A54" w:rsidRDefault="002C1A54">
            <w:pPr>
              <w:pStyle w:val="ConsPlusNormal"/>
              <w:jc w:val="center"/>
            </w:pPr>
            <w:r>
              <w:t>198083</w:t>
            </w:r>
          </w:p>
        </w:tc>
        <w:tc>
          <w:tcPr>
            <w:tcW w:w="784" w:type="dxa"/>
            <w:tcBorders>
              <w:top w:val="nil"/>
              <w:left w:val="nil"/>
              <w:bottom w:val="nil"/>
              <w:right w:val="nil"/>
            </w:tcBorders>
          </w:tcPr>
          <w:p w:rsidR="002C1A54" w:rsidRDefault="002C1A54">
            <w:pPr>
              <w:pStyle w:val="ConsPlusNormal"/>
              <w:jc w:val="center"/>
            </w:pPr>
            <w:r>
              <w:t>6117,3</w:t>
            </w:r>
          </w:p>
        </w:tc>
      </w:tr>
      <w:tr w:rsidR="002C1A54">
        <w:tblPrEx>
          <w:tblBorders>
            <w:insideH w:val="none" w:sz="0" w:space="0" w:color="auto"/>
            <w:insideV w:val="none" w:sz="0" w:space="0" w:color="auto"/>
          </w:tblBorders>
        </w:tblPrEx>
        <w:tc>
          <w:tcPr>
            <w:tcW w:w="1644" w:type="dxa"/>
            <w:vMerge/>
            <w:tcBorders>
              <w:top w:val="single" w:sz="4" w:space="0" w:color="auto"/>
              <w:left w:val="nil"/>
              <w:bottom w:val="nil"/>
              <w:right w:val="nil"/>
            </w:tcBorders>
          </w:tcPr>
          <w:p w:rsidR="002C1A54" w:rsidRDefault="002C1A54"/>
        </w:tc>
        <w:tc>
          <w:tcPr>
            <w:tcW w:w="2138" w:type="dxa"/>
            <w:tcBorders>
              <w:top w:val="nil"/>
              <w:left w:val="nil"/>
              <w:bottom w:val="nil"/>
              <w:right w:val="nil"/>
            </w:tcBorders>
          </w:tcPr>
          <w:p w:rsidR="002C1A54" w:rsidRDefault="002C1A54">
            <w:pPr>
              <w:pStyle w:val="ConsPlusNormal"/>
            </w:pPr>
            <w:r>
              <w:t>государственные внебюджетные фонды Российской Федерации</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78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644" w:type="dxa"/>
            <w:vMerge/>
            <w:tcBorders>
              <w:top w:val="single" w:sz="4" w:space="0" w:color="auto"/>
              <w:left w:val="nil"/>
              <w:bottom w:val="nil"/>
              <w:right w:val="nil"/>
            </w:tcBorders>
          </w:tcPr>
          <w:p w:rsidR="002C1A54" w:rsidRDefault="002C1A54"/>
        </w:tc>
        <w:tc>
          <w:tcPr>
            <w:tcW w:w="2138" w:type="dxa"/>
            <w:tcBorders>
              <w:top w:val="nil"/>
              <w:left w:val="nil"/>
              <w:bottom w:val="nil"/>
              <w:right w:val="nil"/>
            </w:tcBorders>
          </w:tcPr>
          <w:p w:rsidR="002C1A54" w:rsidRDefault="002C1A54">
            <w:pPr>
              <w:pStyle w:val="ConsPlusNormal"/>
            </w:pPr>
            <w:r>
              <w:t>бюджеты субъектов Российской Федерации</w:t>
            </w:r>
          </w:p>
        </w:tc>
        <w:tc>
          <w:tcPr>
            <w:tcW w:w="724" w:type="dxa"/>
            <w:tcBorders>
              <w:top w:val="nil"/>
              <w:left w:val="nil"/>
              <w:bottom w:val="nil"/>
              <w:right w:val="nil"/>
            </w:tcBorders>
          </w:tcPr>
          <w:p w:rsidR="002C1A54" w:rsidRDefault="002C1A54">
            <w:pPr>
              <w:pStyle w:val="ConsPlusNormal"/>
              <w:jc w:val="center"/>
            </w:pPr>
            <w:r>
              <w:t>1000</w:t>
            </w:r>
          </w:p>
        </w:tc>
        <w:tc>
          <w:tcPr>
            <w:tcW w:w="724" w:type="dxa"/>
            <w:tcBorders>
              <w:top w:val="nil"/>
              <w:left w:val="nil"/>
              <w:bottom w:val="nil"/>
              <w:right w:val="nil"/>
            </w:tcBorders>
          </w:tcPr>
          <w:p w:rsidR="002C1A54" w:rsidRDefault="002C1A54">
            <w:pPr>
              <w:pStyle w:val="ConsPlusNormal"/>
              <w:jc w:val="center"/>
            </w:pPr>
            <w:r>
              <w:t>1000</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12000</w:t>
            </w:r>
          </w:p>
        </w:tc>
        <w:tc>
          <w:tcPr>
            <w:tcW w:w="724" w:type="dxa"/>
            <w:tcBorders>
              <w:top w:val="nil"/>
              <w:left w:val="nil"/>
              <w:bottom w:val="nil"/>
              <w:right w:val="nil"/>
            </w:tcBorders>
          </w:tcPr>
          <w:p w:rsidR="002C1A54" w:rsidRDefault="002C1A54">
            <w:pPr>
              <w:pStyle w:val="ConsPlusNormal"/>
              <w:jc w:val="center"/>
            </w:pPr>
            <w:r>
              <w:t>12000</w:t>
            </w:r>
          </w:p>
        </w:tc>
        <w:tc>
          <w:tcPr>
            <w:tcW w:w="904" w:type="dxa"/>
            <w:tcBorders>
              <w:top w:val="nil"/>
              <w:left w:val="nil"/>
              <w:bottom w:val="nil"/>
              <w:right w:val="nil"/>
            </w:tcBorders>
          </w:tcPr>
          <w:p w:rsidR="002C1A54" w:rsidRDefault="002C1A54">
            <w:pPr>
              <w:pStyle w:val="ConsPlusNormal"/>
              <w:jc w:val="center"/>
            </w:pPr>
            <w:r>
              <w:t>1795,8</w:t>
            </w:r>
          </w:p>
        </w:tc>
        <w:tc>
          <w:tcPr>
            <w:tcW w:w="904" w:type="dxa"/>
            <w:tcBorders>
              <w:top w:val="nil"/>
              <w:left w:val="nil"/>
              <w:bottom w:val="nil"/>
              <w:right w:val="nil"/>
            </w:tcBorders>
          </w:tcPr>
          <w:p w:rsidR="002C1A54" w:rsidRDefault="002C1A54">
            <w:pPr>
              <w:pStyle w:val="ConsPlusNormal"/>
              <w:jc w:val="center"/>
            </w:pPr>
            <w:r>
              <w:t>4688,6</w:t>
            </w:r>
          </w:p>
        </w:tc>
        <w:tc>
          <w:tcPr>
            <w:tcW w:w="1024" w:type="dxa"/>
            <w:tcBorders>
              <w:top w:val="nil"/>
              <w:left w:val="nil"/>
              <w:bottom w:val="nil"/>
              <w:right w:val="nil"/>
            </w:tcBorders>
          </w:tcPr>
          <w:p w:rsidR="002C1A54" w:rsidRDefault="002C1A54">
            <w:pPr>
              <w:pStyle w:val="ConsPlusNormal"/>
              <w:jc w:val="center"/>
            </w:pPr>
            <w:r>
              <w:t>10425,4</w:t>
            </w:r>
          </w:p>
        </w:tc>
        <w:tc>
          <w:tcPr>
            <w:tcW w:w="784" w:type="dxa"/>
            <w:tcBorders>
              <w:top w:val="nil"/>
              <w:left w:val="nil"/>
              <w:bottom w:val="nil"/>
              <w:right w:val="nil"/>
            </w:tcBorders>
          </w:tcPr>
          <w:p w:rsidR="002C1A54" w:rsidRDefault="002C1A54">
            <w:pPr>
              <w:pStyle w:val="ConsPlusNormal"/>
              <w:jc w:val="center"/>
            </w:pPr>
            <w:r>
              <w:t>322</w:t>
            </w:r>
          </w:p>
        </w:tc>
      </w:tr>
      <w:tr w:rsidR="002C1A54">
        <w:tblPrEx>
          <w:tblBorders>
            <w:insideH w:val="none" w:sz="0" w:space="0" w:color="auto"/>
            <w:insideV w:val="none" w:sz="0" w:space="0" w:color="auto"/>
          </w:tblBorders>
        </w:tblPrEx>
        <w:tc>
          <w:tcPr>
            <w:tcW w:w="1644" w:type="dxa"/>
            <w:vMerge/>
            <w:tcBorders>
              <w:top w:val="single" w:sz="4" w:space="0" w:color="auto"/>
              <w:left w:val="nil"/>
              <w:bottom w:val="nil"/>
              <w:right w:val="nil"/>
            </w:tcBorders>
          </w:tcPr>
          <w:p w:rsidR="002C1A54" w:rsidRDefault="002C1A54"/>
        </w:tc>
        <w:tc>
          <w:tcPr>
            <w:tcW w:w="2138" w:type="dxa"/>
            <w:tcBorders>
              <w:top w:val="nil"/>
              <w:left w:val="nil"/>
              <w:bottom w:val="nil"/>
              <w:right w:val="nil"/>
            </w:tcBorders>
          </w:tcPr>
          <w:p w:rsidR="002C1A54" w:rsidRDefault="002C1A54">
            <w:pPr>
              <w:pStyle w:val="ConsPlusNormal"/>
            </w:pPr>
            <w:r>
              <w:t>территориальные государственные внебюджетные фонды</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78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644" w:type="dxa"/>
            <w:vMerge/>
            <w:tcBorders>
              <w:top w:val="single" w:sz="4" w:space="0" w:color="auto"/>
              <w:left w:val="nil"/>
              <w:bottom w:val="nil"/>
              <w:right w:val="nil"/>
            </w:tcBorders>
          </w:tcPr>
          <w:p w:rsidR="002C1A54" w:rsidRDefault="002C1A54"/>
        </w:tc>
        <w:tc>
          <w:tcPr>
            <w:tcW w:w="2138" w:type="dxa"/>
            <w:tcBorders>
              <w:top w:val="nil"/>
              <w:left w:val="nil"/>
              <w:bottom w:val="nil"/>
              <w:right w:val="nil"/>
            </w:tcBorders>
          </w:tcPr>
          <w:p w:rsidR="002C1A54" w:rsidRDefault="002C1A54">
            <w:pPr>
              <w:pStyle w:val="ConsPlusNormal"/>
            </w:pPr>
            <w:r>
              <w:t>местные бюджеты</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78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644" w:type="dxa"/>
            <w:vMerge/>
            <w:tcBorders>
              <w:top w:val="single" w:sz="4" w:space="0" w:color="auto"/>
              <w:left w:val="nil"/>
              <w:bottom w:val="nil"/>
              <w:right w:val="nil"/>
            </w:tcBorders>
          </w:tcPr>
          <w:p w:rsidR="002C1A54" w:rsidRDefault="002C1A54"/>
        </w:tc>
        <w:tc>
          <w:tcPr>
            <w:tcW w:w="2138"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78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644" w:type="dxa"/>
            <w:vMerge/>
            <w:tcBorders>
              <w:top w:val="single" w:sz="4" w:space="0" w:color="auto"/>
              <w:left w:val="nil"/>
              <w:bottom w:val="nil"/>
              <w:right w:val="nil"/>
            </w:tcBorders>
          </w:tcPr>
          <w:p w:rsidR="002C1A54" w:rsidRDefault="002C1A54"/>
        </w:tc>
        <w:tc>
          <w:tcPr>
            <w:tcW w:w="2138" w:type="dxa"/>
            <w:tcBorders>
              <w:top w:val="nil"/>
              <w:left w:val="nil"/>
              <w:bottom w:val="nil"/>
              <w:right w:val="nil"/>
            </w:tcBorders>
          </w:tcPr>
          <w:p w:rsidR="002C1A54" w:rsidRDefault="002C1A54">
            <w:pPr>
              <w:pStyle w:val="ConsPlusNormal"/>
            </w:pPr>
            <w:r>
              <w:t>иные внебюджетные источники</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78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644" w:type="dxa"/>
            <w:vMerge w:val="restart"/>
            <w:tcBorders>
              <w:top w:val="nil"/>
              <w:left w:val="nil"/>
              <w:bottom w:val="nil"/>
              <w:right w:val="nil"/>
            </w:tcBorders>
          </w:tcPr>
          <w:p w:rsidR="002C1A54" w:rsidRDefault="002C1A54">
            <w:pPr>
              <w:pStyle w:val="ConsPlusNormal"/>
            </w:pPr>
            <w:r>
              <w:t>Республика Крым</w:t>
            </w:r>
          </w:p>
        </w:tc>
        <w:tc>
          <w:tcPr>
            <w:tcW w:w="2138" w:type="dxa"/>
            <w:tcBorders>
              <w:top w:val="nil"/>
              <w:left w:val="nil"/>
              <w:bottom w:val="nil"/>
              <w:right w:val="nil"/>
            </w:tcBorders>
          </w:tcPr>
          <w:p w:rsidR="002C1A54" w:rsidRDefault="002C1A54">
            <w:pPr>
              <w:pStyle w:val="ConsPlusNormal"/>
            </w:pPr>
            <w:r>
              <w:t>всего</w:t>
            </w:r>
          </w:p>
        </w:tc>
        <w:tc>
          <w:tcPr>
            <w:tcW w:w="724" w:type="dxa"/>
            <w:tcBorders>
              <w:top w:val="nil"/>
              <w:left w:val="nil"/>
              <w:bottom w:val="nil"/>
              <w:right w:val="nil"/>
            </w:tcBorders>
          </w:tcPr>
          <w:p w:rsidR="002C1A54" w:rsidRDefault="002C1A54">
            <w:pPr>
              <w:pStyle w:val="ConsPlusNormal"/>
              <w:jc w:val="center"/>
            </w:pPr>
            <w:r>
              <w:t>9000</w:t>
            </w:r>
          </w:p>
        </w:tc>
        <w:tc>
          <w:tcPr>
            <w:tcW w:w="724" w:type="dxa"/>
            <w:tcBorders>
              <w:top w:val="nil"/>
              <w:left w:val="nil"/>
              <w:bottom w:val="nil"/>
              <w:right w:val="nil"/>
            </w:tcBorders>
          </w:tcPr>
          <w:p w:rsidR="002C1A54" w:rsidRDefault="002C1A54">
            <w:pPr>
              <w:pStyle w:val="ConsPlusNormal"/>
              <w:jc w:val="center"/>
            </w:pPr>
            <w:r>
              <w:t>9000</w:t>
            </w:r>
          </w:p>
        </w:tc>
        <w:tc>
          <w:tcPr>
            <w:tcW w:w="724" w:type="dxa"/>
            <w:tcBorders>
              <w:top w:val="nil"/>
              <w:left w:val="nil"/>
              <w:bottom w:val="nil"/>
              <w:right w:val="nil"/>
            </w:tcBorders>
          </w:tcPr>
          <w:p w:rsidR="002C1A54" w:rsidRDefault="002C1A54">
            <w:pPr>
              <w:pStyle w:val="ConsPlusNormal"/>
              <w:jc w:val="center"/>
            </w:pPr>
            <w:r>
              <w:t>12930</w:t>
            </w:r>
          </w:p>
        </w:tc>
        <w:tc>
          <w:tcPr>
            <w:tcW w:w="724" w:type="dxa"/>
            <w:tcBorders>
              <w:top w:val="nil"/>
              <w:left w:val="nil"/>
              <w:bottom w:val="nil"/>
              <w:right w:val="nil"/>
            </w:tcBorders>
          </w:tcPr>
          <w:p w:rsidR="002C1A54" w:rsidRDefault="002C1A54">
            <w:pPr>
              <w:pStyle w:val="ConsPlusNormal"/>
              <w:jc w:val="center"/>
            </w:pPr>
            <w:r>
              <w:t>12930</w:t>
            </w:r>
          </w:p>
        </w:tc>
        <w:tc>
          <w:tcPr>
            <w:tcW w:w="724" w:type="dxa"/>
            <w:tcBorders>
              <w:top w:val="nil"/>
              <w:left w:val="nil"/>
              <w:bottom w:val="nil"/>
              <w:right w:val="nil"/>
            </w:tcBorders>
          </w:tcPr>
          <w:p w:rsidR="002C1A54" w:rsidRDefault="002C1A54">
            <w:pPr>
              <w:pStyle w:val="ConsPlusNormal"/>
              <w:jc w:val="center"/>
            </w:pPr>
            <w:r>
              <w:t>31720</w:t>
            </w:r>
          </w:p>
        </w:tc>
        <w:tc>
          <w:tcPr>
            <w:tcW w:w="724" w:type="dxa"/>
            <w:tcBorders>
              <w:top w:val="nil"/>
              <w:left w:val="nil"/>
              <w:bottom w:val="nil"/>
              <w:right w:val="nil"/>
            </w:tcBorders>
          </w:tcPr>
          <w:p w:rsidR="002C1A54" w:rsidRDefault="002C1A54">
            <w:pPr>
              <w:pStyle w:val="ConsPlusNormal"/>
              <w:jc w:val="center"/>
            </w:pPr>
            <w:r>
              <w:t>31720</w:t>
            </w:r>
          </w:p>
        </w:tc>
        <w:tc>
          <w:tcPr>
            <w:tcW w:w="904" w:type="dxa"/>
            <w:tcBorders>
              <w:top w:val="nil"/>
              <w:left w:val="nil"/>
              <w:bottom w:val="nil"/>
              <w:right w:val="nil"/>
            </w:tcBorders>
          </w:tcPr>
          <w:p w:rsidR="002C1A54" w:rsidRDefault="002C1A54">
            <w:pPr>
              <w:pStyle w:val="ConsPlusNormal"/>
              <w:jc w:val="center"/>
            </w:pPr>
            <w:r>
              <w:t>43933,1</w:t>
            </w:r>
          </w:p>
        </w:tc>
        <w:tc>
          <w:tcPr>
            <w:tcW w:w="904" w:type="dxa"/>
            <w:tcBorders>
              <w:top w:val="nil"/>
              <w:left w:val="nil"/>
              <w:bottom w:val="nil"/>
              <w:right w:val="nil"/>
            </w:tcBorders>
          </w:tcPr>
          <w:p w:rsidR="002C1A54" w:rsidRDefault="002C1A54">
            <w:pPr>
              <w:pStyle w:val="ConsPlusNormal"/>
              <w:jc w:val="center"/>
            </w:pPr>
            <w:r>
              <w:t>93828,7</w:t>
            </w:r>
          </w:p>
        </w:tc>
        <w:tc>
          <w:tcPr>
            <w:tcW w:w="1024" w:type="dxa"/>
            <w:tcBorders>
              <w:top w:val="nil"/>
              <w:left w:val="nil"/>
              <w:bottom w:val="nil"/>
              <w:right w:val="nil"/>
            </w:tcBorders>
          </w:tcPr>
          <w:p w:rsidR="002C1A54" w:rsidRDefault="002C1A54">
            <w:pPr>
              <w:pStyle w:val="ConsPlusNormal"/>
              <w:jc w:val="center"/>
            </w:pPr>
            <w:r>
              <w:t>204762,9</w:t>
            </w:r>
          </w:p>
        </w:tc>
        <w:tc>
          <w:tcPr>
            <w:tcW w:w="784" w:type="dxa"/>
            <w:tcBorders>
              <w:top w:val="nil"/>
              <w:left w:val="nil"/>
              <w:bottom w:val="nil"/>
              <w:right w:val="nil"/>
            </w:tcBorders>
          </w:tcPr>
          <w:p w:rsidR="002C1A54" w:rsidRDefault="002C1A54">
            <w:pPr>
              <w:pStyle w:val="ConsPlusNormal"/>
              <w:jc w:val="center"/>
            </w:pPr>
            <w:r>
              <w:t>6065,6</w:t>
            </w:r>
          </w:p>
        </w:tc>
      </w:tr>
      <w:tr w:rsidR="002C1A54">
        <w:tblPrEx>
          <w:tblBorders>
            <w:insideH w:val="none" w:sz="0" w:space="0" w:color="auto"/>
            <w:insideV w:val="none" w:sz="0" w:space="0" w:color="auto"/>
          </w:tblBorders>
        </w:tblPrEx>
        <w:tc>
          <w:tcPr>
            <w:tcW w:w="1644" w:type="dxa"/>
            <w:vMerge/>
            <w:tcBorders>
              <w:top w:val="nil"/>
              <w:left w:val="nil"/>
              <w:bottom w:val="nil"/>
              <w:right w:val="nil"/>
            </w:tcBorders>
          </w:tcPr>
          <w:p w:rsidR="002C1A54" w:rsidRDefault="002C1A54"/>
        </w:tc>
        <w:tc>
          <w:tcPr>
            <w:tcW w:w="2138" w:type="dxa"/>
            <w:tcBorders>
              <w:top w:val="nil"/>
              <w:left w:val="nil"/>
              <w:bottom w:val="nil"/>
              <w:right w:val="nil"/>
            </w:tcBorders>
          </w:tcPr>
          <w:p w:rsidR="002C1A54" w:rsidRDefault="002C1A54">
            <w:pPr>
              <w:pStyle w:val="ConsPlusNormal"/>
            </w:pPr>
            <w:r>
              <w:t>в том числе:</w:t>
            </w:r>
          </w:p>
        </w:tc>
        <w:tc>
          <w:tcPr>
            <w:tcW w:w="72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pPr>
          </w:p>
        </w:tc>
        <w:tc>
          <w:tcPr>
            <w:tcW w:w="904" w:type="dxa"/>
            <w:tcBorders>
              <w:top w:val="nil"/>
              <w:left w:val="nil"/>
              <w:bottom w:val="nil"/>
              <w:right w:val="nil"/>
            </w:tcBorders>
          </w:tcPr>
          <w:p w:rsidR="002C1A54" w:rsidRDefault="002C1A54">
            <w:pPr>
              <w:pStyle w:val="ConsPlusNormal"/>
            </w:pPr>
          </w:p>
        </w:tc>
        <w:tc>
          <w:tcPr>
            <w:tcW w:w="904"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784"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1644" w:type="dxa"/>
            <w:vMerge/>
            <w:tcBorders>
              <w:top w:val="nil"/>
              <w:left w:val="nil"/>
              <w:bottom w:val="nil"/>
              <w:right w:val="nil"/>
            </w:tcBorders>
          </w:tcPr>
          <w:p w:rsidR="002C1A54" w:rsidRDefault="002C1A54"/>
        </w:tc>
        <w:tc>
          <w:tcPr>
            <w:tcW w:w="2138" w:type="dxa"/>
            <w:tcBorders>
              <w:top w:val="nil"/>
              <w:left w:val="nil"/>
              <w:bottom w:val="nil"/>
              <w:right w:val="nil"/>
            </w:tcBorders>
          </w:tcPr>
          <w:p w:rsidR="002C1A54" w:rsidRDefault="002C1A54">
            <w:pPr>
              <w:pStyle w:val="ConsPlusNormal"/>
            </w:pPr>
            <w:r>
              <w:t>федеральный бюджет</w:t>
            </w:r>
          </w:p>
        </w:tc>
        <w:tc>
          <w:tcPr>
            <w:tcW w:w="724" w:type="dxa"/>
            <w:tcBorders>
              <w:top w:val="nil"/>
              <w:left w:val="nil"/>
              <w:bottom w:val="nil"/>
              <w:right w:val="nil"/>
            </w:tcBorders>
          </w:tcPr>
          <w:p w:rsidR="002C1A54" w:rsidRDefault="002C1A54">
            <w:pPr>
              <w:pStyle w:val="ConsPlusNormal"/>
              <w:jc w:val="center"/>
            </w:pPr>
            <w:r>
              <w:t>9000</w:t>
            </w:r>
          </w:p>
        </w:tc>
        <w:tc>
          <w:tcPr>
            <w:tcW w:w="724" w:type="dxa"/>
            <w:tcBorders>
              <w:top w:val="nil"/>
              <w:left w:val="nil"/>
              <w:bottom w:val="nil"/>
              <w:right w:val="nil"/>
            </w:tcBorders>
          </w:tcPr>
          <w:p w:rsidR="002C1A54" w:rsidRDefault="002C1A54">
            <w:pPr>
              <w:pStyle w:val="ConsPlusNormal"/>
              <w:jc w:val="center"/>
            </w:pPr>
            <w:r>
              <w:t>9000</w:t>
            </w:r>
          </w:p>
        </w:tc>
        <w:tc>
          <w:tcPr>
            <w:tcW w:w="724" w:type="dxa"/>
            <w:tcBorders>
              <w:top w:val="nil"/>
              <w:left w:val="nil"/>
              <w:bottom w:val="nil"/>
              <w:right w:val="nil"/>
            </w:tcBorders>
          </w:tcPr>
          <w:p w:rsidR="002C1A54" w:rsidRDefault="002C1A54">
            <w:pPr>
              <w:pStyle w:val="ConsPlusNormal"/>
              <w:jc w:val="center"/>
            </w:pPr>
            <w:r>
              <w:t>12930</w:t>
            </w:r>
          </w:p>
        </w:tc>
        <w:tc>
          <w:tcPr>
            <w:tcW w:w="724" w:type="dxa"/>
            <w:tcBorders>
              <w:top w:val="nil"/>
              <w:left w:val="nil"/>
              <w:bottom w:val="nil"/>
              <w:right w:val="nil"/>
            </w:tcBorders>
          </w:tcPr>
          <w:p w:rsidR="002C1A54" w:rsidRDefault="002C1A54">
            <w:pPr>
              <w:pStyle w:val="ConsPlusNormal"/>
              <w:jc w:val="center"/>
            </w:pPr>
            <w:r>
              <w:t>12930</w:t>
            </w:r>
          </w:p>
        </w:tc>
        <w:tc>
          <w:tcPr>
            <w:tcW w:w="724" w:type="dxa"/>
            <w:tcBorders>
              <w:top w:val="nil"/>
              <w:left w:val="nil"/>
              <w:bottom w:val="nil"/>
              <w:right w:val="nil"/>
            </w:tcBorders>
          </w:tcPr>
          <w:p w:rsidR="002C1A54" w:rsidRDefault="002C1A54">
            <w:pPr>
              <w:pStyle w:val="ConsPlusNormal"/>
              <w:jc w:val="center"/>
            </w:pPr>
            <w:r>
              <w:t>29720</w:t>
            </w:r>
          </w:p>
        </w:tc>
        <w:tc>
          <w:tcPr>
            <w:tcW w:w="724" w:type="dxa"/>
            <w:tcBorders>
              <w:top w:val="nil"/>
              <w:left w:val="nil"/>
              <w:bottom w:val="nil"/>
              <w:right w:val="nil"/>
            </w:tcBorders>
          </w:tcPr>
          <w:p w:rsidR="002C1A54" w:rsidRDefault="002C1A54">
            <w:pPr>
              <w:pStyle w:val="ConsPlusNormal"/>
              <w:jc w:val="center"/>
            </w:pPr>
            <w:r>
              <w:t>29720</w:t>
            </w:r>
          </w:p>
        </w:tc>
        <w:tc>
          <w:tcPr>
            <w:tcW w:w="904" w:type="dxa"/>
            <w:tcBorders>
              <w:top w:val="nil"/>
              <w:left w:val="nil"/>
              <w:bottom w:val="nil"/>
              <w:right w:val="nil"/>
            </w:tcBorders>
          </w:tcPr>
          <w:p w:rsidR="002C1A54" w:rsidRDefault="002C1A54">
            <w:pPr>
              <w:pStyle w:val="ConsPlusNormal"/>
              <w:jc w:val="center"/>
            </w:pPr>
            <w:r>
              <w:t>42177,9</w:t>
            </w:r>
          </w:p>
        </w:tc>
        <w:tc>
          <w:tcPr>
            <w:tcW w:w="904" w:type="dxa"/>
            <w:tcBorders>
              <w:top w:val="nil"/>
              <w:left w:val="nil"/>
              <w:bottom w:val="nil"/>
              <w:right w:val="nil"/>
            </w:tcBorders>
          </w:tcPr>
          <w:p w:rsidR="002C1A54" w:rsidRDefault="002C1A54">
            <w:pPr>
              <w:pStyle w:val="ConsPlusNormal"/>
              <w:jc w:val="center"/>
            </w:pPr>
            <w:r>
              <w:t>89327,5</w:t>
            </w:r>
          </w:p>
        </w:tc>
        <w:tc>
          <w:tcPr>
            <w:tcW w:w="1024" w:type="dxa"/>
            <w:tcBorders>
              <w:top w:val="nil"/>
              <w:left w:val="nil"/>
              <w:bottom w:val="nil"/>
              <w:right w:val="nil"/>
            </w:tcBorders>
          </w:tcPr>
          <w:p w:rsidR="002C1A54" w:rsidRDefault="002C1A54">
            <w:pPr>
              <w:pStyle w:val="ConsPlusNormal"/>
              <w:jc w:val="center"/>
            </w:pPr>
            <w:r>
              <w:t>194524,8</w:t>
            </w:r>
          </w:p>
        </w:tc>
        <w:tc>
          <w:tcPr>
            <w:tcW w:w="784" w:type="dxa"/>
            <w:tcBorders>
              <w:top w:val="nil"/>
              <w:left w:val="nil"/>
              <w:bottom w:val="nil"/>
              <w:right w:val="nil"/>
            </w:tcBorders>
          </w:tcPr>
          <w:p w:rsidR="002C1A54" w:rsidRDefault="002C1A54">
            <w:pPr>
              <w:pStyle w:val="ConsPlusNormal"/>
              <w:jc w:val="center"/>
            </w:pPr>
            <w:r>
              <w:t>5762,3</w:t>
            </w:r>
          </w:p>
        </w:tc>
      </w:tr>
      <w:tr w:rsidR="002C1A54">
        <w:tblPrEx>
          <w:tblBorders>
            <w:insideH w:val="none" w:sz="0" w:space="0" w:color="auto"/>
            <w:insideV w:val="none" w:sz="0" w:space="0" w:color="auto"/>
          </w:tblBorders>
        </w:tblPrEx>
        <w:tc>
          <w:tcPr>
            <w:tcW w:w="1644" w:type="dxa"/>
            <w:vMerge/>
            <w:tcBorders>
              <w:top w:val="nil"/>
              <w:left w:val="nil"/>
              <w:bottom w:val="nil"/>
              <w:right w:val="nil"/>
            </w:tcBorders>
          </w:tcPr>
          <w:p w:rsidR="002C1A54" w:rsidRDefault="002C1A54"/>
        </w:tc>
        <w:tc>
          <w:tcPr>
            <w:tcW w:w="2138" w:type="dxa"/>
            <w:tcBorders>
              <w:top w:val="nil"/>
              <w:left w:val="nil"/>
              <w:bottom w:val="nil"/>
              <w:right w:val="nil"/>
            </w:tcBorders>
          </w:tcPr>
          <w:p w:rsidR="002C1A54" w:rsidRDefault="002C1A54">
            <w:pPr>
              <w:pStyle w:val="ConsPlusNormal"/>
            </w:pPr>
            <w:r>
              <w:t>государственные внебюджетные фонды Российской Федерации</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78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644" w:type="dxa"/>
            <w:vMerge/>
            <w:tcBorders>
              <w:top w:val="nil"/>
              <w:left w:val="nil"/>
              <w:bottom w:val="nil"/>
              <w:right w:val="nil"/>
            </w:tcBorders>
          </w:tcPr>
          <w:p w:rsidR="002C1A54" w:rsidRDefault="002C1A54"/>
        </w:tc>
        <w:tc>
          <w:tcPr>
            <w:tcW w:w="2138" w:type="dxa"/>
            <w:tcBorders>
              <w:top w:val="nil"/>
              <w:left w:val="nil"/>
              <w:bottom w:val="nil"/>
              <w:right w:val="nil"/>
            </w:tcBorders>
          </w:tcPr>
          <w:p w:rsidR="002C1A54" w:rsidRDefault="002C1A54">
            <w:pPr>
              <w:pStyle w:val="ConsPlusNormal"/>
            </w:pPr>
            <w:r>
              <w:t>бюджеты субъектов Российской Федерации</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2000</w:t>
            </w:r>
          </w:p>
        </w:tc>
        <w:tc>
          <w:tcPr>
            <w:tcW w:w="724" w:type="dxa"/>
            <w:tcBorders>
              <w:top w:val="nil"/>
              <w:left w:val="nil"/>
              <w:bottom w:val="nil"/>
              <w:right w:val="nil"/>
            </w:tcBorders>
          </w:tcPr>
          <w:p w:rsidR="002C1A54" w:rsidRDefault="002C1A54">
            <w:pPr>
              <w:pStyle w:val="ConsPlusNormal"/>
              <w:jc w:val="center"/>
            </w:pPr>
            <w:r>
              <w:t>2000</w:t>
            </w:r>
          </w:p>
        </w:tc>
        <w:tc>
          <w:tcPr>
            <w:tcW w:w="904" w:type="dxa"/>
            <w:tcBorders>
              <w:top w:val="nil"/>
              <w:left w:val="nil"/>
              <w:bottom w:val="nil"/>
              <w:right w:val="nil"/>
            </w:tcBorders>
          </w:tcPr>
          <w:p w:rsidR="002C1A54" w:rsidRDefault="002C1A54">
            <w:pPr>
              <w:pStyle w:val="ConsPlusNormal"/>
              <w:jc w:val="center"/>
            </w:pPr>
            <w:r>
              <w:t>1755,2</w:t>
            </w:r>
          </w:p>
        </w:tc>
        <w:tc>
          <w:tcPr>
            <w:tcW w:w="904" w:type="dxa"/>
            <w:tcBorders>
              <w:top w:val="nil"/>
              <w:left w:val="nil"/>
              <w:bottom w:val="nil"/>
              <w:right w:val="nil"/>
            </w:tcBorders>
          </w:tcPr>
          <w:p w:rsidR="002C1A54" w:rsidRDefault="002C1A54">
            <w:pPr>
              <w:pStyle w:val="ConsPlusNormal"/>
              <w:jc w:val="center"/>
            </w:pPr>
            <w:r>
              <w:t>4501,3</w:t>
            </w:r>
          </w:p>
        </w:tc>
        <w:tc>
          <w:tcPr>
            <w:tcW w:w="1024" w:type="dxa"/>
            <w:tcBorders>
              <w:top w:val="nil"/>
              <w:left w:val="nil"/>
              <w:bottom w:val="nil"/>
              <w:right w:val="nil"/>
            </w:tcBorders>
          </w:tcPr>
          <w:p w:rsidR="002C1A54" w:rsidRDefault="002C1A54">
            <w:pPr>
              <w:pStyle w:val="ConsPlusNormal"/>
              <w:jc w:val="center"/>
            </w:pPr>
            <w:r>
              <w:t>10238,1</w:t>
            </w:r>
          </w:p>
        </w:tc>
        <w:tc>
          <w:tcPr>
            <w:tcW w:w="784" w:type="dxa"/>
            <w:tcBorders>
              <w:top w:val="nil"/>
              <w:left w:val="nil"/>
              <w:bottom w:val="nil"/>
              <w:right w:val="nil"/>
            </w:tcBorders>
          </w:tcPr>
          <w:p w:rsidR="002C1A54" w:rsidRDefault="002C1A54">
            <w:pPr>
              <w:pStyle w:val="ConsPlusNormal"/>
              <w:jc w:val="center"/>
            </w:pPr>
            <w:r>
              <w:t>303,3</w:t>
            </w:r>
          </w:p>
        </w:tc>
      </w:tr>
      <w:tr w:rsidR="002C1A54">
        <w:tblPrEx>
          <w:tblBorders>
            <w:insideH w:val="none" w:sz="0" w:space="0" w:color="auto"/>
            <w:insideV w:val="none" w:sz="0" w:space="0" w:color="auto"/>
          </w:tblBorders>
        </w:tblPrEx>
        <w:tc>
          <w:tcPr>
            <w:tcW w:w="1644" w:type="dxa"/>
            <w:vMerge/>
            <w:tcBorders>
              <w:top w:val="nil"/>
              <w:left w:val="nil"/>
              <w:bottom w:val="nil"/>
              <w:right w:val="nil"/>
            </w:tcBorders>
          </w:tcPr>
          <w:p w:rsidR="002C1A54" w:rsidRDefault="002C1A54"/>
        </w:tc>
        <w:tc>
          <w:tcPr>
            <w:tcW w:w="2138" w:type="dxa"/>
            <w:tcBorders>
              <w:top w:val="nil"/>
              <w:left w:val="nil"/>
              <w:bottom w:val="nil"/>
              <w:right w:val="nil"/>
            </w:tcBorders>
          </w:tcPr>
          <w:p w:rsidR="002C1A54" w:rsidRDefault="002C1A54">
            <w:pPr>
              <w:pStyle w:val="ConsPlusNormal"/>
            </w:pPr>
            <w:r>
              <w:t>территориальные государственные внебюджетные фонды</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78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644" w:type="dxa"/>
            <w:vMerge/>
            <w:tcBorders>
              <w:top w:val="nil"/>
              <w:left w:val="nil"/>
              <w:bottom w:val="nil"/>
              <w:right w:val="nil"/>
            </w:tcBorders>
          </w:tcPr>
          <w:p w:rsidR="002C1A54" w:rsidRDefault="002C1A54"/>
        </w:tc>
        <w:tc>
          <w:tcPr>
            <w:tcW w:w="2138" w:type="dxa"/>
            <w:tcBorders>
              <w:top w:val="nil"/>
              <w:left w:val="nil"/>
              <w:bottom w:val="nil"/>
              <w:right w:val="nil"/>
            </w:tcBorders>
          </w:tcPr>
          <w:p w:rsidR="002C1A54" w:rsidRDefault="002C1A54">
            <w:pPr>
              <w:pStyle w:val="ConsPlusNormal"/>
            </w:pPr>
            <w:r>
              <w:t>местные бюджеты</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78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644" w:type="dxa"/>
            <w:vMerge/>
            <w:tcBorders>
              <w:top w:val="nil"/>
              <w:left w:val="nil"/>
              <w:bottom w:val="nil"/>
              <w:right w:val="nil"/>
            </w:tcBorders>
          </w:tcPr>
          <w:p w:rsidR="002C1A54" w:rsidRDefault="002C1A54"/>
        </w:tc>
        <w:tc>
          <w:tcPr>
            <w:tcW w:w="2138"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78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644" w:type="dxa"/>
            <w:vMerge/>
            <w:tcBorders>
              <w:top w:val="nil"/>
              <w:left w:val="nil"/>
              <w:bottom w:val="nil"/>
              <w:right w:val="nil"/>
            </w:tcBorders>
          </w:tcPr>
          <w:p w:rsidR="002C1A54" w:rsidRDefault="002C1A54"/>
        </w:tc>
        <w:tc>
          <w:tcPr>
            <w:tcW w:w="2138" w:type="dxa"/>
            <w:tcBorders>
              <w:top w:val="nil"/>
              <w:left w:val="nil"/>
              <w:bottom w:val="nil"/>
              <w:right w:val="nil"/>
            </w:tcBorders>
          </w:tcPr>
          <w:p w:rsidR="002C1A54" w:rsidRDefault="002C1A54">
            <w:pPr>
              <w:pStyle w:val="ConsPlusNormal"/>
            </w:pPr>
            <w:r>
              <w:t>иные внебюджетные источники</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78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644" w:type="dxa"/>
            <w:vMerge w:val="restart"/>
            <w:tcBorders>
              <w:top w:val="nil"/>
              <w:left w:val="nil"/>
              <w:bottom w:val="single" w:sz="4" w:space="0" w:color="auto"/>
              <w:right w:val="nil"/>
            </w:tcBorders>
          </w:tcPr>
          <w:p w:rsidR="002C1A54" w:rsidRDefault="002C1A54">
            <w:pPr>
              <w:pStyle w:val="ConsPlusNormal"/>
            </w:pPr>
            <w:r>
              <w:t>Город Севастополь</w:t>
            </w:r>
          </w:p>
        </w:tc>
        <w:tc>
          <w:tcPr>
            <w:tcW w:w="2138" w:type="dxa"/>
            <w:tcBorders>
              <w:top w:val="nil"/>
              <w:left w:val="nil"/>
              <w:bottom w:val="nil"/>
              <w:right w:val="nil"/>
            </w:tcBorders>
          </w:tcPr>
          <w:p w:rsidR="002C1A54" w:rsidRDefault="002C1A54">
            <w:pPr>
              <w:pStyle w:val="ConsPlusNormal"/>
            </w:pPr>
            <w:r>
              <w:t>всего:</w:t>
            </w:r>
          </w:p>
        </w:tc>
        <w:tc>
          <w:tcPr>
            <w:tcW w:w="724" w:type="dxa"/>
            <w:tcBorders>
              <w:top w:val="nil"/>
              <w:left w:val="nil"/>
              <w:bottom w:val="nil"/>
              <w:right w:val="nil"/>
            </w:tcBorders>
          </w:tcPr>
          <w:p w:rsidR="002C1A54" w:rsidRDefault="002C1A54">
            <w:pPr>
              <w:pStyle w:val="ConsPlusNormal"/>
              <w:jc w:val="center"/>
            </w:pPr>
            <w:r>
              <w:t>1000</w:t>
            </w:r>
          </w:p>
        </w:tc>
        <w:tc>
          <w:tcPr>
            <w:tcW w:w="724" w:type="dxa"/>
            <w:tcBorders>
              <w:top w:val="nil"/>
              <w:left w:val="nil"/>
              <w:bottom w:val="nil"/>
              <w:right w:val="nil"/>
            </w:tcBorders>
          </w:tcPr>
          <w:p w:rsidR="002C1A54" w:rsidRDefault="002C1A54">
            <w:pPr>
              <w:pStyle w:val="ConsPlusNormal"/>
              <w:jc w:val="center"/>
            </w:pPr>
            <w:r>
              <w:t>1000</w:t>
            </w:r>
          </w:p>
        </w:tc>
        <w:tc>
          <w:tcPr>
            <w:tcW w:w="724" w:type="dxa"/>
            <w:tcBorders>
              <w:top w:val="nil"/>
              <w:left w:val="nil"/>
              <w:bottom w:val="nil"/>
              <w:right w:val="nil"/>
            </w:tcBorders>
          </w:tcPr>
          <w:p w:rsidR="002C1A54" w:rsidRDefault="002C1A54">
            <w:pPr>
              <w:pStyle w:val="ConsPlusNormal"/>
              <w:jc w:val="center"/>
            </w:pPr>
            <w:r>
              <w:t>690</w:t>
            </w:r>
          </w:p>
        </w:tc>
        <w:tc>
          <w:tcPr>
            <w:tcW w:w="724" w:type="dxa"/>
            <w:tcBorders>
              <w:top w:val="nil"/>
              <w:left w:val="nil"/>
              <w:bottom w:val="nil"/>
              <w:right w:val="nil"/>
            </w:tcBorders>
          </w:tcPr>
          <w:p w:rsidR="002C1A54" w:rsidRDefault="002C1A54">
            <w:pPr>
              <w:pStyle w:val="ConsPlusNormal"/>
              <w:jc w:val="center"/>
            </w:pPr>
            <w:r>
              <w:t>690</w:t>
            </w:r>
          </w:p>
        </w:tc>
        <w:tc>
          <w:tcPr>
            <w:tcW w:w="724" w:type="dxa"/>
            <w:tcBorders>
              <w:top w:val="nil"/>
              <w:left w:val="nil"/>
              <w:bottom w:val="nil"/>
              <w:right w:val="nil"/>
            </w:tcBorders>
          </w:tcPr>
          <w:p w:rsidR="002C1A54" w:rsidRDefault="002C1A54">
            <w:pPr>
              <w:pStyle w:val="ConsPlusNormal"/>
              <w:jc w:val="center"/>
            </w:pPr>
            <w:r>
              <w:t>16650</w:t>
            </w:r>
          </w:p>
        </w:tc>
        <w:tc>
          <w:tcPr>
            <w:tcW w:w="724" w:type="dxa"/>
            <w:tcBorders>
              <w:top w:val="nil"/>
              <w:left w:val="nil"/>
              <w:bottom w:val="nil"/>
              <w:right w:val="nil"/>
            </w:tcBorders>
          </w:tcPr>
          <w:p w:rsidR="002C1A54" w:rsidRDefault="002C1A54">
            <w:pPr>
              <w:pStyle w:val="ConsPlusNormal"/>
              <w:jc w:val="center"/>
            </w:pPr>
            <w:r>
              <w:t>16650</w:t>
            </w:r>
          </w:p>
        </w:tc>
        <w:tc>
          <w:tcPr>
            <w:tcW w:w="904" w:type="dxa"/>
            <w:tcBorders>
              <w:top w:val="nil"/>
              <w:left w:val="nil"/>
              <w:bottom w:val="nil"/>
              <w:right w:val="nil"/>
            </w:tcBorders>
          </w:tcPr>
          <w:p w:rsidR="002C1A54" w:rsidRDefault="002C1A54">
            <w:pPr>
              <w:pStyle w:val="ConsPlusNormal"/>
              <w:jc w:val="center"/>
            </w:pPr>
            <w:r>
              <w:t>5982,9</w:t>
            </w:r>
          </w:p>
        </w:tc>
        <w:tc>
          <w:tcPr>
            <w:tcW w:w="904" w:type="dxa"/>
            <w:tcBorders>
              <w:top w:val="nil"/>
              <w:left w:val="nil"/>
              <w:bottom w:val="nil"/>
              <w:right w:val="nil"/>
            </w:tcBorders>
          </w:tcPr>
          <w:p w:rsidR="002C1A54" w:rsidRDefault="002C1A54">
            <w:pPr>
              <w:pStyle w:val="ConsPlusNormal"/>
              <w:jc w:val="center"/>
            </w:pPr>
            <w:r>
              <w:t>3745,5</w:t>
            </w:r>
          </w:p>
        </w:tc>
        <w:tc>
          <w:tcPr>
            <w:tcW w:w="1024" w:type="dxa"/>
            <w:tcBorders>
              <w:top w:val="nil"/>
              <w:left w:val="nil"/>
              <w:bottom w:val="nil"/>
              <w:right w:val="nil"/>
            </w:tcBorders>
          </w:tcPr>
          <w:p w:rsidR="002C1A54" w:rsidRDefault="002C1A54">
            <w:pPr>
              <w:pStyle w:val="ConsPlusNormal"/>
              <w:jc w:val="center"/>
            </w:pPr>
            <w:r>
              <w:t>3745,5</w:t>
            </w:r>
          </w:p>
        </w:tc>
        <w:tc>
          <w:tcPr>
            <w:tcW w:w="784" w:type="dxa"/>
            <w:tcBorders>
              <w:top w:val="nil"/>
              <w:left w:val="nil"/>
              <w:bottom w:val="nil"/>
              <w:right w:val="nil"/>
            </w:tcBorders>
          </w:tcPr>
          <w:p w:rsidR="002C1A54" w:rsidRDefault="002C1A54">
            <w:pPr>
              <w:pStyle w:val="ConsPlusNormal"/>
              <w:jc w:val="center"/>
            </w:pPr>
            <w:r>
              <w:t>373,7</w:t>
            </w:r>
          </w:p>
        </w:tc>
      </w:tr>
      <w:tr w:rsidR="002C1A54">
        <w:tblPrEx>
          <w:tblBorders>
            <w:insideH w:val="none" w:sz="0" w:space="0" w:color="auto"/>
            <w:insideV w:val="none" w:sz="0" w:space="0" w:color="auto"/>
          </w:tblBorders>
        </w:tblPrEx>
        <w:tc>
          <w:tcPr>
            <w:tcW w:w="1644" w:type="dxa"/>
            <w:vMerge/>
            <w:tcBorders>
              <w:top w:val="nil"/>
              <w:left w:val="nil"/>
              <w:bottom w:val="single" w:sz="4" w:space="0" w:color="auto"/>
              <w:right w:val="nil"/>
            </w:tcBorders>
          </w:tcPr>
          <w:p w:rsidR="002C1A54" w:rsidRDefault="002C1A54"/>
        </w:tc>
        <w:tc>
          <w:tcPr>
            <w:tcW w:w="2138" w:type="dxa"/>
            <w:tcBorders>
              <w:top w:val="nil"/>
              <w:left w:val="nil"/>
              <w:bottom w:val="nil"/>
              <w:right w:val="nil"/>
            </w:tcBorders>
          </w:tcPr>
          <w:p w:rsidR="002C1A54" w:rsidRDefault="002C1A54">
            <w:pPr>
              <w:pStyle w:val="ConsPlusNormal"/>
            </w:pPr>
            <w:r>
              <w:t>в том числе:</w:t>
            </w:r>
          </w:p>
        </w:tc>
        <w:tc>
          <w:tcPr>
            <w:tcW w:w="72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pPr>
          </w:p>
        </w:tc>
        <w:tc>
          <w:tcPr>
            <w:tcW w:w="724" w:type="dxa"/>
            <w:tcBorders>
              <w:top w:val="nil"/>
              <w:left w:val="nil"/>
              <w:bottom w:val="nil"/>
              <w:right w:val="nil"/>
            </w:tcBorders>
          </w:tcPr>
          <w:p w:rsidR="002C1A54" w:rsidRDefault="002C1A54">
            <w:pPr>
              <w:pStyle w:val="ConsPlusNormal"/>
            </w:pPr>
          </w:p>
        </w:tc>
        <w:tc>
          <w:tcPr>
            <w:tcW w:w="904" w:type="dxa"/>
            <w:tcBorders>
              <w:top w:val="nil"/>
              <w:left w:val="nil"/>
              <w:bottom w:val="nil"/>
              <w:right w:val="nil"/>
            </w:tcBorders>
          </w:tcPr>
          <w:p w:rsidR="002C1A54" w:rsidRDefault="002C1A54">
            <w:pPr>
              <w:pStyle w:val="ConsPlusNormal"/>
            </w:pPr>
          </w:p>
        </w:tc>
        <w:tc>
          <w:tcPr>
            <w:tcW w:w="904"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784"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1644" w:type="dxa"/>
            <w:vMerge/>
            <w:tcBorders>
              <w:top w:val="nil"/>
              <w:left w:val="nil"/>
              <w:bottom w:val="single" w:sz="4" w:space="0" w:color="auto"/>
              <w:right w:val="nil"/>
            </w:tcBorders>
          </w:tcPr>
          <w:p w:rsidR="002C1A54" w:rsidRDefault="002C1A54"/>
        </w:tc>
        <w:tc>
          <w:tcPr>
            <w:tcW w:w="2138" w:type="dxa"/>
            <w:tcBorders>
              <w:top w:val="nil"/>
              <w:left w:val="nil"/>
              <w:bottom w:val="nil"/>
              <w:right w:val="nil"/>
            </w:tcBorders>
          </w:tcPr>
          <w:p w:rsidR="002C1A54" w:rsidRDefault="002C1A54">
            <w:pPr>
              <w:pStyle w:val="ConsPlusNormal"/>
            </w:pPr>
            <w:r>
              <w:t>федеральный бюджет</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690</w:t>
            </w:r>
          </w:p>
        </w:tc>
        <w:tc>
          <w:tcPr>
            <w:tcW w:w="724" w:type="dxa"/>
            <w:tcBorders>
              <w:top w:val="nil"/>
              <w:left w:val="nil"/>
              <w:bottom w:val="nil"/>
              <w:right w:val="nil"/>
            </w:tcBorders>
          </w:tcPr>
          <w:p w:rsidR="002C1A54" w:rsidRDefault="002C1A54">
            <w:pPr>
              <w:pStyle w:val="ConsPlusNormal"/>
              <w:jc w:val="center"/>
            </w:pPr>
            <w:r>
              <w:t>690</w:t>
            </w:r>
          </w:p>
        </w:tc>
        <w:tc>
          <w:tcPr>
            <w:tcW w:w="724" w:type="dxa"/>
            <w:tcBorders>
              <w:top w:val="nil"/>
              <w:left w:val="nil"/>
              <w:bottom w:val="nil"/>
              <w:right w:val="nil"/>
            </w:tcBorders>
          </w:tcPr>
          <w:p w:rsidR="002C1A54" w:rsidRDefault="002C1A54">
            <w:pPr>
              <w:pStyle w:val="ConsPlusNormal"/>
              <w:jc w:val="center"/>
            </w:pPr>
            <w:r>
              <w:t>6650</w:t>
            </w:r>
          </w:p>
        </w:tc>
        <w:tc>
          <w:tcPr>
            <w:tcW w:w="724" w:type="dxa"/>
            <w:tcBorders>
              <w:top w:val="nil"/>
              <w:left w:val="nil"/>
              <w:bottom w:val="nil"/>
              <w:right w:val="nil"/>
            </w:tcBorders>
          </w:tcPr>
          <w:p w:rsidR="002C1A54" w:rsidRDefault="002C1A54">
            <w:pPr>
              <w:pStyle w:val="ConsPlusNormal"/>
              <w:jc w:val="center"/>
            </w:pPr>
            <w:r>
              <w:t>6650</w:t>
            </w:r>
          </w:p>
        </w:tc>
        <w:tc>
          <w:tcPr>
            <w:tcW w:w="904" w:type="dxa"/>
            <w:tcBorders>
              <w:top w:val="nil"/>
              <w:left w:val="nil"/>
              <w:bottom w:val="nil"/>
              <w:right w:val="nil"/>
            </w:tcBorders>
          </w:tcPr>
          <w:p w:rsidR="002C1A54" w:rsidRDefault="002C1A54">
            <w:pPr>
              <w:pStyle w:val="ConsPlusNormal"/>
              <w:jc w:val="center"/>
            </w:pPr>
            <w:r>
              <w:t>5942,3</w:t>
            </w:r>
          </w:p>
        </w:tc>
        <w:tc>
          <w:tcPr>
            <w:tcW w:w="904" w:type="dxa"/>
            <w:tcBorders>
              <w:top w:val="nil"/>
              <w:left w:val="nil"/>
              <w:bottom w:val="nil"/>
              <w:right w:val="nil"/>
            </w:tcBorders>
          </w:tcPr>
          <w:p w:rsidR="002C1A54" w:rsidRDefault="002C1A54">
            <w:pPr>
              <w:pStyle w:val="ConsPlusNormal"/>
              <w:jc w:val="center"/>
            </w:pPr>
            <w:r>
              <w:t>3558,2</w:t>
            </w:r>
          </w:p>
        </w:tc>
        <w:tc>
          <w:tcPr>
            <w:tcW w:w="1024" w:type="dxa"/>
            <w:tcBorders>
              <w:top w:val="nil"/>
              <w:left w:val="nil"/>
              <w:bottom w:val="nil"/>
              <w:right w:val="nil"/>
            </w:tcBorders>
          </w:tcPr>
          <w:p w:rsidR="002C1A54" w:rsidRDefault="002C1A54">
            <w:pPr>
              <w:pStyle w:val="ConsPlusNormal"/>
              <w:jc w:val="center"/>
            </w:pPr>
            <w:r>
              <w:t>3558,2</w:t>
            </w:r>
          </w:p>
        </w:tc>
        <w:tc>
          <w:tcPr>
            <w:tcW w:w="784" w:type="dxa"/>
            <w:tcBorders>
              <w:top w:val="nil"/>
              <w:left w:val="nil"/>
              <w:bottom w:val="nil"/>
              <w:right w:val="nil"/>
            </w:tcBorders>
          </w:tcPr>
          <w:p w:rsidR="002C1A54" w:rsidRDefault="002C1A54">
            <w:pPr>
              <w:pStyle w:val="ConsPlusNormal"/>
              <w:jc w:val="center"/>
            </w:pPr>
            <w:r>
              <w:t>355</w:t>
            </w:r>
          </w:p>
        </w:tc>
      </w:tr>
      <w:tr w:rsidR="002C1A54">
        <w:tblPrEx>
          <w:tblBorders>
            <w:insideH w:val="none" w:sz="0" w:space="0" w:color="auto"/>
            <w:insideV w:val="none" w:sz="0" w:space="0" w:color="auto"/>
          </w:tblBorders>
        </w:tblPrEx>
        <w:tc>
          <w:tcPr>
            <w:tcW w:w="1644" w:type="dxa"/>
            <w:vMerge/>
            <w:tcBorders>
              <w:top w:val="nil"/>
              <w:left w:val="nil"/>
              <w:bottom w:val="single" w:sz="4" w:space="0" w:color="auto"/>
              <w:right w:val="nil"/>
            </w:tcBorders>
          </w:tcPr>
          <w:p w:rsidR="002C1A54" w:rsidRDefault="002C1A54"/>
        </w:tc>
        <w:tc>
          <w:tcPr>
            <w:tcW w:w="2138" w:type="dxa"/>
            <w:tcBorders>
              <w:top w:val="nil"/>
              <w:left w:val="nil"/>
              <w:bottom w:val="nil"/>
              <w:right w:val="nil"/>
            </w:tcBorders>
          </w:tcPr>
          <w:p w:rsidR="002C1A54" w:rsidRDefault="002C1A54">
            <w:pPr>
              <w:pStyle w:val="ConsPlusNormal"/>
            </w:pPr>
            <w:r>
              <w:t>государственные внебюджетные фонды Российской Федерации</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78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644" w:type="dxa"/>
            <w:vMerge/>
            <w:tcBorders>
              <w:top w:val="nil"/>
              <w:left w:val="nil"/>
              <w:bottom w:val="single" w:sz="4" w:space="0" w:color="auto"/>
              <w:right w:val="nil"/>
            </w:tcBorders>
          </w:tcPr>
          <w:p w:rsidR="002C1A54" w:rsidRDefault="002C1A54"/>
        </w:tc>
        <w:tc>
          <w:tcPr>
            <w:tcW w:w="2138" w:type="dxa"/>
            <w:tcBorders>
              <w:top w:val="nil"/>
              <w:left w:val="nil"/>
              <w:bottom w:val="nil"/>
              <w:right w:val="nil"/>
            </w:tcBorders>
          </w:tcPr>
          <w:p w:rsidR="002C1A54" w:rsidRDefault="002C1A54">
            <w:pPr>
              <w:pStyle w:val="ConsPlusNormal"/>
            </w:pPr>
            <w:r>
              <w:t>бюджеты субъектов Российской Федерации</w:t>
            </w:r>
          </w:p>
        </w:tc>
        <w:tc>
          <w:tcPr>
            <w:tcW w:w="724" w:type="dxa"/>
            <w:tcBorders>
              <w:top w:val="nil"/>
              <w:left w:val="nil"/>
              <w:bottom w:val="nil"/>
              <w:right w:val="nil"/>
            </w:tcBorders>
          </w:tcPr>
          <w:p w:rsidR="002C1A54" w:rsidRDefault="002C1A54">
            <w:pPr>
              <w:pStyle w:val="ConsPlusNormal"/>
              <w:jc w:val="center"/>
            </w:pPr>
            <w:r>
              <w:t>1000</w:t>
            </w:r>
          </w:p>
        </w:tc>
        <w:tc>
          <w:tcPr>
            <w:tcW w:w="724" w:type="dxa"/>
            <w:tcBorders>
              <w:top w:val="nil"/>
              <w:left w:val="nil"/>
              <w:bottom w:val="nil"/>
              <w:right w:val="nil"/>
            </w:tcBorders>
          </w:tcPr>
          <w:p w:rsidR="002C1A54" w:rsidRDefault="002C1A54">
            <w:pPr>
              <w:pStyle w:val="ConsPlusNormal"/>
              <w:jc w:val="center"/>
            </w:pPr>
            <w:r>
              <w:t>1000</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10000</w:t>
            </w:r>
          </w:p>
        </w:tc>
        <w:tc>
          <w:tcPr>
            <w:tcW w:w="724" w:type="dxa"/>
            <w:tcBorders>
              <w:top w:val="nil"/>
              <w:left w:val="nil"/>
              <w:bottom w:val="nil"/>
              <w:right w:val="nil"/>
            </w:tcBorders>
          </w:tcPr>
          <w:p w:rsidR="002C1A54" w:rsidRDefault="002C1A54">
            <w:pPr>
              <w:pStyle w:val="ConsPlusNormal"/>
              <w:jc w:val="center"/>
            </w:pPr>
            <w:r>
              <w:t>10000</w:t>
            </w:r>
          </w:p>
        </w:tc>
        <w:tc>
          <w:tcPr>
            <w:tcW w:w="904" w:type="dxa"/>
            <w:tcBorders>
              <w:top w:val="nil"/>
              <w:left w:val="nil"/>
              <w:bottom w:val="nil"/>
              <w:right w:val="nil"/>
            </w:tcBorders>
          </w:tcPr>
          <w:p w:rsidR="002C1A54" w:rsidRDefault="002C1A54">
            <w:pPr>
              <w:pStyle w:val="ConsPlusNormal"/>
              <w:jc w:val="center"/>
            </w:pPr>
            <w:r>
              <w:t>40,6</w:t>
            </w:r>
          </w:p>
        </w:tc>
        <w:tc>
          <w:tcPr>
            <w:tcW w:w="904" w:type="dxa"/>
            <w:tcBorders>
              <w:top w:val="nil"/>
              <w:left w:val="nil"/>
              <w:bottom w:val="nil"/>
              <w:right w:val="nil"/>
            </w:tcBorders>
          </w:tcPr>
          <w:p w:rsidR="002C1A54" w:rsidRDefault="002C1A54">
            <w:pPr>
              <w:pStyle w:val="ConsPlusNormal"/>
              <w:jc w:val="center"/>
            </w:pPr>
            <w:r>
              <w:t>187,3</w:t>
            </w:r>
          </w:p>
        </w:tc>
        <w:tc>
          <w:tcPr>
            <w:tcW w:w="1024" w:type="dxa"/>
            <w:tcBorders>
              <w:top w:val="nil"/>
              <w:left w:val="nil"/>
              <w:bottom w:val="nil"/>
              <w:right w:val="nil"/>
            </w:tcBorders>
          </w:tcPr>
          <w:p w:rsidR="002C1A54" w:rsidRDefault="002C1A54">
            <w:pPr>
              <w:pStyle w:val="ConsPlusNormal"/>
              <w:jc w:val="center"/>
            </w:pPr>
            <w:r>
              <w:t>187,3</w:t>
            </w:r>
          </w:p>
        </w:tc>
        <w:tc>
          <w:tcPr>
            <w:tcW w:w="784" w:type="dxa"/>
            <w:tcBorders>
              <w:top w:val="nil"/>
              <w:left w:val="nil"/>
              <w:bottom w:val="nil"/>
              <w:right w:val="nil"/>
            </w:tcBorders>
          </w:tcPr>
          <w:p w:rsidR="002C1A54" w:rsidRDefault="002C1A54">
            <w:pPr>
              <w:pStyle w:val="ConsPlusNormal"/>
              <w:jc w:val="center"/>
            </w:pPr>
            <w:r>
              <w:t>18,7</w:t>
            </w:r>
          </w:p>
        </w:tc>
      </w:tr>
      <w:tr w:rsidR="002C1A54">
        <w:tblPrEx>
          <w:tblBorders>
            <w:insideH w:val="none" w:sz="0" w:space="0" w:color="auto"/>
            <w:insideV w:val="none" w:sz="0" w:space="0" w:color="auto"/>
          </w:tblBorders>
        </w:tblPrEx>
        <w:tc>
          <w:tcPr>
            <w:tcW w:w="1644" w:type="dxa"/>
            <w:vMerge/>
            <w:tcBorders>
              <w:top w:val="nil"/>
              <w:left w:val="nil"/>
              <w:bottom w:val="single" w:sz="4" w:space="0" w:color="auto"/>
              <w:right w:val="nil"/>
            </w:tcBorders>
          </w:tcPr>
          <w:p w:rsidR="002C1A54" w:rsidRDefault="002C1A54"/>
        </w:tc>
        <w:tc>
          <w:tcPr>
            <w:tcW w:w="2138" w:type="dxa"/>
            <w:tcBorders>
              <w:top w:val="nil"/>
              <w:left w:val="nil"/>
              <w:bottom w:val="nil"/>
              <w:right w:val="nil"/>
            </w:tcBorders>
          </w:tcPr>
          <w:p w:rsidR="002C1A54" w:rsidRDefault="002C1A54">
            <w:pPr>
              <w:pStyle w:val="ConsPlusNormal"/>
            </w:pPr>
            <w:r>
              <w:t>территориальные государственные внебюджетные фонды</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78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644" w:type="dxa"/>
            <w:vMerge/>
            <w:tcBorders>
              <w:top w:val="nil"/>
              <w:left w:val="nil"/>
              <w:bottom w:val="single" w:sz="4" w:space="0" w:color="auto"/>
              <w:right w:val="nil"/>
            </w:tcBorders>
          </w:tcPr>
          <w:p w:rsidR="002C1A54" w:rsidRDefault="002C1A54"/>
        </w:tc>
        <w:tc>
          <w:tcPr>
            <w:tcW w:w="2138" w:type="dxa"/>
            <w:tcBorders>
              <w:top w:val="nil"/>
              <w:left w:val="nil"/>
              <w:bottom w:val="nil"/>
              <w:right w:val="nil"/>
            </w:tcBorders>
          </w:tcPr>
          <w:p w:rsidR="002C1A54" w:rsidRDefault="002C1A54">
            <w:pPr>
              <w:pStyle w:val="ConsPlusNormal"/>
            </w:pPr>
            <w:r>
              <w:t>местные бюджеты</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78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644" w:type="dxa"/>
            <w:vMerge/>
            <w:tcBorders>
              <w:top w:val="nil"/>
              <w:left w:val="nil"/>
              <w:bottom w:val="single" w:sz="4" w:space="0" w:color="auto"/>
              <w:right w:val="nil"/>
            </w:tcBorders>
          </w:tcPr>
          <w:p w:rsidR="002C1A54" w:rsidRDefault="002C1A54"/>
        </w:tc>
        <w:tc>
          <w:tcPr>
            <w:tcW w:w="2138"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7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78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1644" w:type="dxa"/>
            <w:vMerge/>
            <w:tcBorders>
              <w:top w:val="nil"/>
              <w:left w:val="nil"/>
              <w:bottom w:val="single" w:sz="4" w:space="0" w:color="auto"/>
              <w:right w:val="nil"/>
            </w:tcBorders>
          </w:tcPr>
          <w:p w:rsidR="002C1A54" w:rsidRDefault="002C1A54"/>
        </w:tc>
        <w:tc>
          <w:tcPr>
            <w:tcW w:w="2138" w:type="dxa"/>
            <w:tcBorders>
              <w:top w:val="nil"/>
              <w:left w:val="nil"/>
              <w:bottom w:val="single" w:sz="4" w:space="0" w:color="auto"/>
              <w:right w:val="nil"/>
            </w:tcBorders>
          </w:tcPr>
          <w:p w:rsidR="002C1A54" w:rsidRDefault="002C1A54">
            <w:pPr>
              <w:pStyle w:val="ConsPlusNormal"/>
            </w:pPr>
            <w:r>
              <w:t>иные внебюджетные источники</w:t>
            </w:r>
          </w:p>
        </w:tc>
        <w:tc>
          <w:tcPr>
            <w:tcW w:w="724" w:type="dxa"/>
            <w:tcBorders>
              <w:top w:val="nil"/>
              <w:left w:val="nil"/>
              <w:bottom w:val="single" w:sz="4" w:space="0" w:color="auto"/>
              <w:right w:val="nil"/>
            </w:tcBorders>
          </w:tcPr>
          <w:p w:rsidR="002C1A54" w:rsidRDefault="002C1A54">
            <w:pPr>
              <w:pStyle w:val="ConsPlusNormal"/>
              <w:jc w:val="center"/>
            </w:pPr>
            <w:r>
              <w:t>-</w:t>
            </w:r>
          </w:p>
        </w:tc>
        <w:tc>
          <w:tcPr>
            <w:tcW w:w="724" w:type="dxa"/>
            <w:tcBorders>
              <w:top w:val="nil"/>
              <w:left w:val="nil"/>
              <w:bottom w:val="single" w:sz="4" w:space="0" w:color="auto"/>
              <w:right w:val="nil"/>
            </w:tcBorders>
          </w:tcPr>
          <w:p w:rsidR="002C1A54" w:rsidRDefault="002C1A54">
            <w:pPr>
              <w:pStyle w:val="ConsPlusNormal"/>
              <w:jc w:val="center"/>
            </w:pPr>
            <w:r>
              <w:t>-</w:t>
            </w:r>
          </w:p>
        </w:tc>
        <w:tc>
          <w:tcPr>
            <w:tcW w:w="724" w:type="dxa"/>
            <w:tcBorders>
              <w:top w:val="nil"/>
              <w:left w:val="nil"/>
              <w:bottom w:val="single" w:sz="4" w:space="0" w:color="auto"/>
              <w:right w:val="nil"/>
            </w:tcBorders>
          </w:tcPr>
          <w:p w:rsidR="002C1A54" w:rsidRDefault="002C1A54">
            <w:pPr>
              <w:pStyle w:val="ConsPlusNormal"/>
              <w:jc w:val="center"/>
            </w:pPr>
            <w:r>
              <w:t>-</w:t>
            </w:r>
          </w:p>
        </w:tc>
        <w:tc>
          <w:tcPr>
            <w:tcW w:w="724" w:type="dxa"/>
            <w:tcBorders>
              <w:top w:val="nil"/>
              <w:left w:val="nil"/>
              <w:bottom w:val="single" w:sz="4" w:space="0" w:color="auto"/>
              <w:right w:val="nil"/>
            </w:tcBorders>
          </w:tcPr>
          <w:p w:rsidR="002C1A54" w:rsidRDefault="002C1A54">
            <w:pPr>
              <w:pStyle w:val="ConsPlusNormal"/>
              <w:jc w:val="center"/>
            </w:pPr>
            <w:r>
              <w:t>-</w:t>
            </w:r>
          </w:p>
        </w:tc>
        <w:tc>
          <w:tcPr>
            <w:tcW w:w="724" w:type="dxa"/>
            <w:tcBorders>
              <w:top w:val="nil"/>
              <w:left w:val="nil"/>
              <w:bottom w:val="single" w:sz="4" w:space="0" w:color="auto"/>
              <w:right w:val="nil"/>
            </w:tcBorders>
          </w:tcPr>
          <w:p w:rsidR="002C1A54" w:rsidRDefault="002C1A54">
            <w:pPr>
              <w:pStyle w:val="ConsPlusNormal"/>
              <w:jc w:val="center"/>
            </w:pPr>
            <w:r>
              <w:t>-</w:t>
            </w:r>
          </w:p>
        </w:tc>
        <w:tc>
          <w:tcPr>
            <w:tcW w:w="724" w:type="dxa"/>
            <w:tcBorders>
              <w:top w:val="nil"/>
              <w:left w:val="nil"/>
              <w:bottom w:val="single" w:sz="4" w:space="0" w:color="auto"/>
              <w:right w:val="nil"/>
            </w:tcBorders>
          </w:tcPr>
          <w:p w:rsidR="002C1A54" w:rsidRDefault="002C1A54">
            <w:pPr>
              <w:pStyle w:val="ConsPlusNormal"/>
              <w:jc w:val="center"/>
            </w:pPr>
            <w:r>
              <w:t>-</w:t>
            </w:r>
          </w:p>
        </w:tc>
        <w:tc>
          <w:tcPr>
            <w:tcW w:w="904" w:type="dxa"/>
            <w:tcBorders>
              <w:top w:val="nil"/>
              <w:left w:val="nil"/>
              <w:bottom w:val="single" w:sz="4" w:space="0" w:color="auto"/>
              <w:right w:val="nil"/>
            </w:tcBorders>
          </w:tcPr>
          <w:p w:rsidR="002C1A54" w:rsidRDefault="002C1A54">
            <w:pPr>
              <w:pStyle w:val="ConsPlusNormal"/>
              <w:jc w:val="center"/>
            </w:pPr>
            <w:r>
              <w:t>-</w:t>
            </w:r>
          </w:p>
        </w:tc>
        <w:tc>
          <w:tcPr>
            <w:tcW w:w="904" w:type="dxa"/>
            <w:tcBorders>
              <w:top w:val="nil"/>
              <w:left w:val="nil"/>
              <w:bottom w:val="single" w:sz="4" w:space="0" w:color="auto"/>
              <w:right w:val="nil"/>
            </w:tcBorders>
          </w:tcPr>
          <w:p w:rsidR="002C1A54" w:rsidRDefault="002C1A54">
            <w:pPr>
              <w:pStyle w:val="ConsPlusNormal"/>
              <w:jc w:val="center"/>
            </w:pPr>
            <w:r>
              <w:t>-</w:t>
            </w:r>
          </w:p>
        </w:tc>
        <w:tc>
          <w:tcPr>
            <w:tcW w:w="1024" w:type="dxa"/>
            <w:tcBorders>
              <w:top w:val="nil"/>
              <w:left w:val="nil"/>
              <w:bottom w:val="single" w:sz="4" w:space="0" w:color="auto"/>
              <w:right w:val="nil"/>
            </w:tcBorders>
          </w:tcPr>
          <w:p w:rsidR="002C1A54" w:rsidRDefault="002C1A54">
            <w:pPr>
              <w:pStyle w:val="ConsPlusNormal"/>
              <w:jc w:val="center"/>
            </w:pPr>
            <w:r>
              <w:t>-</w:t>
            </w:r>
          </w:p>
        </w:tc>
        <w:tc>
          <w:tcPr>
            <w:tcW w:w="784" w:type="dxa"/>
            <w:tcBorders>
              <w:top w:val="nil"/>
              <w:left w:val="nil"/>
              <w:bottom w:val="single" w:sz="4" w:space="0" w:color="auto"/>
              <w:right w:val="nil"/>
            </w:tcBorders>
          </w:tcPr>
          <w:p w:rsidR="002C1A54" w:rsidRDefault="002C1A54">
            <w:pPr>
              <w:pStyle w:val="ConsPlusNormal"/>
              <w:jc w:val="center"/>
            </w:pPr>
            <w:r>
              <w:t>-</w:t>
            </w:r>
          </w:p>
        </w:tc>
      </w:tr>
    </w:tbl>
    <w:p w:rsidR="002C1A54" w:rsidRDefault="002C1A54">
      <w:pPr>
        <w:pStyle w:val="ConsPlusNormal"/>
        <w:jc w:val="both"/>
      </w:pPr>
    </w:p>
    <w:p w:rsidR="002C1A54" w:rsidRDefault="002C1A54">
      <w:pPr>
        <w:pStyle w:val="ConsPlusNormal"/>
        <w:jc w:val="both"/>
      </w:pPr>
    </w:p>
    <w:p w:rsidR="002C1A54" w:rsidRDefault="002C1A54">
      <w:pPr>
        <w:pStyle w:val="ConsPlusNormal"/>
        <w:ind w:firstLine="540"/>
        <w:jc w:val="both"/>
      </w:pPr>
    </w:p>
    <w:p w:rsidR="002C1A54" w:rsidRDefault="002C1A54">
      <w:pPr>
        <w:pStyle w:val="ConsPlusNormal"/>
        <w:ind w:firstLine="540"/>
        <w:jc w:val="both"/>
      </w:pPr>
    </w:p>
    <w:p w:rsidR="002C1A54" w:rsidRDefault="002C1A54">
      <w:pPr>
        <w:pStyle w:val="ConsPlusNormal"/>
        <w:ind w:firstLine="540"/>
        <w:jc w:val="both"/>
      </w:pPr>
    </w:p>
    <w:p w:rsidR="002C1A54" w:rsidRDefault="002C1A54">
      <w:pPr>
        <w:pStyle w:val="ConsPlusNormal"/>
        <w:jc w:val="right"/>
        <w:outlineLvl w:val="1"/>
      </w:pPr>
      <w:r>
        <w:t>Приложение N 15</w:t>
      </w:r>
    </w:p>
    <w:p w:rsidR="002C1A54" w:rsidRDefault="002C1A54">
      <w:pPr>
        <w:pStyle w:val="ConsPlusNormal"/>
        <w:jc w:val="right"/>
      </w:pPr>
      <w:r>
        <w:t>к государственной программе</w:t>
      </w:r>
    </w:p>
    <w:p w:rsidR="002C1A54" w:rsidRDefault="002C1A54">
      <w:pPr>
        <w:pStyle w:val="ConsPlusNormal"/>
        <w:jc w:val="right"/>
      </w:pPr>
      <w:r>
        <w:t>Российской Федерации</w:t>
      </w:r>
    </w:p>
    <w:p w:rsidR="002C1A54" w:rsidRDefault="002C1A54">
      <w:pPr>
        <w:pStyle w:val="ConsPlusNormal"/>
        <w:jc w:val="right"/>
      </w:pPr>
      <w:r>
        <w:t>"Развитие культуры и туризма"</w:t>
      </w:r>
    </w:p>
    <w:p w:rsidR="002C1A54" w:rsidRDefault="002C1A54">
      <w:pPr>
        <w:pStyle w:val="ConsPlusNormal"/>
        <w:jc w:val="right"/>
      </w:pPr>
      <w:r>
        <w:t>на 2013 - 2020 годы</w:t>
      </w:r>
    </w:p>
    <w:p w:rsidR="002C1A54" w:rsidRDefault="002C1A54">
      <w:pPr>
        <w:pStyle w:val="ConsPlusNormal"/>
        <w:ind w:firstLine="540"/>
        <w:jc w:val="both"/>
      </w:pPr>
    </w:p>
    <w:p w:rsidR="002C1A54" w:rsidRDefault="002C1A54">
      <w:pPr>
        <w:pStyle w:val="ConsPlusTitle"/>
        <w:jc w:val="center"/>
      </w:pPr>
      <w:bookmarkStart w:id="35" w:name="P17837"/>
      <w:bookmarkEnd w:id="35"/>
      <w:r>
        <w:t>ПЛАН</w:t>
      </w:r>
    </w:p>
    <w:p w:rsidR="002C1A54" w:rsidRDefault="002C1A54">
      <w:pPr>
        <w:pStyle w:val="ConsPlusTitle"/>
        <w:jc w:val="center"/>
      </w:pPr>
      <w:r>
        <w:t>РЕАЛИЗАЦИИ В 2018 ГОДУ И В ПЛАНОВОМ ПЕРИОДЕ 2019 И 2020</w:t>
      </w:r>
    </w:p>
    <w:p w:rsidR="002C1A54" w:rsidRDefault="002C1A54">
      <w:pPr>
        <w:pStyle w:val="ConsPlusTitle"/>
        <w:jc w:val="center"/>
      </w:pPr>
      <w:r>
        <w:t>ГОДОВ ГОСУДАРСТВЕННОЙ ПРОГРАММЫ РОССИЙСКОЙ ФЕДЕРАЦИИ</w:t>
      </w:r>
    </w:p>
    <w:p w:rsidR="002C1A54" w:rsidRDefault="002C1A54">
      <w:pPr>
        <w:pStyle w:val="ConsPlusTitle"/>
        <w:jc w:val="center"/>
      </w:pPr>
      <w:r>
        <w:t>"РАЗВИТИЕ КУЛЬТУРЫ И ТУРИЗМА" НА 2013 - 2020 ГОДЫ</w:t>
      </w:r>
    </w:p>
    <w:p w:rsidR="002C1A54" w:rsidRDefault="002C1A54">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C1A54">
        <w:trPr>
          <w:jc w:val="center"/>
        </w:trPr>
        <w:tc>
          <w:tcPr>
            <w:tcW w:w="9294" w:type="dxa"/>
            <w:tcBorders>
              <w:top w:val="nil"/>
              <w:left w:val="single" w:sz="24" w:space="0" w:color="CED3F1"/>
              <w:bottom w:val="nil"/>
              <w:right w:val="single" w:sz="24" w:space="0" w:color="F4F3F8"/>
            </w:tcBorders>
            <w:shd w:val="clear" w:color="auto" w:fill="F4F3F8"/>
          </w:tcPr>
          <w:p w:rsidR="002C1A54" w:rsidRDefault="002C1A54">
            <w:pPr>
              <w:pStyle w:val="ConsPlusNormal"/>
              <w:jc w:val="center"/>
            </w:pPr>
            <w:r>
              <w:rPr>
                <w:color w:val="392C69"/>
              </w:rPr>
              <w:t>Список изменяющих документов</w:t>
            </w:r>
          </w:p>
          <w:p w:rsidR="002C1A54" w:rsidRDefault="002C1A54">
            <w:pPr>
              <w:pStyle w:val="ConsPlusNormal"/>
              <w:jc w:val="center"/>
            </w:pPr>
            <w:r>
              <w:rPr>
                <w:color w:val="392C69"/>
              </w:rPr>
              <w:t xml:space="preserve">(в ред. </w:t>
            </w:r>
            <w:hyperlink r:id="rId194" w:history="1">
              <w:r>
                <w:rPr>
                  <w:color w:val="0000FF"/>
                </w:rPr>
                <w:t>Постановления</w:t>
              </w:r>
            </w:hyperlink>
            <w:r>
              <w:rPr>
                <w:color w:val="392C69"/>
              </w:rPr>
              <w:t xml:space="preserve"> Правительства РФ от 30.03.2018 N 378)</w:t>
            </w:r>
          </w:p>
        </w:tc>
      </w:tr>
    </w:tbl>
    <w:p w:rsidR="002C1A54" w:rsidRDefault="002C1A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1"/>
        <w:gridCol w:w="2564"/>
        <w:gridCol w:w="684"/>
        <w:gridCol w:w="1587"/>
        <w:gridCol w:w="882"/>
        <w:gridCol w:w="882"/>
        <w:gridCol w:w="882"/>
        <w:gridCol w:w="882"/>
        <w:gridCol w:w="882"/>
        <w:gridCol w:w="882"/>
        <w:gridCol w:w="882"/>
        <w:gridCol w:w="882"/>
        <w:gridCol w:w="882"/>
        <w:gridCol w:w="882"/>
        <w:gridCol w:w="882"/>
        <w:gridCol w:w="887"/>
      </w:tblGrid>
      <w:tr w:rsidR="002C1A54">
        <w:tc>
          <w:tcPr>
            <w:tcW w:w="3275" w:type="dxa"/>
            <w:gridSpan w:val="2"/>
            <w:vMerge w:val="restart"/>
            <w:tcBorders>
              <w:top w:val="single" w:sz="4" w:space="0" w:color="auto"/>
              <w:left w:val="nil"/>
              <w:bottom w:val="single" w:sz="4" w:space="0" w:color="auto"/>
            </w:tcBorders>
          </w:tcPr>
          <w:p w:rsidR="002C1A54" w:rsidRDefault="002C1A54">
            <w:pPr>
              <w:pStyle w:val="ConsPlusNormal"/>
              <w:jc w:val="center"/>
            </w:pPr>
            <w:r>
              <w:t>Наименование подпрограммы, федеральной целевой программы, контрольного события Программы</w:t>
            </w:r>
          </w:p>
        </w:tc>
        <w:tc>
          <w:tcPr>
            <w:tcW w:w="684" w:type="dxa"/>
            <w:vMerge w:val="restart"/>
            <w:tcBorders>
              <w:top w:val="single" w:sz="4" w:space="0" w:color="auto"/>
              <w:bottom w:val="single" w:sz="4" w:space="0" w:color="auto"/>
            </w:tcBorders>
          </w:tcPr>
          <w:p w:rsidR="002C1A54" w:rsidRDefault="002C1A54">
            <w:pPr>
              <w:pStyle w:val="ConsPlusNormal"/>
              <w:jc w:val="center"/>
            </w:pPr>
            <w:r>
              <w:t>Статус</w:t>
            </w:r>
          </w:p>
        </w:tc>
        <w:tc>
          <w:tcPr>
            <w:tcW w:w="1587" w:type="dxa"/>
            <w:vMerge w:val="restart"/>
            <w:tcBorders>
              <w:top w:val="single" w:sz="4" w:space="0" w:color="auto"/>
              <w:bottom w:val="single" w:sz="4" w:space="0" w:color="auto"/>
            </w:tcBorders>
          </w:tcPr>
          <w:p w:rsidR="002C1A54" w:rsidRDefault="002C1A54">
            <w:pPr>
              <w:pStyle w:val="ConsPlusNormal"/>
              <w:jc w:val="center"/>
            </w:pPr>
            <w:r>
              <w:t>Ответственный исполнитель</w:t>
            </w:r>
          </w:p>
        </w:tc>
        <w:tc>
          <w:tcPr>
            <w:tcW w:w="10589" w:type="dxa"/>
            <w:gridSpan w:val="12"/>
            <w:tcBorders>
              <w:top w:val="single" w:sz="4" w:space="0" w:color="auto"/>
              <w:bottom w:val="single" w:sz="4" w:space="0" w:color="auto"/>
              <w:right w:val="nil"/>
            </w:tcBorders>
          </w:tcPr>
          <w:p w:rsidR="002C1A54" w:rsidRDefault="002C1A54">
            <w:pPr>
              <w:pStyle w:val="ConsPlusNormal"/>
              <w:jc w:val="center"/>
            </w:pPr>
            <w:r>
              <w:t>Срок наступления контрольного события</w:t>
            </w:r>
          </w:p>
        </w:tc>
      </w:tr>
      <w:tr w:rsidR="002C1A54">
        <w:tc>
          <w:tcPr>
            <w:tcW w:w="3275" w:type="dxa"/>
            <w:gridSpan w:val="2"/>
            <w:vMerge/>
            <w:tcBorders>
              <w:top w:val="single" w:sz="4" w:space="0" w:color="auto"/>
              <w:left w:val="nil"/>
              <w:bottom w:val="single" w:sz="4" w:space="0" w:color="auto"/>
            </w:tcBorders>
          </w:tcPr>
          <w:p w:rsidR="002C1A54" w:rsidRDefault="002C1A54"/>
        </w:tc>
        <w:tc>
          <w:tcPr>
            <w:tcW w:w="684" w:type="dxa"/>
            <w:vMerge/>
            <w:tcBorders>
              <w:top w:val="single" w:sz="4" w:space="0" w:color="auto"/>
              <w:bottom w:val="single" w:sz="4" w:space="0" w:color="auto"/>
            </w:tcBorders>
          </w:tcPr>
          <w:p w:rsidR="002C1A54" w:rsidRDefault="002C1A54"/>
        </w:tc>
        <w:tc>
          <w:tcPr>
            <w:tcW w:w="1587" w:type="dxa"/>
            <w:vMerge/>
            <w:tcBorders>
              <w:top w:val="single" w:sz="4" w:space="0" w:color="auto"/>
              <w:bottom w:val="single" w:sz="4" w:space="0" w:color="auto"/>
            </w:tcBorders>
          </w:tcPr>
          <w:p w:rsidR="002C1A54" w:rsidRDefault="002C1A54"/>
        </w:tc>
        <w:tc>
          <w:tcPr>
            <w:tcW w:w="3528" w:type="dxa"/>
            <w:gridSpan w:val="4"/>
            <w:tcBorders>
              <w:top w:val="single" w:sz="4" w:space="0" w:color="auto"/>
              <w:bottom w:val="single" w:sz="4" w:space="0" w:color="auto"/>
            </w:tcBorders>
          </w:tcPr>
          <w:p w:rsidR="002C1A54" w:rsidRDefault="002C1A54">
            <w:pPr>
              <w:pStyle w:val="ConsPlusNormal"/>
              <w:jc w:val="center"/>
            </w:pPr>
            <w:r>
              <w:t>2018 год</w:t>
            </w:r>
          </w:p>
        </w:tc>
        <w:tc>
          <w:tcPr>
            <w:tcW w:w="3528" w:type="dxa"/>
            <w:gridSpan w:val="4"/>
            <w:tcBorders>
              <w:top w:val="single" w:sz="4" w:space="0" w:color="auto"/>
              <w:bottom w:val="single" w:sz="4" w:space="0" w:color="auto"/>
            </w:tcBorders>
          </w:tcPr>
          <w:p w:rsidR="002C1A54" w:rsidRDefault="002C1A54">
            <w:pPr>
              <w:pStyle w:val="ConsPlusNormal"/>
              <w:jc w:val="center"/>
            </w:pPr>
            <w:r>
              <w:t>2019 год</w:t>
            </w:r>
          </w:p>
        </w:tc>
        <w:tc>
          <w:tcPr>
            <w:tcW w:w="3533" w:type="dxa"/>
            <w:gridSpan w:val="4"/>
            <w:tcBorders>
              <w:top w:val="single" w:sz="4" w:space="0" w:color="auto"/>
              <w:bottom w:val="single" w:sz="4" w:space="0" w:color="auto"/>
              <w:right w:val="nil"/>
            </w:tcBorders>
          </w:tcPr>
          <w:p w:rsidR="002C1A54" w:rsidRDefault="002C1A54">
            <w:pPr>
              <w:pStyle w:val="ConsPlusNormal"/>
              <w:jc w:val="center"/>
            </w:pPr>
            <w:r>
              <w:t>2020 год</w:t>
            </w:r>
          </w:p>
        </w:tc>
      </w:tr>
      <w:tr w:rsidR="002C1A54">
        <w:tc>
          <w:tcPr>
            <w:tcW w:w="3275" w:type="dxa"/>
            <w:gridSpan w:val="2"/>
            <w:vMerge/>
            <w:tcBorders>
              <w:top w:val="single" w:sz="4" w:space="0" w:color="auto"/>
              <w:left w:val="nil"/>
              <w:bottom w:val="single" w:sz="4" w:space="0" w:color="auto"/>
            </w:tcBorders>
          </w:tcPr>
          <w:p w:rsidR="002C1A54" w:rsidRDefault="002C1A54"/>
        </w:tc>
        <w:tc>
          <w:tcPr>
            <w:tcW w:w="684" w:type="dxa"/>
            <w:vMerge/>
            <w:tcBorders>
              <w:top w:val="single" w:sz="4" w:space="0" w:color="auto"/>
              <w:bottom w:val="single" w:sz="4" w:space="0" w:color="auto"/>
            </w:tcBorders>
          </w:tcPr>
          <w:p w:rsidR="002C1A54" w:rsidRDefault="002C1A54"/>
        </w:tc>
        <w:tc>
          <w:tcPr>
            <w:tcW w:w="1587" w:type="dxa"/>
            <w:vMerge/>
            <w:tcBorders>
              <w:top w:val="single" w:sz="4" w:space="0" w:color="auto"/>
              <w:bottom w:val="single" w:sz="4" w:space="0" w:color="auto"/>
            </w:tcBorders>
          </w:tcPr>
          <w:p w:rsidR="002C1A54" w:rsidRDefault="002C1A54"/>
        </w:tc>
        <w:tc>
          <w:tcPr>
            <w:tcW w:w="882" w:type="dxa"/>
            <w:tcBorders>
              <w:top w:val="single" w:sz="4" w:space="0" w:color="auto"/>
              <w:bottom w:val="single" w:sz="4" w:space="0" w:color="auto"/>
            </w:tcBorders>
          </w:tcPr>
          <w:p w:rsidR="002C1A54" w:rsidRDefault="002C1A54">
            <w:pPr>
              <w:pStyle w:val="ConsPlusNormal"/>
              <w:jc w:val="center"/>
            </w:pPr>
            <w:r>
              <w:t>I квартал</w:t>
            </w:r>
          </w:p>
        </w:tc>
        <w:tc>
          <w:tcPr>
            <w:tcW w:w="882" w:type="dxa"/>
            <w:tcBorders>
              <w:top w:val="single" w:sz="4" w:space="0" w:color="auto"/>
              <w:bottom w:val="single" w:sz="4" w:space="0" w:color="auto"/>
            </w:tcBorders>
          </w:tcPr>
          <w:p w:rsidR="002C1A54" w:rsidRDefault="002C1A54">
            <w:pPr>
              <w:pStyle w:val="ConsPlusNormal"/>
              <w:jc w:val="center"/>
            </w:pPr>
            <w:r>
              <w:t>II квартал</w:t>
            </w:r>
          </w:p>
        </w:tc>
        <w:tc>
          <w:tcPr>
            <w:tcW w:w="882" w:type="dxa"/>
            <w:tcBorders>
              <w:top w:val="single" w:sz="4" w:space="0" w:color="auto"/>
              <w:bottom w:val="single" w:sz="4" w:space="0" w:color="auto"/>
            </w:tcBorders>
          </w:tcPr>
          <w:p w:rsidR="002C1A54" w:rsidRDefault="002C1A54">
            <w:pPr>
              <w:pStyle w:val="ConsPlusNormal"/>
              <w:jc w:val="center"/>
            </w:pPr>
            <w:r>
              <w:t>III квартал</w:t>
            </w:r>
          </w:p>
        </w:tc>
        <w:tc>
          <w:tcPr>
            <w:tcW w:w="882" w:type="dxa"/>
            <w:tcBorders>
              <w:top w:val="single" w:sz="4" w:space="0" w:color="auto"/>
              <w:bottom w:val="single" w:sz="4" w:space="0" w:color="auto"/>
            </w:tcBorders>
          </w:tcPr>
          <w:p w:rsidR="002C1A54" w:rsidRDefault="002C1A54">
            <w:pPr>
              <w:pStyle w:val="ConsPlusNormal"/>
              <w:jc w:val="center"/>
            </w:pPr>
            <w:r>
              <w:t>IV квартал</w:t>
            </w:r>
          </w:p>
        </w:tc>
        <w:tc>
          <w:tcPr>
            <w:tcW w:w="882" w:type="dxa"/>
            <w:tcBorders>
              <w:top w:val="single" w:sz="4" w:space="0" w:color="auto"/>
              <w:bottom w:val="single" w:sz="4" w:space="0" w:color="auto"/>
            </w:tcBorders>
          </w:tcPr>
          <w:p w:rsidR="002C1A54" w:rsidRDefault="002C1A54">
            <w:pPr>
              <w:pStyle w:val="ConsPlusNormal"/>
              <w:jc w:val="center"/>
            </w:pPr>
            <w:r>
              <w:t>I квартал</w:t>
            </w:r>
          </w:p>
        </w:tc>
        <w:tc>
          <w:tcPr>
            <w:tcW w:w="882" w:type="dxa"/>
            <w:tcBorders>
              <w:top w:val="single" w:sz="4" w:space="0" w:color="auto"/>
              <w:bottom w:val="single" w:sz="4" w:space="0" w:color="auto"/>
            </w:tcBorders>
          </w:tcPr>
          <w:p w:rsidR="002C1A54" w:rsidRDefault="002C1A54">
            <w:pPr>
              <w:pStyle w:val="ConsPlusNormal"/>
              <w:jc w:val="center"/>
            </w:pPr>
            <w:r>
              <w:t>II квартал</w:t>
            </w:r>
          </w:p>
        </w:tc>
        <w:tc>
          <w:tcPr>
            <w:tcW w:w="882" w:type="dxa"/>
            <w:tcBorders>
              <w:top w:val="single" w:sz="4" w:space="0" w:color="auto"/>
              <w:bottom w:val="single" w:sz="4" w:space="0" w:color="auto"/>
            </w:tcBorders>
          </w:tcPr>
          <w:p w:rsidR="002C1A54" w:rsidRDefault="002C1A54">
            <w:pPr>
              <w:pStyle w:val="ConsPlusNormal"/>
              <w:jc w:val="center"/>
            </w:pPr>
            <w:r>
              <w:t>III квартал</w:t>
            </w:r>
          </w:p>
        </w:tc>
        <w:tc>
          <w:tcPr>
            <w:tcW w:w="882" w:type="dxa"/>
            <w:tcBorders>
              <w:top w:val="single" w:sz="4" w:space="0" w:color="auto"/>
              <w:bottom w:val="single" w:sz="4" w:space="0" w:color="auto"/>
            </w:tcBorders>
          </w:tcPr>
          <w:p w:rsidR="002C1A54" w:rsidRDefault="002C1A54">
            <w:pPr>
              <w:pStyle w:val="ConsPlusNormal"/>
              <w:jc w:val="center"/>
            </w:pPr>
            <w:r>
              <w:t>IV квартал</w:t>
            </w:r>
          </w:p>
        </w:tc>
        <w:tc>
          <w:tcPr>
            <w:tcW w:w="882" w:type="dxa"/>
            <w:tcBorders>
              <w:top w:val="single" w:sz="4" w:space="0" w:color="auto"/>
              <w:bottom w:val="single" w:sz="4" w:space="0" w:color="auto"/>
            </w:tcBorders>
          </w:tcPr>
          <w:p w:rsidR="002C1A54" w:rsidRDefault="002C1A54">
            <w:pPr>
              <w:pStyle w:val="ConsPlusNormal"/>
              <w:jc w:val="center"/>
            </w:pPr>
            <w:r>
              <w:t>I квартал</w:t>
            </w:r>
          </w:p>
        </w:tc>
        <w:tc>
          <w:tcPr>
            <w:tcW w:w="882" w:type="dxa"/>
            <w:tcBorders>
              <w:top w:val="single" w:sz="4" w:space="0" w:color="auto"/>
              <w:bottom w:val="single" w:sz="4" w:space="0" w:color="auto"/>
            </w:tcBorders>
          </w:tcPr>
          <w:p w:rsidR="002C1A54" w:rsidRDefault="002C1A54">
            <w:pPr>
              <w:pStyle w:val="ConsPlusNormal"/>
              <w:jc w:val="center"/>
            </w:pPr>
            <w:r>
              <w:t>II квартал</w:t>
            </w:r>
          </w:p>
        </w:tc>
        <w:tc>
          <w:tcPr>
            <w:tcW w:w="882" w:type="dxa"/>
            <w:tcBorders>
              <w:top w:val="single" w:sz="4" w:space="0" w:color="auto"/>
              <w:bottom w:val="single" w:sz="4" w:space="0" w:color="auto"/>
            </w:tcBorders>
          </w:tcPr>
          <w:p w:rsidR="002C1A54" w:rsidRDefault="002C1A54">
            <w:pPr>
              <w:pStyle w:val="ConsPlusNormal"/>
              <w:jc w:val="center"/>
            </w:pPr>
            <w:r>
              <w:t>III квартал</w:t>
            </w:r>
          </w:p>
        </w:tc>
        <w:tc>
          <w:tcPr>
            <w:tcW w:w="887" w:type="dxa"/>
            <w:tcBorders>
              <w:top w:val="single" w:sz="4" w:space="0" w:color="auto"/>
              <w:bottom w:val="single" w:sz="4" w:space="0" w:color="auto"/>
              <w:right w:val="nil"/>
            </w:tcBorders>
          </w:tcPr>
          <w:p w:rsidR="002C1A54" w:rsidRDefault="002C1A54">
            <w:pPr>
              <w:pStyle w:val="ConsPlusNormal"/>
              <w:jc w:val="center"/>
            </w:pPr>
            <w:r>
              <w:t>IV квартал</w:t>
            </w:r>
          </w:p>
        </w:tc>
      </w:tr>
      <w:tr w:rsidR="002C1A54">
        <w:tblPrEx>
          <w:tblBorders>
            <w:insideH w:val="none" w:sz="0" w:space="0" w:color="auto"/>
            <w:insideV w:val="none" w:sz="0" w:space="0" w:color="auto"/>
          </w:tblBorders>
        </w:tblPrEx>
        <w:tc>
          <w:tcPr>
            <w:tcW w:w="711" w:type="dxa"/>
            <w:tcBorders>
              <w:top w:val="single" w:sz="4" w:space="0" w:color="auto"/>
              <w:left w:val="nil"/>
              <w:bottom w:val="nil"/>
              <w:right w:val="nil"/>
            </w:tcBorders>
          </w:tcPr>
          <w:p w:rsidR="002C1A54" w:rsidRDefault="002C1A54">
            <w:pPr>
              <w:pStyle w:val="ConsPlusNormal"/>
              <w:jc w:val="center"/>
            </w:pPr>
            <w:r>
              <w:t>1.</w:t>
            </w:r>
          </w:p>
        </w:tc>
        <w:tc>
          <w:tcPr>
            <w:tcW w:w="2564" w:type="dxa"/>
            <w:tcBorders>
              <w:top w:val="single" w:sz="4" w:space="0" w:color="auto"/>
              <w:left w:val="nil"/>
              <w:bottom w:val="nil"/>
              <w:right w:val="nil"/>
            </w:tcBorders>
          </w:tcPr>
          <w:p w:rsidR="002C1A54" w:rsidRDefault="002C1A54">
            <w:pPr>
              <w:pStyle w:val="ConsPlusNormal"/>
            </w:pPr>
            <w:hyperlink w:anchor="P159" w:history="1">
              <w:r>
                <w:rPr>
                  <w:color w:val="0000FF"/>
                </w:rPr>
                <w:t>Подпрограмма 1</w:t>
              </w:r>
            </w:hyperlink>
            <w:r>
              <w:t xml:space="preserve"> "Наследие"</w:t>
            </w:r>
          </w:p>
        </w:tc>
        <w:tc>
          <w:tcPr>
            <w:tcW w:w="684" w:type="dxa"/>
            <w:tcBorders>
              <w:top w:val="single" w:sz="4" w:space="0" w:color="auto"/>
              <w:left w:val="nil"/>
              <w:bottom w:val="nil"/>
              <w:right w:val="nil"/>
            </w:tcBorders>
          </w:tcPr>
          <w:p w:rsidR="002C1A54" w:rsidRDefault="002C1A54">
            <w:pPr>
              <w:pStyle w:val="ConsPlusNormal"/>
            </w:pPr>
          </w:p>
        </w:tc>
        <w:tc>
          <w:tcPr>
            <w:tcW w:w="1587" w:type="dxa"/>
            <w:tcBorders>
              <w:top w:val="single" w:sz="4" w:space="0" w:color="auto"/>
              <w:left w:val="nil"/>
              <w:bottom w:val="nil"/>
              <w:right w:val="nil"/>
            </w:tcBorders>
          </w:tcPr>
          <w:p w:rsidR="002C1A54" w:rsidRDefault="002C1A54">
            <w:pPr>
              <w:pStyle w:val="ConsPlusNormal"/>
            </w:pPr>
            <w:r>
              <w:t>Минкультуры России</w:t>
            </w:r>
          </w:p>
        </w:tc>
        <w:tc>
          <w:tcPr>
            <w:tcW w:w="882" w:type="dxa"/>
            <w:tcBorders>
              <w:top w:val="single" w:sz="4" w:space="0" w:color="auto"/>
              <w:left w:val="nil"/>
              <w:bottom w:val="nil"/>
              <w:right w:val="nil"/>
            </w:tcBorders>
          </w:tcPr>
          <w:p w:rsidR="002C1A54" w:rsidRDefault="002C1A54">
            <w:pPr>
              <w:pStyle w:val="ConsPlusNormal"/>
              <w:jc w:val="center"/>
            </w:pPr>
            <w:r>
              <w:t>-</w:t>
            </w:r>
          </w:p>
        </w:tc>
        <w:tc>
          <w:tcPr>
            <w:tcW w:w="882" w:type="dxa"/>
            <w:tcBorders>
              <w:top w:val="single" w:sz="4" w:space="0" w:color="auto"/>
              <w:left w:val="nil"/>
              <w:bottom w:val="nil"/>
              <w:right w:val="nil"/>
            </w:tcBorders>
          </w:tcPr>
          <w:p w:rsidR="002C1A54" w:rsidRDefault="002C1A54">
            <w:pPr>
              <w:pStyle w:val="ConsPlusNormal"/>
              <w:jc w:val="center"/>
            </w:pPr>
            <w:r>
              <w:t>-</w:t>
            </w:r>
          </w:p>
        </w:tc>
        <w:tc>
          <w:tcPr>
            <w:tcW w:w="882" w:type="dxa"/>
            <w:tcBorders>
              <w:top w:val="single" w:sz="4" w:space="0" w:color="auto"/>
              <w:left w:val="nil"/>
              <w:bottom w:val="nil"/>
              <w:right w:val="nil"/>
            </w:tcBorders>
          </w:tcPr>
          <w:p w:rsidR="002C1A54" w:rsidRDefault="002C1A54">
            <w:pPr>
              <w:pStyle w:val="ConsPlusNormal"/>
              <w:jc w:val="center"/>
            </w:pPr>
            <w:r>
              <w:t>-</w:t>
            </w:r>
          </w:p>
        </w:tc>
        <w:tc>
          <w:tcPr>
            <w:tcW w:w="882" w:type="dxa"/>
            <w:tcBorders>
              <w:top w:val="single" w:sz="4" w:space="0" w:color="auto"/>
              <w:left w:val="nil"/>
              <w:bottom w:val="nil"/>
              <w:right w:val="nil"/>
            </w:tcBorders>
          </w:tcPr>
          <w:p w:rsidR="002C1A54" w:rsidRDefault="002C1A54">
            <w:pPr>
              <w:pStyle w:val="ConsPlusNormal"/>
              <w:jc w:val="center"/>
            </w:pPr>
            <w:r>
              <w:t>-</w:t>
            </w:r>
          </w:p>
        </w:tc>
        <w:tc>
          <w:tcPr>
            <w:tcW w:w="882" w:type="dxa"/>
            <w:tcBorders>
              <w:top w:val="single" w:sz="4" w:space="0" w:color="auto"/>
              <w:left w:val="nil"/>
              <w:bottom w:val="nil"/>
              <w:right w:val="nil"/>
            </w:tcBorders>
          </w:tcPr>
          <w:p w:rsidR="002C1A54" w:rsidRDefault="002C1A54">
            <w:pPr>
              <w:pStyle w:val="ConsPlusNormal"/>
              <w:jc w:val="center"/>
            </w:pPr>
            <w:r>
              <w:t>-</w:t>
            </w:r>
          </w:p>
        </w:tc>
        <w:tc>
          <w:tcPr>
            <w:tcW w:w="882" w:type="dxa"/>
            <w:tcBorders>
              <w:top w:val="single" w:sz="4" w:space="0" w:color="auto"/>
              <w:left w:val="nil"/>
              <w:bottom w:val="nil"/>
              <w:right w:val="nil"/>
            </w:tcBorders>
          </w:tcPr>
          <w:p w:rsidR="002C1A54" w:rsidRDefault="002C1A54">
            <w:pPr>
              <w:pStyle w:val="ConsPlusNormal"/>
              <w:jc w:val="center"/>
            </w:pPr>
            <w:r>
              <w:t>-</w:t>
            </w:r>
          </w:p>
        </w:tc>
        <w:tc>
          <w:tcPr>
            <w:tcW w:w="882" w:type="dxa"/>
            <w:tcBorders>
              <w:top w:val="single" w:sz="4" w:space="0" w:color="auto"/>
              <w:left w:val="nil"/>
              <w:bottom w:val="nil"/>
              <w:right w:val="nil"/>
            </w:tcBorders>
          </w:tcPr>
          <w:p w:rsidR="002C1A54" w:rsidRDefault="002C1A54">
            <w:pPr>
              <w:pStyle w:val="ConsPlusNormal"/>
              <w:jc w:val="center"/>
            </w:pPr>
            <w:r>
              <w:t>-</w:t>
            </w:r>
          </w:p>
        </w:tc>
        <w:tc>
          <w:tcPr>
            <w:tcW w:w="882" w:type="dxa"/>
            <w:tcBorders>
              <w:top w:val="single" w:sz="4" w:space="0" w:color="auto"/>
              <w:left w:val="nil"/>
              <w:bottom w:val="nil"/>
              <w:right w:val="nil"/>
            </w:tcBorders>
          </w:tcPr>
          <w:p w:rsidR="002C1A54" w:rsidRDefault="002C1A54">
            <w:pPr>
              <w:pStyle w:val="ConsPlusNormal"/>
              <w:jc w:val="center"/>
            </w:pPr>
            <w:r>
              <w:t>-</w:t>
            </w:r>
          </w:p>
        </w:tc>
        <w:tc>
          <w:tcPr>
            <w:tcW w:w="882" w:type="dxa"/>
            <w:tcBorders>
              <w:top w:val="single" w:sz="4" w:space="0" w:color="auto"/>
              <w:left w:val="nil"/>
              <w:bottom w:val="nil"/>
              <w:right w:val="nil"/>
            </w:tcBorders>
          </w:tcPr>
          <w:p w:rsidR="002C1A54" w:rsidRDefault="002C1A54">
            <w:pPr>
              <w:pStyle w:val="ConsPlusNormal"/>
              <w:jc w:val="center"/>
            </w:pPr>
            <w:r>
              <w:t>-</w:t>
            </w:r>
          </w:p>
        </w:tc>
        <w:tc>
          <w:tcPr>
            <w:tcW w:w="882" w:type="dxa"/>
            <w:tcBorders>
              <w:top w:val="single" w:sz="4" w:space="0" w:color="auto"/>
              <w:left w:val="nil"/>
              <w:bottom w:val="nil"/>
              <w:right w:val="nil"/>
            </w:tcBorders>
          </w:tcPr>
          <w:p w:rsidR="002C1A54" w:rsidRDefault="002C1A54">
            <w:pPr>
              <w:pStyle w:val="ConsPlusNormal"/>
              <w:jc w:val="center"/>
            </w:pPr>
            <w:r>
              <w:t>-</w:t>
            </w:r>
          </w:p>
        </w:tc>
        <w:tc>
          <w:tcPr>
            <w:tcW w:w="882" w:type="dxa"/>
            <w:tcBorders>
              <w:top w:val="single" w:sz="4" w:space="0" w:color="auto"/>
              <w:left w:val="nil"/>
              <w:bottom w:val="nil"/>
              <w:right w:val="nil"/>
            </w:tcBorders>
          </w:tcPr>
          <w:p w:rsidR="002C1A54" w:rsidRDefault="002C1A54">
            <w:pPr>
              <w:pStyle w:val="ConsPlusNormal"/>
              <w:jc w:val="center"/>
            </w:pPr>
            <w:r>
              <w:t>-</w:t>
            </w:r>
          </w:p>
        </w:tc>
        <w:tc>
          <w:tcPr>
            <w:tcW w:w="887" w:type="dxa"/>
            <w:tcBorders>
              <w:top w:val="single" w:sz="4" w:space="0" w:color="auto"/>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1.1.</w:t>
            </w:r>
          </w:p>
        </w:tc>
        <w:tc>
          <w:tcPr>
            <w:tcW w:w="2564" w:type="dxa"/>
            <w:tcBorders>
              <w:top w:val="nil"/>
              <w:left w:val="nil"/>
              <w:bottom w:val="nil"/>
              <w:right w:val="nil"/>
            </w:tcBorders>
          </w:tcPr>
          <w:p w:rsidR="002C1A54" w:rsidRDefault="002C1A54">
            <w:pPr>
              <w:pStyle w:val="ConsPlusNormal"/>
            </w:pPr>
            <w:r>
              <w:t xml:space="preserve">Контрольное событие 1.1. Разработан план управления объектом всемирного наследия </w:t>
            </w:r>
            <w:r>
              <w:lastRenderedPageBreak/>
              <w:t>ЮНЕСКО "Ансамбль Новодевичьего монастыря"</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lastRenderedPageBreak/>
              <w:t>1.2.</w:t>
            </w:r>
          </w:p>
        </w:tc>
        <w:tc>
          <w:tcPr>
            <w:tcW w:w="2564" w:type="dxa"/>
            <w:tcBorders>
              <w:top w:val="nil"/>
              <w:left w:val="nil"/>
              <w:bottom w:val="nil"/>
              <w:right w:val="nil"/>
            </w:tcBorders>
          </w:tcPr>
          <w:p w:rsidR="002C1A54" w:rsidRDefault="002C1A54">
            <w:pPr>
              <w:pStyle w:val="ConsPlusNormal"/>
            </w:pPr>
            <w:r>
              <w:t>Контрольное событие 1.2. Разработано номинационное досье для включения в предварительный список объектов всемирного наследия особо ценного объекта культурного наследия "Спасо-Преображенский собор, 1157 г.", Ярославская область, г. Переяславль-Залесский</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сентября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1.3.</w:t>
            </w:r>
          </w:p>
        </w:tc>
        <w:tc>
          <w:tcPr>
            <w:tcW w:w="2564" w:type="dxa"/>
            <w:tcBorders>
              <w:top w:val="nil"/>
              <w:left w:val="nil"/>
              <w:bottom w:val="nil"/>
              <w:right w:val="nil"/>
            </w:tcBorders>
          </w:tcPr>
          <w:p w:rsidR="002C1A54" w:rsidRDefault="002C1A54">
            <w:pPr>
              <w:pStyle w:val="ConsPlusNormal"/>
            </w:pPr>
            <w:r>
              <w:t>Контрольное событие 1.3. Разработан план управления для объекта всемирного наследия "Цитадель, старый город и крепостные сооружения Дербента"</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июня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1.4.</w:t>
            </w:r>
          </w:p>
        </w:tc>
        <w:tc>
          <w:tcPr>
            <w:tcW w:w="2564" w:type="dxa"/>
            <w:tcBorders>
              <w:top w:val="nil"/>
              <w:left w:val="nil"/>
              <w:bottom w:val="nil"/>
              <w:right w:val="nil"/>
            </w:tcBorders>
          </w:tcPr>
          <w:p w:rsidR="002C1A54" w:rsidRDefault="002C1A54">
            <w:pPr>
              <w:pStyle w:val="ConsPlusNormal"/>
            </w:pPr>
            <w:r>
              <w:t>Контрольное событие 1.4. Проведен Всероссийский съезд органов охраны памятников истории и культуры (ежегодно)</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сентября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сентября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сентября</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1.5.</w:t>
            </w:r>
          </w:p>
        </w:tc>
        <w:tc>
          <w:tcPr>
            <w:tcW w:w="2564" w:type="dxa"/>
            <w:tcBorders>
              <w:top w:val="nil"/>
              <w:left w:val="nil"/>
              <w:bottom w:val="nil"/>
              <w:right w:val="nil"/>
            </w:tcBorders>
          </w:tcPr>
          <w:p w:rsidR="002C1A54" w:rsidRDefault="002C1A54">
            <w:pPr>
              <w:pStyle w:val="ConsPlusNormal"/>
            </w:pPr>
            <w:r>
              <w:t xml:space="preserve">Контрольное событие 1.5. Завершены </w:t>
            </w:r>
            <w:r>
              <w:lastRenderedPageBreak/>
              <w:t>реставрационные работы на объекте культурного наследия "Церковь Благовещения на Городище" (г. Великий Новгород)</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26 мая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lastRenderedPageBreak/>
              <w:t>1.6.</w:t>
            </w:r>
          </w:p>
        </w:tc>
        <w:tc>
          <w:tcPr>
            <w:tcW w:w="2564" w:type="dxa"/>
            <w:tcBorders>
              <w:top w:val="nil"/>
              <w:left w:val="nil"/>
              <w:bottom w:val="nil"/>
              <w:right w:val="nil"/>
            </w:tcBorders>
          </w:tcPr>
          <w:p w:rsidR="002C1A54" w:rsidRDefault="002C1A54">
            <w:pPr>
              <w:pStyle w:val="ConsPlusNormal"/>
            </w:pPr>
            <w:r>
              <w:t>Контрольное событие 1.6. Завершены реставрационные работы на объекте культурного наследия "Путевой дворец в д. Коростынь" (Новгородская область)</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июня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1.7.</w:t>
            </w:r>
          </w:p>
        </w:tc>
        <w:tc>
          <w:tcPr>
            <w:tcW w:w="2564" w:type="dxa"/>
            <w:tcBorders>
              <w:top w:val="nil"/>
              <w:left w:val="nil"/>
              <w:bottom w:val="nil"/>
              <w:right w:val="nil"/>
            </w:tcBorders>
          </w:tcPr>
          <w:p w:rsidR="002C1A54" w:rsidRDefault="002C1A54">
            <w:pPr>
              <w:pStyle w:val="ConsPlusNormal"/>
            </w:pPr>
            <w:r>
              <w:t>Контрольное событие 1.7. Завершены реставрационные работы на объекте культурного наследия "Двор Постникова" (г. Псков)</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августа</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1.8.</w:t>
            </w:r>
          </w:p>
        </w:tc>
        <w:tc>
          <w:tcPr>
            <w:tcW w:w="2564" w:type="dxa"/>
            <w:tcBorders>
              <w:top w:val="nil"/>
              <w:left w:val="nil"/>
              <w:bottom w:val="nil"/>
              <w:right w:val="nil"/>
            </w:tcBorders>
          </w:tcPr>
          <w:p w:rsidR="002C1A54" w:rsidRDefault="002C1A54">
            <w:pPr>
              <w:pStyle w:val="ConsPlusNormal"/>
            </w:pPr>
            <w:r>
              <w:t>Контрольное событие 1.8. Завершены реставрационные работы на объекте культурного наследия "Ансамбль Псковского Кремля: Варлаамовский угол (башни и стены Окольного города)" (г. Псков)</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ноября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1.9.</w:t>
            </w:r>
          </w:p>
        </w:tc>
        <w:tc>
          <w:tcPr>
            <w:tcW w:w="2564" w:type="dxa"/>
            <w:tcBorders>
              <w:top w:val="nil"/>
              <w:left w:val="nil"/>
              <w:bottom w:val="nil"/>
              <w:right w:val="nil"/>
            </w:tcBorders>
          </w:tcPr>
          <w:p w:rsidR="002C1A54" w:rsidRDefault="002C1A54">
            <w:pPr>
              <w:pStyle w:val="ConsPlusNormal"/>
            </w:pPr>
            <w:r>
              <w:t xml:space="preserve">Контрольное событие 1.9. Завершены </w:t>
            </w:r>
            <w:r>
              <w:lastRenderedPageBreak/>
              <w:t>реставрационные работы на объекте культурного наследия "Покровская башня" (г. Псков)</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марта</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lastRenderedPageBreak/>
              <w:t>1.10</w:t>
            </w:r>
          </w:p>
        </w:tc>
        <w:tc>
          <w:tcPr>
            <w:tcW w:w="2564" w:type="dxa"/>
            <w:tcBorders>
              <w:top w:val="nil"/>
              <w:left w:val="nil"/>
              <w:bottom w:val="nil"/>
              <w:right w:val="nil"/>
            </w:tcBorders>
          </w:tcPr>
          <w:p w:rsidR="002C1A54" w:rsidRDefault="002C1A54">
            <w:pPr>
              <w:pStyle w:val="ConsPlusNormal"/>
            </w:pPr>
            <w:r>
              <w:t>Контрольное событие 1.10. Завершены реставрационные работы на объекте культурного наследия "Музейный Квартал" (г. Псков)</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мая</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1.11.</w:t>
            </w:r>
          </w:p>
        </w:tc>
        <w:tc>
          <w:tcPr>
            <w:tcW w:w="2564" w:type="dxa"/>
            <w:tcBorders>
              <w:top w:val="nil"/>
              <w:left w:val="nil"/>
              <w:bottom w:val="nil"/>
              <w:right w:val="nil"/>
            </w:tcBorders>
          </w:tcPr>
          <w:p w:rsidR="002C1A54" w:rsidRDefault="002C1A54">
            <w:pPr>
              <w:pStyle w:val="ConsPlusNormal"/>
            </w:pPr>
            <w:r>
              <w:t>Контрольное событие 1.11. Завершены реставрационные работы на объекте культурного наследия Музей народного деревянного зодчества "Витославлицы" (г. Великий Новгород)</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мая</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1.12.</w:t>
            </w:r>
          </w:p>
        </w:tc>
        <w:tc>
          <w:tcPr>
            <w:tcW w:w="2564" w:type="dxa"/>
            <w:tcBorders>
              <w:top w:val="nil"/>
              <w:left w:val="nil"/>
              <w:bottom w:val="nil"/>
              <w:right w:val="nil"/>
            </w:tcBorders>
          </w:tcPr>
          <w:p w:rsidR="002C1A54" w:rsidRDefault="002C1A54">
            <w:pPr>
              <w:pStyle w:val="ConsPlusNormal"/>
            </w:pPr>
            <w:r>
              <w:t>Контрольное событие 1.12. Завершены реставрационные работы на объекте культурного наследия "Парк Монрепо" (Ленинградская область, г. Выборг)</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июня</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1.13.</w:t>
            </w:r>
          </w:p>
        </w:tc>
        <w:tc>
          <w:tcPr>
            <w:tcW w:w="2564" w:type="dxa"/>
            <w:tcBorders>
              <w:top w:val="nil"/>
              <w:left w:val="nil"/>
              <w:bottom w:val="nil"/>
              <w:right w:val="nil"/>
            </w:tcBorders>
          </w:tcPr>
          <w:p w:rsidR="002C1A54" w:rsidRDefault="002C1A54">
            <w:pPr>
              <w:pStyle w:val="ConsPlusNormal"/>
            </w:pPr>
            <w:r>
              <w:t xml:space="preserve">Контрольное событие 1.13. Завершены реставрационные работы на объекте культурного </w:t>
            </w:r>
            <w:r>
              <w:lastRenderedPageBreak/>
              <w:t>наследия Музей "Дом станционного смотрителя" (Ленинградская область, д. Выра)</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июня</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lastRenderedPageBreak/>
              <w:t>1.14.</w:t>
            </w:r>
          </w:p>
        </w:tc>
        <w:tc>
          <w:tcPr>
            <w:tcW w:w="2564" w:type="dxa"/>
            <w:tcBorders>
              <w:top w:val="nil"/>
              <w:left w:val="nil"/>
              <w:bottom w:val="nil"/>
              <w:right w:val="nil"/>
            </w:tcBorders>
          </w:tcPr>
          <w:p w:rsidR="002C1A54" w:rsidRDefault="002C1A54">
            <w:pPr>
              <w:pStyle w:val="ConsPlusNormal"/>
            </w:pPr>
            <w:r>
              <w:t>Контрольное событие 1.14. Завершены реставрационные работы на объекте культурного наследия "Выборгский замок" (Ленинградская область, г. Выборг)</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июня</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1.15.</w:t>
            </w:r>
          </w:p>
        </w:tc>
        <w:tc>
          <w:tcPr>
            <w:tcW w:w="2564" w:type="dxa"/>
            <w:tcBorders>
              <w:top w:val="nil"/>
              <w:left w:val="nil"/>
              <w:bottom w:val="nil"/>
              <w:right w:val="nil"/>
            </w:tcBorders>
          </w:tcPr>
          <w:p w:rsidR="002C1A54" w:rsidRDefault="002C1A54">
            <w:pPr>
              <w:pStyle w:val="ConsPlusNormal"/>
            </w:pPr>
            <w:r>
              <w:t>Контрольное событие 1.15. Завершены проектно-изыскательские работы по реконструкции наружных инженерных сетей Свято-Троицкой Сергиевой Лавры и Московской Духовной Академии, г. Сергиев Посад, Московская область (далее - Объект), получены положительные заключения государственной экспертизы</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31 марта</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1.16.</w:t>
            </w:r>
          </w:p>
        </w:tc>
        <w:tc>
          <w:tcPr>
            <w:tcW w:w="2564" w:type="dxa"/>
            <w:tcBorders>
              <w:top w:val="nil"/>
              <w:left w:val="nil"/>
              <w:bottom w:val="nil"/>
              <w:right w:val="nil"/>
            </w:tcBorders>
          </w:tcPr>
          <w:p w:rsidR="002C1A54" w:rsidRDefault="002C1A54">
            <w:pPr>
              <w:pStyle w:val="ConsPlusNormal"/>
            </w:pPr>
            <w:r>
              <w:t xml:space="preserve">Контрольное событие 1.16. Организован и проведен Всероссийский </w:t>
            </w:r>
            <w:r>
              <w:lastRenderedPageBreak/>
              <w:t>конкурс "Библиотекарь года"</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ноября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ноября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30 ноября</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lastRenderedPageBreak/>
              <w:t>1.17.</w:t>
            </w:r>
          </w:p>
        </w:tc>
        <w:tc>
          <w:tcPr>
            <w:tcW w:w="2564" w:type="dxa"/>
            <w:tcBorders>
              <w:top w:val="nil"/>
              <w:left w:val="nil"/>
              <w:bottom w:val="nil"/>
              <w:right w:val="nil"/>
            </w:tcBorders>
          </w:tcPr>
          <w:p w:rsidR="002C1A54" w:rsidRDefault="002C1A54">
            <w:pPr>
              <w:pStyle w:val="ConsPlusNormal"/>
            </w:pPr>
            <w:r>
              <w:t>Контрольное событие 1.17. Проведен Международный фестиваль музеев "Интермузей" (ежегодно)</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июня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июня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июня</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2.</w:t>
            </w:r>
          </w:p>
        </w:tc>
        <w:tc>
          <w:tcPr>
            <w:tcW w:w="2564" w:type="dxa"/>
            <w:tcBorders>
              <w:top w:val="nil"/>
              <w:left w:val="nil"/>
              <w:bottom w:val="nil"/>
              <w:right w:val="nil"/>
            </w:tcBorders>
          </w:tcPr>
          <w:p w:rsidR="002C1A54" w:rsidRDefault="002C1A54">
            <w:pPr>
              <w:pStyle w:val="ConsPlusNormal"/>
            </w:pPr>
            <w:hyperlink w:anchor="P233" w:history="1">
              <w:r>
                <w:rPr>
                  <w:color w:val="0000FF"/>
                </w:rPr>
                <w:t>Подпрограмма 2</w:t>
              </w:r>
            </w:hyperlink>
            <w:r>
              <w:t xml:space="preserve"> "Искусство"</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2.1.</w:t>
            </w:r>
          </w:p>
        </w:tc>
        <w:tc>
          <w:tcPr>
            <w:tcW w:w="2564" w:type="dxa"/>
            <w:tcBorders>
              <w:top w:val="nil"/>
              <w:left w:val="nil"/>
              <w:bottom w:val="nil"/>
              <w:right w:val="nil"/>
            </w:tcBorders>
          </w:tcPr>
          <w:p w:rsidR="002C1A54" w:rsidRDefault="002C1A54">
            <w:pPr>
              <w:pStyle w:val="ConsPlusNormal"/>
            </w:pPr>
            <w:r>
              <w:t>Контрольное событие 2.1. Реализованы мероприятия Российской Национальной театральной Премии и Фестиваля "Золотая Маска"</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апреля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апреля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апреля</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2.2.</w:t>
            </w:r>
          </w:p>
        </w:tc>
        <w:tc>
          <w:tcPr>
            <w:tcW w:w="2564" w:type="dxa"/>
            <w:tcBorders>
              <w:top w:val="nil"/>
              <w:left w:val="nil"/>
              <w:bottom w:val="nil"/>
              <w:right w:val="nil"/>
            </w:tcBorders>
          </w:tcPr>
          <w:p w:rsidR="002C1A54" w:rsidRDefault="002C1A54">
            <w:pPr>
              <w:pStyle w:val="ConsPlusNormal"/>
            </w:pPr>
            <w:r>
              <w:t>Контрольное событие 2.2. Реализованы мероприятия Международного театрального фестиваля им. А.П. Чехова</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апреля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апреля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апреля</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2.3.</w:t>
            </w:r>
          </w:p>
        </w:tc>
        <w:tc>
          <w:tcPr>
            <w:tcW w:w="2564" w:type="dxa"/>
            <w:tcBorders>
              <w:top w:val="nil"/>
              <w:left w:val="nil"/>
              <w:bottom w:val="nil"/>
              <w:right w:val="nil"/>
            </w:tcBorders>
          </w:tcPr>
          <w:p w:rsidR="002C1A54" w:rsidRDefault="002C1A54">
            <w:pPr>
              <w:pStyle w:val="ConsPlusNormal"/>
            </w:pPr>
            <w:r>
              <w:t>Контрольное событие 2.3. Реализованы мероприятия, посвященные Дню славянской письменности и культуры</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24 мая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24 мая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24 мая</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2.4.</w:t>
            </w:r>
          </w:p>
        </w:tc>
        <w:tc>
          <w:tcPr>
            <w:tcW w:w="2564" w:type="dxa"/>
            <w:tcBorders>
              <w:top w:val="nil"/>
              <w:left w:val="nil"/>
              <w:bottom w:val="nil"/>
              <w:right w:val="nil"/>
            </w:tcBorders>
          </w:tcPr>
          <w:p w:rsidR="002C1A54" w:rsidRDefault="002C1A54">
            <w:pPr>
              <w:pStyle w:val="ConsPlusNormal"/>
            </w:pPr>
            <w:r>
              <w:t xml:space="preserve">Контрольное событие </w:t>
            </w:r>
            <w:r>
              <w:lastRenderedPageBreak/>
              <w:t>2.4. Завершен очередной сезон Молодежной оперной программы</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 xml:space="preserve">федеральное </w:t>
            </w:r>
            <w:r>
              <w:lastRenderedPageBreak/>
              <w:t>государственное бюджетное учреждение культуры "Государственный академический Большой театр России"</w:t>
            </w:r>
          </w:p>
        </w:tc>
        <w:tc>
          <w:tcPr>
            <w:tcW w:w="882" w:type="dxa"/>
            <w:tcBorders>
              <w:top w:val="nil"/>
              <w:left w:val="nil"/>
              <w:bottom w:val="nil"/>
              <w:right w:val="nil"/>
            </w:tcBorders>
          </w:tcPr>
          <w:p w:rsidR="002C1A54" w:rsidRDefault="002C1A54">
            <w:pPr>
              <w:pStyle w:val="ConsPlusNormal"/>
              <w:jc w:val="center"/>
            </w:pPr>
            <w:r>
              <w:lastRenderedPageBreak/>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 xml:space="preserve">31 </w:t>
            </w:r>
            <w:r>
              <w:lastRenderedPageBreak/>
              <w:t>июля</w:t>
            </w:r>
          </w:p>
        </w:tc>
        <w:tc>
          <w:tcPr>
            <w:tcW w:w="882" w:type="dxa"/>
            <w:tcBorders>
              <w:top w:val="nil"/>
              <w:left w:val="nil"/>
              <w:bottom w:val="nil"/>
              <w:right w:val="nil"/>
            </w:tcBorders>
          </w:tcPr>
          <w:p w:rsidR="002C1A54" w:rsidRDefault="002C1A54">
            <w:pPr>
              <w:pStyle w:val="ConsPlusNormal"/>
              <w:jc w:val="center"/>
            </w:pPr>
            <w:r>
              <w:lastRenderedPageBreak/>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 xml:space="preserve">31 </w:t>
            </w:r>
            <w:r>
              <w:lastRenderedPageBreak/>
              <w:t>июля</w:t>
            </w:r>
          </w:p>
        </w:tc>
        <w:tc>
          <w:tcPr>
            <w:tcW w:w="882" w:type="dxa"/>
            <w:tcBorders>
              <w:top w:val="nil"/>
              <w:left w:val="nil"/>
              <w:bottom w:val="nil"/>
              <w:right w:val="nil"/>
            </w:tcBorders>
          </w:tcPr>
          <w:p w:rsidR="002C1A54" w:rsidRDefault="002C1A54">
            <w:pPr>
              <w:pStyle w:val="ConsPlusNormal"/>
              <w:jc w:val="center"/>
            </w:pPr>
            <w:r>
              <w:lastRenderedPageBreak/>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 xml:space="preserve">31 </w:t>
            </w:r>
            <w:r>
              <w:lastRenderedPageBreak/>
              <w:t>июля</w:t>
            </w:r>
          </w:p>
        </w:tc>
        <w:tc>
          <w:tcPr>
            <w:tcW w:w="887" w:type="dxa"/>
            <w:tcBorders>
              <w:top w:val="nil"/>
              <w:left w:val="nil"/>
              <w:bottom w:val="nil"/>
              <w:right w:val="nil"/>
            </w:tcBorders>
          </w:tcPr>
          <w:p w:rsidR="002C1A54" w:rsidRDefault="002C1A54">
            <w:pPr>
              <w:pStyle w:val="ConsPlusNormal"/>
              <w:jc w:val="center"/>
            </w:pPr>
            <w:r>
              <w:lastRenderedPageBreak/>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lastRenderedPageBreak/>
              <w:t>2.5.</w:t>
            </w:r>
          </w:p>
        </w:tc>
        <w:tc>
          <w:tcPr>
            <w:tcW w:w="2564" w:type="dxa"/>
            <w:tcBorders>
              <w:top w:val="nil"/>
              <w:left w:val="nil"/>
              <w:bottom w:val="nil"/>
              <w:right w:val="nil"/>
            </w:tcBorders>
          </w:tcPr>
          <w:p w:rsidR="002C1A54" w:rsidRDefault="002C1A54">
            <w:pPr>
              <w:pStyle w:val="ConsPlusNormal"/>
            </w:pPr>
            <w:r>
              <w:t xml:space="preserve">Контрольное событие 2.5. Осуществлены выпуск 60 игровых, 300 неигровых и 100 анимационных фильмов, поддержка в прокате 20 кинофильмов (фильмы для детей и юношества, дебютные, авторские и экспериментальные игровые национальные фильмы, национальные фильмы социально значимой тематики, телевизионные сериалы, киножурналы, документальные, научно-популярные и анимационные национальные фильмы, конференции, семинары, выставки, кинопремии, мастер-классы, сценарные конкурсы, </w:t>
            </w:r>
            <w:r>
              <w:lastRenderedPageBreak/>
              <w:t>кинофестивали, показы зарубежных фильмов на территории Российской Федерации, а также продвижение национальных фильмов, в том числе путем участия в международных кинофестивалях, кинорынках и кинонеделях) (ежегодно)</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29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29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29 декабря</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lastRenderedPageBreak/>
              <w:t>2.6.</w:t>
            </w:r>
          </w:p>
        </w:tc>
        <w:tc>
          <w:tcPr>
            <w:tcW w:w="2564" w:type="dxa"/>
            <w:tcBorders>
              <w:top w:val="nil"/>
              <w:left w:val="nil"/>
              <w:bottom w:val="nil"/>
              <w:right w:val="nil"/>
            </w:tcBorders>
          </w:tcPr>
          <w:p w:rsidR="002C1A54" w:rsidRDefault="002C1A54">
            <w:pPr>
              <w:pStyle w:val="ConsPlusNormal"/>
            </w:pPr>
            <w:r>
              <w:t>Контрольное событие 2.6. Переведено оригиналов магнитных фонограмм кинофильмов на цифровые носители в общем объеме государственного фильмофонда Российской Федерации (I квартал - 685 оригиналов;</w:t>
            </w:r>
          </w:p>
          <w:p w:rsidR="002C1A54" w:rsidRDefault="002C1A54">
            <w:pPr>
              <w:pStyle w:val="ConsPlusNormal"/>
            </w:pPr>
            <w:r>
              <w:t>II квартал - 776;</w:t>
            </w:r>
          </w:p>
          <w:p w:rsidR="002C1A54" w:rsidRDefault="002C1A54">
            <w:pPr>
              <w:pStyle w:val="ConsPlusNormal"/>
            </w:pPr>
            <w:r>
              <w:t>III квартал - 663;</w:t>
            </w:r>
          </w:p>
          <w:p w:rsidR="002C1A54" w:rsidRDefault="002C1A54">
            <w:pPr>
              <w:pStyle w:val="ConsPlusNormal"/>
            </w:pPr>
            <w:r>
              <w:t>IV квартал - 776)</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федеральное государственное бюджетное учреждение культуры "Государственный фонд кинофильмов Российской Федерации"</w:t>
            </w:r>
          </w:p>
        </w:tc>
        <w:tc>
          <w:tcPr>
            <w:tcW w:w="882" w:type="dxa"/>
            <w:tcBorders>
              <w:top w:val="nil"/>
              <w:left w:val="nil"/>
              <w:bottom w:val="nil"/>
              <w:right w:val="nil"/>
            </w:tcBorders>
          </w:tcPr>
          <w:p w:rsidR="002C1A54" w:rsidRDefault="002C1A54">
            <w:pPr>
              <w:pStyle w:val="ConsPlusNormal"/>
              <w:jc w:val="center"/>
            </w:pPr>
            <w:r>
              <w:t>31 марта</w:t>
            </w:r>
          </w:p>
        </w:tc>
        <w:tc>
          <w:tcPr>
            <w:tcW w:w="882" w:type="dxa"/>
            <w:tcBorders>
              <w:top w:val="nil"/>
              <w:left w:val="nil"/>
              <w:bottom w:val="nil"/>
              <w:right w:val="nil"/>
            </w:tcBorders>
          </w:tcPr>
          <w:p w:rsidR="002C1A54" w:rsidRDefault="002C1A54">
            <w:pPr>
              <w:pStyle w:val="ConsPlusNormal"/>
              <w:jc w:val="center"/>
            </w:pPr>
            <w:r>
              <w:t>30 июня</w:t>
            </w:r>
          </w:p>
        </w:tc>
        <w:tc>
          <w:tcPr>
            <w:tcW w:w="882" w:type="dxa"/>
            <w:tcBorders>
              <w:top w:val="nil"/>
              <w:left w:val="nil"/>
              <w:bottom w:val="nil"/>
              <w:right w:val="nil"/>
            </w:tcBorders>
          </w:tcPr>
          <w:p w:rsidR="002C1A54" w:rsidRDefault="002C1A54">
            <w:pPr>
              <w:pStyle w:val="ConsPlusNormal"/>
              <w:jc w:val="center"/>
            </w:pPr>
            <w:r>
              <w:t>30 сентября</w:t>
            </w:r>
          </w:p>
        </w:tc>
        <w:tc>
          <w:tcPr>
            <w:tcW w:w="882" w:type="dxa"/>
            <w:tcBorders>
              <w:top w:val="nil"/>
              <w:left w:val="nil"/>
              <w:bottom w:val="nil"/>
              <w:right w:val="nil"/>
            </w:tcBorders>
          </w:tcPr>
          <w:p w:rsidR="002C1A54" w:rsidRDefault="002C1A54">
            <w:pPr>
              <w:pStyle w:val="ConsPlusNormal"/>
              <w:jc w:val="center"/>
            </w:pPr>
            <w:r>
              <w:t>31 декабря</w:t>
            </w:r>
          </w:p>
        </w:tc>
        <w:tc>
          <w:tcPr>
            <w:tcW w:w="882" w:type="dxa"/>
            <w:tcBorders>
              <w:top w:val="nil"/>
              <w:left w:val="nil"/>
              <w:bottom w:val="nil"/>
              <w:right w:val="nil"/>
            </w:tcBorders>
          </w:tcPr>
          <w:p w:rsidR="002C1A54" w:rsidRDefault="002C1A54">
            <w:pPr>
              <w:pStyle w:val="ConsPlusNormal"/>
              <w:jc w:val="center"/>
            </w:pPr>
            <w:r>
              <w:t>31 марта</w:t>
            </w:r>
          </w:p>
        </w:tc>
        <w:tc>
          <w:tcPr>
            <w:tcW w:w="882" w:type="dxa"/>
            <w:tcBorders>
              <w:top w:val="nil"/>
              <w:left w:val="nil"/>
              <w:bottom w:val="nil"/>
              <w:right w:val="nil"/>
            </w:tcBorders>
          </w:tcPr>
          <w:p w:rsidR="002C1A54" w:rsidRDefault="002C1A54">
            <w:pPr>
              <w:pStyle w:val="ConsPlusNormal"/>
              <w:jc w:val="center"/>
            </w:pPr>
            <w:r>
              <w:t>30 июня</w:t>
            </w:r>
          </w:p>
        </w:tc>
        <w:tc>
          <w:tcPr>
            <w:tcW w:w="882" w:type="dxa"/>
            <w:tcBorders>
              <w:top w:val="nil"/>
              <w:left w:val="nil"/>
              <w:bottom w:val="nil"/>
              <w:right w:val="nil"/>
            </w:tcBorders>
          </w:tcPr>
          <w:p w:rsidR="002C1A54" w:rsidRDefault="002C1A54">
            <w:pPr>
              <w:pStyle w:val="ConsPlusNormal"/>
              <w:jc w:val="center"/>
            </w:pPr>
            <w:r>
              <w:t>30 сентября</w:t>
            </w:r>
          </w:p>
        </w:tc>
        <w:tc>
          <w:tcPr>
            <w:tcW w:w="882" w:type="dxa"/>
            <w:tcBorders>
              <w:top w:val="nil"/>
              <w:left w:val="nil"/>
              <w:bottom w:val="nil"/>
              <w:right w:val="nil"/>
            </w:tcBorders>
          </w:tcPr>
          <w:p w:rsidR="002C1A54" w:rsidRDefault="002C1A54">
            <w:pPr>
              <w:pStyle w:val="ConsPlusNormal"/>
              <w:jc w:val="center"/>
            </w:pPr>
            <w:r>
              <w:t>31 декабря</w:t>
            </w:r>
          </w:p>
        </w:tc>
        <w:tc>
          <w:tcPr>
            <w:tcW w:w="882" w:type="dxa"/>
            <w:tcBorders>
              <w:top w:val="nil"/>
              <w:left w:val="nil"/>
              <w:bottom w:val="nil"/>
              <w:right w:val="nil"/>
            </w:tcBorders>
          </w:tcPr>
          <w:p w:rsidR="002C1A54" w:rsidRDefault="002C1A54">
            <w:pPr>
              <w:pStyle w:val="ConsPlusNormal"/>
              <w:jc w:val="center"/>
            </w:pPr>
            <w:r>
              <w:t>31 марта</w:t>
            </w:r>
          </w:p>
        </w:tc>
        <w:tc>
          <w:tcPr>
            <w:tcW w:w="882" w:type="dxa"/>
            <w:tcBorders>
              <w:top w:val="nil"/>
              <w:left w:val="nil"/>
              <w:bottom w:val="nil"/>
              <w:right w:val="nil"/>
            </w:tcBorders>
          </w:tcPr>
          <w:p w:rsidR="002C1A54" w:rsidRDefault="002C1A54">
            <w:pPr>
              <w:pStyle w:val="ConsPlusNormal"/>
              <w:jc w:val="center"/>
            </w:pPr>
            <w:r>
              <w:t>30 июня</w:t>
            </w:r>
          </w:p>
        </w:tc>
        <w:tc>
          <w:tcPr>
            <w:tcW w:w="882" w:type="dxa"/>
            <w:tcBorders>
              <w:top w:val="nil"/>
              <w:left w:val="nil"/>
              <w:bottom w:val="nil"/>
              <w:right w:val="nil"/>
            </w:tcBorders>
          </w:tcPr>
          <w:p w:rsidR="002C1A54" w:rsidRDefault="002C1A54">
            <w:pPr>
              <w:pStyle w:val="ConsPlusNormal"/>
              <w:jc w:val="center"/>
            </w:pPr>
            <w:r>
              <w:t>30 сентября</w:t>
            </w:r>
          </w:p>
        </w:tc>
        <w:tc>
          <w:tcPr>
            <w:tcW w:w="887" w:type="dxa"/>
            <w:tcBorders>
              <w:top w:val="nil"/>
              <w:left w:val="nil"/>
              <w:bottom w:val="nil"/>
              <w:right w:val="nil"/>
            </w:tcBorders>
          </w:tcPr>
          <w:p w:rsidR="002C1A54" w:rsidRDefault="002C1A54">
            <w:pPr>
              <w:pStyle w:val="ConsPlusNormal"/>
              <w:jc w:val="center"/>
            </w:pPr>
            <w:r>
              <w:t>31 декабря</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2.7.</w:t>
            </w:r>
          </w:p>
        </w:tc>
        <w:tc>
          <w:tcPr>
            <w:tcW w:w="2564" w:type="dxa"/>
            <w:tcBorders>
              <w:top w:val="nil"/>
              <w:left w:val="nil"/>
              <w:bottom w:val="nil"/>
              <w:right w:val="nil"/>
            </w:tcBorders>
          </w:tcPr>
          <w:p w:rsidR="002C1A54" w:rsidRDefault="002C1A54">
            <w:pPr>
              <w:pStyle w:val="ConsPlusNormal"/>
            </w:pPr>
            <w:r>
              <w:t xml:space="preserve">Контрольное событие 2.7. Создано страховых копий на электронных носителях от общего объема государственного фильмофонда </w:t>
            </w:r>
            <w:r>
              <w:lastRenderedPageBreak/>
              <w:t>Российской Федерации, ролики</w:t>
            </w:r>
          </w:p>
          <w:p w:rsidR="002C1A54" w:rsidRDefault="002C1A54">
            <w:pPr>
              <w:pStyle w:val="ConsPlusNormal"/>
            </w:pPr>
            <w:r>
              <w:t>(1 квартал - 170 страховых копий;</w:t>
            </w:r>
          </w:p>
          <w:p w:rsidR="002C1A54" w:rsidRDefault="002C1A54">
            <w:pPr>
              <w:pStyle w:val="ConsPlusNormal"/>
            </w:pPr>
            <w:r>
              <w:t>2 квартал - 180;</w:t>
            </w:r>
          </w:p>
          <w:p w:rsidR="002C1A54" w:rsidRDefault="002C1A54">
            <w:pPr>
              <w:pStyle w:val="ConsPlusNormal"/>
            </w:pPr>
            <w:r>
              <w:t>3 квартал - 180;</w:t>
            </w:r>
          </w:p>
          <w:p w:rsidR="002C1A54" w:rsidRDefault="002C1A54">
            <w:pPr>
              <w:pStyle w:val="ConsPlusNormal"/>
            </w:pPr>
            <w:r>
              <w:t>4 квартал - 198)</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федеральное государственное бюджетное учреждение культуры "Государствен</w:t>
            </w:r>
            <w:r>
              <w:lastRenderedPageBreak/>
              <w:t>ный фонд кинофильмов Российской Федерации"</w:t>
            </w:r>
          </w:p>
        </w:tc>
        <w:tc>
          <w:tcPr>
            <w:tcW w:w="882" w:type="dxa"/>
            <w:tcBorders>
              <w:top w:val="nil"/>
              <w:left w:val="nil"/>
              <w:bottom w:val="nil"/>
              <w:right w:val="nil"/>
            </w:tcBorders>
          </w:tcPr>
          <w:p w:rsidR="002C1A54" w:rsidRDefault="002C1A54">
            <w:pPr>
              <w:pStyle w:val="ConsPlusNormal"/>
              <w:jc w:val="center"/>
            </w:pPr>
            <w:r>
              <w:lastRenderedPageBreak/>
              <w:t>31 марта</w:t>
            </w:r>
          </w:p>
        </w:tc>
        <w:tc>
          <w:tcPr>
            <w:tcW w:w="882" w:type="dxa"/>
            <w:tcBorders>
              <w:top w:val="nil"/>
              <w:left w:val="nil"/>
              <w:bottom w:val="nil"/>
              <w:right w:val="nil"/>
            </w:tcBorders>
          </w:tcPr>
          <w:p w:rsidR="002C1A54" w:rsidRDefault="002C1A54">
            <w:pPr>
              <w:pStyle w:val="ConsPlusNormal"/>
              <w:jc w:val="center"/>
            </w:pPr>
            <w:r>
              <w:t>30 июня</w:t>
            </w:r>
          </w:p>
        </w:tc>
        <w:tc>
          <w:tcPr>
            <w:tcW w:w="882" w:type="dxa"/>
            <w:tcBorders>
              <w:top w:val="nil"/>
              <w:left w:val="nil"/>
              <w:bottom w:val="nil"/>
              <w:right w:val="nil"/>
            </w:tcBorders>
          </w:tcPr>
          <w:p w:rsidR="002C1A54" w:rsidRDefault="002C1A54">
            <w:pPr>
              <w:pStyle w:val="ConsPlusNormal"/>
              <w:jc w:val="center"/>
            </w:pPr>
            <w:r>
              <w:t>30 сентября</w:t>
            </w:r>
          </w:p>
        </w:tc>
        <w:tc>
          <w:tcPr>
            <w:tcW w:w="882" w:type="dxa"/>
            <w:tcBorders>
              <w:top w:val="nil"/>
              <w:left w:val="nil"/>
              <w:bottom w:val="nil"/>
              <w:right w:val="nil"/>
            </w:tcBorders>
          </w:tcPr>
          <w:p w:rsidR="002C1A54" w:rsidRDefault="002C1A54">
            <w:pPr>
              <w:pStyle w:val="ConsPlusNormal"/>
              <w:jc w:val="center"/>
            </w:pPr>
            <w:r>
              <w:t>31 декабря</w:t>
            </w:r>
          </w:p>
        </w:tc>
        <w:tc>
          <w:tcPr>
            <w:tcW w:w="882" w:type="dxa"/>
            <w:tcBorders>
              <w:top w:val="nil"/>
              <w:left w:val="nil"/>
              <w:bottom w:val="nil"/>
              <w:right w:val="nil"/>
            </w:tcBorders>
          </w:tcPr>
          <w:p w:rsidR="002C1A54" w:rsidRDefault="002C1A54">
            <w:pPr>
              <w:pStyle w:val="ConsPlusNormal"/>
              <w:jc w:val="center"/>
            </w:pPr>
            <w:r>
              <w:t>31 марта</w:t>
            </w:r>
          </w:p>
        </w:tc>
        <w:tc>
          <w:tcPr>
            <w:tcW w:w="882" w:type="dxa"/>
            <w:tcBorders>
              <w:top w:val="nil"/>
              <w:left w:val="nil"/>
              <w:bottom w:val="nil"/>
              <w:right w:val="nil"/>
            </w:tcBorders>
          </w:tcPr>
          <w:p w:rsidR="002C1A54" w:rsidRDefault="002C1A54">
            <w:pPr>
              <w:pStyle w:val="ConsPlusNormal"/>
              <w:jc w:val="center"/>
            </w:pPr>
            <w:r>
              <w:t>30 июня</w:t>
            </w:r>
          </w:p>
        </w:tc>
        <w:tc>
          <w:tcPr>
            <w:tcW w:w="882" w:type="dxa"/>
            <w:tcBorders>
              <w:top w:val="nil"/>
              <w:left w:val="nil"/>
              <w:bottom w:val="nil"/>
              <w:right w:val="nil"/>
            </w:tcBorders>
          </w:tcPr>
          <w:p w:rsidR="002C1A54" w:rsidRDefault="002C1A54">
            <w:pPr>
              <w:pStyle w:val="ConsPlusNormal"/>
              <w:jc w:val="center"/>
            </w:pPr>
            <w:r>
              <w:t>30 сентября</w:t>
            </w:r>
          </w:p>
        </w:tc>
        <w:tc>
          <w:tcPr>
            <w:tcW w:w="882" w:type="dxa"/>
            <w:tcBorders>
              <w:top w:val="nil"/>
              <w:left w:val="nil"/>
              <w:bottom w:val="nil"/>
              <w:right w:val="nil"/>
            </w:tcBorders>
          </w:tcPr>
          <w:p w:rsidR="002C1A54" w:rsidRDefault="002C1A54">
            <w:pPr>
              <w:pStyle w:val="ConsPlusNormal"/>
              <w:jc w:val="center"/>
            </w:pPr>
            <w:r>
              <w:t>31 декабря</w:t>
            </w:r>
          </w:p>
        </w:tc>
        <w:tc>
          <w:tcPr>
            <w:tcW w:w="882" w:type="dxa"/>
            <w:tcBorders>
              <w:top w:val="nil"/>
              <w:left w:val="nil"/>
              <w:bottom w:val="nil"/>
              <w:right w:val="nil"/>
            </w:tcBorders>
          </w:tcPr>
          <w:p w:rsidR="002C1A54" w:rsidRDefault="002C1A54">
            <w:pPr>
              <w:pStyle w:val="ConsPlusNormal"/>
              <w:jc w:val="center"/>
            </w:pPr>
            <w:r>
              <w:t>31 марта</w:t>
            </w:r>
          </w:p>
        </w:tc>
        <w:tc>
          <w:tcPr>
            <w:tcW w:w="882" w:type="dxa"/>
            <w:tcBorders>
              <w:top w:val="nil"/>
              <w:left w:val="nil"/>
              <w:bottom w:val="nil"/>
              <w:right w:val="nil"/>
            </w:tcBorders>
          </w:tcPr>
          <w:p w:rsidR="002C1A54" w:rsidRDefault="002C1A54">
            <w:pPr>
              <w:pStyle w:val="ConsPlusNormal"/>
              <w:jc w:val="center"/>
            </w:pPr>
            <w:r>
              <w:t>30 июня</w:t>
            </w:r>
          </w:p>
        </w:tc>
        <w:tc>
          <w:tcPr>
            <w:tcW w:w="882" w:type="dxa"/>
            <w:tcBorders>
              <w:top w:val="nil"/>
              <w:left w:val="nil"/>
              <w:bottom w:val="nil"/>
              <w:right w:val="nil"/>
            </w:tcBorders>
          </w:tcPr>
          <w:p w:rsidR="002C1A54" w:rsidRDefault="002C1A54">
            <w:pPr>
              <w:pStyle w:val="ConsPlusNormal"/>
              <w:jc w:val="center"/>
            </w:pPr>
            <w:r>
              <w:t>30 сентября</w:t>
            </w:r>
          </w:p>
        </w:tc>
        <w:tc>
          <w:tcPr>
            <w:tcW w:w="887" w:type="dxa"/>
            <w:tcBorders>
              <w:top w:val="nil"/>
              <w:left w:val="nil"/>
              <w:bottom w:val="nil"/>
              <w:right w:val="nil"/>
            </w:tcBorders>
          </w:tcPr>
          <w:p w:rsidR="002C1A54" w:rsidRDefault="002C1A54">
            <w:pPr>
              <w:pStyle w:val="ConsPlusNormal"/>
              <w:jc w:val="center"/>
            </w:pPr>
            <w:r>
              <w:t>31 декабря</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lastRenderedPageBreak/>
              <w:t>2.8.</w:t>
            </w:r>
          </w:p>
        </w:tc>
        <w:tc>
          <w:tcPr>
            <w:tcW w:w="2564" w:type="dxa"/>
            <w:tcBorders>
              <w:top w:val="nil"/>
              <w:left w:val="nil"/>
              <w:bottom w:val="nil"/>
              <w:right w:val="nil"/>
            </w:tcBorders>
          </w:tcPr>
          <w:p w:rsidR="002C1A54" w:rsidRDefault="002C1A54">
            <w:pPr>
              <w:pStyle w:val="ConsPlusNormal"/>
            </w:pPr>
            <w:r>
              <w:t>Контрольное событие 2.8. Предоставлены стипендии Правительства Российской Федерации молодым деятелям культуры и искусства (ежегодно)</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1 июня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1 июня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1 июня</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2.9.</w:t>
            </w:r>
          </w:p>
        </w:tc>
        <w:tc>
          <w:tcPr>
            <w:tcW w:w="2564" w:type="dxa"/>
            <w:tcBorders>
              <w:top w:val="nil"/>
              <w:left w:val="nil"/>
              <w:bottom w:val="nil"/>
              <w:right w:val="nil"/>
            </w:tcBorders>
          </w:tcPr>
          <w:p w:rsidR="002C1A54" w:rsidRDefault="002C1A54">
            <w:pPr>
              <w:pStyle w:val="ConsPlusNormal"/>
            </w:pPr>
            <w:r>
              <w:t>Контрольное событие 2.9. Предоставлены государственные стипендии выдающимся деятелям культуры и искусства, а также талантливым молодым авторам литературных, музыкальных и художественных произведений (ежегодно)</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1 июня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1 июня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1 июня</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2.10.</w:t>
            </w:r>
          </w:p>
        </w:tc>
        <w:tc>
          <w:tcPr>
            <w:tcW w:w="2564" w:type="dxa"/>
            <w:tcBorders>
              <w:top w:val="nil"/>
              <w:left w:val="nil"/>
              <w:bottom w:val="nil"/>
              <w:right w:val="nil"/>
            </w:tcBorders>
          </w:tcPr>
          <w:p w:rsidR="002C1A54" w:rsidRDefault="002C1A54">
            <w:pPr>
              <w:pStyle w:val="ConsPlusNormal"/>
            </w:pPr>
            <w:r>
              <w:t xml:space="preserve">Контрольное событие 2.10. Предоставлены премии Правительства Российской Федерации "Душа России" за вклад в </w:t>
            </w:r>
            <w:r>
              <w:lastRenderedPageBreak/>
              <w:t>развитие народного творчества (ежегодно)</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20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20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20 декабря</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lastRenderedPageBreak/>
              <w:t>2.11.</w:t>
            </w:r>
          </w:p>
        </w:tc>
        <w:tc>
          <w:tcPr>
            <w:tcW w:w="2564" w:type="dxa"/>
            <w:tcBorders>
              <w:top w:val="nil"/>
              <w:left w:val="nil"/>
              <w:bottom w:val="nil"/>
              <w:right w:val="nil"/>
            </w:tcBorders>
          </w:tcPr>
          <w:p w:rsidR="002C1A54" w:rsidRDefault="002C1A54">
            <w:pPr>
              <w:pStyle w:val="ConsPlusNormal"/>
            </w:pPr>
            <w:r>
              <w:t>Контрольное событие 2.11. Предоставлены гранты Президента Российской Федерации в области культуры и искусства</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1 марта</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1 марта</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1 марта</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2.12.</w:t>
            </w:r>
          </w:p>
        </w:tc>
        <w:tc>
          <w:tcPr>
            <w:tcW w:w="2564" w:type="dxa"/>
            <w:tcBorders>
              <w:top w:val="nil"/>
              <w:left w:val="nil"/>
              <w:bottom w:val="nil"/>
              <w:right w:val="nil"/>
            </w:tcBorders>
          </w:tcPr>
          <w:p w:rsidR="002C1A54" w:rsidRDefault="002C1A54">
            <w:pPr>
              <w:pStyle w:val="ConsPlusNormal"/>
            </w:pPr>
            <w:r>
              <w:t>Контрольное событие 2.12. Предоставлена государственная поддержка (в виде грантов) театрам и музыкальным коллективам, находящимся в ведении субъектов Российской Федерации и муниципальных образований, а также независимым театральным и музыкальным коллективам (ежегодно)</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1 июня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1 июня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1 июня</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2.13.</w:t>
            </w:r>
          </w:p>
        </w:tc>
        <w:tc>
          <w:tcPr>
            <w:tcW w:w="2564" w:type="dxa"/>
            <w:tcBorders>
              <w:top w:val="nil"/>
              <w:left w:val="nil"/>
              <w:bottom w:val="nil"/>
              <w:right w:val="nil"/>
            </w:tcBorders>
          </w:tcPr>
          <w:p w:rsidR="002C1A54" w:rsidRDefault="002C1A54">
            <w:pPr>
              <w:pStyle w:val="ConsPlusNormal"/>
            </w:pPr>
            <w:r>
              <w:t xml:space="preserve">Контрольное событие 2.13. Предоставлены премии Правительства Российской Федерации имени Федора Волкова за вклад в развитие театрального искусства </w:t>
            </w:r>
            <w:r>
              <w:lastRenderedPageBreak/>
              <w:t>Российской Федерации (ежегодно)</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1 сентября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1 сентября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1 сентября</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lastRenderedPageBreak/>
              <w:t>2.14.</w:t>
            </w:r>
          </w:p>
        </w:tc>
        <w:tc>
          <w:tcPr>
            <w:tcW w:w="2564" w:type="dxa"/>
            <w:tcBorders>
              <w:top w:val="nil"/>
              <w:left w:val="nil"/>
              <w:bottom w:val="nil"/>
              <w:right w:val="nil"/>
            </w:tcBorders>
          </w:tcPr>
          <w:p w:rsidR="002C1A54" w:rsidRDefault="002C1A54">
            <w:pPr>
              <w:pStyle w:val="ConsPlusNormal"/>
            </w:pPr>
            <w:r>
              <w:t>Контрольное событие 2.14. Организован и проведен Международный культурный фестиваль "Цветы России" (ежегодно)</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30 декабря</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2.15.</w:t>
            </w:r>
          </w:p>
        </w:tc>
        <w:tc>
          <w:tcPr>
            <w:tcW w:w="2564" w:type="dxa"/>
            <w:tcBorders>
              <w:top w:val="nil"/>
              <w:left w:val="nil"/>
              <w:bottom w:val="nil"/>
              <w:right w:val="nil"/>
            </w:tcBorders>
          </w:tcPr>
          <w:p w:rsidR="002C1A54" w:rsidRDefault="002C1A54">
            <w:pPr>
              <w:pStyle w:val="ConsPlusNormal"/>
            </w:pPr>
            <w:r>
              <w:t>Контрольное событие 2.15. Подготовлен и проведен Российско-Норвежский культурный форум (ежегодно)</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сентября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сентября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сентября</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2.16.</w:t>
            </w:r>
          </w:p>
        </w:tc>
        <w:tc>
          <w:tcPr>
            <w:tcW w:w="2564" w:type="dxa"/>
            <w:tcBorders>
              <w:top w:val="nil"/>
              <w:left w:val="nil"/>
              <w:bottom w:val="nil"/>
              <w:right w:val="nil"/>
            </w:tcBorders>
          </w:tcPr>
          <w:p w:rsidR="002C1A54" w:rsidRDefault="002C1A54">
            <w:pPr>
              <w:pStyle w:val="ConsPlusNormal"/>
            </w:pPr>
            <w:r>
              <w:t>Контрольное событие 2.16. Проведен ежегодный международный форум в рамках Партнерства "Северного измерения" в области культуры</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31 декабря</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2.17.</w:t>
            </w:r>
          </w:p>
        </w:tc>
        <w:tc>
          <w:tcPr>
            <w:tcW w:w="2564" w:type="dxa"/>
            <w:tcBorders>
              <w:top w:val="nil"/>
              <w:left w:val="nil"/>
              <w:bottom w:val="nil"/>
              <w:right w:val="nil"/>
            </w:tcBorders>
          </w:tcPr>
          <w:p w:rsidR="002C1A54" w:rsidRDefault="002C1A54">
            <w:pPr>
              <w:pStyle w:val="ConsPlusNormal"/>
            </w:pPr>
            <w:r>
              <w:t>Контрольное событие 2.17. Проведены мероприятия в рамках Дней России в зарубежных странах с включением мероприятий духовного характера</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31 марта</w:t>
            </w:r>
          </w:p>
        </w:tc>
        <w:tc>
          <w:tcPr>
            <w:tcW w:w="882" w:type="dxa"/>
            <w:tcBorders>
              <w:top w:val="nil"/>
              <w:left w:val="nil"/>
              <w:bottom w:val="nil"/>
              <w:right w:val="nil"/>
            </w:tcBorders>
          </w:tcPr>
          <w:p w:rsidR="002C1A54" w:rsidRDefault="002C1A54">
            <w:pPr>
              <w:pStyle w:val="ConsPlusNormal"/>
              <w:jc w:val="center"/>
            </w:pPr>
            <w:r>
              <w:t>30 июня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марта</w:t>
            </w:r>
          </w:p>
        </w:tc>
        <w:tc>
          <w:tcPr>
            <w:tcW w:w="882" w:type="dxa"/>
            <w:tcBorders>
              <w:top w:val="nil"/>
              <w:left w:val="nil"/>
              <w:bottom w:val="nil"/>
              <w:right w:val="nil"/>
            </w:tcBorders>
          </w:tcPr>
          <w:p w:rsidR="002C1A54" w:rsidRDefault="002C1A54">
            <w:pPr>
              <w:pStyle w:val="ConsPlusNormal"/>
              <w:jc w:val="center"/>
            </w:pPr>
            <w:r>
              <w:t>30 июня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марта</w:t>
            </w:r>
          </w:p>
        </w:tc>
        <w:tc>
          <w:tcPr>
            <w:tcW w:w="882" w:type="dxa"/>
            <w:tcBorders>
              <w:top w:val="nil"/>
              <w:left w:val="nil"/>
              <w:bottom w:val="nil"/>
              <w:right w:val="nil"/>
            </w:tcBorders>
          </w:tcPr>
          <w:p w:rsidR="002C1A54" w:rsidRDefault="002C1A54">
            <w:pPr>
              <w:pStyle w:val="ConsPlusNormal"/>
              <w:jc w:val="center"/>
            </w:pPr>
            <w:r>
              <w:t>30 июня</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2.18.</w:t>
            </w:r>
          </w:p>
        </w:tc>
        <w:tc>
          <w:tcPr>
            <w:tcW w:w="2564" w:type="dxa"/>
            <w:tcBorders>
              <w:top w:val="nil"/>
              <w:left w:val="nil"/>
              <w:bottom w:val="nil"/>
              <w:right w:val="nil"/>
            </w:tcBorders>
          </w:tcPr>
          <w:p w:rsidR="002C1A54" w:rsidRDefault="002C1A54">
            <w:pPr>
              <w:pStyle w:val="ConsPlusNormal"/>
            </w:pPr>
            <w:r>
              <w:t xml:space="preserve">Контрольное событие </w:t>
            </w:r>
            <w:r>
              <w:lastRenderedPageBreak/>
              <w:t>2.18. Завершено строительство центров культурного развития в г. Карачаевске Карачаево-Черкесской Республики и г. Каргополе Архангельской области</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 xml:space="preserve">Минкультуры </w:t>
            </w:r>
            <w:r>
              <w:lastRenderedPageBreak/>
              <w:t>России</w:t>
            </w:r>
          </w:p>
        </w:tc>
        <w:tc>
          <w:tcPr>
            <w:tcW w:w="882" w:type="dxa"/>
            <w:tcBorders>
              <w:top w:val="nil"/>
              <w:left w:val="nil"/>
              <w:bottom w:val="nil"/>
              <w:right w:val="nil"/>
            </w:tcBorders>
          </w:tcPr>
          <w:p w:rsidR="002C1A54" w:rsidRDefault="002C1A54">
            <w:pPr>
              <w:pStyle w:val="ConsPlusNormal"/>
              <w:jc w:val="center"/>
            </w:pPr>
            <w:r>
              <w:lastRenderedPageBreak/>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 xml:space="preserve">31 </w:t>
            </w:r>
            <w:r>
              <w:lastRenderedPageBreak/>
              <w:t>декабря</w:t>
            </w:r>
          </w:p>
        </w:tc>
        <w:tc>
          <w:tcPr>
            <w:tcW w:w="882" w:type="dxa"/>
            <w:tcBorders>
              <w:top w:val="nil"/>
              <w:left w:val="nil"/>
              <w:bottom w:val="nil"/>
              <w:right w:val="nil"/>
            </w:tcBorders>
          </w:tcPr>
          <w:p w:rsidR="002C1A54" w:rsidRDefault="002C1A54">
            <w:pPr>
              <w:pStyle w:val="ConsPlusNormal"/>
              <w:jc w:val="center"/>
            </w:pPr>
            <w:r>
              <w:lastRenderedPageBreak/>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lastRenderedPageBreak/>
              <w:t>3.</w:t>
            </w:r>
          </w:p>
        </w:tc>
        <w:tc>
          <w:tcPr>
            <w:tcW w:w="2564" w:type="dxa"/>
            <w:tcBorders>
              <w:top w:val="nil"/>
              <w:left w:val="nil"/>
              <w:bottom w:val="nil"/>
              <w:right w:val="nil"/>
            </w:tcBorders>
          </w:tcPr>
          <w:p w:rsidR="002C1A54" w:rsidRDefault="002C1A54">
            <w:pPr>
              <w:pStyle w:val="ConsPlusNormal"/>
            </w:pPr>
            <w:hyperlink w:anchor="P310" w:history="1">
              <w:r>
                <w:rPr>
                  <w:color w:val="0000FF"/>
                </w:rPr>
                <w:t>Подпрограмма 3</w:t>
              </w:r>
            </w:hyperlink>
            <w:r>
              <w:t xml:space="preserve"> "Туризм"</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3.1.</w:t>
            </w:r>
          </w:p>
        </w:tc>
        <w:tc>
          <w:tcPr>
            <w:tcW w:w="2564" w:type="dxa"/>
            <w:tcBorders>
              <w:top w:val="nil"/>
              <w:left w:val="nil"/>
              <w:bottom w:val="nil"/>
              <w:right w:val="nil"/>
            </w:tcBorders>
          </w:tcPr>
          <w:p w:rsidR="002C1A54" w:rsidRDefault="002C1A54">
            <w:pPr>
              <w:pStyle w:val="ConsPlusNormal"/>
            </w:pPr>
            <w:r>
              <w:t>Контрольное событие 3.1. Вручены премии Правительства Российской Федерации в области туризма (ежегодно)</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31 декабря</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3.2.</w:t>
            </w:r>
          </w:p>
        </w:tc>
        <w:tc>
          <w:tcPr>
            <w:tcW w:w="2564" w:type="dxa"/>
            <w:tcBorders>
              <w:top w:val="nil"/>
              <w:left w:val="nil"/>
              <w:bottom w:val="nil"/>
              <w:right w:val="nil"/>
            </w:tcBorders>
          </w:tcPr>
          <w:p w:rsidR="002C1A54" w:rsidRDefault="002C1A54">
            <w:pPr>
              <w:pStyle w:val="ConsPlusNormal"/>
            </w:pPr>
            <w:r>
              <w:t>Контрольное событие 3.2. Разработаны туристские маршруты Национальной программы развития детского туризма</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31 марта</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марта</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марта</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3.3.</w:t>
            </w:r>
          </w:p>
        </w:tc>
        <w:tc>
          <w:tcPr>
            <w:tcW w:w="2564" w:type="dxa"/>
            <w:tcBorders>
              <w:top w:val="nil"/>
              <w:left w:val="nil"/>
              <w:bottom w:val="nil"/>
              <w:right w:val="nil"/>
            </w:tcBorders>
          </w:tcPr>
          <w:p w:rsidR="002C1A54" w:rsidRDefault="002C1A54">
            <w:pPr>
              <w:pStyle w:val="ConsPlusNormal"/>
            </w:pPr>
            <w:r>
              <w:t>Контрольное событие 3.3. Реализованы туристские маршруты Национальной программы развития детского туризма</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31 декабря</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3.4.</w:t>
            </w:r>
          </w:p>
        </w:tc>
        <w:tc>
          <w:tcPr>
            <w:tcW w:w="2564" w:type="dxa"/>
            <w:tcBorders>
              <w:top w:val="nil"/>
              <w:left w:val="nil"/>
              <w:bottom w:val="nil"/>
              <w:right w:val="nil"/>
            </w:tcBorders>
          </w:tcPr>
          <w:p w:rsidR="002C1A54" w:rsidRDefault="002C1A54">
            <w:pPr>
              <w:pStyle w:val="ConsPlusNormal"/>
            </w:pPr>
            <w:r>
              <w:t xml:space="preserve">Контрольное событие 3.4. Реализованы мероприятия по </w:t>
            </w:r>
            <w:r>
              <w:lastRenderedPageBreak/>
              <w:t>продвижению туристского потенциала Российской Федерации в Японии, включая Гастрономическую неделю</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Ростуризм</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ноября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lastRenderedPageBreak/>
              <w:t>3.5.</w:t>
            </w:r>
          </w:p>
        </w:tc>
        <w:tc>
          <w:tcPr>
            <w:tcW w:w="2564" w:type="dxa"/>
            <w:tcBorders>
              <w:top w:val="nil"/>
              <w:left w:val="nil"/>
              <w:bottom w:val="nil"/>
              <w:right w:val="nil"/>
            </w:tcBorders>
          </w:tcPr>
          <w:p w:rsidR="002C1A54" w:rsidRDefault="002C1A54">
            <w:pPr>
              <w:pStyle w:val="ConsPlusNormal"/>
            </w:pPr>
            <w:r>
              <w:t>Контрольное событие 3.5. Сформирован национальный стенд на международной туристской выставке FITUR (г. Мадрид, Испания)</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Ростуризм</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января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января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3.6.</w:t>
            </w:r>
          </w:p>
        </w:tc>
        <w:tc>
          <w:tcPr>
            <w:tcW w:w="2564" w:type="dxa"/>
            <w:tcBorders>
              <w:top w:val="nil"/>
              <w:left w:val="nil"/>
              <w:bottom w:val="nil"/>
              <w:right w:val="nil"/>
            </w:tcBorders>
          </w:tcPr>
          <w:p w:rsidR="002C1A54" w:rsidRDefault="002C1A54">
            <w:pPr>
              <w:pStyle w:val="ConsPlusNormal"/>
            </w:pPr>
            <w:r>
              <w:t>Контрольное событие 3.6. Сформирован национальный стенд на международной туристской выставке ITB (г. Берлин, Германия)</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Ростуризм</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марта</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марта</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3.7.</w:t>
            </w:r>
          </w:p>
        </w:tc>
        <w:tc>
          <w:tcPr>
            <w:tcW w:w="2564" w:type="dxa"/>
            <w:tcBorders>
              <w:top w:val="nil"/>
              <w:left w:val="nil"/>
              <w:bottom w:val="nil"/>
              <w:right w:val="nil"/>
            </w:tcBorders>
          </w:tcPr>
          <w:p w:rsidR="002C1A54" w:rsidRDefault="002C1A54">
            <w:pPr>
              <w:pStyle w:val="ConsPlusNormal"/>
            </w:pPr>
            <w:r>
              <w:t>Контрольное событие 3.7. Сформирован национальный стенд на международной туристской выставке ОТДЫХ (г. Минск, Белоруссия)</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Ростуризм</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апреля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апреля</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3.8.</w:t>
            </w:r>
          </w:p>
        </w:tc>
        <w:tc>
          <w:tcPr>
            <w:tcW w:w="2564" w:type="dxa"/>
            <w:tcBorders>
              <w:top w:val="nil"/>
              <w:left w:val="nil"/>
              <w:bottom w:val="nil"/>
              <w:right w:val="nil"/>
            </w:tcBorders>
          </w:tcPr>
          <w:p w:rsidR="002C1A54" w:rsidRDefault="002C1A54">
            <w:pPr>
              <w:pStyle w:val="ConsPlusNormal"/>
            </w:pPr>
            <w:r>
              <w:t xml:space="preserve">Контрольное событие 3.8. Сформирован национальный стенд на международной туристской выставке </w:t>
            </w:r>
            <w:r>
              <w:lastRenderedPageBreak/>
              <w:t>KOTFA (г. Сеул, Корея)</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Ростуризм</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июня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июня</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lastRenderedPageBreak/>
              <w:t>3.9.</w:t>
            </w:r>
          </w:p>
        </w:tc>
        <w:tc>
          <w:tcPr>
            <w:tcW w:w="2564" w:type="dxa"/>
            <w:tcBorders>
              <w:top w:val="nil"/>
              <w:left w:val="nil"/>
              <w:bottom w:val="nil"/>
              <w:right w:val="nil"/>
            </w:tcBorders>
          </w:tcPr>
          <w:p w:rsidR="002C1A54" w:rsidRDefault="002C1A54">
            <w:pPr>
              <w:pStyle w:val="ConsPlusNormal"/>
            </w:pPr>
            <w:r>
              <w:t>Контрольное событие 3.9. Российская Федерация приняла участие в международной туристской выставке IFTM "TOP RESA", Париж, Франция (ежегодно)</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Ростуризм</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сентября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сентября</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3.10.</w:t>
            </w:r>
          </w:p>
        </w:tc>
        <w:tc>
          <w:tcPr>
            <w:tcW w:w="2564" w:type="dxa"/>
            <w:tcBorders>
              <w:top w:val="nil"/>
              <w:left w:val="nil"/>
              <w:bottom w:val="nil"/>
              <w:right w:val="nil"/>
            </w:tcBorders>
          </w:tcPr>
          <w:p w:rsidR="002C1A54" w:rsidRDefault="002C1A54">
            <w:pPr>
              <w:pStyle w:val="ConsPlusNormal"/>
            </w:pPr>
            <w:r>
              <w:t>Контрольное событие 3.10. Российская Федерация приняла участие в международной туристской выставке CITM, Шанхай, КНР (ежегодно)</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Ростуризм</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ноября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30 ноября</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4.</w:t>
            </w:r>
          </w:p>
        </w:tc>
        <w:tc>
          <w:tcPr>
            <w:tcW w:w="2564" w:type="dxa"/>
            <w:tcBorders>
              <w:top w:val="nil"/>
              <w:left w:val="nil"/>
              <w:bottom w:val="nil"/>
              <w:right w:val="nil"/>
            </w:tcBorders>
          </w:tcPr>
          <w:p w:rsidR="002C1A54" w:rsidRDefault="002C1A54">
            <w:pPr>
              <w:pStyle w:val="ConsPlusNormal"/>
            </w:pPr>
            <w:hyperlink w:anchor="P363" w:history="1">
              <w:r>
                <w:rPr>
                  <w:color w:val="0000FF"/>
                </w:rPr>
                <w:t>Подпрограмма 4</w:t>
              </w:r>
            </w:hyperlink>
            <w:r>
              <w:t xml:space="preserve"> "Обеспечение условий реализации государственной программы "Развитие культуры и туризма" на 2013 - 2020 годы"</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4.1.</w:t>
            </w:r>
          </w:p>
        </w:tc>
        <w:tc>
          <w:tcPr>
            <w:tcW w:w="2564" w:type="dxa"/>
            <w:tcBorders>
              <w:top w:val="nil"/>
              <w:left w:val="nil"/>
              <w:bottom w:val="nil"/>
              <w:right w:val="nil"/>
            </w:tcBorders>
          </w:tcPr>
          <w:p w:rsidR="002C1A54" w:rsidRDefault="002C1A54">
            <w:pPr>
              <w:pStyle w:val="ConsPlusNormal"/>
            </w:pPr>
            <w:r>
              <w:t>Контрольное событие 4.1. Сформирован проект ежегодного государственного доклада о состоянии культуры в Российской Федерации</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июня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июня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июня</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lastRenderedPageBreak/>
              <w:t>4.2.</w:t>
            </w:r>
          </w:p>
        </w:tc>
        <w:tc>
          <w:tcPr>
            <w:tcW w:w="2564" w:type="dxa"/>
            <w:tcBorders>
              <w:top w:val="nil"/>
              <w:left w:val="nil"/>
              <w:bottom w:val="nil"/>
              <w:right w:val="nil"/>
            </w:tcBorders>
          </w:tcPr>
          <w:p w:rsidR="002C1A54" w:rsidRDefault="002C1A54">
            <w:pPr>
              <w:pStyle w:val="ConsPlusNormal"/>
            </w:pPr>
            <w:r>
              <w:t>Контрольное событие 4.2. Обеспечено опубликование ежегодного государственного доклада о состоянии культуры в Российской Федерации отдельным изданием и его распространение</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15 сентября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15 сентября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15 сентября</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4.3.</w:t>
            </w:r>
          </w:p>
        </w:tc>
        <w:tc>
          <w:tcPr>
            <w:tcW w:w="2564" w:type="dxa"/>
            <w:tcBorders>
              <w:top w:val="nil"/>
              <w:left w:val="nil"/>
              <w:bottom w:val="nil"/>
              <w:right w:val="nil"/>
            </w:tcBorders>
          </w:tcPr>
          <w:p w:rsidR="002C1A54" w:rsidRDefault="002C1A54">
            <w:pPr>
              <w:pStyle w:val="ConsPlusNormal"/>
            </w:pPr>
            <w:r>
              <w:t>Контрольное событие 4.3. Выплачена 1000 денежных поощрений лучшим муниципальным учреждениям культуры, находящимся на территориях сельских поселений (ежегодно)</w:t>
            </w:r>
          </w:p>
        </w:tc>
        <w:tc>
          <w:tcPr>
            <w:tcW w:w="684" w:type="dxa"/>
            <w:tcBorders>
              <w:top w:val="nil"/>
              <w:left w:val="nil"/>
              <w:bottom w:val="nil"/>
              <w:right w:val="nil"/>
            </w:tcBorders>
          </w:tcPr>
          <w:p w:rsidR="002C1A54" w:rsidRDefault="002C1A54">
            <w:pPr>
              <w:pStyle w:val="ConsPlusNormal"/>
              <w:jc w:val="center"/>
            </w:pPr>
            <w:r>
              <w:t>2</w:t>
            </w: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31 декабря</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4.4.</w:t>
            </w:r>
          </w:p>
        </w:tc>
        <w:tc>
          <w:tcPr>
            <w:tcW w:w="2564" w:type="dxa"/>
            <w:tcBorders>
              <w:top w:val="nil"/>
              <w:left w:val="nil"/>
              <w:bottom w:val="nil"/>
              <w:right w:val="nil"/>
            </w:tcBorders>
          </w:tcPr>
          <w:p w:rsidR="002C1A54" w:rsidRDefault="002C1A54">
            <w:pPr>
              <w:pStyle w:val="ConsPlusNormal"/>
            </w:pPr>
            <w:r>
              <w:t>Контрольное событие 4.4. Выплачена 1000 денежных поощрений лучшим работникам муниципальных учреждений культуры, находящихся на территории сельских поселений (ежегодно)</w:t>
            </w:r>
          </w:p>
        </w:tc>
        <w:tc>
          <w:tcPr>
            <w:tcW w:w="684" w:type="dxa"/>
            <w:tcBorders>
              <w:top w:val="nil"/>
              <w:left w:val="nil"/>
              <w:bottom w:val="nil"/>
              <w:right w:val="nil"/>
            </w:tcBorders>
          </w:tcPr>
          <w:p w:rsidR="002C1A54" w:rsidRDefault="002C1A54">
            <w:pPr>
              <w:pStyle w:val="ConsPlusNormal"/>
              <w:jc w:val="center"/>
            </w:pPr>
            <w:r>
              <w:t>2</w:t>
            </w: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31 декабря</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5.</w:t>
            </w:r>
          </w:p>
        </w:tc>
        <w:tc>
          <w:tcPr>
            <w:tcW w:w="2564" w:type="dxa"/>
            <w:tcBorders>
              <w:top w:val="nil"/>
              <w:left w:val="nil"/>
              <w:bottom w:val="nil"/>
              <w:right w:val="nil"/>
            </w:tcBorders>
          </w:tcPr>
          <w:p w:rsidR="002C1A54" w:rsidRDefault="002C1A54">
            <w:pPr>
              <w:pStyle w:val="ConsPlusNormal"/>
            </w:pPr>
            <w:r>
              <w:t xml:space="preserve">Федеральная целевая </w:t>
            </w:r>
            <w:hyperlink r:id="rId195" w:history="1">
              <w:r>
                <w:rPr>
                  <w:color w:val="0000FF"/>
                </w:rPr>
                <w:t>программа</w:t>
              </w:r>
            </w:hyperlink>
            <w:r>
              <w:t xml:space="preserve"> "Культура России (2012 - 2018 годы)"</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lastRenderedPageBreak/>
              <w:t>5.1.</w:t>
            </w:r>
          </w:p>
        </w:tc>
        <w:tc>
          <w:tcPr>
            <w:tcW w:w="2564" w:type="dxa"/>
            <w:tcBorders>
              <w:top w:val="nil"/>
              <w:left w:val="nil"/>
              <w:bottom w:val="nil"/>
              <w:right w:val="nil"/>
            </w:tcBorders>
          </w:tcPr>
          <w:p w:rsidR="002C1A54" w:rsidRDefault="002C1A54">
            <w:pPr>
              <w:pStyle w:val="ConsPlusNormal"/>
            </w:pPr>
            <w:r>
              <w:t>Контрольное событие 5.1. Организован и проведен Третий международный молодежный фестиваль "Молодая Арктика", г. Москва</w:t>
            </w:r>
          </w:p>
        </w:tc>
        <w:tc>
          <w:tcPr>
            <w:tcW w:w="684" w:type="dxa"/>
            <w:tcBorders>
              <w:top w:val="nil"/>
              <w:left w:val="nil"/>
              <w:bottom w:val="nil"/>
              <w:right w:val="nil"/>
            </w:tcBorders>
          </w:tcPr>
          <w:p w:rsidR="002C1A54" w:rsidRDefault="002C1A54">
            <w:pPr>
              <w:pStyle w:val="ConsPlusNormal"/>
              <w:jc w:val="center"/>
            </w:pPr>
            <w:r>
              <w:t>5.1</w:t>
            </w: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мая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5.2.</w:t>
            </w:r>
          </w:p>
        </w:tc>
        <w:tc>
          <w:tcPr>
            <w:tcW w:w="2564" w:type="dxa"/>
            <w:tcBorders>
              <w:top w:val="nil"/>
              <w:left w:val="nil"/>
              <w:bottom w:val="nil"/>
              <w:right w:val="nil"/>
            </w:tcBorders>
          </w:tcPr>
          <w:p w:rsidR="002C1A54" w:rsidRDefault="002C1A54">
            <w:pPr>
              <w:pStyle w:val="ConsPlusNormal"/>
            </w:pPr>
            <w:r>
              <w:t>Контрольное событие 5.2. Организован и проведен Всероссийский музыкальный фестиваль молодых авторов - композиторов, поэтов и исполнителей военно-патриотической песни "Поклонимся Великим тем годам..."</w:t>
            </w:r>
          </w:p>
        </w:tc>
        <w:tc>
          <w:tcPr>
            <w:tcW w:w="684" w:type="dxa"/>
            <w:tcBorders>
              <w:top w:val="nil"/>
              <w:left w:val="nil"/>
              <w:bottom w:val="nil"/>
              <w:right w:val="nil"/>
            </w:tcBorders>
          </w:tcPr>
          <w:p w:rsidR="002C1A54" w:rsidRDefault="002C1A54">
            <w:pPr>
              <w:pStyle w:val="ConsPlusNormal"/>
              <w:jc w:val="center"/>
            </w:pPr>
            <w:r>
              <w:t>5.1</w:t>
            </w: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июня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5.3.</w:t>
            </w:r>
          </w:p>
        </w:tc>
        <w:tc>
          <w:tcPr>
            <w:tcW w:w="2564" w:type="dxa"/>
            <w:tcBorders>
              <w:top w:val="nil"/>
              <w:left w:val="nil"/>
              <w:bottom w:val="nil"/>
              <w:right w:val="nil"/>
            </w:tcBorders>
          </w:tcPr>
          <w:p w:rsidR="002C1A54" w:rsidRDefault="002C1A54">
            <w:pPr>
              <w:pStyle w:val="ConsPlusNormal"/>
            </w:pPr>
            <w:r>
              <w:t>Контрольное событие 5.3. Организован и проведен Общероссийский конкурс "Молодые дарования России"</w:t>
            </w:r>
          </w:p>
        </w:tc>
        <w:tc>
          <w:tcPr>
            <w:tcW w:w="684" w:type="dxa"/>
            <w:tcBorders>
              <w:top w:val="nil"/>
              <w:left w:val="nil"/>
              <w:bottom w:val="nil"/>
              <w:right w:val="nil"/>
            </w:tcBorders>
          </w:tcPr>
          <w:p w:rsidR="002C1A54" w:rsidRDefault="002C1A54">
            <w:pPr>
              <w:pStyle w:val="ConsPlusNormal"/>
              <w:jc w:val="center"/>
            </w:pPr>
            <w:r>
              <w:t>5.1</w:t>
            </w: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ноября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5.4.</w:t>
            </w:r>
          </w:p>
        </w:tc>
        <w:tc>
          <w:tcPr>
            <w:tcW w:w="2564" w:type="dxa"/>
            <w:tcBorders>
              <w:top w:val="nil"/>
              <w:left w:val="nil"/>
              <w:bottom w:val="nil"/>
              <w:right w:val="nil"/>
            </w:tcBorders>
          </w:tcPr>
          <w:p w:rsidR="002C1A54" w:rsidRDefault="002C1A54">
            <w:pPr>
              <w:pStyle w:val="ConsPlusNormal"/>
            </w:pPr>
            <w:r>
              <w:t xml:space="preserve">Контрольное событие 5.4. Организована и проведена XXVI Международная летняя творческая школа для одаренных детей России, стран Содружества независимых государств </w:t>
            </w:r>
            <w:r>
              <w:lastRenderedPageBreak/>
              <w:t>и Балтии</w:t>
            </w:r>
          </w:p>
        </w:tc>
        <w:tc>
          <w:tcPr>
            <w:tcW w:w="684" w:type="dxa"/>
            <w:tcBorders>
              <w:top w:val="nil"/>
              <w:left w:val="nil"/>
              <w:bottom w:val="nil"/>
              <w:right w:val="nil"/>
            </w:tcBorders>
          </w:tcPr>
          <w:p w:rsidR="002C1A54" w:rsidRDefault="002C1A54">
            <w:pPr>
              <w:pStyle w:val="ConsPlusNormal"/>
              <w:jc w:val="center"/>
            </w:pPr>
            <w:r>
              <w:lastRenderedPageBreak/>
              <w:t>5.1</w:t>
            </w: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ноября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lastRenderedPageBreak/>
              <w:t>5.5.</w:t>
            </w:r>
          </w:p>
        </w:tc>
        <w:tc>
          <w:tcPr>
            <w:tcW w:w="2564" w:type="dxa"/>
            <w:tcBorders>
              <w:top w:val="nil"/>
              <w:left w:val="nil"/>
              <w:bottom w:val="nil"/>
              <w:right w:val="nil"/>
            </w:tcBorders>
          </w:tcPr>
          <w:p w:rsidR="002C1A54" w:rsidRDefault="002C1A54">
            <w:pPr>
              <w:pStyle w:val="ConsPlusNormal"/>
            </w:pPr>
            <w:r>
              <w:t>Контрольное событие 5.5. Организован и проведен общероссийский проект "Новое передвижничество" с проведением мастер-классов мастеров искусств для одаренных детей в регионах России</w:t>
            </w:r>
          </w:p>
        </w:tc>
        <w:tc>
          <w:tcPr>
            <w:tcW w:w="684" w:type="dxa"/>
            <w:tcBorders>
              <w:top w:val="nil"/>
              <w:left w:val="nil"/>
              <w:bottom w:val="nil"/>
              <w:right w:val="nil"/>
            </w:tcBorders>
          </w:tcPr>
          <w:p w:rsidR="002C1A54" w:rsidRDefault="002C1A54">
            <w:pPr>
              <w:pStyle w:val="ConsPlusNormal"/>
              <w:jc w:val="center"/>
            </w:pPr>
            <w:r>
              <w:t>5.1</w:t>
            </w: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ноября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5.6.</w:t>
            </w:r>
          </w:p>
        </w:tc>
        <w:tc>
          <w:tcPr>
            <w:tcW w:w="2564" w:type="dxa"/>
            <w:tcBorders>
              <w:top w:val="nil"/>
              <w:left w:val="nil"/>
              <w:bottom w:val="nil"/>
              <w:right w:val="nil"/>
            </w:tcBorders>
          </w:tcPr>
          <w:p w:rsidR="002C1A54" w:rsidRDefault="002C1A54">
            <w:pPr>
              <w:pStyle w:val="ConsPlusNormal"/>
            </w:pPr>
            <w:r>
              <w:t>Контрольное событие 5.6. Создан передвижной выставочный проект "Александр Невский", Хабаровский край</w:t>
            </w:r>
          </w:p>
        </w:tc>
        <w:tc>
          <w:tcPr>
            <w:tcW w:w="684" w:type="dxa"/>
            <w:tcBorders>
              <w:top w:val="nil"/>
              <w:left w:val="nil"/>
              <w:bottom w:val="nil"/>
              <w:right w:val="nil"/>
            </w:tcBorders>
          </w:tcPr>
          <w:p w:rsidR="002C1A54" w:rsidRDefault="002C1A54">
            <w:pPr>
              <w:pStyle w:val="ConsPlusNormal"/>
              <w:jc w:val="center"/>
            </w:pPr>
            <w:r>
              <w:t>5.1, 6</w:t>
            </w: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ноября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5.7.</w:t>
            </w:r>
          </w:p>
        </w:tc>
        <w:tc>
          <w:tcPr>
            <w:tcW w:w="2564" w:type="dxa"/>
            <w:tcBorders>
              <w:top w:val="nil"/>
              <w:left w:val="nil"/>
              <w:bottom w:val="nil"/>
              <w:right w:val="nil"/>
            </w:tcBorders>
          </w:tcPr>
          <w:p w:rsidR="002C1A54" w:rsidRDefault="002C1A54">
            <w:pPr>
              <w:pStyle w:val="ConsPlusNormal"/>
            </w:pPr>
            <w:r>
              <w:t>Контрольное событие 5.7. Осуществлена реставрация и консервация музейных предметов из фондов федерального государственного бюджетного учреждения культуры "Музей Мирового океана", Калининградская область</w:t>
            </w:r>
          </w:p>
        </w:tc>
        <w:tc>
          <w:tcPr>
            <w:tcW w:w="684" w:type="dxa"/>
            <w:tcBorders>
              <w:top w:val="nil"/>
              <w:left w:val="nil"/>
              <w:bottom w:val="nil"/>
              <w:right w:val="nil"/>
            </w:tcBorders>
          </w:tcPr>
          <w:p w:rsidR="002C1A54" w:rsidRDefault="002C1A54">
            <w:pPr>
              <w:pStyle w:val="ConsPlusNormal"/>
              <w:jc w:val="center"/>
            </w:pPr>
            <w:r>
              <w:t>5.1, 6</w:t>
            </w: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ноября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5.8.</w:t>
            </w:r>
          </w:p>
        </w:tc>
        <w:tc>
          <w:tcPr>
            <w:tcW w:w="2564" w:type="dxa"/>
            <w:tcBorders>
              <w:top w:val="nil"/>
              <w:left w:val="nil"/>
              <w:bottom w:val="nil"/>
              <w:right w:val="nil"/>
            </w:tcBorders>
          </w:tcPr>
          <w:p w:rsidR="002C1A54" w:rsidRDefault="002C1A54">
            <w:pPr>
              <w:pStyle w:val="ConsPlusNormal"/>
            </w:pPr>
            <w:r>
              <w:t xml:space="preserve">Контрольное событие 5.8. Приобретено оборудование для федерального </w:t>
            </w:r>
            <w:r>
              <w:lastRenderedPageBreak/>
              <w:t>государственного бюджетного учреждения культуры "Музей Мирового океана", Калининградская область</w:t>
            </w:r>
          </w:p>
        </w:tc>
        <w:tc>
          <w:tcPr>
            <w:tcW w:w="684" w:type="dxa"/>
            <w:tcBorders>
              <w:top w:val="nil"/>
              <w:left w:val="nil"/>
              <w:bottom w:val="nil"/>
              <w:right w:val="nil"/>
            </w:tcBorders>
          </w:tcPr>
          <w:p w:rsidR="002C1A54" w:rsidRDefault="002C1A54">
            <w:pPr>
              <w:pStyle w:val="ConsPlusNormal"/>
              <w:jc w:val="center"/>
            </w:pPr>
            <w:r>
              <w:lastRenderedPageBreak/>
              <w:t>5.1, 6</w:t>
            </w: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ноября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lastRenderedPageBreak/>
              <w:t>5.9.</w:t>
            </w:r>
          </w:p>
        </w:tc>
        <w:tc>
          <w:tcPr>
            <w:tcW w:w="2564" w:type="dxa"/>
            <w:tcBorders>
              <w:top w:val="nil"/>
              <w:left w:val="nil"/>
              <w:bottom w:val="nil"/>
              <w:right w:val="nil"/>
            </w:tcBorders>
          </w:tcPr>
          <w:p w:rsidR="002C1A54" w:rsidRDefault="002C1A54">
            <w:pPr>
              <w:pStyle w:val="ConsPlusNormal"/>
            </w:pPr>
            <w:r>
              <w:t>Контрольное событие 5.4.4. Проведены работы по паспортизации объектов археологического наследия, расположенных на территории Республики Крым</w:t>
            </w:r>
          </w:p>
        </w:tc>
        <w:tc>
          <w:tcPr>
            <w:tcW w:w="684" w:type="dxa"/>
            <w:tcBorders>
              <w:top w:val="nil"/>
              <w:left w:val="nil"/>
              <w:bottom w:val="nil"/>
              <w:right w:val="nil"/>
            </w:tcBorders>
          </w:tcPr>
          <w:p w:rsidR="002C1A54" w:rsidRDefault="002C1A54">
            <w:pPr>
              <w:pStyle w:val="ConsPlusNormal"/>
              <w:jc w:val="center"/>
            </w:pPr>
            <w:r>
              <w:t>5.1, 6</w:t>
            </w: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сентября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5.10.</w:t>
            </w:r>
          </w:p>
        </w:tc>
        <w:tc>
          <w:tcPr>
            <w:tcW w:w="2564" w:type="dxa"/>
            <w:tcBorders>
              <w:top w:val="nil"/>
              <w:left w:val="nil"/>
              <w:bottom w:val="nil"/>
              <w:right w:val="nil"/>
            </w:tcBorders>
          </w:tcPr>
          <w:p w:rsidR="002C1A54" w:rsidRDefault="002C1A54">
            <w:pPr>
              <w:pStyle w:val="ConsPlusNormal"/>
            </w:pPr>
            <w:r>
              <w:t>Контрольное событие 5.10. Организован и проведен международный художественный симпозиум по керамике "Байкал-КераМистика", Иркутская область</w:t>
            </w:r>
          </w:p>
        </w:tc>
        <w:tc>
          <w:tcPr>
            <w:tcW w:w="684" w:type="dxa"/>
            <w:tcBorders>
              <w:top w:val="nil"/>
              <w:left w:val="nil"/>
              <w:bottom w:val="nil"/>
              <w:right w:val="nil"/>
            </w:tcBorders>
          </w:tcPr>
          <w:p w:rsidR="002C1A54" w:rsidRDefault="002C1A54">
            <w:pPr>
              <w:pStyle w:val="ConsPlusNormal"/>
              <w:jc w:val="center"/>
            </w:pPr>
            <w:r>
              <w:t>5.1, 6</w:t>
            </w: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ноября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5.11.</w:t>
            </w:r>
          </w:p>
        </w:tc>
        <w:tc>
          <w:tcPr>
            <w:tcW w:w="2564" w:type="dxa"/>
            <w:tcBorders>
              <w:top w:val="nil"/>
              <w:left w:val="nil"/>
              <w:bottom w:val="nil"/>
              <w:right w:val="nil"/>
            </w:tcBorders>
          </w:tcPr>
          <w:p w:rsidR="002C1A54" w:rsidRDefault="002C1A54">
            <w:pPr>
              <w:pStyle w:val="ConsPlusNormal"/>
            </w:pPr>
            <w:r>
              <w:t>Контрольное событие 5.11. Организован и проведен VIII международный фестиваль фольклора и традиционной культуры "Горцы", Республика Дагестан</w:t>
            </w:r>
          </w:p>
        </w:tc>
        <w:tc>
          <w:tcPr>
            <w:tcW w:w="684" w:type="dxa"/>
            <w:tcBorders>
              <w:top w:val="nil"/>
              <w:left w:val="nil"/>
              <w:bottom w:val="nil"/>
              <w:right w:val="nil"/>
            </w:tcBorders>
          </w:tcPr>
          <w:p w:rsidR="002C1A54" w:rsidRDefault="002C1A54">
            <w:pPr>
              <w:pStyle w:val="ConsPlusNormal"/>
              <w:jc w:val="center"/>
            </w:pPr>
            <w:r>
              <w:t>5.1, 6</w:t>
            </w: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июня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5.12.</w:t>
            </w:r>
          </w:p>
        </w:tc>
        <w:tc>
          <w:tcPr>
            <w:tcW w:w="2564" w:type="dxa"/>
            <w:tcBorders>
              <w:top w:val="nil"/>
              <w:left w:val="nil"/>
              <w:bottom w:val="nil"/>
              <w:right w:val="nil"/>
            </w:tcBorders>
          </w:tcPr>
          <w:p w:rsidR="002C1A54" w:rsidRDefault="002C1A54">
            <w:pPr>
              <w:pStyle w:val="ConsPlusNormal"/>
            </w:pPr>
            <w:r>
              <w:t xml:space="preserve">Контрольное событие </w:t>
            </w:r>
            <w:r>
              <w:lastRenderedPageBreak/>
              <w:t>5.12. Завершено строительство мемориального комплекса "Катынь" по адресу: Смоленская область, Смоленский район, с.п. Катынское, восточнее д. Козьи Горы</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 xml:space="preserve">Минкультуры </w:t>
            </w:r>
            <w:r>
              <w:lastRenderedPageBreak/>
              <w:t>России</w:t>
            </w:r>
          </w:p>
        </w:tc>
        <w:tc>
          <w:tcPr>
            <w:tcW w:w="882" w:type="dxa"/>
            <w:tcBorders>
              <w:top w:val="nil"/>
              <w:left w:val="nil"/>
              <w:bottom w:val="nil"/>
              <w:right w:val="nil"/>
            </w:tcBorders>
          </w:tcPr>
          <w:p w:rsidR="002C1A54" w:rsidRDefault="002C1A54">
            <w:pPr>
              <w:pStyle w:val="ConsPlusNormal"/>
              <w:jc w:val="center"/>
            </w:pPr>
            <w:r>
              <w:lastRenderedPageBreak/>
              <w:t xml:space="preserve">30 </w:t>
            </w:r>
            <w:r>
              <w:lastRenderedPageBreak/>
              <w:t>марта</w:t>
            </w:r>
          </w:p>
        </w:tc>
        <w:tc>
          <w:tcPr>
            <w:tcW w:w="882" w:type="dxa"/>
            <w:tcBorders>
              <w:top w:val="nil"/>
              <w:left w:val="nil"/>
              <w:bottom w:val="nil"/>
              <w:right w:val="nil"/>
            </w:tcBorders>
          </w:tcPr>
          <w:p w:rsidR="002C1A54" w:rsidRDefault="002C1A54">
            <w:pPr>
              <w:pStyle w:val="ConsPlusNormal"/>
              <w:jc w:val="center"/>
            </w:pPr>
            <w:r>
              <w:lastRenderedPageBreak/>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lastRenderedPageBreak/>
              <w:t>5.13.</w:t>
            </w:r>
          </w:p>
        </w:tc>
        <w:tc>
          <w:tcPr>
            <w:tcW w:w="2564" w:type="dxa"/>
            <w:tcBorders>
              <w:top w:val="nil"/>
              <w:left w:val="nil"/>
              <w:bottom w:val="nil"/>
              <w:right w:val="nil"/>
            </w:tcBorders>
          </w:tcPr>
          <w:p w:rsidR="002C1A54" w:rsidRDefault="002C1A54">
            <w:pPr>
              <w:pStyle w:val="ConsPlusNormal"/>
            </w:pPr>
            <w:r>
              <w:t>Контрольное событие 5.13. Завершено строительство объектов I очереди Мемориального комплекса "Медное" по адресу: Тверская область, Калининский район, Медновское сельское поселение, в районе с. Медное</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30 марта</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5.14.</w:t>
            </w:r>
          </w:p>
        </w:tc>
        <w:tc>
          <w:tcPr>
            <w:tcW w:w="2564" w:type="dxa"/>
            <w:tcBorders>
              <w:top w:val="nil"/>
              <w:left w:val="nil"/>
              <w:bottom w:val="nil"/>
              <w:right w:val="nil"/>
            </w:tcBorders>
          </w:tcPr>
          <w:p w:rsidR="002C1A54" w:rsidRDefault="002C1A54">
            <w:pPr>
              <w:pStyle w:val="ConsPlusNormal"/>
            </w:pPr>
            <w:r>
              <w:t>Контрольное событие 5.14. Завершена реконструкция производственного здания под фондохранилище федерального государственного бюджетного учреждения культуры "Всероссийский историко-этнографический музей", Тверская область, г. Торжок</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30 марта</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lastRenderedPageBreak/>
              <w:t>5.15.</w:t>
            </w:r>
          </w:p>
        </w:tc>
        <w:tc>
          <w:tcPr>
            <w:tcW w:w="2564" w:type="dxa"/>
            <w:tcBorders>
              <w:top w:val="nil"/>
              <w:left w:val="nil"/>
              <w:bottom w:val="nil"/>
              <w:right w:val="nil"/>
            </w:tcBorders>
          </w:tcPr>
          <w:p w:rsidR="002C1A54" w:rsidRDefault="002C1A54">
            <w:pPr>
              <w:pStyle w:val="ConsPlusNormal"/>
            </w:pPr>
            <w:r>
              <w:t>Контрольное событие 5.15. Завершена реконструкция Петрозаводской государственной консерватории имени А.К. Глазунова (надстройка 6-го этажа здания учебного корпуса), г. Петрозаводск, Республика Карелия</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30 марта</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5.16.</w:t>
            </w:r>
          </w:p>
        </w:tc>
        <w:tc>
          <w:tcPr>
            <w:tcW w:w="2564" w:type="dxa"/>
            <w:tcBorders>
              <w:top w:val="nil"/>
              <w:left w:val="nil"/>
              <w:bottom w:val="nil"/>
              <w:right w:val="nil"/>
            </w:tcBorders>
          </w:tcPr>
          <w:p w:rsidR="002C1A54" w:rsidRDefault="002C1A54">
            <w:pPr>
              <w:pStyle w:val="ConsPlusNormal"/>
            </w:pPr>
            <w:r>
              <w:t>Контрольное событие 5.16. Завершено строительство музейного центра Рязанского историко-архитектурного заповедника</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июня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5.17.</w:t>
            </w:r>
          </w:p>
        </w:tc>
        <w:tc>
          <w:tcPr>
            <w:tcW w:w="2564" w:type="dxa"/>
            <w:tcBorders>
              <w:top w:val="nil"/>
              <w:left w:val="nil"/>
              <w:bottom w:val="nil"/>
              <w:right w:val="nil"/>
            </w:tcBorders>
          </w:tcPr>
          <w:p w:rsidR="002C1A54" w:rsidRDefault="002C1A54">
            <w:pPr>
              <w:pStyle w:val="ConsPlusNormal"/>
            </w:pPr>
            <w:r>
              <w:t>Контрольное событие 5.17. Завершена вторая очередь строительства здания ФГБУК "Государственный музей истории космонавтики имени К.Э. Циолковского", г. Калуга</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сентября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5.18.</w:t>
            </w:r>
          </w:p>
        </w:tc>
        <w:tc>
          <w:tcPr>
            <w:tcW w:w="2564" w:type="dxa"/>
            <w:tcBorders>
              <w:top w:val="nil"/>
              <w:left w:val="nil"/>
              <w:bottom w:val="nil"/>
              <w:right w:val="nil"/>
            </w:tcBorders>
          </w:tcPr>
          <w:p w:rsidR="002C1A54" w:rsidRDefault="002C1A54">
            <w:pPr>
              <w:pStyle w:val="ConsPlusNormal"/>
            </w:pPr>
            <w:r>
              <w:t xml:space="preserve">Контрольное событие 5.18. Осуществлена пристройка сценического комплекса к основному зданию и реконструкция </w:t>
            </w:r>
            <w:r>
              <w:lastRenderedPageBreak/>
              <w:t>существующего здания Архангельского областного театра кукол по адресу: г. Архангельск, просп. Троицкий, д. 5</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Минкультуры России</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lastRenderedPageBreak/>
              <w:t>5.19.</w:t>
            </w:r>
          </w:p>
        </w:tc>
        <w:tc>
          <w:tcPr>
            <w:tcW w:w="2564" w:type="dxa"/>
            <w:tcBorders>
              <w:top w:val="nil"/>
              <w:left w:val="nil"/>
              <w:bottom w:val="nil"/>
              <w:right w:val="nil"/>
            </w:tcBorders>
          </w:tcPr>
          <w:p w:rsidR="002C1A54" w:rsidRDefault="002C1A54">
            <w:pPr>
              <w:pStyle w:val="ConsPlusNormal"/>
            </w:pPr>
            <w:r>
              <w:t>Контрольное событие 5.19 Выполнены проектные работы и получено положительное заключение государственной экспертизы 6 этапа 3 очереди строительства комплекса зданий производственной базы и фондохранилища федерального государственного бюджетного учреждения культуры "Государственный Эрмитаж"</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федеральное государственное бюджетное учреждение "Государственный Эрмитаж"</w:t>
            </w:r>
          </w:p>
        </w:tc>
        <w:tc>
          <w:tcPr>
            <w:tcW w:w="882" w:type="dxa"/>
            <w:tcBorders>
              <w:top w:val="nil"/>
              <w:left w:val="nil"/>
              <w:bottom w:val="nil"/>
              <w:right w:val="nil"/>
            </w:tcBorders>
          </w:tcPr>
          <w:p w:rsidR="002C1A54" w:rsidRDefault="002C1A54">
            <w:pPr>
              <w:pStyle w:val="ConsPlusNormal"/>
              <w:jc w:val="center"/>
            </w:pPr>
            <w:r>
              <w:t>13 февраля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6.</w:t>
            </w:r>
          </w:p>
        </w:tc>
        <w:tc>
          <w:tcPr>
            <w:tcW w:w="2564" w:type="dxa"/>
            <w:tcBorders>
              <w:top w:val="nil"/>
              <w:left w:val="nil"/>
              <w:bottom w:val="nil"/>
              <w:right w:val="nil"/>
            </w:tcBorders>
          </w:tcPr>
          <w:p w:rsidR="002C1A54" w:rsidRDefault="002C1A54">
            <w:pPr>
              <w:pStyle w:val="ConsPlusNormal"/>
            </w:pPr>
            <w:r>
              <w:t xml:space="preserve">Федеральная целевая </w:t>
            </w:r>
            <w:hyperlink r:id="rId196" w:history="1">
              <w:r>
                <w:rPr>
                  <w:color w:val="0000FF"/>
                </w:rPr>
                <w:t>программа</w:t>
              </w:r>
            </w:hyperlink>
            <w:r>
              <w:t xml:space="preserve"> "Развитие внутреннего и въездного туризма в Российской Федерации (2011 - 2018 годы)"</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Ростуризм</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6.1.</w:t>
            </w:r>
          </w:p>
        </w:tc>
        <w:tc>
          <w:tcPr>
            <w:tcW w:w="2564" w:type="dxa"/>
            <w:tcBorders>
              <w:top w:val="nil"/>
              <w:left w:val="nil"/>
              <w:bottom w:val="nil"/>
              <w:right w:val="nil"/>
            </w:tcBorders>
          </w:tcPr>
          <w:p w:rsidR="002C1A54" w:rsidRDefault="002C1A54">
            <w:pPr>
              <w:pStyle w:val="ConsPlusNormal"/>
            </w:pPr>
            <w:r>
              <w:t xml:space="preserve">Контрольное событие 6.1. Создан туристско-рекреационный кластер </w:t>
            </w:r>
            <w:r>
              <w:lastRenderedPageBreak/>
              <w:t>"Верхневолжский", Тверская область</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Ростуризм</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lastRenderedPageBreak/>
              <w:t>6.2.</w:t>
            </w:r>
          </w:p>
        </w:tc>
        <w:tc>
          <w:tcPr>
            <w:tcW w:w="2564" w:type="dxa"/>
            <w:tcBorders>
              <w:top w:val="nil"/>
              <w:left w:val="nil"/>
              <w:bottom w:val="nil"/>
              <w:right w:val="nil"/>
            </w:tcBorders>
          </w:tcPr>
          <w:p w:rsidR="002C1A54" w:rsidRDefault="002C1A54">
            <w:pPr>
              <w:pStyle w:val="ConsPlusNormal"/>
            </w:pPr>
            <w:r>
              <w:t>Контрольное событие 6.2. Создан туристско-рекреационный кластер "Ворота Лаго-Наки", Республика Адыгея</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Ростуризм</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6.3.</w:t>
            </w:r>
          </w:p>
        </w:tc>
        <w:tc>
          <w:tcPr>
            <w:tcW w:w="2564" w:type="dxa"/>
            <w:tcBorders>
              <w:top w:val="nil"/>
              <w:left w:val="nil"/>
              <w:bottom w:val="nil"/>
              <w:right w:val="nil"/>
            </w:tcBorders>
          </w:tcPr>
          <w:p w:rsidR="002C1A54" w:rsidRDefault="002C1A54">
            <w:pPr>
              <w:pStyle w:val="ConsPlusNormal"/>
            </w:pPr>
            <w:r>
              <w:t>Контрольное событие 6.3. Создан туристско-рекреационный кластер "Камский берег", Удмуртская Республика</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Ростуризм</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6.4.</w:t>
            </w:r>
          </w:p>
        </w:tc>
        <w:tc>
          <w:tcPr>
            <w:tcW w:w="2564" w:type="dxa"/>
            <w:tcBorders>
              <w:top w:val="nil"/>
              <w:left w:val="nil"/>
              <w:bottom w:val="nil"/>
              <w:right w:val="nil"/>
            </w:tcBorders>
          </w:tcPr>
          <w:p w:rsidR="002C1A54" w:rsidRDefault="002C1A54">
            <w:pPr>
              <w:pStyle w:val="ConsPlusNormal"/>
            </w:pPr>
            <w:r>
              <w:t>Контрольное событие 6.4. Создан туристско-рекреационный кластер "Всесезонный туристский центр "Ингушетия", Республика Ингушетия</w:t>
            </w:r>
          </w:p>
        </w:tc>
        <w:tc>
          <w:tcPr>
            <w:tcW w:w="684" w:type="dxa"/>
            <w:tcBorders>
              <w:top w:val="nil"/>
              <w:left w:val="nil"/>
              <w:bottom w:val="nil"/>
              <w:right w:val="nil"/>
            </w:tcBorders>
          </w:tcPr>
          <w:p w:rsidR="002C1A54" w:rsidRDefault="002C1A54">
            <w:pPr>
              <w:pStyle w:val="ConsPlusNormal"/>
              <w:jc w:val="center"/>
            </w:pPr>
            <w:r>
              <w:t>6</w:t>
            </w:r>
          </w:p>
        </w:tc>
        <w:tc>
          <w:tcPr>
            <w:tcW w:w="1587" w:type="dxa"/>
            <w:tcBorders>
              <w:top w:val="nil"/>
              <w:left w:val="nil"/>
              <w:bottom w:val="nil"/>
              <w:right w:val="nil"/>
            </w:tcBorders>
          </w:tcPr>
          <w:p w:rsidR="002C1A54" w:rsidRDefault="002C1A54">
            <w:pPr>
              <w:pStyle w:val="ConsPlusNormal"/>
            </w:pPr>
            <w:r>
              <w:t>Ростуризм</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6.5.</w:t>
            </w:r>
          </w:p>
        </w:tc>
        <w:tc>
          <w:tcPr>
            <w:tcW w:w="2564" w:type="dxa"/>
            <w:tcBorders>
              <w:top w:val="nil"/>
              <w:left w:val="nil"/>
              <w:bottom w:val="nil"/>
              <w:right w:val="nil"/>
            </w:tcBorders>
          </w:tcPr>
          <w:p w:rsidR="002C1A54" w:rsidRDefault="002C1A54">
            <w:pPr>
              <w:pStyle w:val="ConsPlusNormal"/>
            </w:pPr>
            <w:r>
              <w:t>Контрольное событие 6.5. Введен туристско-рекреационный кластер "Остров Большой Уссурийский-Шантары", Хабаровский край</w:t>
            </w:r>
          </w:p>
        </w:tc>
        <w:tc>
          <w:tcPr>
            <w:tcW w:w="684" w:type="dxa"/>
            <w:tcBorders>
              <w:top w:val="nil"/>
              <w:left w:val="nil"/>
              <w:bottom w:val="nil"/>
              <w:right w:val="nil"/>
            </w:tcBorders>
          </w:tcPr>
          <w:p w:rsidR="002C1A54" w:rsidRDefault="002C1A54">
            <w:pPr>
              <w:pStyle w:val="ConsPlusNormal"/>
              <w:jc w:val="center"/>
            </w:pPr>
            <w:r>
              <w:t>6</w:t>
            </w:r>
          </w:p>
        </w:tc>
        <w:tc>
          <w:tcPr>
            <w:tcW w:w="1587" w:type="dxa"/>
            <w:tcBorders>
              <w:top w:val="nil"/>
              <w:left w:val="nil"/>
              <w:bottom w:val="nil"/>
              <w:right w:val="nil"/>
            </w:tcBorders>
          </w:tcPr>
          <w:p w:rsidR="002C1A54" w:rsidRDefault="002C1A54">
            <w:pPr>
              <w:pStyle w:val="ConsPlusNormal"/>
            </w:pPr>
            <w:r>
              <w:t>Ростуризм</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6.6.</w:t>
            </w:r>
          </w:p>
        </w:tc>
        <w:tc>
          <w:tcPr>
            <w:tcW w:w="2564" w:type="dxa"/>
            <w:tcBorders>
              <w:top w:val="nil"/>
              <w:left w:val="nil"/>
              <w:bottom w:val="nil"/>
              <w:right w:val="nil"/>
            </w:tcBorders>
          </w:tcPr>
          <w:p w:rsidR="002C1A54" w:rsidRDefault="002C1A54">
            <w:pPr>
              <w:pStyle w:val="ConsPlusNormal"/>
            </w:pPr>
            <w:r>
              <w:t xml:space="preserve">Контрольное событие 6.6. Введен туристско-рекреационный кластер "Эко-курорт Кавминводы", Карачаево-Черкесская </w:t>
            </w:r>
            <w:r>
              <w:lastRenderedPageBreak/>
              <w:t>Республика</w:t>
            </w:r>
          </w:p>
        </w:tc>
        <w:tc>
          <w:tcPr>
            <w:tcW w:w="684" w:type="dxa"/>
            <w:tcBorders>
              <w:top w:val="nil"/>
              <w:left w:val="nil"/>
              <w:bottom w:val="nil"/>
              <w:right w:val="nil"/>
            </w:tcBorders>
          </w:tcPr>
          <w:p w:rsidR="002C1A54" w:rsidRDefault="002C1A54">
            <w:pPr>
              <w:pStyle w:val="ConsPlusNormal"/>
              <w:jc w:val="center"/>
            </w:pPr>
            <w:r>
              <w:lastRenderedPageBreak/>
              <w:t>6</w:t>
            </w:r>
          </w:p>
        </w:tc>
        <w:tc>
          <w:tcPr>
            <w:tcW w:w="1587" w:type="dxa"/>
            <w:tcBorders>
              <w:top w:val="nil"/>
              <w:left w:val="nil"/>
              <w:bottom w:val="nil"/>
              <w:right w:val="nil"/>
            </w:tcBorders>
          </w:tcPr>
          <w:p w:rsidR="002C1A54" w:rsidRDefault="002C1A54">
            <w:pPr>
              <w:pStyle w:val="ConsPlusNormal"/>
            </w:pPr>
            <w:r>
              <w:t>Ростуризм</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lastRenderedPageBreak/>
              <w:t>6.7.</w:t>
            </w:r>
          </w:p>
        </w:tc>
        <w:tc>
          <w:tcPr>
            <w:tcW w:w="2564" w:type="dxa"/>
            <w:tcBorders>
              <w:top w:val="nil"/>
              <w:left w:val="nil"/>
              <w:bottom w:val="nil"/>
              <w:right w:val="nil"/>
            </w:tcBorders>
          </w:tcPr>
          <w:p w:rsidR="002C1A54" w:rsidRDefault="002C1A54">
            <w:pPr>
              <w:pStyle w:val="ConsPlusNormal"/>
            </w:pPr>
            <w:r>
              <w:t>Контрольное событие 6.7. Введен туристско-рекреационный кластер "Всесезонный горнолыжный спортивно-оздоровительный комплекс "Манжерок", Республика Алтай</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Ростуризм</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6.8.</w:t>
            </w:r>
          </w:p>
        </w:tc>
        <w:tc>
          <w:tcPr>
            <w:tcW w:w="2564" w:type="dxa"/>
            <w:tcBorders>
              <w:top w:val="nil"/>
              <w:left w:val="nil"/>
              <w:bottom w:val="nil"/>
              <w:right w:val="nil"/>
            </w:tcBorders>
          </w:tcPr>
          <w:p w:rsidR="002C1A54" w:rsidRDefault="002C1A54">
            <w:pPr>
              <w:pStyle w:val="ConsPlusNormal"/>
            </w:pPr>
            <w:r>
              <w:t>Контрольное событие 6.8. Введен туристско-рекреационный кластер "Центральная городская набережная", Вологодская область</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Ростуризм</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6.9.</w:t>
            </w:r>
          </w:p>
        </w:tc>
        <w:tc>
          <w:tcPr>
            <w:tcW w:w="2564" w:type="dxa"/>
            <w:tcBorders>
              <w:top w:val="nil"/>
              <w:left w:val="nil"/>
              <w:bottom w:val="nil"/>
              <w:right w:val="nil"/>
            </w:tcBorders>
          </w:tcPr>
          <w:p w:rsidR="002C1A54" w:rsidRDefault="002C1A54">
            <w:pPr>
              <w:pStyle w:val="ConsPlusNormal"/>
            </w:pPr>
            <w:r>
              <w:t>Контрольное событие 6.9. Введен туристско-рекреационный кластер "Этническая Чувашия", Чувашская Республика</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Ростуризм</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6.10.</w:t>
            </w:r>
          </w:p>
        </w:tc>
        <w:tc>
          <w:tcPr>
            <w:tcW w:w="2564" w:type="dxa"/>
            <w:tcBorders>
              <w:top w:val="nil"/>
              <w:left w:val="nil"/>
              <w:bottom w:val="nil"/>
              <w:right w:val="nil"/>
            </w:tcBorders>
          </w:tcPr>
          <w:p w:rsidR="002C1A54" w:rsidRDefault="002C1A54">
            <w:pPr>
              <w:pStyle w:val="ConsPlusNormal"/>
            </w:pPr>
            <w:r>
              <w:t>Контрольное событие 6.10. Введен автотуристский кластер "Зарагиж", Кабардино-Балкарская Республика</w:t>
            </w:r>
          </w:p>
        </w:tc>
        <w:tc>
          <w:tcPr>
            <w:tcW w:w="684" w:type="dxa"/>
            <w:tcBorders>
              <w:top w:val="nil"/>
              <w:left w:val="nil"/>
              <w:bottom w:val="nil"/>
              <w:right w:val="nil"/>
            </w:tcBorders>
          </w:tcPr>
          <w:p w:rsidR="002C1A54" w:rsidRDefault="002C1A54">
            <w:pPr>
              <w:pStyle w:val="ConsPlusNormal"/>
              <w:jc w:val="center"/>
            </w:pPr>
            <w:r>
              <w:t>6</w:t>
            </w:r>
          </w:p>
        </w:tc>
        <w:tc>
          <w:tcPr>
            <w:tcW w:w="1587" w:type="dxa"/>
            <w:tcBorders>
              <w:top w:val="nil"/>
              <w:left w:val="nil"/>
              <w:bottom w:val="nil"/>
              <w:right w:val="nil"/>
            </w:tcBorders>
          </w:tcPr>
          <w:p w:rsidR="002C1A54" w:rsidRDefault="002C1A54">
            <w:pPr>
              <w:pStyle w:val="ConsPlusNormal"/>
            </w:pPr>
            <w:r>
              <w:t>Ростуризм</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6.11.</w:t>
            </w:r>
          </w:p>
        </w:tc>
        <w:tc>
          <w:tcPr>
            <w:tcW w:w="2564" w:type="dxa"/>
            <w:tcBorders>
              <w:top w:val="nil"/>
              <w:left w:val="nil"/>
              <w:bottom w:val="nil"/>
              <w:right w:val="nil"/>
            </w:tcBorders>
          </w:tcPr>
          <w:p w:rsidR="002C1A54" w:rsidRDefault="002C1A54">
            <w:pPr>
              <w:pStyle w:val="ConsPlusNormal"/>
            </w:pPr>
            <w:r>
              <w:t>Контрольное событие 6.11. Введен туристско-рекреационный кластер "Озерный кластер", Новосибирская область</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Ростуризм</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lastRenderedPageBreak/>
              <w:t>6.12.</w:t>
            </w:r>
          </w:p>
        </w:tc>
        <w:tc>
          <w:tcPr>
            <w:tcW w:w="2564" w:type="dxa"/>
            <w:tcBorders>
              <w:top w:val="nil"/>
              <w:left w:val="nil"/>
              <w:bottom w:val="nil"/>
              <w:right w:val="nil"/>
            </w:tcBorders>
          </w:tcPr>
          <w:p w:rsidR="002C1A54" w:rsidRDefault="002C1A54">
            <w:pPr>
              <w:pStyle w:val="ConsPlusNormal"/>
            </w:pPr>
            <w:r>
              <w:t>Контрольное событие 6.12. Введен туристско-рекреационный кластер "Старорусский", Новгородская область</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Ростуризм</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6.13.</w:t>
            </w:r>
          </w:p>
        </w:tc>
        <w:tc>
          <w:tcPr>
            <w:tcW w:w="2564" w:type="dxa"/>
            <w:tcBorders>
              <w:top w:val="nil"/>
              <w:left w:val="nil"/>
              <w:bottom w:val="nil"/>
              <w:right w:val="nil"/>
            </w:tcBorders>
          </w:tcPr>
          <w:p w:rsidR="002C1A54" w:rsidRDefault="002C1A54">
            <w:pPr>
              <w:pStyle w:val="ConsPlusNormal"/>
            </w:pPr>
            <w:r>
              <w:t>Контрольное событие 6.13. Введен туристско-рекреационный кластер "Южная Карелия", Республика Карелия</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Ростуризм</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6.14.</w:t>
            </w:r>
          </w:p>
        </w:tc>
        <w:tc>
          <w:tcPr>
            <w:tcW w:w="2564" w:type="dxa"/>
            <w:tcBorders>
              <w:top w:val="nil"/>
              <w:left w:val="nil"/>
              <w:bottom w:val="nil"/>
              <w:right w:val="nil"/>
            </w:tcBorders>
          </w:tcPr>
          <w:p w:rsidR="002C1A54" w:rsidRDefault="002C1A54">
            <w:pPr>
              <w:pStyle w:val="ConsPlusNormal"/>
            </w:pPr>
            <w:r>
              <w:t>Контрольное событие 6.14. Введен туристско-рекреационный кластер "Эко-курорт Кавминводы", Ставропольский край</w:t>
            </w:r>
          </w:p>
        </w:tc>
        <w:tc>
          <w:tcPr>
            <w:tcW w:w="684" w:type="dxa"/>
            <w:tcBorders>
              <w:top w:val="nil"/>
              <w:left w:val="nil"/>
              <w:bottom w:val="nil"/>
              <w:right w:val="nil"/>
            </w:tcBorders>
          </w:tcPr>
          <w:p w:rsidR="002C1A54" w:rsidRDefault="002C1A54">
            <w:pPr>
              <w:pStyle w:val="ConsPlusNormal"/>
              <w:jc w:val="center"/>
            </w:pPr>
            <w:r>
              <w:t>6</w:t>
            </w:r>
          </w:p>
        </w:tc>
        <w:tc>
          <w:tcPr>
            <w:tcW w:w="1587" w:type="dxa"/>
            <w:tcBorders>
              <w:top w:val="nil"/>
              <w:left w:val="nil"/>
              <w:bottom w:val="nil"/>
              <w:right w:val="nil"/>
            </w:tcBorders>
          </w:tcPr>
          <w:p w:rsidR="002C1A54" w:rsidRDefault="002C1A54">
            <w:pPr>
              <w:pStyle w:val="ConsPlusNormal"/>
            </w:pPr>
            <w:r>
              <w:t>Ростуризм</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6.15.</w:t>
            </w:r>
          </w:p>
        </w:tc>
        <w:tc>
          <w:tcPr>
            <w:tcW w:w="2564" w:type="dxa"/>
            <w:tcBorders>
              <w:top w:val="nil"/>
              <w:left w:val="nil"/>
              <w:bottom w:val="nil"/>
              <w:right w:val="nil"/>
            </w:tcBorders>
          </w:tcPr>
          <w:p w:rsidR="002C1A54" w:rsidRDefault="002C1A54">
            <w:pPr>
              <w:pStyle w:val="ConsPlusNormal"/>
            </w:pPr>
            <w:r>
              <w:t>Создан туристско-рекреационный кластер "Псковский", Псковская область</w:t>
            </w:r>
          </w:p>
        </w:tc>
        <w:tc>
          <w:tcPr>
            <w:tcW w:w="684" w:type="dxa"/>
            <w:tcBorders>
              <w:top w:val="nil"/>
              <w:left w:val="nil"/>
              <w:bottom w:val="nil"/>
              <w:right w:val="nil"/>
            </w:tcBorders>
          </w:tcPr>
          <w:p w:rsidR="002C1A54" w:rsidRDefault="002C1A54">
            <w:pPr>
              <w:pStyle w:val="ConsPlusNormal"/>
            </w:pPr>
          </w:p>
        </w:tc>
        <w:tc>
          <w:tcPr>
            <w:tcW w:w="1587" w:type="dxa"/>
            <w:tcBorders>
              <w:top w:val="nil"/>
              <w:left w:val="nil"/>
              <w:bottom w:val="nil"/>
              <w:right w:val="nil"/>
            </w:tcBorders>
          </w:tcPr>
          <w:p w:rsidR="002C1A54" w:rsidRDefault="002C1A54">
            <w:pPr>
              <w:pStyle w:val="ConsPlusNormal"/>
            </w:pPr>
            <w:r>
              <w:t>Ростуризм</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6.16.</w:t>
            </w:r>
          </w:p>
        </w:tc>
        <w:tc>
          <w:tcPr>
            <w:tcW w:w="2564" w:type="dxa"/>
            <w:tcBorders>
              <w:top w:val="nil"/>
              <w:left w:val="nil"/>
              <w:bottom w:val="nil"/>
              <w:right w:val="nil"/>
            </w:tcBorders>
          </w:tcPr>
          <w:p w:rsidR="002C1A54" w:rsidRDefault="002C1A54">
            <w:pPr>
              <w:pStyle w:val="ConsPlusNormal"/>
            </w:pPr>
            <w:r>
              <w:t>Контрольное событие 6.16. Проведен Конкурс профессионального мастерства в сфере туризма "Лучший по профессии в индустрии туризма"</w:t>
            </w:r>
          </w:p>
        </w:tc>
        <w:tc>
          <w:tcPr>
            <w:tcW w:w="684" w:type="dxa"/>
            <w:tcBorders>
              <w:top w:val="nil"/>
              <w:left w:val="nil"/>
              <w:bottom w:val="nil"/>
              <w:right w:val="nil"/>
            </w:tcBorders>
          </w:tcPr>
          <w:p w:rsidR="002C1A54" w:rsidRDefault="002C1A54">
            <w:pPr>
              <w:pStyle w:val="ConsPlusNormal"/>
              <w:jc w:val="center"/>
            </w:pPr>
            <w:r>
              <w:t>5.2</w:t>
            </w:r>
          </w:p>
        </w:tc>
        <w:tc>
          <w:tcPr>
            <w:tcW w:w="1587" w:type="dxa"/>
            <w:tcBorders>
              <w:top w:val="nil"/>
              <w:left w:val="nil"/>
              <w:bottom w:val="nil"/>
              <w:right w:val="nil"/>
            </w:tcBorders>
          </w:tcPr>
          <w:p w:rsidR="002C1A54" w:rsidRDefault="002C1A54">
            <w:pPr>
              <w:pStyle w:val="ConsPlusNormal"/>
            </w:pPr>
            <w:r>
              <w:t>Ростуризм</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31 декабря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6.17.</w:t>
            </w:r>
          </w:p>
        </w:tc>
        <w:tc>
          <w:tcPr>
            <w:tcW w:w="2564" w:type="dxa"/>
            <w:tcBorders>
              <w:top w:val="nil"/>
              <w:left w:val="nil"/>
              <w:bottom w:val="nil"/>
              <w:right w:val="nil"/>
            </w:tcBorders>
          </w:tcPr>
          <w:p w:rsidR="002C1A54" w:rsidRDefault="002C1A54">
            <w:pPr>
              <w:pStyle w:val="ConsPlusNormal"/>
            </w:pPr>
            <w:r>
              <w:t xml:space="preserve">Контрольное событие 6.17. Разработаны и внедрены макеты </w:t>
            </w:r>
            <w:r>
              <w:lastRenderedPageBreak/>
              <w:t>оформления туристско-информационных центров городов-организаторов Чемпионата мира по футболу 2018</w:t>
            </w:r>
          </w:p>
        </w:tc>
        <w:tc>
          <w:tcPr>
            <w:tcW w:w="684" w:type="dxa"/>
            <w:tcBorders>
              <w:top w:val="nil"/>
              <w:left w:val="nil"/>
              <w:bottom w:val="nil"/>
              <w:right w:val="nil"/>
            </w:tcBorders>
          </w:tcPr>
          <w:p w:rsidR="002C1A54" w:rsidRDefault="002C1A54">
            <w:pPr>
              <w:pStyle w:val="ConsPlusNormal"/>
              <w:jc w:val="center"/>
            </w:pPr>
            <w:r>
              <w:lastRenderedPageBreak/>
              <w:t>5.2</w:t>
            </w:r>
          </w:p>
        </w:tc>
        <w:tc>
          <w:tcPr>
            <w:tcW w:w="1587" w:type="dxa"/>
            <w:tcBorders>
              <w:top w:val="nil"/>
              <w:left w:val="nil"/>
              <w:bottom w:val="nil"/>
              <w:right w:val="nil"/>
            </w:tcBorders>
          </w:tcPr>
          <w:p w:rsidR="002C1A54" w:rsidRDefault="002C1A54">
            <w:pPr>
              <w:pStyle w:val="ConsPlusNormal"/>
            </w:pPr>
            <w:r>
              <w:t>Ростуризм</w:t>
            </w:r>
          </w:p>
        </w:tc>
        <w:tc>
          <w:tcPr>
            <w:tcW w:w="882" w:type="dxa"/>
            <w:tcBorders>
              <w:top w:val="nil"/>
              <w:left w:val="nil"/>
              <w:bottom w:val="nil"/>
              <w:right w:val="nil"/>
            </w:tcBorders>
          </w:tcPr>
          <w:p w:rsidR="002C1A54" w:rsidRDefault="002C1A54">
            <w:pPr>
              <w:pStyle w:val="ConsPlusNormal"/>
              <w:jc w:val="center"/>
            </w:pPr>
            <w:r>
              <w:t>30 марта</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lastRenderedPageBreak/>
              <w:t>6.18.</w:t>
            </w:r>
          </w:p>
        </w:tc>
        <w:tc>
          <w:tcPr>
            <w:tcW w:w="2564" w:type="dxa"/>
            <w:tcBorders>
              <w:top w:val="nil"/>
              <w:left w:val="nil"/>
              <w:bottom w:val="nil"/>
              <w:right w:val="nil"/>
            </w:tcBorders>
          </w:tcPr>
          <w:p w:rsidR="002C1A54" w:rsidRDefault="002C1A54">
            <w:pPr>
              <w:pStyle w:val="ConsPlusNormal"/>
            </w:pPr>
            <w:r>
              <w:t>Контрольное событие 6.18. Российская Федерация приняла участие в международной туристской выставке "FMW" в Вене (Австрия)</w:t>
            </w:r>
          </w:p>
        </w:tc>
        <w:tc>
          <w:tcPr>
            <w:tcW w:w="684" w:type="dxa"/>
            <w:tcBorders>
              <w:top w:val="nil"/>
              <w:left w:val="nil"/>
              <w:bottom w:val="nil"/>
              <w:right w:val="nil"/>
            </w:tcBorders>
          </w:tcPr>
          <w:p w:rsidR="002C1A54" w:rsidRDefault="002C1A54">
            <w:pPr>
              <w:pStyle w:val="ConsPlusNormal"/>
              <w:jc w:val="center"/>
            </w:pPr>
            <w:r>
              <w:t>5.2</w:t>
            </w:r>
          </w:p>
        </w:tc>
        <w:tc>
          <w:tcPr>
            <w:tcW w:w="1587" w:type="dxa"/>
            <w:tcBorders>
              <w:top w:val="nil"/>
              <w:left w:val="nil"/>
              <w:bottom w:val="nil"/>
              <w:right w:val="nil"/>
            </w:tcBorders>
          </w:tcPr>
          <w:p w:rsidR="002C1A54" w:rsidRDefault="002C1A54">
            <w:pPr>
              <w:pStyle w:val="ConsPlusNormal"/>
            </w:pPr>
            <w:r>
              <w:t>Ростуризм</w:t>
            </w:r>
          </w:p>
        </w:tc>
        <w:tc>
          <w:tcPr>
            <w:tcW w:w="882" w:type="dxa"/>
            <w:tcBorders>
              <w:top w:val="nil"/>
              <w:left w:val="nil"/>
              <w:bottom w:val="nil"/>
              <w:right w:val="nil"/>
            </w:tcBorders>
          </w:tcPr>
          <w:p w:rsidR="002C1A54" w:rsidRDefault="002C1A54">
            <w:pPr>
              <w:pStyle w:val="ConsPlusNormal"/>
              <w:jc w:val="center"/>
            </w:pPr>
            <w:r>
              <w:t>30 января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6.19.</w:t>
            </w:r>
          </w:p>
        </w:tc>
        <w:tc>
          <w:tcPr>
            <w:tcW w:w="2564" w:type="dxa"/>
            <w:tcBorders>
              <w:top w:val="nil"/>
              <w:left w:val="nil"/>
              <w:bottom w:val="nil"/>
              <w:right w:val="nil"/>
            </w:tcBorders>
          </w:tcPr>
          <w:p w:rsidR="002C1A54" w:rsidRDefault="002C1A54">
            <w:pPr>
              <w:pStyle w:val="ConsPlusNormal"/>
            </w:pPr>
            <w:r>
              <w:t>Контрольное событие 6.19. Организовано и проведено Всероссийское совещание по актуальным вопросам развития туризма в Российской Федерации в рамках Международной туристской выставки "Интурмаркет"</w:t>
            </w:r>
          </w:p>
        </w:tc>
        <w:tc>
          <w:tcPr>
            <w:tcW w:w="684" w:type="dxa"/>
            <w:tcBorders>
              <w:top w:val="nil"/>
              <w:left w:val="nil"/>
              <w:bottom w:val="nil"/>
              <w:right w:val="nil"/>
            </w:tcBorders>
          </w:tcPr>
          <w:p w:rsidR="002C1A54" w:rsidRDefault="002C1A54">
            <w:pPr>
              <w:pStyle w:val="ConsPlusNormal"/>
              <w:jc w:val="center"/>
            </w:pPr>
            <w:r>
              <w:t>5.2</w:t>
            </w:r>
          </w:p>
        </w:tc>
        <w:tc>
          <w:tcPr>
            <w:tcW w:w="1587" w:type="dxa"/>
            <w:tcBorders>
              <w:top w:val="nil"/>
              <w:left w:val="nil"/>
              <w:bottom w:val="nil"/>
              <w:right w:val="nil"/>
            </w:tcBorders>
          </w:tcPr>
          <w:p w:rsidR="002C1A54" w:rsidRDefault="002C1A54">
            <w:pPr>
              <w:pStyle w:val="ConsPlusNormal"/>
            </w:pPr>
            <w:r>
              <w:t>Ростуризм</w:t>
            </w:r>
          </w:p>
        </w:tc>
        <w:tc>
          <w:tcPr>
            <w:tcW w:w="882" w:type="dxa"/>
            <w:tcBorders>
              <w:top w:val="nil"/>
              <w:left w:val="nil"/>
              <w:bottom w:val="nil"/>
              <w:right w:val="nil"/>
            </w:tcBorders>
          </w:tcPr>
          <w:p w:rsidR="002C1A54" w:rsidRDefault="002C1A54">
            <w:pPr>
              <w:pStyle w:val="ConsPlusNormal"/>
              <w:jc w:val="center"/>
            </w:pPr>
            <w:r>
              <w:t>30 марта</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t>6.20.</w:t>
            </w:r>
          </w:p>
        </w:tc>
        <w:tc>
          <w:tcPr>
            <w:tcW w:w="2564" w:type="dxa"/>
            <w:tcBorders>
              <w:top w:val="nil"/>
              <w:left w:val="nil"/>
              <w:bottom w:val="nil"/>
              <w:right w:val="nil"/>
            </w:tcBorders>
          </w:tcPr>
          <w:p w:rsidR="002C1A54" w:rsidRDefault="002C1A54">
            <w:pPr>
              <w:pStyle w:val="ConsPlusNormal"/>
            </w:pPr>
            <w:r>
              <w:t xml:space="preserve">Контрольное событие 6.20. Организовано и проведено Всероссийское совещание по вопросам развития внутреннего и въездного туризма </w:t>
            </w:r>
            <w:r>
              <w:lastRenderedPageBreak/>
              <w:t>Российской Федерации в рамках Международной туристской выставки ОТДЫХ</w:t>
            </w:r>
          </w:p>
        </w:tc>
        <w:tc>
          <w:tcPr>
            <w:tcW w:w="684" w:type="dxa"/>
            <w:tcBorders>
              <w:top w:val="nil"/>
              <w:left w:val="nil"/>
              <w:bottom w:val="nil"/>
              <w:right w:val="nil"/>
            </w:tcBorders>
          </w:tcPr>
          <w:p w:rsidR="002C1A54" w:rsidRDefault="002C1A54">
            <w:pPr>
              <w:pStyle w:val="ConsPlusNormal"/>
              <w:jc w:val="center"/>
            </w:pPr>
            <w:r>
              <w:lastRenderedPageBreak/>
              <w:t>5.2</w:t>
            </w:r>
          </w:p>
        </w:tc>
        <w:tc>
          <w:tcPr>
            <w:tcW w:w="1587" w:type="dxa"/>
            <w:tcBorders>
              <w:top w:val="nil"/>
              <w:left w:val="nil"/>
              <w:bottom w:val="nil"/>
              <w:right w:val="nil"/>
            </w:tcBorders>
          </w:tcPr>
          <w:p w:rsidR="002C1A54" w:rsidRDefault="002C1A54">
            <w:pPr>
              <w:pStyle w:val="ConsPlusNormal"/>
            </w:pPr>
            <w:r>
              <w:t>Ростуризм</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сентября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nil"/>
              <w:right w:val="nil"/>
            </w:tcBorders>
          </w:tcPr>
          <w:p w:rsidR="002C1A54" w:rsidRDefault="002C1A54">
            <w:pPr>
              <w:pStyle w:val="ConsPlusNormal"/>
              <w:jc w:val="center"/>
            </w:pPr>
            <w:r>
              <w:lastRenderedPageBreak/>
              <w:t>6.21.</w:t>
            </w:r>
          </w:p>
        </w:tc>
        <w:tc>
          <w:tcPr>
            <w:tcW w:w="2564" w:type="dxa"/>
            <w:tcBorders>
              <w:top w:val="nil"/>
              <w:left w:val="nil"/>
              <w:bottom w:val="nil"/>
              <w:right w:val="nil"/>
            </w:tcBorders>
          </w:tcPr>
          <w:p w:rsidR="002C1A54" w:rsidRDefault="002C1A54">
            <w:pPr>
              <w:pStyle w:val="ConsPlusNormal"/>
            </w:pPr>
            <w:r>
              <w:t>Контрольное событие 6.21. Организованы и проведены мероприятия по продвижению культурно-исторического туризма в рамках фестиваля "Античное наследие России"</w:t>
            </w:r>
          </w:p>
        </w:tc>
        <w:tc>
          <w:tcPr>
            <w:tcW w:w="684" w:type="dxa"/>
            <w:tcBorders>
              <w:top w:val="nil"/>
              <w:left w:val="nil"/>
              <w:bottom w:val="nil"/>
              <w:right w:val="nil"/>
            </w:tcBorders>
          </w:tcPr>
          <w:p w:rsidR="002C1A54" w:rsidRDefault="002C1A54">
            <w:pPr>
              <w:pStyle w:val="ConsPlusNormal"/>
              <w:jc w:val="center"/>
            </w:pPr>
            <w:r>
              <w:t>5.2</w:t>
            </w:r>
          </w:p>
        </w:tc>
        <w:tc>
          <w:tcPr>
            <w:tcW w:w="1587" w:type="dxa"/>
            <w:tcBorders>
              <w:top w:val="nil"/>
              <w:left w:val="nil"/>
              <w:bottom w:val="nil"/>
              <w:right w:val="nil"/>
            </w:tcBorders>
          </w:tcPr>
          <w:p w:rsidR="002C1A54" w:rsidRDefault="002C1A54">
            <w:pPr>
              <w:pStyle w:val="ConsPlusNormal"/>
            </w:pPr>
            <w:r>
              <w:t>Ростуризм</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30 июня</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2" w:type="dxa"/>
            <w:tcBorders>
              <w:top w:val="nil"/>
              <w:left w:val="nil"/>
              <w:bottom w:val="nil"/>
              <w:right w:val="nil"/>
            </w:tcBorders>
          </w:tcPr>
          <w:p w:rsidR="002C1A54" w:rsidRDefault="002C1A54">
            <w:pPr>
              <w:pStyle w:val="ConsPlusNormal"/>
              <w:jc w:val="center"/>
            </w:pPr>
            <w:r>
              <w:t>-</w:t>
            </w:r>
          </w:p>
        </w:tc>
        <w:tc>
          <w:tcPr>
            <w:tcW w:w="887"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711" w:type="dxa"/>
            <w:tcBorders>
              <w:top w:val="nil"/>
              <w:left w:val="nil"/>
              <w:bottom w:val="single" w:sz="4" w:space="0" w:color="auto"/>
              <w:right w:val="nil"/>
            </w:tcBorders>
          </w:tcPr>
          <w:p w:rsidR="002C1A54" w:rsidRDefault="002C1A54">
            <w:pPr>
              <w:pStyle w:val="ConsPlusNormal"/>
              <w:jc w:val="center"/>
            </w:pPr>
            <w:r>
              <w:t>6.22.</w:t>
            </w:r>
          </w:p>
        </w:tc>
        <w:tc>
          <w:tcPr>
            <w:tcW w:w="2564" w:type="dxa"/>
            <w:tcBorders>
              <w:top w:val="nil"/>
              <w:left w:val="nil"/>
              <w:bottom w:val="single" w:sz="4" w:space="0" w:color="auto"/>
              <w:right w:val="nil"/>
            </w:tcBorders>
          </w:tcPr>
          <w:p w:rsidR="002C1A54" w:rsidRDefault="002C1A54">
            <w:pPr>
              <w:pStyle w:val="ConsPlusNormal"/>
            </w:pPr>
            <w:r>
              <w:t>Контрольное событие 6.22. Организованы и проведены мероприятия по продвижению культурно-познавательного туризма в рамках Джазового фестиваля в Краснодарском крае</w:t>
            </w:r>
          </w:p>
        </w:tc>
        <w:tc>
          <w:tcPr>
            <w:tcW w:w="684" w:type="dxa"/>
            <w:tcBorders>
              <w:top w:val="nil"/>
              <w:left w:val="nil"/>
              <w:bottom w:val="single" w:sz="4" w:space="0" w:color="auto"/>
              <w:right w:val="nil"/>
            </w:tcBorders>
          </w:tcPr>
          <w:p w:rsidR="002C1A54" w:rsidRDefault="002C1A54">
            <w:pPr>
              <w:pStyle w:val="ConsPlusNormal"/>
              <w:jc w:val="center"/>
            </w:pPr>
            <w:r>
              <w:t>5.2</w:t>
            </w:r>
          </w:p>
        </w:tc>
        <w:tc>
          <w:tcPr>
            <w:tcW w:w="1587" w:type="dxa"/>
            <w:tcBorders>
              <w:top w:val="nil"/>
              <w:left w:val="nil"/>
              <w:bottom w:val="single" w:sz="4" w:space="0" w:color="auto"/>
              <w:right w:val="nil"/>
            </w:tcBorders>
          </w:tcPr>
          <w:p w:rsidR="002C1A54" w:rsidRDefault="002C1A54">
            <w:pPr>
              <w:pStyle w:val="ConsPlusNormal"/>
            </w:pPr>
            <w:r>
              <w:t>Ростуризм</w:t>
            </w:r>
          </w:p>
        </w:tc>
        <w:tc>
          <w:tcPr>
            <w:tcW w:w="882" w:type="dxa"/>
            <w:tcBorders>
              <w:top w:val="nil"/>
              <w:left w:val="nil"/>
              <w:bottom w:val="single" w:sz="4" w:space="0" w:color="auto"/>
              <w:right w:val="nil"/>
            </w:tcBorders>
          </w:tcPr>
          <w:p w:rsidR="002C1A54" w:rsidRDefault="002C1A54">
            <w:pPr>
              <w:pStyle w:val="ConsPlusNormal"/>
              <w:jc w:val="center"/>
            </w:pPr>
            <w:r>
              <w:t>-</w:t>
            </w:r>
          </w:p>
        </w:tc>
        <w:tc>
          <w:tcPr>
            <w:tcW w:w="882" w:type="dxa"/>
            <w:tcBorders>
              <w:top w:val="nil"/>
              <w:left w:val="nil"/>
              <w:bottom w:val="single" w:sz="4" w:space="0" w:color="auto"/>
              <w:right w:val="nil"/>
            </w:tcBorders>
          </w:tcPr>
          <w:p w:rsidR="002C1A54" w:rsidRDefault="002C1A54">
            <w:pPr>
              <w:pStyle w:val="ConsPlusNormal"/>
              <w:jc w:val="center"/>
            </w:pPr>
            <w:r>
              <w:t>-</w:t>
            </w:r>
          </w:p>
        </w:tc>
        <w:tc>
          <w:tcPr>
            <w:tcW w:w="882" w:type="dxa"/>
            <w:tcBorders>
              <w:top w:val="nil"/>
              <w:left w:val="nil"/>
              <w:bottom w:val="single" w:sz="4" w:space="0" w:color="auto"/>
              <w:right w:val="nil"/>
            </w:tcBorders>
          </w:tcPr>
          <w:p w:rsidR="002C1A54" w:rsidRDefault="002C1A54">
            <w:pPr>
              <w:pStyle w:val="ConsPlusNormal"/>
              <w:jc w:val="center"/>
            </w:pPr>
            <w:r>
              <w:t>-</w:t>
            </w:r>
          </w:p>
        </w:tc>
        <w:tc>
          <w:tcPr>
            <w:tcW w:w="882" w:type="dxa"/>
            <w:tcBorders>
              <w:top w:val="nil"/>
              <w:left w:val="nil"/>
              <w:bottom w:val="single" w:sz="4" w:space="0" w:color="auto"/>
              <w:right w:val="nil"/>
            </w:tcBorders>
          </w:tcPr>
          <w:p w:rsidR="002C1A54" w:rsidRDefault="002C1A54">
            <w:pPr>
              <w:pStyle w:val="ConsPlusNormal"/>
              <w:jc w:val="center"/>
            </w:pPr>
            <w:r>
              <w:t>30 октября</w:t>
            </w:r>
          </w:p>
        </w:tc>
        <w:tc>
          <w:tcPr>
            <w:tcW w:w="882" w:type="dxa"/>
            <w:tcBorders>
              <w:top w:val="nil"/>
              <w:left w:val="nil"/>
              <w:bottom w:val="single" w:sz="4" w:space="0" w:color="auto"/>
              <w:right w:val="nil"/>
            </w:tcBorders>
          </w:tcPr>
          <w:p w:rsidR="002C1A54" w:rsidRDefault="002C1A54">
            <w:pPr>
              <w:pStyle w:val="ConsPlusNormal"/>
              <w:jc w:val="center"/>
            </w:pPr>
            <w:r>
              <w:t>-</w:t>
            </w:r>
          </w:p>
        </w:tc>
        <w:tc>
          <w:tcPr>
            <w:tcW w:w="882" w:type="dxa"/>
            <w:tcBorders>
              <w:top w:val="nil"/>
              <w:left w:val="nil"/>
              <w:bottom w:val="single" w:sz="4" w:space="0" w:color="auto"/>
              <w:right w:val="nil"/>
            </w:tcBorders>
          </w:tcPr>
          <w:p w:rsidR="002C1A54" w:rsidRDefault="002C1A54">
            <w:pPr>
              <w:pStyle w:val="ConsPlusNormal"/>
              <w:jc w:val="center"/>
            </w:pPr>
            <w:r>
              <w:t>-</w:t>
            </w:r>
          </w:p>
        </w:tc>
        <w:tc>
          <w:tcPr>
            <w:tcW w:w="882" w:type="dxa"/>
            <w:tcBorders>
              <w:top w:val="nil"/>
              <w:left w:val="nil"/>
              <w:bottom w:val="single" w:sz="4" w:space="0" w:color="auto"/>
              <w:right w:val="nil"/>
            </w:tcBorders>
          </w:tcPr>
          <w:p w:rsidR="002C1A54" w:rsidRDefault="002C1A54">
            <w:pPr>
              <w:pStyle w:val="ConsPlusNormal"/>
              <w:jc w:val="center"/>
            </w:pPr>
            <w:r>
              <w:t>-</w:t>
            </w:r>
          </w:p>
        </w:tc>
        <w:tc>
          <w:tcPr>
            <w:tcW w:w="882" w:type="dxa"/>
            <w:tcBorders>
              <w:top w:val="nil"/>
              <w:left w:val="nil"/>
              <w:bottom w:val="single" w:sz="4" w:space="0" w:color="auto"/>
              <w:right w:val="nil"/>
            </w:tcBorders>
          </w:tcPr>
          <w:p w:rsidR="002C1A54" w:rsidRDefault="002C1A54">
            <w:pPr>
              <w:pStyle w:val="ConsPlusNormal"/>
              <w:jc w:val="center"/>
            </w:pPr>
            <w:r>
              <w:t>-</w:t>
            </w:r>
          </w:p>
        </w:tc>
        <w:tc>
          <w:tcPr>
            <w:tcW w:w="882" w:type="dxa"/>
            <w:tcBorders>
              <w:top w:val="nil"/>
              <w:left w:val="nil"/>
              <w:bottom w:val="single" w:sz="4" w:space="0" w:color="auto"/>
              <w:right w:val="nil"/>
            </w:tcBorders>
          </w:tcPr>
          <w:p w:rsidR="002C1A54" w:rsidRDefault="002C1A54">
            <w:pPr>
              <w:pStyle w:val="ConsPlusNormal"/>
              <w:jc w:val="center"/>
            </w:pPr>
            <w:r>
              <w:t>-</w:t>
            </w:r>
          </w:p>
        </w:tc>
        <w:tc>
          <w:tcPr>
            <w:tcW w:w="882" w:type="dxa"/>
            <w:tcBorders>
              <w:top w:val="nil"/>
              <w:left w:val="nil"/>
              <w:bottom w:val="single" w:sz="4" w:space="0" w:color="auto"/>
              <w:right w:val="nil"/>
            </w:tcBorders>
          </w:tcPr>
          <w:p w:rsidR="002C1A54" w:rsidRDefault="002C1A54">
            <w:pPr>
              <w:pStyle w:val="ConsPlusNormal"/>
              <w:jc w:val="center"/>
            </w:pPr>
            <w:r>
              <w:t>-</w:t>
            </w:r>
          </w:p>
        </w:tc>
        <w:tc>
          <w:tcPr>
            <w:tcW w:w="882" w:type="dxa"/>
            <w:tcBorders>
              <w:top w:val="nil"/>
              <w:left w:val="nil"/>
              <w:bottom w:val="single" w:sz="4" w:space="0" w:color="auto"/>
              <w:right w:val="nil"/>
            </w:tcBorders>
          </w:tcPr>
          <w:p w:rsidR="002C1A54" w:rsidRDefault="002C1A54">
            <w:pPr>
              <w:pStyle w:val="ConsPlusNormal"/>
              <w:jc w:val="center"/>
            </w:pPr>
            <w:r>
              <w:t>-</w:t>
            </w:r>
          </w:p>
        </w:tc>
        <w:tc>
          <w:tcPr>
            <w:tcW w:w="887" w:type="dxa"/>
            <w:tcBorders>
              <w:top w:val="nil"/>
              <w:left w:val="nil"/>
              <w:bottom w:val="single" w:sz="4" w:space="0" w:color="auto"/>
              <w:right w:val="nil"/>
            </w:tcBorders>
          </w:tcPr>
          <w:p w:rsidR="002C1A54" w:rsidRDefault="002C1A54">
            <w:pPr>
              <w:pStyle w:val="ConsPlusNormal"/>
              <w:jc w:val="center"/>
            </w:pPr>
            <w:r>
              <w:t>-</w:t>
            </w:r>
          </w:p>
        </w:tc>
      </w:tr>
    </w:tbl>
    <w:p w:rsidR="002C1A54" w:rsidRDefault="002C1A54">
      <w:pPr>
        <w:sectPr w:rsidR="002C1A54">
          <w:pgSz w:w="16838" w:h="11905" w:orient="landscape"/>
          <w:pgMar w:top="1701" w:right="1134" w:bottom="850" w:left="1134" w:header="0" w:footer="0" w:gutter="0"/>
          <w:cols w:space="720"/>
        </w:sectPr>
      </w:pPr>
    </w:p>
    <w:p w:rsidR="002C1A54" w:rsidRDefault="002C1A54">
      <w:pPr>
        <w:pStyle w:val="ConsPlusNormal"/>
        <w:jc w:val="both"/>
      </w:pPr>
    </w:p>
    <w:p w:rsidR="002C1A54" w:rsidRDefault="002C1A54">
      <w:pPr>
        <w:pStyle w:val="ConsPlusNormal"/>
        <w:jc w:val="both"/>
      </w:pPr>
    </w:p>
    <w:p w:rsidR="002C1A54" w:rsidRDefault="002C1A54">
      <w:pPr>
        <w:pStyle w:val="ConsPlusNormal"/>
        <w:jc w:val="both"/>
      </w:pPr>
    </w:p>
    <w:p w:rsidR="002C1A54" w:rsidRDefault="002C1A54">
      <w:pPr>
        <w:pStyle w:val="ConsPlusNormal"/>
        <w:ind w:firstLine="540"/>
        <w:jc w:val="both"/>
      </w:pPr>
    </w:p>
    <w:p w:rsidR="002C1A54" w:rsidRDefault="002C1A54">
      <w:pPr>
        <w:pStyle w:val="ConsPlusNormal"/>
        <w:ind w:firstLine="540"/>
        <w:jc w:val="both"/>
      </w:pPr>
    </w:p>
    <w:p w:rsidR="002C1A54" w:rsidRDefault="002C1A54">
      <w:pPr>
        <w:pStyle w:val="ConsPlusNormal"/>
        <w:jc w:val="right"/>
        <w:outlineLvl w:val="1"/>
      </w:pPr>
      <w:r>
        <w:t>Приложение N 16</w:t>
      </w:r>
    </w:p>
    <w:p w:rsidR="002C1A54" w:rsidRDefault="002C1A54">
      <w:pPr>
        <w:pStyle w:val="ConsPlusNormal"/>
        <w:jc w:val="right"/>
      </w:pPr>
      <w:r>
        <w:t>к государственной программе</w:t>
      </w:r>
    </w:p>
    <w:p w:rsidR="002C1A54" w:rsidRDefault="002C1A54">
      <w:pPr>
        <w:pStyle w:val="ConsPlusNormal"/>
        <w:jc w:val="right"/>
      </w:pPr>
      <w:r>
        <w:t>Российской Федерации</w:t>
      </w:r>
    </w:p>
    <w:p w:rsidR="002C1A54" w:rsidRDefault="002C1A54">
      <w:pPr>
        <w:pStyle w:val="ConsPlusNormal"/>
        <w:jc w:val="right"/>
      </w:pPr>
      <w:r>
        <w:t>"Развитие культуры и туризма"</w:t>
      </w:r>
    </w:p>
    <w:p w:rsidR="002C1A54" w:rsidRDefault="002C1A54">
      <w:pPr>
        <w:pStyle w:val="ConsPlusNormal"/>
        <w:jc w:val="right"/>
      </w:pPr>
      <w:r>
        <w:t>на 2013 - 2020 годы</w:t>
      </w:r>
    </w:p>
    <w:p w:rsidR="002C1A54" w:rsidRDefault="002C1A54">
      <w:pPr>
        <w:pStyle w:val="ConsPlusNormal"/>
        <w:ind w:firstLine="540"/>
        <w:jc w:val="both"/>
      </w:pPr>
    </w:p>
    <w:p w:rsidR="002C1A54" w:rsidRDefault="002C1A54">
      <w:pPr>
        <w:pStyle w:val="ConsPlusTitle"/>
        <w:jc w:val="center"/>
      </w:pPr>
      <w:bookmarkStart w:id="36" w:name="P19417"/>
      <w:bookmarkEnd w:id="36"/>
      <w:r>
        <w:t>ПРАВИЛА</w:t>
      </w:r>
    </w:p>
    <w:p w:rsidR="002C1A54" w:rsidRDefault="002C1A54">
      <w:pPr>
        <w:pStyle w:val="ConsPlusTitle"/>
        <w:jc w:val="center"/>
      </w:pPr>
      <w:r>
        <w:t>ПРЕДОСТАВЛЕНИЯ И РАСПРЕДЕЛЕНИЯ СУБСИДИЙ ИЗ ФЕДЕРАЛЬНОГО</w:t>
      </w:r>
    </w:p>
    <w:p w:rsidR="002C1A54" w:rsidRDefault="002C1A54">
      <w:pPr>
        <w:pStyle w:val="ConsPlusTitle"/>
        <w:jc w:val="center"/>
      </w:pPr>
      <w:r>
        <w:t>БЮДЖЕТА БЮДЖЕТАМ СУБЪЕКТОВ РОССИЙСКОЙ ФЕДЕРАЦИИ</w:t>
      </w:r>
    </w:p>
    <w:p w:rsidR="002C1A54" w:rsidRDefault="002C1A54">
      <w:pPr>
        <w:pStyle w:val="ConsPlusTitle"/>
        <w:jc w:val="center"/>
      </w:pPr>
      <w:r>
        <w:t>НА ПОДДЕРЖКУ ТВОРЧЕСКОЙ ДЕЯТЕЛЬНОСТИ</w:t>
      </w:r>
    </w:p>
    <w:p w:rsidR="002C1A54" w:rsidRDefault="002C1A54">
      <w:pPr>
        <w:pStyle w:val="ConsPlusTitle"/>
        <w:jc w:val="center"/>
      </w:pPr>
      <w:r>
        <w:t>И ТЕХНИЧЕСКОЕ ОСНАЩЕНИЕ ДЕТСКИХ</w:t>
      </w:r>
    </w:p>
    <w:p w:rsidR="002C1A54" w:rsidRDefault="002C1A54">
      <w:pPr>
        <w:pStyle w:val="ConsPlusTitle"/>
        <w:jc w:val="center"/>
      </w:pPr>
      <w:r>
        <w:t>И КУКОЛЬНЫХ ТЕАТРОВ</w:t>
      </w:r>
    </w:p>
    <w:p w:rsidR="002C1A54" w:rsidRDefault="002C1A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1A54">
        <w:trPr>
          <w:jc w:val="center"/>
        </w:trPr>
        <w:tc>
          <w:tcPr>
            <w:tcW w:w="9294" w:type="dxa"/>
            <w:tcBorders>
              <w:top w:val="nil"/>
              <w:left w:val="single" w:sz="24" w:space="0" w:color="CED3F1"/>
              <w:bottom w:val="nil"/>
              <w:right w:val="single" w:sz="24" w:space="0" w:color="F4F3F8"/>
            </w:tcBorders>
            <w:shd w:val="clear" w:color="auto" w:fill="F4F3F8"/>
          </w:tcPr>
          <w:p w:rsidR="002C1A54" w:rsidRDefault="002C1A54">
            <w:pPr>
              <w:pStyle w:val="ConsPlusNormal"/>
              <w:jc w:val="center"/>
            </w:pPr>
            <w:r>
              <w:rPr>
                <w:color w:val="392C69"/>
              </w:rPr>
              <w:t>Список изменяющих документов</w:t>
            </w:r>
          </w:p>
          <w:p w:rsidR="002C1A54" w:rsidRDefault="002C1A54">
            <w:pPr>
              <w:pStyle w:val="ConsPlusNormal"/>
              <w:jc w:val="center"/>
            </w:pPr>
            <w:r>
              <w:rPr>
                <w:color w:val="392C69"/>
              </w:rPr>
              <w:t xml:space="preserve">(в ред. </w:t>
            </w:r>
            <w:hyperlink r:id="rId197" w:history="1">
              <w:r>
                <w:rPr>
                  <w:color w:val="0000FF"/>
                </w:rPr>
                <w:t>Постановления</w:t>
              </w:r>
            </w:hyperlink>
            <w:r>
              <w:rPr>
                <w:color w:val="392C69"/>
              </w:rPr>
              <w:t xml:space="preserve"> Правительства РФ от 30.03.2018 N 378)</w:t>
            </w:r>
          </w:p>
        </w:tc>
      </w:tr>
    </w:tbl>
    <w:p w:rsidR="002C1A54" w:rsidRDefault="002C1A54">
      <w:pPr>
        <w:pStyle w:val="ConsPlusNormal"/>
        <w:jc w:val="both"/>
      </w:pPr>
    </w:p>
    <w:p w:rsidR="002C1A54" w:rsidRDefault="002C1A54">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поддержку творческой деятельности и техническое оснащение детских и кукольных театров (далее - субсидии).</w:t>
      </w:r>
    </w:p>
    <w:p w:rsidR="002C1A54" w:rsidRDefault="002C1A54">
      <w:pPr>
        <w:pStyle w:val="ConsPlusNormal"/>
        <w:spacing w:before="220"/>
        <w:ind w:firstLine="540"/>
        <w:jc w:val="both"/>
      </w:pPr>
      <w:r>
        <w:t>2. Для целей настоящих Правил под детскими и кукольными театрами понимаются профессиональные репертуарные государственные либо муниципальные театры (театры для детей и юношества, театры юного зрителя, молодежные, детские театры, театры для детей и молодежи, театры кукол, театры актера и куклы, театры марионеток, театры теней) с постоянной труппой, имеющие в текущем репертуаре определенное количество спектаклей и ориентированные на работу с детской, подростковой и юношеской аудиторией, являющиеся казенными, бюджетными или автономными учреждениями (либо структурными подразделениями учреждений) субъектов Российской Федерации либо муниципальных образований Российской Федерации.</w:t>
      </w:r>
    </w:p>
    <w:p w:rsidR="002C1A54" w:rsidRDefault="002C1A54">
      <w:pPr>
        <w:pStyle w:val="ConsPlusNormal"/>
        <w:spacing w:before="220"/>
        <w:ind w:firstLine="540"/>
        <w:jc w:val="both"/>
      </w:pPr>
      <w:bookmarkStart w:id="37" w:name="P19428"/>
      <w:bookmarkEnd w:id="37"/>
      <w:r>
        <w:t>3. Субсидии предоставляются в целях софинансирования расходных обязательств субъектов Российской Федерации, связанных с реализацией мероприятий государственных программ субъектов Российской Федерации и (или) предоставлением субсидий из бюджета субъекта Российской Федерации местным бюджетам для реализации мероприятий муниципальных программ, предусматривающих поддержку творческой деятельности и техническое оснащение детских и кукольных театров, по следующим направлениям:</w:t>
      </w:r>
    </w:p>
    <w:p w:rsidR="002C1A54" w:rsidRDefault="002C1A54">
      <w:pPr>
        <w:pStyle w:val="ConsPlusNormal"/>
        <w:spacing w:before="220"/>
        <w:ind w:firstLine="540"/>
        <w:jc w:val="both"/>
      </w:pPr>
      <w:r>
        <w:t>а) создание и показ новых постановок, реализация гастрольных проектов (далее - творческие проекты), включая:</w:t>
      </w:r>
    </w:p>
    <w:p w:rsidR="002C1A54" w:rsidRDefault="002C1A54">
      <w:pPr>
        <w:pStyle w:val="ConsPlusNormal"/>
        <w:spacing w:before="220"/>
        <w:ind w:firstLine="540"/>
        <w:jc w:val="both"/>
      </w:pPr>
      <w:r>
        <w:t>оплату труда сотрудников театра, а также специалистов, привлекаемых к осуществлению творческих проектов;</w:t>
      </w:r>
    </w:p>
    <w:p w:rsidR="002C1A54" w:rsidRDefault="002C1A54">
      <w:pPr>
        <w:pStyle w:val="ConsPlusNormal"/>
        <w:spacing w:before="220"/>
        <w:ind w:firstLine="540"/>
        <w:jc w:val="both"/>
      </w:pPr>
      <w:r>
        <w:t>оплату авторского вознаграждения и гонораров творческим работникам, привлекаемым к осуществлению творческих проектов;</w:t>
      </w:r>
    </w:p>
    <w:p w:rsidR="002C1A54" w:rsidRDefault="002C1A54">
      <w:pPr>
        <w:pStyle w:val="ConsPlusNormal"/>
        <w:spacing w:before="220"/>
        <w:ind w:firstLine="540"/>
        <w:jc w:val="both"/>
      </w:pPr>
      <w:r>
        <w:t>оплату договоров на право показа и исполнения произведений, а также на передачу прав использования аудиовизуальной продукции;</w:t>
      </w:r>
    </w:p>
    <w:p w:rsidR="002C1A54" w:rsidRDefault="002C1A54">
      <w:pPr>
        <w:pStyle w:val="ConsPlusNormal"/>
        <w:spacing w:before="220"/>
        <w:ind w:firstLine="540"/>
        <w:jc w:val="both"/>
      </w:pPr>
      <w:r>
        <w:lastRenderedPageBreak/>
        <w:t>обеспечение условий для приема и направления участников творческих проектов;</w:t>
      </w:r>
    </w:p>
    <w:p w:rsidR="002C1A54" w:rsidRDefault="002C1A54">
      <w:pPr>
        <w:pStyle w:val="ConsPlusNormal"/>
        <w:spacing w:before="220"/>
        <w:ind w:firstLine="540"/>
        <w:jc w:val="both"/>
      </w:pPr>
      <w:r>
        <w:t>оплату работ (услуг) по обеспечению творческих проектов декорациями, сценическими, экспозиционными и другими конструкциями, включая приобретение, аренду, изготовление, монтаж (демонтаж), доставку и обслуживание;</w:t>
      </w:r>
    </w:p>
    <w:p w:rsidR="002C1A54" w:rsidRDefault="002C1A54">
      <w:pPr>
        <w:pStyle w:val="ConsPlusNormal"/>
        <w:spacing w:before="220"/>
        <w:ind w:firstLine="540"/>
        <w:jc w:val="both"/>
      </w:pPr>
      <w:r>
        <w:t>оплату работ (услуг) по обеспечению творческих проектов театральным реквизитом, бутафорией, гримом, постижерскими изделиями, театральными куклами, сценическими костюмами (в том числе головными уборами и обувью), включая приобретение, аренду и изготовление;</w:t>
      </w:r>
    </w:p>
    <w:p w:rsidR="002C1A54" w:rsidRDefault="002C1A54">
      <w:pPr>
        <w:pStyle w:val="ConsPlusNormal"/>
        <w:spacing w:before="220"/>
        <w:ind w:firstLine="540"/>
        <w:jc w:val="both"/>
      </w:pPr>
      <w:r>
        <w:t>уплату налогов и сборов, установленных законодательством Российской Федерации;</w:t>
      </w:r>
    </w:p>
    <w:p w:rsidR="002C1A54" w:rsidRDefault="002C1A54">
      <w:pPr>
        <w:pStyle w:val="ConsPlusNormal"/>
        <w:spacing w:before="220"/>
        <w:ind w:firstLine="540"/>
        <w:jc w:val="both"/>
      </w:pPr>
      <w:r>
        <w:t>б) техническое оснащение детских и кукольных театров (приобретение технического и технологического оборудования, необходимого для осуществления творческой деятельности, включая его доставку, монтаж (демонтаж), погрузочно-разгрузочные работы и обслуживание).</w:t>
      </w:r>
    </w:p>
    <w:p w:rsidR="002C1A54" w:rsidRDefault="002C1A54">
      <w:pPr>
        <w:pStyle w:val="ConsPlusNormal"/>
        <w:spacing w:before="220"/>
        <w:ind w:firstLine="540"/>
        <w:jc w:val="both"/>
      </w:pPr>
      <w:r>
        <w:t xml:space="preserve">4.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(определенных сводной бюджетной росписью федерального бюджета), и лимитов бюджетных обязательств, доведенных в установленном порядке Министерству культуры Российской Федерации как получателю средств федерального бюджета на цели, предусмотренные </w:t>
      </w:r>
      <w:hyperlink w:anchor="P19428" w:history="1">
        <w:r>
          <w:rPr>
            <w:color w:val="0000FF"/>
          </w:rPr>
          <w:t>пунктом 3</w:t>
        </w:r>
      </w:hyperlink>
      <w:r>
        <w:t xml:space="preserve"> настоящих Правил.</w:t>
      </w:r>
    </w:p>
    <w:p w:rsidR="002C1A54" w:rsidRDefault="002C1A54">
      <w:pPr>
        <w:pStyle w:val="ConsPlusNormal"/>
        <w:spacing w:before="220"/>
        <w:ind w:firstLine="540"/>
        <w:jc w:val="both"/>
      </w:pPr>
      <w:r>
        <w:t>5. Субсидии предоставляются по итогам отбора субъектов Российской Федерации, организованного в установленном порядке Министерством культуры Российской Федерации совместно с Общероссийской общественной организацией "Союз театральных деятелей Российской Федерации (Всероссийское театральное общество)", исходя из художественной ценности творческих мероприятий, софинансирование которых осуществляется из федерального бюджета.</w:t>
      </w:r>
    </w:p>
    <w:p w:rsidR="002C1A54" w:rsidRDefault="002C1A54">
      <w:pPr>
        <w:pStyle w:val="ConsPlusNormal"/>
        <w:spacing w:before="220"/>
        <w:ind w:firstLine="540"/>
        <w:jc w:val="both"/>
      </w:pPr>
      <w:bookmarkStart w:id="38" w:name="P19440"/>
      <w:bookmarkEnd w:id="38"/>
      <w:r>
        <w:t>6. Субсидии предоставляются бюджету субъекта Российской Федерации, отвечающего следующим критериям:</w:t>
      </w:r>
    </w:p>
    <w:p w:rsidR="002C1A54" w:rsidRDefault="002C1A54">
      <w:pPr>
        <w:pStyle w:val="ConsPlusNormal"/>
        <w:spacing w:before="220"/>
        <w:ind w:firstLine="540"/>
        <w:jc w:val="both"/>
      </w:pPr>
      <w:r>
        <w:t>а) наличие на территории субъекта Российской Федерации детских и кукольных театров;</w:t>
      </w:r>
    </w:p>
    <w:p w:rsidR="002C1A54" w:rsidRDefault="002C1A54">
      <w:pPr>
        <w:pStyle w:val="ConsPlusNormal"/>
        <w:spacing w:before="220"/>
        <w:ind w:firstLine="540"/>
        <w:jc w:val="both"/>
      </w:pPr>
      <w:r>
        <w:t xml:space="preserve">б) наличие заявки о предоставлении субсидии по </w:t>
      </w:r>
      <w:hyperlink r:id="rId198" w:history="1">
        <w:r>
          <w:rPr>
            <w:color w:val="0000FF"/>
          </w:rPr>
          <w:t>форме</w:t>
        </w:r>
      </w:hyperlink>
      <w:r>
        <w:t>, утверждаемой Министерством культуры Российской Федерации;</w:t>
      </w:r>
    </w:p>
    <w:p w:rsidR="002C1A54" w:rsidRDefault="002C1A54">
      <w:pPr>
        <w:pStyle w:val="ConsPlusNormal"/>
        <w:spacing w:before="220"/>
        <w:ind w:firstLine="540"/>
        <w:jc w:val="both"/>
      </w:pPr>
      <w:r>
        <w:t xml:space="preserve">в) неполучение субъектом Российской Федерации субсидии в соответствии с настоящими Правилами на поддержку творческой деятельности и техническое оснащение тех детских и кукольных театров, которые в текущем финансовом году получили поддержку в соответствии с </w:t>
      </w:r>
      <w:hyperlink r:id="rId199" w:history="1">
        <w:r>
          <w:rPr>
            <w:color w:val="0000FF"/>
          </w:rPr>
          <w:t>постановлением</w:t>
        </w:r>
      </w:hyperlink>
      <w:r>
        <w:t xml:space="preserve"> Правительства Российской Федерации от 24 января 2017 г. N 59 "О внесении изменений в государственную программу Российской Федерации "Развитие культуры и туризма" на 2013 - 2020 годы".</w:t>
      </w:r>
    </w:p>
    <w:p w:rsidR="002C1A54" w:rsidRDefault="002C1A54">
      <w:pPr>
        <w:pStyle w:val="ConsPlusNormal"/>
        <w:spacing w:before="220"/>
        <w:ind w:firstLine="540"/>
        <w:jc w:val="both"/>
      </w:pPr>
      <w:r>
        <w:t xml:space="preserve">7. Предельный уровень софинансирования расходного обязательства субъекта Российской Федерации из федерального бюджета определяется в соответствии с </w:t>
      </w:r>
      <w:hyperlink r:id="rId200"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2C1A54" w:rsidRDefault="002C1A54">
      <w:pPr>
        <w:pStyle w:val="ConsPlusNormal"/>
        <w:spacing w:before="220"/>
        <w:ind w:firstLine="540"/>
        <w:jc w:val="both"/>
      </w:pPr>
      <w:r>
        <w:t xml:space="preserve">Объем бюджетных ассигнований федерального бюджета на предоставление субсидии бюджету субъекта Российской Федерации составляет не более 7 процентов общего объема </w:t>
      </w:r>
      <w:r>
        <w:lastRenderedPageBreak/>
        <w:t xml:space="preserve">ассигнований, предусмотренных в федеральном законе о федеральном бюджете на соответствующий финансовый год и плановый период (определенных сводной бюджетной росписью федерального бюджета), и лимитов бюджетных обязательств, доведенных в установленном порядке Министерству культуры Российской Федерации как получателю средств федерального бюджета на цели, предусмотренные </w:t>
      </w:r>
      <w:hyperlink w:anchor="P19428" w:history="1">
        <w:r>
          <w:rPr>
            <w:color w:val="0000FF"/>
          </w:rPr>
          <w:t>пунктом 3</w:t>
        </w:r>
      </w:hyperlink>
      <w:r>
        <w:t xml:space="preserve"> настоящих Правил.</w:t>
      </w:r>
    </w:p>
    <w:p w:rsidR="002C1A54" w:rsidRDefault="002C1A54">
      <w:pPr>
        <w:pStyle w:val="ConsPlusNormal"/>
        <w:spacing w:before="220"/>
        <w:ind w:firstLine="540"/>
        <w:jc w:val="both"/>
      </w:pPr>
      <w:r>
        <w:t>Объем бюджетных ассигнований бюджета субъекта Российской Федерации на финансовое обеспечение расходного обязательства бюджета субъекта Российской Федерации, в целях софинансирования которого предоставляется субсидия, может быть увеличен в одностороннем порядке со стороны субъекта Российской Федерации, что не влечет обязательств Российской Федерации по увеличению размера субсидии.</w:t>
      </w:r>
    </w:p>
    <w:p w:rsidR="002C1A54" w:rsidRDefault="002C1A54">
      <w:pPr>
        <w:pStyle w:val="ConsPlusNormal"/>
        <w:spacing w:before="220"/>
        <w:ind w:firstLine="540"/>
        <w:jc w:val="both"/>
      </w:pPr>
      <w:r>
        <w:t>8. Субсидия предоставляется при выполнении следующих условий:</w:t>
      </w:r>
    </w:p>
    <w:p w:rsidR="002C1A54" w:rsidRDefault="002C1A54">
      <w:pPr>
        <w:pStyle w:val="ConsPlusNormal"/>
        <w:spacing w:before="220"/>
        <w:ind w:firstLine="540"/>
        <w:jc w:val="both"/>
      </w:pPr>
      <w:r>
        <w:t>а) наличие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2C1A54" w:rsidRDefault="002C1A54">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2C1A54" w:rsidRDefault="002C1A54">
      <w:pPr>
        <w:pStyle w:val="ConsPlusNormal"/>
        <w:spacing w:before="220"/>
        <w:ind w:firstLine="540"/>
        <w:jc w:val="both"/>
      </w:pPr>
      <w:r>
        <w:t xml:space="preserve">в) заключение соглашения между Министерством культуры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201" w:history="1">
        <w:r>
          <w:rPr>
            <w:color w:val="0000FF"/>
          </w:rPr>
          <w:t>пунктом 10</w:t>
        </w:r>
      </w:hyperlink>
      <w:r>
        <w:t xml:space="preserve"> Правил формирования, предоставления и распределения субсидий.</w:t>
      </w:r>
    </w:p>
    <w:p w:rsidR="002C1A54" w:rsidRDefault="002C1A54">
      <w:pPr>
        <w:pStyle w:val="ConsPlusNormal"/>
        <w:spacing w:before="220"/>
        <w:ind w:firstLine="540"/>
        <w:jc w:val="both"/>
      </w:pPr>
      <w:r>
        <w:t>9. Объем бюджетных ассигнований федерального бюджета на предоставление субсидии бюджету i-го субъекта Российской Федерации (Ci) в целях распределения субсидий между бюджетами субъектов Российской Федерации определяется по формуле:</w:t>
      </w:r>
    </w:p>
    <w:p w:rsidR="002C1A54" w:rsidRDefault="002C1A54">
      <w:pPr>
        <w:pStyle w:val="ConsPlusNormal"/>
        <w:jc w:val="both"/>
      </w:pPr>
    </w:p>
    <w:p w:rsidR="002C1A54" w:rsidRDefault="002C1A54">
      <w:pPr>
        <w:pStyle w:val="ConsPlusNormal"/>
        <w:jc w:val="center"/>
      </w:pPr>
      <w:r w:rsidRPr="00EF1CF5">
        <w:rPr>
          <w:position w:val="-22"/>
        </w:rPr>
        <w:pict>
          <v:shape id="_x0000_i1056" style="width:64.5pt;height:33.75pt" coordsize="" o:spt="100" adj="0,,0" path="" filled="f" stroked="f">
            <v:stroke joinstyle="miter"/>
            <v:imagedata r:id="rId202" o:title="base_1_296689_32799"/>
            <v:formulas/>
            <v:path o:connecttype="segments"/>
          </v:shape>
        </w:pict>
      </w:r>
      <w:r>
        <w:t>,</w:t>
      </w:r>
    </w:p>
    <w:p w:rsidR="002C1A54" w:rsidRDefault="002C1A54">
      <w:pPr>
        <w:pStyle w:val="ConsPlusNormal"/>
        <w:jc w:val="both"/>
      </w:pPr>
    </w:p>
    <w:p w:rsidR="002C1A54" w:rsidRDefault="002C1A54">
      <w:pPr>
        <w:pStyle w:val="ConsPlusNormal"/>
        <w:ind w:firstLine="540"/>
        <w:jc w:val="both"/>
      </w:pPr>
      <w:r>
        <w:t>где:</w:t>
      </w:r>
    </w:p>
    <w:p w:rsidR="002C1A54" w:rsidRDefault="002C1A54">
      <w:pPr>
        <w:pStyle w:val="ConsPlusNormal"/>
        <w:spacing w:before="220"/>
        <w:ind w:firstLine="540"/>
        <w:jc w:val="both"/>
      </w:pPr>
      <w:r>
        <w:t>K</w:t>
      </w:r>
      <w:r>
        <w:rPr>
          <w:vertAlign w:val="subscript"/>
        </w:rPr>
        <w:t>i</w:t>
      </w:r>
      <w:r>
        <w:t xml:space="preserve"> - коэффициент выравнивания потребности i-го субъекта Российской Федерации;</w:t>
      </w:r>
    </w:p>
    <w:p w:rsidR="002C1A54" w:rsidRDefault="002C1A54">
      <w:pPr>
        <w:pStyle w:val="ConsPlusNormal"/>
        <w:spacing w:before="220"/>
        <w:ind w:firstLine="540"/>
        <w:jc w:val="both"/>
      </w:pPr>
      <w:r>
        <w:t>K - общая сумма коэффициентов выравнивания потребности субъектов Российской Федерации;</w:t>
      </w:r>
    </w:p>
    <w:p w:rsidR="002C1A54" w:rsidRDefault="002C1A54">
      <w:pPr>
        <w:pStyle w:val="ConsPlusNormal"/>
        <w:spacing w:before="220"/>
        <w:ind w:firstLine="540"/>
        <w:jc w:val="both"/>
      </w:pPr>
      <w:r>
        <w:t>C - общая сумма бюджетных ассигнований федерального бюджета на предоставление в очередном финансовом году субсидий.</w:t>
      </w:r>
    </w:p>
    <w:p w:rsidR="002C1A54" w:rsidRDefault="002C1A54">
      <w:pPr>
        <w:pStyle w:val="ConsPlusNormal"/>
        <w:spacing w:before="220"/>
        <w:ind w:firstLine="540"/>
        <w:jc w:val="both"/>
      </w:pPr>
      <w:r>
        <w:t>10. Коэффициент выравнивания потребности i-го субъекта Российской Федерации (K</w:t>
      </w:r>
      <w:r>
        <w:rPr>
          <w:vertAlign w:val="subscript"/>
        </w:rPr>
        <w:t>i</w:t>
      </w:r>
      <w:r>
        <w:t>) определяется по формуле:</w:t>
      </w:r>
    </w:p>
    <w:p w:rsidR="002C1A54" w:rsidRDefault="002C1A54">
      <w:pPr>
        <w:pStyle w:val="ConsPlusNormal"/>
        <w:jc w:val="both"/>
      </w:pPr>
    </w:p>
    <w:p w:rsidR="002C1A54" w:rsidRDefault="002C1A54">
      <w:pPr>
        <w:pStyle w:val="ConsPlusNormal"/>
        <w:jc w:val="center"/>
      </w:pPr>
      <w:r w:rsidRPr="00EF1CF5">
        <w:rPr>
          <w:position w:val="-22"/>
        </w:rPr>
        <w:pict>
          <v:shape id="_x0000_i1057" style="width:64.5pt;height:33.75pt" coordsize="" o:spt="100" adj="0,,0" path="" filled="f" stroked="f">
            <v:stroke joinstyle="miter"/>
            <v:imagedata r:id="rId203" o:title="base_1_296689_32800"/>
            <v:formulas/>
            <v:path o:connecttype="segments"/>
          </v:shape>
        </w:pict>
      </w:r>
      <w:r>
        <w:t>,</w:t>
      </w:r>
    </w:p>
    <w:p w:rsidR="002C1A54" w:rsidRDefault="002C1A54">
      <w:pPr>
        <w:pStyle w:val="ConsPlusNormal"/>
        <w:jc w:val="both"/>
      </w:pPr>
    </w:p>
    <w:p w:rsidR="002C1A54" w:rsidRDefault="002C1A54">
      <w:pPr>
        <w:pStyle w:val="ConsPlusNormal"/>
        <w:ind w:firstLine="540"/>
        <w:jc w:val="both"/>
      </w:pPr>
      <w:r>
        <w:t>где:</w:t>
      </w:r>
    </w:p>
    <w:p w:rsidR="002C1A54" w:rsidRDefault="002C1A54">
      <w:pPr>
        <w:pStyle w:val="ConsPlusNormal"/>
        <w:spacing w:before="220"/>
        <w:ind w:firstLine="540"/>
        <w:jc w:val="both"/>
      </w:pPr>
      <w:r>
        <w:t>P</w:t>
      </w:r>
      <w:r>
        <w:rPr>
          <w:vertAlign w:val="subscript"/>
        </w:rPr>
        <w:t>i</w:t>
      </w:r>
      <w:r>
        <w:t xml:space="preserve"> - заявленная финансовая потребность i-го субъекта Российской Федерации в целях поддержки творческой деятельности и технического оснащения детских и кукольных театров, </w:t>
      </w:r>
      <w:r>
        <w:lastRenderedPageBreak/>
        <w:t>включая осуществление творческих проектов и мероприятий по техническому оснащению детских и кукольных театров;</w:t>
      </w:r>
    </w:p>
    <w:p w:rsidR="002C1A54" w:rsidRDefault="002C1A54">
      <w:pPr>
        <w:pStyle w:val="ConsPlusNormal"/>
        <w:spacing w:before="220"/>
        <w:ind w:firstLine="540"/>
        <w:jc w:val="both"/>
      </w:pPr>
      <w:r>
        <w:t>P - общая заявленная финансовая потребность субъектов Российской Федерации;</w:t>
      </w:r>
    </w:p>
    <w:p w:rsidR="002C1A54" w:rsidRDefault="002C1A54">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w:t>
      </w:r>
    </w:p>
    <w:p w:rsidR="002C1A54" w:rsidRDefault="002C1A54">
      <w:pPr>
        <w:pStyle w:val="ConsPlusNormal"/>
        <w:spacing w:before="220"/>
        <w:ind w:firstLine="540"/>
        <w:jc w:val="both"/>
      </w:pPr>
      <w:r>
        <w:t>11. Доля детских и кукольных театров, находящихся в i-м субъекте Российской Федерации (ДТ</w:t>
      </w:r>
      <w:r>
        <w:rPr>
          <w:vertAlign w:val="subscript"/>
        </w:rPr>
        <w:t>i</w:t>
      </w:r>
      <w:r>
        <w:t>), определяется по формуле:</w:t>
      </w:r>
    </w:p>
    <w:p w:rsidR="002C1A54" w:rsidRDefault="002C1A54">
      <w:pPr>
        <w:pStyle w:val="ConsPlusNormal"/>
        <w:jc w:val="both"/>
      </w:pPr>
    </w:p>
    <w:p w:rsidR="002C1A54" w:rsidRDefault="002C1A54">
      <w:pPr>
        <w:pStyle w:val="ConsPlusNormal"/>
        <w:jc w:val="center"/>
      </w:pPr>
      <w:r w:rsidRPr="00EF1CF5">
        <w:rPr>
          <w:position w:val="-22"/>
        </w:rPr>
        <w:pict>
          <v:shape id="_x0000_i1058" style="width:80.25pt;height:33.75pt" coordsize="" o:spt="100" adj="0,,0" path="" filled="f" stroked="f">
            <v:stroke joinstyle="miter"/>
            <v:imagedata r:id="rId204" o:title="base_1_296689_32801"/>
            <v:formulas/>
            <v:path o:connecttype="segments"/>
          </v:shape>
        </w:pict>
      </w:r>
      <w:r>
        <w:t>,</w:t>
      </w:r>
    </w:p>
    <w:p w:rsidR="002C1A54" w:rsidRDefault="002C1A54">
      <w:pPr>
        <w:pStyle w:val="ConsPlusNormal"/>
        <w:jc w:val="both"/>
      </w:pPr>
    </w:p>
    <w:p w:rsidR="002C1A54" w:rsidRDefault="002C1A54">
      <w:pPr>
        <w:pStyle w:val="ConsPlusNormal"/>
        <w:ind w:firstLine="540"/>
        <w:jc w:val="both"/>
      </w:pPr>
      <w:r>
        <w:t>где:</w:t>
      </w:r>
    </w:p>
    <w:p w:rsidR="002C1A54" w:rsidRDefault="002C1A54">
      <w:pPr>
        <w:pStyle w:val="ConsPlusNormal"/>
        <w:spacing w:before="220"/>
        <w:ind w:firstLine="540"/>
        <w:jc w:val="both"/>
      </w:pPr>
      <w:r>
        <w:t>T</w:t>
      </w:r>
      <w:r>
        <w:rPr>
          <w:vertAlign w:val="subscript"/>
        </w:rPr>
        <w:t>i</w:t>
      </w:r>
      <w:r>
        <w:t xml:space="preserve"> - количество детских и кукольных театров i-го субъекта Российской Федерации;</w:t>
      </w:r>
    </w:p>
    <w:p w:rsidR="002C1A54" w:rsidRDefault="002C1A54">
      <w:pPr>
        <w:pStyle w:val="ConsPlusNormal"/>
        <w:spacing w:before="220"/>
        <w:ind w:firstLine="540"/>
        <w:jc w:val="both"/>
      </w:pPr>
      <w:r>
        <w:t xml:space="preserve">T - общее количество детских и кукольных театров субъектов Российской Федерации, отвечающих критериям, предусмотренным </w:t>
      </w:r>
      <w:hyperlink w:anchor="P19440" w:history="1">
        <w:r>
          <w:rPr>
            <w:color w:val="0000FF"/>
          </w:rPr>
          <w:t>пунктом 6</w:t>
        </w:r>
      </w:hyperlink>
      <w:r>
        <w:t xml:space="preserve"> настоящих Правил.</w:t>
      </w:r>
    </w:p>
    <w:p w:rsidR="002C1A54" w:rsidRDefault="002C1A54">
      <w:pPr>
        <w:pStyle w:val="ConsPlusNormal"/>
        <w:spacing w:before="220"/>
        <w:ind w:firstLine="540"/>
        <w:jc w:val="both"/>
      </w:pPr>
      <w:r>
        <w:t>12. В 2018 году и последующих годах распределение субсидий утверждается приложениями к федеральному закону о федеральном бюджете на соответствующий год и плановый период.</w:t>
      </w:r>
    </w:p>
    <w:p w:rsidR="002C1A54" w:rsidRDefault="002C1A54">
      <w:pPr>
        <w:pStyle w:val="ConsPlusNormal"/>
        <w:spacing w:before="220"/>
        <w:ind w:firstLine="540"/>
        <w:jc w:val="both"/>
      </w:pPr>
      <w:r>
        <w:t xml:space="preserve">13. Соглашение, а также дополнительные соглашения к нему, предусматривающие внесение изменений в соглашение и его расторжение, заключаются в соответствии с типовыми </w:t>
      </w:r>
      <w:hyperlink r:id="rId205" w:history="1">
        <w:r>
          <w:rPr>
            <w:color w:val="0000FF"/>
          </w:rPr>
          <w:t>формами</w:t>
        </w:r>
      </w:hyperlink>
      <w:r>
        <w:t>, утвержденными Министерством финансов Российской Федерации.</w:t>
      </w:r>
    </w:p>
    <w:p w:rsidR="002C1A54" w:rsidRDefault="002C1A54">
      <w:pPr>
        <w:pStyle w:val="ConsPlusNormal"/>
        <w:spacing w:before="220"/>
        <w:ind w:firstLine="540"/>
        <w:jc w:val="both"/>
      </w:pPr>
      <w:r>
        <w:t>14. Перечисление субсидии осуществляется на счет территориального органа Федерального казначейства, открытый в учреждении Центрального банка Российской Федерации для учета операций со средствами бюджета субъекта Российской Федерации.</w:t>
      </w:r>
    </w:p>
    <w:p w:rsidR="002C1A54" w:rsidRDefault="002C1A54">
      <w:pPr>
        <w:pStyle w:val="ConsPlusNormal"/>
        <w:spacing w:before="220"/>
        <w:ind w:firstLine="540"/>
        <w:jc w:val="both"/>
      </w:pPr>
      <w:r>
        <w:t>15. В случае если соглашением предусмотрено предоставление субсидий из бюджета субъекта Российской Федерации местным бюджетам, высший исполнительный орган государственной власти субъекта Российской Федерации обязан предоставить субсидию местным бюджетам на основании соглашения, заключенного уполномоченным органом исполнительной власти субъекта Российской Федерации с уполномоченным органом местного самоуправления.</w:t>
      </w:r>
    </w:p>
    <w:p w:rsidR="002C1A54" w:rsidRDefault="002C1A54">
      <w:pPr>
        <w:pStyle w:val="ConsPlusNormal"/>
        <w:spacing w:before="220"/>
        <w:ind w:firstLine="540"/>
        <w:jc w:val="both"/>
      </w:pPr>
      <w:r>
        <w:t>16. Высший исполнительный орган государственной власти субъекта Российской Федерации должен представлять в Министерство культуры Российской Федерации отчетность об исполнении условий предоставления и расходования субсидии, в том числе:</w:t>
      </w:r>
    </w:p>
    <w:p w:rsidR="002C1A54" w:rsidRDefault="002C1A54">
      <w:pPr>
        <w:pStyle w:val="ConsPlusNormal"/>
        <w:spacing w:before="220"/>
        <w:ind w:firstLine="540"/>
        <w:jc w:val="both"/>
      </w:pPr>
      <w:r>
        <w:t>а) ежеквартальный отчет об исполнении условий предоставления субсидии - не позднее 15-го числа месяца, следующего за отчетным;</w:t>
      </w:r>
    </w:p>
    <w:p w:rsidR="002C1A54" w:rsidRDefault="002C1A54">
      <w:pPr>
        <w:pStyle w:val="ConsPlusNormal"/>
        <w:spacing w:before="220"/>
        <w:ind w:firstLine="540"/>
        <w:jc w:val="both"/>
      </w:pPr>
      <w:r>
        <w:t>б) итоговый отчет об исполнении условий предоставления субсидии - не позднее 1 декабря финансового года, в котором перечислялась субсидия;</w:t>
      </w:r>
    </w:p>
    <w:p w:rsidR="002C1A54" w:rsidRDefault="002C1A54">
      <w:pPr>
        <w:pStyle w:val="ConsPlusNormal"/>
        <w:spacing w:before="220"/>
        <w:ind w:firstLine="540"/>
        <w:jc w:val="both"/>
      </w:pPr>
      <w:r>
        <w:t>в) итоговый отчет об осуществлении расходов бюджета субъекта Российской Федерации, в целях софинансирования которых предоставляется субсидия, и итоговый отчет о достижении значений показателей результативности предоставления субсидии - не позднее 1 декабря финансового года, в котором перечислялась субсидия;</w:t>
      </w:r>
    </w:p>
    <w:p w:rsidR="002C1A54" w:rsidRDefault="002C1A54">
      <w:pPr>
        <w:pStyle w:val="ConsPlusNormal"/>
        <w:spacing w:before="220"/>
        <w:ind w:firstLine="540"/>
        <w:jc w:val="both"/>
      </w:pPr>
      <w:r>
        <w:t xml:space="preserve">г) пояснительную записку о ходе выполнения мероприятий с указанием наименования, количества, стоимости, спецификации товаров и оборудования в отношении каждого детского и кукольного театра (в том числе в части расходного обязательства субъекта Российской Федерации, </w:t>
      </w:r>
      <w:r>
        <w:lastRenderedPageBreak/>
        <w:t>софинансирование которого осуществляется за счет средств бюджета субъекта Российской Федерации и бюджетов муниципальных образований) - не позднее 15-го числа месяца, следующего за отчетным.</w:t>
      </w:r>
    </w:p>
    <w:p w:rsidR="002C1A54" w:rsidRDefault="002C1A54">
      <w:pPr>
        <w:pStyle w:val="ConsPlusNormal"/>
        <w:spacing w:before="220"/>
        <w:ind w:firstLine="540"/>
        <w:jc w:val="both"/>
      </w:pPr>
      <w:r>
        <w:t>17. В случае невыполнения запланированных мероприятий (в том числе в части исполнения графика финансирования мероприятий в соответствующем году) пояснительная записка должна содержать информацию о причинах их невыполнения и принятых субъектом Российской Федерации мерах.</w:t>
      </w:r>
    </w:p>
    <w:p w:rsidR="002C1A54" w:rsidRDefault="002C1A54">
      <w:pPr>
        <w:pStyle w:val="ConsPlusNormal"/>
        <w:spacing w:before="220"/>
        <w:ind w:firstLine="540"/>
        <w:jc w:val="both"/>
      </w:pPr>
      <w:r>
        <w:t>18. Показателем результативности предоставления субсидии является количество посещений детских и кукольных театров, значение которого устанавливается соглашением.</w:t>
      </w:r>
    </w:p>
    <w:p w:rsidR="002C1A54" w:rsidRDefault="002C1A54">
      <w:pPr>
        <w:pStyle w:val="ConsPlusNormal"/>
        <w:spacing w:before="220"/>
        <w:ind w:firstLine="540"/>
        <w:jc w:val="both"/>
      </w:pPr>
      <w:r>
        <w:t>Оценка достижения значений показателя результативности предоставления субсидии осуществляется Министерством культуры Российской Федерации на основании проведенного анализа представленной субъектами Российской Федерации отчетности.</w:t>
      </w:r>
    </w:p>
    <w:p w:rsidR="002C1A54" w:rsidRDefault="002C1A54">
      <w:pPr>
        <w:pStyle w:val="ConsPlusNormal"/>
        <w:spacing w:before="220"/>
        <w:ind w:firstLine="540"/>
        <w:jc w:val="both"/>
      </w:pPr>
      <w:r>
        <w:t>19. Ответственность за достоверность представляемых Министерству культуры Российской Федерации сведений возлагается на высший исполнительный орган государственной власти субъекта Российской Федерации.</w:t>
      </w:r>
    </w:p>
    <w:p w:rsidR="002C1A54" w:rsidRDefault="002C1A54">
      <w:pPr>
        <w:pStyle w:val="ConsPlusNormal"/>
        <w:spacing w:before="220"/>
        <w:ind w:firstLine="540"/>
        <w:jc w:val="both"/>
      </w:pPr>
      <w:r>
        <w:t xml:space="preserve">20. В случае нецелевого использования субъектом Российской Федерации субсидии и (или) нарушения им условий ее предоставления, в том числе невозврата средств в федеральный бюджет в соответствии с </w:t>
      </w:r>
      <w:hyperlink r:id="rId206" w:history="1">
        <w:r>
          <w:rPr>
            <w:color w:val="0000FF"/>
          </w:rPr>
          <w:t>пунктами 16</w:t>
        </w:r>
      </w:hyperlink>
      <w:r>
        <w:t xml:space="preserve">, </w:t>
      </w:r>
      <w:hyperlink r:id="rId207" w:history="1">
        <w:r>
          <w:rPr>
            <w:color w:val="0000FF"/>
          </w:rPr>
          <w:t>19</w:t>
        </w:r>
      </w:hyperlink>
      <w:r>
        <w:t xml:space="preserve"> и </w:t>
      </w:r>
      <w:hyperlink r:id="rId208" w:history="1">
        <w:r>
          <w:rPr>
            <w:color w:val="0000FF"/>
          </w:rPr>
          <w:t>22.1</w:t>
        </w:r>
      </w:hyperlink>
      <w:r>
        <w:t xml:space="preserve"> Правил формирования, предоставления и распределения субсидий, к указанному субъекту Российской Федерации применяются бюджетные меры принуждения, предусмотренные бюджетным законодательством Российской Федерации.</w:t>
      </w:r>
    </w:p>
    <w:p w:rsidR="002C1A54" w:rsidRDefault="002C1A54">
      <w:pPr>
        <w:pStyle w:val="ConsPlusNormal"/>
        <w:spacing w:before="220"/>
        <w:ind w:firstLine="540"/>
        <w:jc w:val="both"/>
      </w:pPr>
      <w:r>
        <w:t>21. Контроль за соблюдением субъектами Российской Федерации условий предоставления субсидий осуществляется Министерством культуры Российской Федерации и федеральным органом исполнительной власти, осуществляющим функции по контролю и надзору в финансово-бюджетной сфере.</w:t>
      </w:r>
    </w:p>
    <w:p w:rsidR="002C1A54" w:rsidRDefault="002C1A54">
      <w:pPr>
        <w:pStyle w:val="ConsPlusNormal"/>
        <w:jc w:val="both"/>
      </w:pPr>
    </w:p>
    <w:p w:rsidR="002C1A54" w:rsidRDefault="002C1A54">
      <w:pPr>
        <w:pStyle w:val="ConsPlusNormal"/>
        <w:jc w:val="both"/>
      </w:pPr>
    </w:p>
    <w:p w:rsidR="002C1A54" w:rsidRDefault="002C1A54">
      <w:pPr>
        <w:pStyle w:val="ConsPlusNormal"/>
        <w:ind w:firstLine="540"/>
        <w:jc w:val="both"/>
      </w:pPr>
    </w:p>
    <w:p w:rsidR="002C1A54" w:rsidRDefault="002C1A54">
      <w:pPr>
        <w:pStyle w:val="ConsPlusNormal"/>
        <w:ind w:firstLine="540"/>
        <w:jc w:val="both"/>
      </w:pPr>
    </w:p>
    <w:p w:rsidR="002C1A54" w:rsidRDefault="002C1A54">
      <w:pPr>
        <w:pStyle w:val="ConsPlusNormal"/>
        <w:ind w:firstLine="540"/>
        <w:jc w:val="both"/>
      </w:pPr>
    </w:p>
    <w:p w:rsidR="002C1A54" w:rsidRDefault="002C1A54">
      <w:pPr>
        <w:pStyle w:val="ConsPlusNormal"/>
        <w:jc w:val="right"/>
        <w:outlineLvl w:val="1"/>
      </w:pPr>
      <w:r>
        <w:t>Приложение N 17</w:t>
      </w:r>
    </w:p>
    <w:p w:rsidR="002C1A54" w:rsidRDefault="002C1A54">
      <w:pPr>
        <w:pStyle w:val="ConsPlusNormal"/>
        <w:jc w:val="right"/>
      </w:pPr>
      <w:r>
        <w:t>к государственной программе</w:t>
      </w:r>
    </w:p>
    <w:p w:rsidR="002C1A54" w:rsidRDefault="002C1A54">
      <w:pPr>
        <w:pStyle w:val="ConsPlusNormal"/>
        <w:jc w:val="right"/>
      </w:pPr>
      <w:r>
        <w:t>Российской Федерации</w:t>
      </w:r>
    </w:p>
    <w:p w:rsidR="002C1A54" w:rsidRDefault="002C1A54">
      <w:pPr>
        <w:pStyle w:val="ConsPlusNormal"/>
        <w:jc w:val="right"/>
      </w:pPr>
      <w:r>
        <w:t>"Развитие культуры и туризма"</w:t>
      </w:r>
    </w:p>
    <w:p w:rsidR="002C1A54" w:rsidRDefault="002C1A54">
      <w:pPr>
        <w:pStyle w:val="ConsPlusNormal"/>
        <w:jc w:val="right"/>
      </w:pPr>
      <w:r>
        <w:t>на 2013 - 2020 годы</w:t>
      </w:r>
    </w:p>
    <w:p w:rsidR="002C1A54" w:rsidRDefault="002C1A54">
      <w:pPr>
        <w:pStyle w:val="ConsPlusNormal"/>
        <w:jc w:val="both"/>
      </w:pPr>
    </w:p>
    <w:p w:rsidR="002C1A54" w:rsidRDefault="002C1A54">
      <w:pPr>
        <w:pStyle w:val="ConsPlusTitle"/>
        <w:jc w:val="center"/>
      </w:pPr>
      <w:bookmarkStart w:id="39" w:name="P19500"/>
      <w:bookmarkEnd w:id="39"/>
      <w:r>
        <w:t>ПРАВИЛА</w:t>
      </w:r>
    </w:p>
    <w:p w:rsidR="002C1A54" w:rsidRDefault="002C1A54">
      <w:pPr>
        <w:pStyle w:val="ConsPlusTitle"/>
        <w:jc w:val="center"/>
      </w:pPr>
      <w:r>
        <w:t>ПРЕДОСТАВЛЕНИЯ И РАСПРЕДЕЛЕНИЯ СУБСИДИЙ</w:t>
      </w:r>
    </w:p>
    <w:p w:rsidR="002C1A54" w:rsidRDefault="002C1A54">
      <w:pPr>
        <w:pStyle w:val="ConsPlusTitle"/>
        <w:jc w:val="center"/>
      </w:pPr>
      <w:r>
        <w:t>ИЗ ФЕДЕРАЛЬНОГО БЮДЖЕТА БЮДЖЕТАМ СУБЪЕКТОВ</w:t>
      </w:r>
    </w:p>
    <w:p w:rsidR="002C1A54" w:rsidRDefault="002C1A54">
      <w:pPr>
        <w:pStyle w:val="ConsPlusTitle"/>
        <w:jc w:val="center"/>
      </w:pPr>
      <w:r>
        <w:t>РОССИЙСКОЙ ФЕДЕРАЦИИ В ЦЕЛЯХ СОФИНАНСИРОВАНИЯ</w:t>
      </w:r>
    </w:p>
    <w:p w:rsidR="002C1A54" w:rsidRDefault="002C1A54">
      <w:pPr>
        <w:pStyle w:val="ConsPlusTitle"/>
        <w:jc w:val="center"/>
      </w:pPr>
      <w:r>
        <w:t>РАСХОДНЫХ ОБЯЗАТЕЛЬСТВ СУБЪЕКТОВ РОССИЙСКОЙ ФЕДЕРАЦИИ,</w:t>
      </w:r>
    </w:p>
    <w:p w:rsidR="002C1A54" w:rsidRDefault="002C1A54">
      <w:pPr>
        <w:pStyle w:val="ConsPlusTitle"/>
        <w:jc w:val="center"/>
      </w:pPr>
      <w:r>
        <w:t>СВЯЗАННЫХ С КАПИТАЛЬНЫМИ ВЛОЖЕНИЯМИ В ОБЪЕКТЫ КАПИТАЛЬНОГО</w:t>
      </w:r>
    </w:p>
    <w:p w:rsidR="002C1A54" w:rsidRDefault="002C1A54">
      <w:pPr>
        <w:pStyle w:val="ConsPlusTitle"/>
        <w:jc w:val="center"/>
      </w:pPr>
      <w:r>
        <w:t>СТРОИТЕЛЬСТВА (ОБЪЕКТЫ КУЛЬТУРЫ) ГОСУДАРСТВЕННОЙ</w:t>
      </w:r>
    </w:p>
    <w:p w:rsidR="002C1A54" w:rsidRDefault="002C1A54">
      <w:pPr>
        <w:pStyle w:val="ConsPlusTitle"/>
        <w:jc w:val="center"/>
      </w:pPr>
      <w:r>
        <w:t>СОБСТВЕННОСТИ СУБЪЕКТОВ РОССИЙСКОЙ ФЕДЕРАЦИИ,</w:t>
      </w:r>
    </w:p>
    <w:p w:rsidR="002C1A54" w:rsidRDefault="002C1A54">
      <w:pPr>
        <w:pStyle w:val="ConsPlusTitle"/>
        <w:jc w:val="center"/>
      </w:pPr>
      <w:r>
        <w:t>НЕ ВКЛЮЧЕННЫХ В ФЕДЕРАЛЬНЫЕ ЦЕЛЕВЫЕ ПРОГРАММЫ, БЮДЖЕТНЫЕ</w:t>
      </w:r>
    </w:p>
    <w:p w:rsidR="002C1A54" w:rsidRDefault="002C1A54">
      <w:pPr>
        <w:pStyle w:val="ConsPlusTitle"/>
        <w:jc w:val="center"/>
      </w:pPr>
      <w:r>
        <w:t>ИНВЕСТИЦИИ В КОТОРЫЕ ОСУЩЕСТВЛЯЮТСЯ ИЗ БЮДЖЕТОВ СУБЪЕКТОВ</w:t>
      </w:r>
    </w:p>
    <w:p w:rsidR="002C1A54" w:rsidRDefault="002C1A54">
      <w:pPr>
        <w:pStyle w:val="ConsPlusTitle"/>
        <w:jc w:val="center"/>
      </w:pPr>
      <w:r>
        <w:t>РОССИЙСКОЙ ФЕДЕРАЦИИ, И (ИЛИ) НА ПРЕДОСТАВЛЕНИЕ</w:t>
      </w:r>
    </w:p>
    <w:p w:rsidR="002C1A54" w:rsidRDefault="002C1A54">
      <w:pPr>
        <w:pStyle w:val="ConsPlusTitle"/>
        <w:jc w:val="center"/>
      </w:pPr>
      <w:r>
        <w:t>СООТВЕТСТВУЮЩИХ СУБСИДИЙ ИЗ БЮДЖЕТОВ СУБЪЕКТОВ</w:t>
      </w:r>
    </w:p>
    <w:p w:rsidR="002C1A54" w:rsidRDefault="002C1A54">
      <w:pPr>
        <w:pStyle w:val="ConsPlusTitle"/>
        <w:jc w:val="center"/>
      </w:pPr>
      <w:r>
        <w:t>РОССИЙСКОЙ ФЕДЕРАЦИИ В ЦЕЛЯХ СОФИНАНСИРОВАНИЯ</w:t>
      </w:r>
    </w:p>
    <w:p w:rsidR="002C1A54" w:rsidRDefault="002C1A54">
      <w:pPr>
        <w:pStyle w:val="ConsPlusTitle"/>
        <w:jc w:val="center"/>
      </w:pPr>
      <w:r>
        <w:t>РАСХОДНЫХ ОБЯЗАТЕЛЬСТВ СУБЪЕКТОВ РОССИЙСКОЙ</w:t>
      </w:r>
    </w:p>
    <w:p w:rsidR="002C1A54" w:rsidRDefault="002C1A54">
      <w:pPr>
        <w:pStyle w:val="ConsPlusTitle"/>
        <w:jc w:val="center"/>
      </w:pPr>
      <w:r>
        <w:lastRenderedPageBreak/>
        <w:t>ФЕДЕРАЦИИ, СВЯЗАННЫХ С КАПИТАЛЬНЫМИ ВЛОЖЕНИЯМИ</w:t>
      </w:r>
    </w:p>
    <w:p w:rsidR="002C1A54" w:rsidRDefault="002C1A54">
      <w:pPr>
        <w:pStyle w:val="ConsPlusTitle"/>
        <w:jc w:val="center"/>
      </w:pPr>
      <w:r>
        <w:t>В ОБЪЕКТЫ КАПИТАЛЬНОГО СТРОИТЕЛЬСТВА МУНИЦИПАЛЬНОЙ</w:t>
      </w:r>
    </w:p>
    <w:p w:rsidR="002C1A54" w:rsidRDefault="002C1A54">
      <w:pPr>
        <w:pStyle w:val="ConsPlusTitle"/>
        <w:jc w:val="center"/>
      </w:pPr>
      <w:r>
        <w:t>СОБСТВЕННОСТИ, НЕ ВКЛЮЧЕННЫХ В ФЕДЕРАЛЬНЫЕ</w:t>
      </w:r>
    </w:p>
    <w:p w:rsidR="002C1A54" w:rsidRDefault="002C1A54">
      <w:pPr>
        <w:pStyle w:val="ConsPlusTitle"/>
        <w:jc w:val="center"/>
      </w:pPr>
      <w:r>
        <w:t>ЦЕЛЕВЫЕ ПРОГРАММЫ, БЮДЖЕТНЫЕ ИНВЕСТИЦИИ</w:t>
      </w:r>
    </w:p>
    <w:p w:rsidR="002C1A54" w:rsidRDefault="002C1A54">
      <w:pPr>
        <w:pStyle w:val="ConsPlusTitle"/>
        <w:jc w:val="center"/>
      </w:pPr>
      <w:r>
        <w:t>В КОТОРЫЕ ОСУЩЕСТВЛЯЮТСЯ</w:t>
      </w:r>
    </w:p>
    <w:p w:rsidR="002C1A54" w:rsidRDefault="002C1A54">
      <w:pPr>
        <w:pStyle w:val="ConsPlusTitle"/>
        <w:jc w:val="center"/>
      </w:pPr>
      <w:r>
        <w:t>ИЗ МЕСТНЫХ БЮДЖЕТОВ</w:t>
      </w:r>
    </w:p>
    <w:p w:rsidR="002C1A54" w:rsidRDefault="002C1A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1A54">
        <w:trPr>
          <w:jc w:val="center"/>
        </w:trPr>
        <w:tc>
          <w:tcPr>
            <w:tcW w:w="9294" w:type="dxa"/>
            <w:tcBorders>
              <w:top w:val="nil"/>
              <w:left w:val="single" w:sz="24" w:space="0" w:color="CED3F1"/>
              <w:bottom w:val="nil"/>
              <w:right w:val="single" w:sz="24" w:space="0" w:color="F4F3F8"/>
            </w:tcBorders>
            <w:shd w:val="clear" w:color="auto" w:fill="F4F3F8"/>
          </w:tcPr>
          <w:p w:rsidR="002C1A54" w:rsidRDefault="002C1A54">
            <w:pPr>
              <w:pStyle w:val="ConsPlusNormal"/>
              <w:jc w:val="center"/>
            </w:pPr>
            <w:r>
              <w:rPr>
                <w:color w:val="392C69"/>
              </w:rPr>
              <w:t>Список изменяющих документов</w:t>
            </w:r>
          </w:p>
          <w:p w:rsidR="002C1A54" w:rsidRDefault="002C1A54">
            <w:pPr>
              <w:pStyle w:val="ConsPlusNormal"/>
              <w:jc w:val="center"/>
            </w:pPr>
            <w:r>
              <w:rPr>
                <w:color w:val="392C69"/>
              </w:rPr>
              <w:t xml:space="preserve">(в ред. </w:t>
            </w:r>
            <w:hyperlink r:id="rId209" w:history="1">
              <w:r>
                <w:rPr>
                  <w:color w:val="0000FF"/>
                </w:rPr>
                <w:t>Постановления</w:t>
              </w:r>
            </w:hyperlink>
            <w:r>
              <w:rPr>
                <w:color w:val="392C69"/>
              </w:rPr>
              <w:t xml:space="preserve"> Правительства РФ от 30.03.2018 N 378)</w:t>
            </w:r>
          </w:p>
        </w:tc>
      </w:tr>
    </w:tbl>
    <w:p w:rsidR="002C1A54" w:rsidRDefault="002C1A54">
      <w:pPr>
        <w:pStyle w:val="ConsPlusNormal"/>
        <w:jc w:val="both"/>
      </w:pPr>
    </w:p>
    <w:p w:rsidR="002C1A54" w:rsidRDefault="002C1A54">
      <w:pPr>
        <w:pStyle w:val="ConsPlusNormal"/>
        <w:ind w:firstLine="540"/>
        <w:jc w:val="both"/>
      </w:pPr>
      <w:bookmarkStart w:id="40" w:name="P19523"/>
      <w:bookmarkEnd w:id="40"/>
      <w:r>
        <w:t>1. Настоящие Правила устанавливают порядок, цели и условия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капитальными вложениями в объекты капитального строительства (объекты культуры)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 Российской Федерации, и (или) на предоставление соответствующих субсидий из бюджетов субъектов Российской Федерации в целях софинансирования расходных обязательств субъектов Российской Федерации, связанных с капитальными вложениями в объекты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(далее соответственно - субсидии, объекты капитального строительства).</w:t>
      </w:r>
    </w:p>
    <w:p w:rsidR="002C1A54" w:rsidRDefault="002C1A54">
      <w:pPr>
        <w:pStyle w:val="ConsPlusNormal"/>
        <w:spacing w:before="220"/>
        <w:ind w:firstLine="540"/>
        <w:jc w:val="both"/>
      </w:pPr>
      <w:r>
        <w:t>Субсидии не могут направляться субъектами Российской Федерации на выполнение мероприятий по проектированию.</w:t>
      </w:r>
    </w:p>
    <w:p w:rsidR="002C1A54" w:rsidRDefault="002C1A54">
      <w:pPr>
        <w:pStyle w:val="ConsPlusNormal"/>
        <w:spacing w:before="220"/>
        <w:ind w:firstLine="540"/>
        <w:jc w:val="both"/>
      </w:pPr>
      <w:r>
        <w:t>2.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до Министерства культуры Российской Федерации как получателя средств федерального бюджета на цели, предусмотренные пунктом 1 настоящих Правил.</w:t>
      </w:r>
    </w:p>
    <w:p w:rsidR="002C1A54" w:rsidRDefault="002C1A54">
      <w:pPr>
        <w:pStyle w:val="ConsPlusNormal"/>
        <w:spacing w:before="220"/>
        <w:ind w:firstLine="540"/>
        <w:jc w:val="both"/>
      </w:pPr>
      <w:r>
        <w:t>3.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2C1A54" w:rsidRDefault="002C1A54">
      <w:pPr>
        <w:pStyle w:val="ConsPlusNormal"/>
        <w:spacing w:before="220"/>
        <w:ind w:firstLine="540"/>
        <w:jc w:val="both"/>
      </w:pPr>
      <w:r>
        <w:t xml:space="preserve">Адресное (пообъектное) распределение субсидий по объектам капитального строительства с указанием размеров субсидии в отношении каждого объекта капитального строительства утверждается Правительством Российской Федерации (проект распоряжения Правительства Российской Федерации согласовывается с Министерством финансов Российской Федерации и Министерством экономического развития Российской Федерации) в соответствии с </w:t>
      </w:r>
      <w:hyperlink r:id="rId210" w:history="1">
        <w:r>
          <w:rPr>
            <w:color w:val="0000FF"/>
          </w:rPr>
          <w:t>пунктом 6</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а также устанавливается соглашениями, заключаемыми с субъектами Российской Федерации в соответствии с настоящими Правилами.</w:t>
      </w:r>
    </w:p>
    <w:p w:rsidR="002C1A54" w:rsidRDefault="002C1A54">
      <w:pPr>
        <w:pStyle w:val="ConsPlusNormal"/>
        <w:spacing w:before="220"/>
        <w:ind w:firstLine="540"/>
        <w:jc w:val="both"/>
      </w:pPr>
      <w:r>
        <w:t>4. Условиями предоставления субсидии являются:</w:t>
      </w:r>
    </w:p>
    <w:p w:rsidR="002C1A54" w:rsidRDefault="002C1A54">
      <w:pPr>
        <w:pStyle w:val="ConsPlusNormal"/>
        <w:spacing w:before="220"/>
        <w:ind w:firstLine="540"/>
        <w:jc w:val="both"/>
      </w:pPr>
      <w:r>
        <w:t xml:space="preserve">а) наличие правовых актов субъекта Российской Федерации, утверждающих перечень мероприятий, соответствующих </w:t>
      </w:r>
      <w:hyperlink w:anchor="P19523" w:history="1">
        <w:r>
          <w:rPr>
            <w:color w:val="0000FF"/>
          </w:rPr>
          <w:t>пункту 1</w:t>
        </w:r>
      </w:hyperlink>
      <w:r>
        <w:t xml:space="preserve"> настоящих Правил, в целях софинансирования которых предоставляется субсидия, в соответствии с требованиями нормативных правовых актов </w:t>
      </w:r>
      <w:r>
        <w:lastRenderedPageBreak/>
        <w:t>Российской Федерации;</w:t>
      </w:r>
    </w:p>
    <w:p w:rsidR="002C1A54" w:rsidRDefault="002C1A54">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2C1A54" w:rsidRDefault="002C1A54">
      <w:pPr>
        <w:pStyle w:val="ConsPlusNormal"/>
        <w:spacing w:before="220"/>
        <w:ind w:firstLine="540"/>
        <w:jc w:val="both"/>
      </w:pPr>
      <w:r>
        <w:t xml:space="preserve">в) заключение соглашения между Министерством культуры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211" w:history="1">
        <w:r>
          <w:rPr>
            <w:color w:val="0000FF"/>
          </w:rPr>
          <w:t>пунктом 10</w:t>
        </w:r>
      </w:hyperlink>
      <w:r>
        <w:t xml:space="preserve"> Правил формирования, предоставления и распределения субсидий.</w:t>
      </w:r>
    </w:p>
    <w:p w:rsidR="002C1A54" w:rsidRDefault="002C1A54">
      <w:pPr>
        <w:pStyle w:val="ConsPlusNormal"/>
        <w:spacing w:before="220"/>
        <w:ind w:firstLine="540"/>
        <w:jc w:val="both"/>
      </w:pPr>
      <w:r>
        <w:t>5. Субсидия предоставляется бюджету субъекта Российской Федерации, отвечающего следующим критериям:</w:t>
      </w:r>
    </w:p>
    <w:p w:rsidR="002C1A54" w:rsidRDefault="002C1A54">
      <w:pPr>
        <w:pStyle w:val="ConsPlusNormal"/>
        <w:spacing w:before="220"/>
        <w:ind w:firstLine="540"/>
        <w:jc w:val="both"/>
      </w:pPr>
      <w:r>
        <w:t>а) наличие объектов капитального строительства, обеспеченных утвержденной проектной документацией, имеющей положительное заключение государственной экспертизы проектной документации и результатов инженерных изысканий и положительное заключение о достоверности сметной стоимости объекта капитального строительства, выданные государственным учреждением, подведомственным Министерству строительства и жилищно-коммунального хозяйства Российской Федерации.</w:t>
      </w:r>
    </w:p>
    <w:p w:rsidR="002C1A54" w:rsidRDefault="002C1A54">
      <w:pPr>
        <w:pStyle w:val="ConsPlusNormal"/>
        <w:spacing w:before="220"/>
        <w:ind w:firstLine="540"/>
        <w:jc w:val="both"/>
      </w:pPr>
      <w:r>
        <w:t>В случае использования для привязки к местности экономически эффективной проектной документации повторного применения, имеющей положительное заключение, выданное государственным учреждением, подведомственным Министерству строительства и жилищно-коммунального хозяйства Российской Федерации, возможно применение положительного заключения государственной экспертизы, выданного уполномоченным на проведение государственной экспертизы проектной документации и результатов инженерных изысканий органом исполнительной власти субъекта Российской Федерации или подведомственным этому органу государственным учреждением.</w:t>
      </w:r>
    </w:p>
    <w:p w:rsidR="002C1A54" w:rsidRDefault="002C1A54">
      <w:pPr>
        <w:pStyle w:val="ConsPlusNormal"/>
        <w:spacing w:before="220"/>
        <w:ind w:firstLine="540"/>
        <w:jc w:val="both"/>
      </w:pPr>
      <w:r>
        <w:t>Корректировка проектно-сметной документации по объекту капитального строительства, на которую Министерству культуры Российской Федерации субъектом Российской Федерации при подаче заявки на предоставление субсидии предоставлены положительные заключения государственной экспертизы проектной документации и результатов инженерных изысканий и положительное заключение о достоверности определения сметной стоимости объекта капитального строительства, в рамках заключенного соглашения не допускается;</w:t>
      </w:r>
    </w:p>
    <w:p w:rsidR="002C1A54" w:rsidRDefault="002C1A54">
      <w:pPr>
        <w:pStyle w:val="ConsPlusNormal"/>
        <w:spacing w:before="220"/>
        <w:ind w:firstLine="540"/>
        <w:jc w:val="both"/>
      </w:pPr>
      <w:r>
        <w:t>б) наличие гарантии субъекта Российской Федерации, обеспечивающей последующее профильное использование объекта капитального строительства и его эксплуатацию за счет балансодержателя и (или) на основании договора (контракта) с управляющей компанией, привлекаемой к управлению объектом после его ввода в эксплуатацию на условиях долгосрочной аренды без права перепрофилирования;</w:t>
      </w:r>
    </w:p>
    <w:p w:rsidR="002C1A54" w:rsidRDefault="002C1A54">
      <w:pPr>
        <w:pStyle w:val="ConsPlusNormal"/>
        <w:spacing w:before="220"/>
        <w:ind w:firstLine="540"/>
        <w:jc w:val="both"/>
      </w:pPr>
      <w:r>
        <w:t xml:space="preserve">в) наличие положительных заключений по результатам проверок инвестиционных проектов на предмет эффективности использования средств федерального бюджета, бюджета субъекта Российской Федерации, местного бюджета, проводимых в порядке, установленном </w:t>
      </w:r>
      <w:hyperlink r:id="rId212"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нормативными правовыми актами субъектов Российской Федерации (муниципальными правовыми актами);</w:t>
      </w:r>
    </w:p>
    <w:p w:rsidR="002C1A54" w:rsidRDefault="002C1A54">
      <w:pPr>
        <w:pStyle w:val="ConsPlusNormal"/>
        <w:spacing w:before="220"/>
        <w:ind w:firstLine="540"/>
        <w:jc w:val="both"/>
      </w:pPr>
      <w:r>
        <w:lastRenderedPageBreak/>
        <w:t>г) наличие у субъекта Российской Федерации действующего государственного или муниципального контракта на выполнение работ по строительству (реконструкции, в том числе с элементами реставрации, техническому перевооружению) объектов капитального строительства.</w:t>
      </w:r>
    </w:p>
    <w:p w:rsidR="002C1A54" w:rsidRDefault="002C1A54">
      <w:pPr>
        <w:pStyle w:val="ConsPlusNormal"/>
        <w:spacing w:before="220"/>
        <w:ind w:firstLine="540"/>
        <w:jc w:val="both"/>
      </w:pPr>
      <w:r>
        <w:t xml:space="preserve">6. Предельный уровень софинансирования расходного обязательства субъекта Российской Федерации из федерального бюджета определяется в соответствии с </w:t>
      </w:r>
      <w:hyperlink r:id="rId213" w:history="1">
        <w:r>
          <w:rPr>
            <w:color w:val="0000FF"/>
          </w:rPr>
          <w:t>пунктом 13</w:t>
        </w:r>
      </w:hyperlink>
      <w:r>
        <w:t xml:space="preserve"> Правил формирования, предоставления и распределения субсидий.</w:t>
      </w:r>
    </w:p>
    <w:p w:rsidR="002C1A54" w:rsidRDefault="002C1A54">
      <w:pPr>
        <w:pStyle w:val="ConsPlusNormal"/>
        <w:spacing w:before="220"/>
        <w:ind w:firstLine="540"/>
        <w:jc w:val="both"/>
      </w:pPr>
      <w:r>
        <w:t>7. Размер субсидии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предоставляемой i-му субъекту Российской Федерации (C</w:t>
      </w:r>
      <w:r>
        <w:rPr>
          <w:vertAlign w:val="subscript"/>
        </w:rPr>
        <w:t>i</w:t>
      </w:r>
      <w:r>
        <w:t>), определяется по формуле:</w:t>
      </w:r>
    </w:p>
    <w:p w:rsidR="002C1A54" w:rsidRDefault="002C1A54">
      <w:pPr>
        <w:pStyle w:val="ConsPlusNormal"/>
        <w:jc w:val="both"/>
      </w:pPr>
    </w:p>
    <w:p w:rsidR="002C1A54" w:rsidRDefault="002C1A54">
      <w:pPr>
        <w:pStyle w:val="ConsPlusNormal"/>
        <w:jc w:val="center"/>
      </w:pPr>
      <w:r w:rsidRPr="00EF1CF5">
        <w:rPr>
          <w:position w:val="-63"/>
        </w:rPr>
        <w:pict>
          <v:shape id="_x0000_i1059" style="width:195pt;height:74.25pt" coordsize="" o:spt="100" adj="0,,0" path="" filled="f" stroked="f">
            <v:stroke joinstyle="miter"/>
            <v:imagedata r:id="rId214" o:title="base_1_296689_32802"/>
            <v:formulas/>
            <v:path o:connecttype="segments"/>
          </v:shape>
        </w:pict>
      </w:r>
      <w:r>
        <w:t>,</w:t>
      </w:r>
    </w:p>
    <w:p w:rsidR="002C1A54" w:rsidRDefault="002C1A54">
      <w:pPr>
        <w:pStyle w:val="ConsPlusNormal"/>
        <w:jc w:val="both"/>
      </w:pPr>
    </w:p>
    <w:p w:rsidR="002C1A54" w:rsidRDefault="002C1A54">
      <w:pPr>
        <w:pStyle w:val="ConsPlusNormal"/>
        <w:ind w:firstLine="540"/>
        <w:jc w:val="both"/>
      </w:pPr>
      <w:r>
        <w:t xml:space="preserve">при этом </w:t>
      </w:r>
      <w:r w:rsidRPr="00EF1CF5">
        <w:rPr>
          <w:position w:val="-26"/>
        </w:rPr>
        <w:pict>
          <v:shape id="_x0000_i1060" style="width:68.25pt;height:37.5pt" coordsize="" o:spt="100" adj="0,,0" path="" filled="f" stroked="f">
            <v:stroke joinstyle="miter"/>
            <v:imagedata r:id="rId215" o:title="base_1_296689_32803"/>
            <v:formulas/>
            <v:path o:connecttype="segments"/>
          </v:shape>
        </w:pict>
      </w:r>
      <w:r>
        <w:t>,</w:t>
      </w:r>
    </w:p>
    <w:p w:rsidR="002C1A54" w:rsidRDefault="002C1A54">
      <w:pPr>
        <w:pStyle w:val="ConsPlusNormal"/>
        <w:ind w:firstLine="540"/>
        <w:jc w:val="both"/>
      </w:pPr>
    </w:p>
    <w:p w:rsidR="002C1A54" w:rsidRDefault="002C1A54">
      <w:pPr>
        <w:pStyle w:val="ConsPlusNormal"/>
        <w:ind w:firstLine="540"/>
        <w:jc w:val="both"/>
      </w:pPr>
      <w:r>
        <w:t>где:</w:t>
      </w:r>
    </w:p>
    <w:p w:rsidR="002C1A54" w:rsidRDefault="002C1A54">
      <w:pPr>
        <w:pStyle w:val="ConsPlusNormal"/>
        <w:spacing w:before="220"/>
        <w:ind w:firstLine="540"/>
        <w:jc w:val="both"/>
      </w:pPr>
      <w:r>
        <w:t>V</w:t>
      </w:r>
      <w:r>
        <w:rPr>
          <w:vertAlign w:val="subscript"/>
        </w:rPr>
        <w:t>общ</w:t>
      </w:r>
      <w:r>
        <w:t xml:space="preserve"> - объем бюджетных ассигнований, предусмотренных Министерству культуры Российской Федерации на цели, указанные в </w:t>
      </w:r>
      <w:hyperlink w:anchor="P19523" w:history="1">
        <w:r>
          <w:rPr>
            <w:color w:val="0000FF"/>
          </w:rPr>
          <w:t>пункте 1</w:t>
        </w:r>
      </w:hyperlink>
      <w:r>
        <w:t xml:space="preserve"> настоящих Правил, в федеральном бюджете на соответствующий финансовый год на предоставление субсидии в части мероприятий по софинансированию строительства (реконструкции, в том числе с элементами реставрации, техническому перевооружению) объектов капитального строительства;</w:t>
      </w:r>
    </w:p>
    <w:p w:rsidR="002C1A54" w:rsidRDefault="002C1A54">
      <w:pPr>
        <w:pStyle w:val="ConsPlusNormal"/>
        <w:spacing w:before="220"/>
        <w:ind w:firstLine="540"/>
        <w:jc w:val="both"/>
      </w:pPr>
      <w:r>
        <w:t>i - номер субъекта Российской Федерации - получателя субсидии в целях софинансирования расходных обязательств, связанных с капитальными вложениями в объекты капитального строительства государственной собственности субъекта Российской Федерации (значение варьируется от 1 до n);</w:t>
      </w:r>
    </w:p>
    <w:p w:rsidR="002C1A54" w:rsidRDefault="002C1A54">
      <w:pPr>
        <w:pStyle w:val="ConsPlusNormal"/>
        <w:spacing w:before="220"/>
        <w:ind w:firstLine="540"/>
        <w:jc w:val="both"/>
      </w:pPr>
      <w:r>
        <w:t xml:space="preserve">j - номер объекта, на капитальное строительство которого была предоставлена субсидия бюджету i-го субъекта Российской Федерации в очередном финансовом году в рамках реализации федеральной целевой </w:t>
      </w:r>
      <w:hyperlink r:id="rId216" w:history="1">
        <w:r>
          <w:rPr>
            <w:color w:val="0000FF"/>
          </w:rPr>
          <w:t>программы</w:t>
        </w:r>
      </w:hyperlink>
      <w:r>
        <w:t xml:space="preserve"> "Культура России (2012 - 2018 годы)" (значение варьируется от 1 до m);</w:t>
      </w:r>
    </w:p>
    <w:p w:rsidR="002C1A54" w:rsidRDefault="002C1A54">
      <w:pPr>
        <w:pStyle w:val="ConsPlusNormal"/>
        <w:spacing w:before="220"/>
        <w:ind w:firstLine="540"/>
        <w:jc w:val="both"/>
      </w:pPr>
      <w:r>
        <w:t xml:space="preserve">Yi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217" w:history="1">
        <w:r>
          <w:rPr>
            <w:color w:val="0000FF"/>
          </w:rPr>
          <w:t>пунктом 13</w:t>
        </w:r>
      </w:hyperlink>
      <w:r>
        <w:t xml:space="preserve"> Правил формирования, предоставления и распределения субсидий;</w:t>
      </w:r>
    </w:p>
    <w:p w:rsidR="002C1A54" w:rsidRDefault="002C1A54">
      <w:pPr>
        <w:pStyle w:val="ConsPlusNormal"/>
        <w:spacing w:before="220"/>
        <w:ind w:firstLine="540"/>
        <w:jc w:val="both"/>
      </w:pPr>
      <w:r>
        <w:t>Ki - региональный коэффициент, который:</w:t>
      </w:r>
    </w:p>
    <w:p w:rsidR="002C1A54" w:rsidRDefault="002C1A54">
      <w:pPr>
        <w:pStyle w:val="ConsPlusNormal"/>
        <w:spacing w:before="220"/>
        <w:ind w:firstLine="540"/>
        <w:jc w:val="both"/>
      </w:pPr>
      <w:r>
        <w:t>для субъектов Российской Федерации, не относящихся к приоритетным территориям, равен 1;</w:t>
      </w:r>
    </w:p>
    <w:p w:rsidR="002C1A54" w:rsidRDefault="002C1A54">
      <w:pPr>
        <w:pStyle w:val="ConsPlusNormal"/>
        <w:spacing w:before="220"/>
        <w:ind w:firstLine="540"/>
        <w:jc w:val="both"/>
      </w:pPr>
      <w:r>
        <w:t>для объектов капитального строительства на приоритетных территориях (Северо-Кавказский федеральный округ, Дальневосточный федеральный округ, Байкальский регион, Республика Крым, г. Севастополь, Калининградская область, Арктическая зона Российской Федерации) принимается равным 1,3;</w:t>
      </w:r>
    </w:p>
    <w:p w:rsidR="002C1A54" w:rsidRDefault="002C1A54">
      <w:pPr>
        <w:pStyle w:val="ConsPlusNormal"/>
        <w:spacing w:before="220"/>
        <w:ind w:firstLine="540"/>
        <w:jc w:val="both"/>
      </w:pPr>
      <w:r>
        <w:t xml:space="preserve">СМОi,j - сметная стоимость j-го объекта капитального строительства в i-м субъекте Российской </w:t>
      </w:r>
      <w:r>
        <w:lastRenderedPageBreak/>
        <w:t>Федерации, при условии, что это новый объект капитального строительства, либо остаток сметной стоимости j-го объекта капитального строительства - в отношении продолжающихся объектов капитального строительства в i-м субъекте Российской Федерации на текущий год в соответствии с паспортом инвестиционного проекта по форме, установленной Министерством экономического развития Российской Федерации.</w:t>
      </w:r>
    </w:p>
    <w:p w:rsidR="002C1A54" w:rsidRDefault="002C1A54">
      <w:pPr>
        <w:pStyle w:val="ConsPlusNormal"/>
        <w:spacing w:before="220"/>
        <w:ind w:firstLine="540"/>
        <w:jc w:val="both"/>
      </w:pPr>
      <w:r>
        <w:t>8. Размер субсидии на капитальное строительство j-го объекта, предоставленной бюджету i-го субъекта Российской Федерации в очередном финансовом году в целях софинансирования расходных обязательств, связанных с капитальными вложениями (X</w:t>
      </w:r>
      <w:r>
        <w:rPr>
          <w:vertAlign w:val="subscript"/>
        </w:rPr>
        <w:t>i,j</w:t>
      </w:r>
      <w:r>
        <w:t>), определяется по формуле:</w:t>
      </w:r>
    </w:p>
    <w:p w:rsidR="002C1A54" w:rsidRDefault="002C1A54">
      <w:pPr>
        <w:pStyle w:val="ConsPlusNormal"/>
        <w:jc w:val="both"/>
      </w:pPr>
    </w:p>
    <w:p w:rsidR="002C1A54" w:rsidRDefault="002C1A54">
      <w:pPr>
        <w:pStyle w:val="ConsPlusNormal"/>
        <w:jc w:val="center"/>
      </w:pPr>
      <w:r w:rsidRPr="00EF1CF5">
        <w:rPr>
          <w:position w:val="-43"/>
        </w:rPr>
        <w:pict>
          <v:shape id="_x0000_i1061" style="width:173.25pt;height:54.75pt" coordsize="" o:spt="100" adj="0,,0" path="" filled="f" stroked="f">
            <v:stroke joinstyle="miter"/>
            <v:imagedata r:id="rId218" o:title="base_1_296689_32804"/>
            <v:formulas/>
            <v:path o:connecttype="segments"/>
          </v:shape>
        </w:pict>
      </w:r>
      <w:r>
        <w:t>,</w:t>
      </w:r>
    </w:p>
    <w:p w:rsidR="002C1A54" w:rsidRDefault="002C1A54">
      <w:pPr>
        <w:pStyle w:val="ConsPlusNormal"/>
        <w:jc w:val="both"/>
      </w:pPr>
    </w:p>
    <w:p w:rsidR="002C1A54" w:rsidRDefault="002C1A54">
      <w:pPr>
        <w:pStyle w:val="ConsPlusNormal"/>
        <w:ind w:firstLine="540"/>
        <w:jc w:val="both"/>
      </w:pPr>
      <w:r>
        <w:t xml:space="preserve">при этом </w:t>
      </w:r>
      <w:r w:rsidRPr="00EF1CF5">
        <w:rPr>
          <w:position w:val="-27"/>
        </w:rPr>
        <w:pict>
          <v:shape id="_x0000_i1062" style="width:61.5pt;height:38.25pt" coordsize="" o:spt="100" adj="0,,0" path="" filled="f" stroked="f">
            <v:stroke joinstyle="miter"/>
            <v:imagedata r:id="rId219" o:title="base_1_296689_32805"/>
            <v:formulas/>
            <v:path o:connecttype="segments"/>
          </v:shape>
        </w:pict>
      </w:r>
      <w:r>
        <w:t>,</w:t>
      </w:r>
    </w:p>
    <w:p w:rsidR="002C1A54" w:rsidRDefault="002C1A54">
      <w:pPr>
        <w:pStyle w:val="ConsPlusNormal"/>
        <w:ind w:firstLine="540"/>
        <w:jc w:val="both"/>
      </w:pPr>
    </w:p>
    <w:p w:rsidR="002C1A54" w:rsidRDefault="002C1A54">
      <w:pPr>
        <w:pStyle w:val="ConsPlusNormal"/>
        <w:ind w:firstLine="540"/>
        <w:jc w:val="both"/>
      </w:pPr>
      <w:r>
        <w:t>где:</w:t>
      </w:r>
    </w:p>
    <w:p w:rsidR="002C1A54" w:rsidRDefault="002C1A54">
      <w:pPr>
        <w:pStyle w:val="ConsPlusNormal"/>
        <w:spacing w:before="220"/>
        <w:ind w:firstLine="540"/>
        <w:jc w:val="both"/>
      </w:pPr>
      <w:r>
        <w:t>C</w:t>
      </w:r>
      <w:r>
        <w:rPr>
          <w:vertAlign w:val="subscript"/>
        </w:rPr>
        <w:t>i</w:t>
      </w:r>
      <w:r>
        <w:t xml:space="preserve"> - размер субсидии бюджету i-го субъекта Российской Федерации, предоставляемой в очередном финансовом году в целях софинансирования капитальных вложений;</w:t>
      </w:r>
    </w:p>
    <w:p w:rsidR="002C1A54" w:rsidRDefault="002C1A54">
      <w:pPr>
        <w:pStyle w:val="ConsPlusNormal"/>
        <w:spacing w:before="220"/>
        <w:ind w:firstLine="540"/>
        <w:jc w:val="both"/>
      </w:pPr>
      <w:r>
        <w:t xml:space="preserve">j - номер объекта, на капитальное строительство которого была предоставлена субсидия бюджету i-го субъекта Российской Федерации в очередном финансовом году в рамках реализации федеральной целевой </w:t>
      </w:r>
      <w:hyperlink r:id="rId220" w:history="1">
        <w:r>
          <w:rPr>
            <w:color w:val="0000FF"/>
          </w:rPr>
          <w:t>программы</w:t>
        </w:r>
      </w:hyperlink>
      <w:r>
        <w:t xml:space="preserve"> "Культура России (2012 - 2018 годы)" (значение варьируется от 1 до m);</w:t>
      </w:r>
    </w:p>
    <w:p w:rsidR="002C1A54" w:rsidRDefault="002C1A54">
      <w:pPr>
        <w:pStyle w:val="ConsPlusNormal"/>
        <w:spacing w:before="220"/>
        <w:ind w:firstLine="540"/>
        <w:jc w:val="both"/>
      </w:pPr>
      <w:r>
        <w:t xml:space="preserve">Yi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221" w:history="1">
        <w:r>
          <w:rPr>
            <w:color w:val="0000FF"/>
          </w:rPr>
          <w:t>пунктом 13</w:t>
        </w:r>
      </w:hyperlink>
      <w:r>
        <w:t xml:space="preserve"> Правил формирования, предоставления и распределения субсидий;</w:t>
      </w:r>
    </w:p>
    <w:p w:rsidR="002C1A54" w:rsidRDefault="002C1A54">
      <w:pPr>
        <w:pStyle w:val="ConsPlusNormal"/>
        <w:spacing w:before="220"/>
        <w:ind w:firstLine="540"/>
        <w:jc w:val="both"/>
      </w:pPr>
      <w:r>
        <w:t>Ki - региональный коэффициент, который:</w:t>
      </w:r>
    </w:p>
    <w:p w:rsidR="002C1A54" w:rsidRDefault="002C1A54">
      <w:pPr>
        <w:pStyle w:val="ConsPlusNormal"/>
        <w:spacing w:before="220"/>
        <w:ind w:firstLine="540"/>
        <w:jc w:val="both"/>
      </w:pPr>
      <w:r>
        <w:t>для субъектов Российской Федерации, не относящихся к приоритетным территориям, равен 1;</w:t>
      </w:r>
    </w:p>
    <w:p w:rsidR="002C1A54" w:rsidRDefault="002C1A54">
      <w:pPr>
        <w:pStyle w:val="ConsPlusNormal"/>
        <w:spacing w:before="220"/>
        <w:ind w:firstLine="540"/>
        <w:jc w:val="both"/>
      </w:pPr>
      <w:r>
        <w:t>для объектов капитального строительства на приоритетных территориях (Северо-Кавказский федеральный округ, Дальневосточный федеральный округ, Байкальский регион, Республика Крым, г. Севастополь, Калининградская область, Арктическая зона Российской Федерации) принимается равным 1,3;</w:t>
      </w:r>
    </w:p>
    <w:p w:rsidR="002C1A54" w:rsidRDefault="002C1A54">
      <w:pPr>
        <w:pStyle w:val="ConsPlusNormal"/>
        <w:spacing w:before="220"/>
        <w:ind w:firstLine="540"/>
        <w:jc w:val="both"/>
      </w:pPr>
      <w:r>
        <w:t>СМОi,j - сметная стоимость j-го объекта капитального строительства в i-м субъекте Российской Федерации при условии, что это новый объект капитального строительства, либо остаток сметной стоимости j-го объекта капитального строительства - в отношении продолжающихся объектов капитального строительства в i-м субъекте Российской Федерации на текущий год в соответствии с паспортом инвестиционного проекта по форме, установленной Министерством экономического развития Российской Федерации.</w:t>
      </w:r>
    </w:p>
    <w:p w:rsidR="002C1A54" w:rsidRDefault="002C1A54">
      <w:pPr>
        <w:pStyle w:val="ConsPlusNormal"/>
        <w:spacing w:before="220"/>
        <w:ind w:firstLine="540"/>
        <w:jc w:val="both"/>
      </w:pPr>
      <w:r>
        <w:t xml:space="preserve">Размер субсидии, рассчитанный в соответствии с настоящим пунктом, может быть уточнен исходя из фактического наличия в бюджете субъекта Российской Федерации бюджетных ассигнований на исполнение расходного обязательства субъекта Российской Федерации, на софинансирование которого предоставляется субсидия, с учетом предельного уровня софинансирования, определяемого в соответствии с </w:t>
      </w:r>
      <w:hyperlink r:id="rId222" w:history="1">
        <w:r>
          <w:rPr>
            <w:color w:val="0000FF"/>
          </w:rPr>
          <w:t>пунктом 13</w:t>
        </w:r>
      </w:hyperlink>
      <w:r>
        <w:t xml:space="preserve"> Правил формирования, </w:t>
      </w:r>
      <w:r>
        <w:lastRenderedPageBreak/>
        <w:t>предоставления и распределения субсидий.</w:t>
      </w:r>
    </w:p>
    <w:p w:rsidR="002C1A54" w:rsidRDefault="002C1A54">
      <w:pPr>
        <w:pStyle w:val="ConsPlusNormal"/>
        <w:spacing w:before="220"/>
        <w:ind w:firstLine="540"/>
        <w:jc w:val="both"/>
      </w:pPr>
      <w:r>
        <w:t xml:space="preserve">9.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которая содержит положения, предусмотренные </w:t>
      </w:r>
      <w:hyperlink r:id="rId223" w:history="1">
        <w:r>
          <w:rPr>
            <w:color w:val="0000FF"/>
          </w:rPr>
          <w:t>пунктами 10</w:t>
        </w:r>
      </w:hyperlink>
      <w:r>
        <w:t xml:space="preserve"> и </w:t>
      </w:r>
      <w:hyperlink r:id="rId224" w:history="1">
        <w:r>
          <w:rPr>
            <w:color w:val="0000FF"/>
          </w:rPr>
          <w:t>10.1</w:t>
        </w:r>
      </w:hyperlink>
      <w:r>
        <w:t xml:space="preserve"> Правил формирования, предоставления и распределения субсидий.</w:t>
      </w:r>
    </w:p>
    <w:p w:rsidR="002C1A54" w:rsidRDefault="002C1A54">
      <w:pPr>
        <w:pStyle w:val="ConsPlusNormal"/>
        <w:spacing w:before="220"/>
        <w:ind w:firstLine="540"/>
        <w:jc w:val="both"/>
      </w:pPr>
      <w:r>
        <w:t xml:space="preserve">10.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строительства (реконструкции) объектов капитального строительства, предусмотренных соглашением, не допускаются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w:t>
      </w:r>
      <w:hyperlink r:id="rId225" w:history="1">
        <w:r>
          <w:rPr>
            <w:color w:val="0000FF"/>
          </w:rPr>
          <w:t>программы</w:t>
        </w:r>
      </w:hyperlink>
      <w:r>
        <w:t xml:space="preserve"> Российской Федерации "Развитие культуры и туризма" на 2013 - 2020 годы, утвержденной постановлением Правительства Российской Федерации от 15 апреля 2014 г. N 317 "Об утверждении государственной программы Российской Федерации "Развитие культуры и туризма" на 2013 - 2020 годы", а также в случае существенного (более чем на 20 процентов) сокращения размера субсидии.</w:t>
      </w:r>
    </w:p>
    <w:p w:rsidR="002C1A54" w:rsidRDefault="002C1A54">
      <w:pPr>
        <w:pStyle w:val="ConsPlusNormal"/>
        <w:spacing w:before="220"/>
        <w:ind w:firstLine="540"/>
        <w:jc w:val="both"/>
      </w:pPr>
      <w:r>
        <w:t>11. Оценка эффективности использования субсидий осуществляется Министерством культуры Российской Федерации на основе показателя результативности предоставления субсидий - доли зданий учреждений культуры, находящихся в удовлетворительном состоянии, в общем количестве зданий данных учреждений.</w:t>
      </w:r>
    </w:p>
    <w:p w:rsidR="002C1A54" w:rsidRDefault="002C1A54">
      <w:pPr>
        <w:pStyle w:val="ConsPlusNormal"/>
        <w:spacing w:before="220"/>
        <w:ind w:firstLine="540"/>
        <w:jc w:val="both"/>
      </w:pPr>
      <w:bookmarkStart w:id="41" w:name="P19573"/>
      <w:bookmarkEnd w:id="41"/>
      <w:r>
        <w:t>12. Высший исполнительный орган государственной власти субъекта Российской Федерации представляет Министерству культуры Российской Федерации (в электронном виде и на бумажном носителе) отчетность об исполнении условий предоставления субсидии, а также об эффективности осуществления расходов бюджета субъекта Российской Федерации, в целях софинансирования которых предоставляется субсидия, включая:</w:t>
      </w:r>
    </w:p>
    <w:p w:rsidR="002C1A54" w:rsidRDefault="002C1A54">
      <w:pPr>
        <w:pStyle w:val="ConsPlusNormal"/>
        <w:spacing w:before="220"/>
        <w:ind w:firstLine="540"/>
        <w:jc w:val="both"/>
      </w:pPr>
      <w:r>
        <w:t>а) ежеквартальный отчет об исполнении условий предоставления субсидии - не позднее 15-го числа месяца, следующего за отчетным;</w:t>
      </w:r>
    </w:p>
    <w:p w:rsidR="002C1A54" w:rsidRDefault="002C1A54">
      <w:pPr>
        <w:pStyle w:val="ConsPlusNormal"/>
        <w:spacing w:before="220"/>
        <w:ind w:firstLine="540"/>
        <w:jc w:val="both"/>
      </w:pPr>
      <w:r>
        <w:t>б) итоговый отчет об исполнении условий предоставления субсидии - не позднее 15-го января года, следующего за отчетным.</w:t>
      </w:r>
    </w:p>
    <w:p w:rsidR="002C1A54" w:rsidRDefault="002C1A54">
      <w:pPr>
        <w:pStyle w:val="ConsPlusNormal"/>
        <w:spacing w:before="220"/>
        <w:ind w:firstLine="540"/>
        <w:jc w:val="both"/>
      </w:pPr>
      <w:r>
        <w:t>13. Размер средств бюджета субъекта Российской Федерации на реализацию мероприятий, указанных в соглашении, может быть увеличен в одностороннем порядке, что не влечет обязательств по увеличению размера субсидии.</w:t>
      </w:r>
    </w:p>
    <w:p w:rsidR="002C1A54" w:rsidRDefault="002C1A54">
      <w:pPr>
        <w:pStyle w:val="ConsPlusNormal"/>
        <w:spacing w:before="220"/>
        <w:ind w:firstLine="540"/>
        <w:jc w:val="both"/>
      </w:pPr>
      <w:r>
        <w:t>14. Перечисление субсидии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2C1A54" w:rsidRDefault="002C1A54">
      <w:pPr>
        <w:pStyle w:val="ConsPlusNormal"/>
        <w:spacing w:before="220"/>
        <w:ind w:firstLine="540"/>
        <w:jc w:val="both"/>
      </w:pPr>
      <w:r>
        <w:t>15. В случае если соглашением предусмотрено предоставление субсидий из бюджета субъекта Российской Федерации местным бюджетам, их предоставление осуществляется в соответствии с соглашением, заключаемым между уполномоченным органом исполнительной власти субъекта Российской Федерации и уполномоченным органом местного самоуправления.</w:t>
      </w:r>
    </w:p>
    <w:p w:rsidR="002C1A54" w:rsidRDefault="002C1A54">
      <w:pPr>
        <w:pStyle w:val="ConsPlusNormal"/>
        <w:spacing w:before="220"/>
        <w:ind w:firstLine="540"/>
        <w:jc w:val="both"/>
      </w:pPr>
      <w:r>
        <w:t xml:space="preserve">16. Высший исполнительный орган государственной власти субъекта Российской Федерации несет ответственность в соответствии с бюджетным законодательством Российской Федерации за соблюдение условий предоставления субсидии, выполнение условий заключаемого в соответствии с настоящими Правилами соглашения и достоверность отчетности, представляемой в </w:t>
      </w:r>
      <w:r>
        <w:lastRenderedPageBreak/>
        <w:t xml:space="preserve">Министерство культуры Российской Федерации в соответствии с </w:t>
      </w:r>
      <w:hyperlink w:anchor="P19573" w:history="1">
        <w:r>
          <w:rPr>
            <w:color w:val="0000FF"/>
          </w:rPr>
          <w:t>пунктом 12</w:t>
        </w:r>
      </w:hyperlink>
      <w:r>
        <w:t xml:space="preserve"> настоящих Правил.</w:t>
      </w:r>
    </w:p>
    <w:p w:rsidR="002C1A54" w:rsidRDefault="002C1A54">
      <w:pPr>
        <w:pStyle w:val="ConsPlusNormal"/>
        <w:spacing w:before="220"/>
        <w:ind w:firstLine="540"/>
        <w:jc w:val="both"/>
      </w:pPr>
      <w:r>
        <w:t xml:space="preserve">17. В случае невыполнения субъектом Российской Федерации условий предоставления субсидии и обязательств по ее целевому и эффективному использованию к субъекту Российской Федерации применяются меры финансовой ответственности, предусмотренные </w:t>
      </w:r>
      <w:hyperlink r:id="rId226" w:history="1">
        <w:r>
          <w:rPr>
            <w:color w:val="0000FF"/>
          </w:rPr>
          <w:t>пунктами 16</w:t>
        </w:r>
      </w:hyperlink>
      <w:r>
        <w:t xml:space="preserve">, </w:t>
      </w:r>
      <w:hyperlink r:id="rId227" w:history="1">
        <w:r>
          <w:rPr>
            <w:color w:val="0000FF"/>
          </w:rPr>
          <w:t>19</w:t>
        </w:r>
      </w:hyperlink>
      <w:r>
        <w:t xml:space="preserve">, </w:t>
      </w:r>
      <w:hyperlink r:id="rId228" w:history="1">
        <w:r>
          <w:rPr>
            <w:color w:val="0000FF"/>
          </w:rPr>
          <w:t>22.1</w:t>
        </w:r>
      </w:hyperlink>
      <w:r>
        <w:t xml:space="preserve"> и </w:t>
      </w:r>
      <w:hyperlink r:id="rId229" w:history="1">
        <w:r>
          <w:rPr>
            <w:color w:val="0000FF"/>
          </w:rPr>
          <w:t>22.2</w:t>
        </w:r>
      </w:hyperlink>
      <w:r>
        <w:t xml:space="preserve"> Правил формирования, предоставления и распределения субсидий и бюджетным законодательством Российской Федерации.</w:t>
      </w:r>
    </w:p>
    <w:p w:rsidR="002C1A54" w:rsidRDefault="002C1A54">
      <w:pPr>
        <w:pStyle w:val="ConsPlusNormal"/>
        <w:spacing w:before="220"/>
        <w:ind w:firstLine="540"/>
        <w:jc w:val="both"/>
      </w:pPr>
      <w:r>
        <w:t>18. Контроль за соблюдением субъектами Российской Федерации условий предоставления субсидий осуществляется Министерством культуры Российской Федерации и федеральным органом исполнительной власти, осуществляющим функции по контролю и надзору в финансово-бюджетной сфере.</w:t>
      </w:r>
    </w:p>
    <w:p w:rsidR="002C1A54" w:rsidRDefault="002C1A54">
      <w:pPr>
        <w:pStyle w:val="ConsPlusNormal"/>
        <w:ind w:firstLine="540"/>
        <w:jc w:val="both"/>
      </w:pPr>
    </w:p>
    <w:p w:rsidR="002C1A54" w:rsidRDefault="002C1A54">
      <w:pPr>
        <w:pStyle w:val="ConsPlusNormal"/>
        <w:ind w:firstLine="540"/>
        <w:jc w:val="both"/>
      </w:pPr>
    </w:p>
    <w:p w:rsidR="002C1A54" w:rsidRDefault="002C1A54">
      <w:pPr>
        <w:pStyle w:val="ConsPlusNormal"/>
        <w:ind w:firstLine="540"/>
        <w:jc w:val="both"/>
      </w:pPr>
    </w:p>
    <w:p w:rsidR="002C1A54" w:rsidRDefault="002C1A54">
      <w:pPr>
        <w:pStyle w:val="ConsPlusNormal"/>
        <w:ind w:firstLine="540"/>
        <w:jc w:val="both"/>
      </w:pPr>
    </w:p>
    <w:p w:rsidR="002C1A54" w:rsidRDefault="002C1A54">
      <w:pPr>
        <w:pStyle w:val="ConsPlusNormal"/>
        <w:ind w:firstLine="540"/>
        <w:jc w:val="both"/>
      </w:pPr>
    </w:p>
    <w:p w:rsidR="002C1A54" w:rsidRDefault="002C1A54">
      <w:pPr>
        <w:pStyle w:val="ConsPlusNormal"/>
        <w:jc w:val="right"/>
        <w:outlineLvl w:val="1"/>
      </w:pPr>
      <w:r>
        <w:t>Приложение N 18</w:t>
      </w:r>
    </w:p>
    <w:p w:rsidR="002C1A54" w:rsidRDefault="002C1A54">
      <w:pPr>
        <w:pStyle w:val="ConsPlusNormal"/>
        <w:jc w:val="right"/>
      </w:pPr>
      <w:r>
        <w:t>к государственной программе</w:t>
      </w:r>
    </w:p>
    <w:p w:rsidR="002C1A54" w:rsidRDefault="002C1A54">
      <w:pPr>
        <w:pStyle w:val="ConsPlusNormal"/>
        <w:jc w:val="right"/>
      </w:pPr>
      <w:r>
        <w:t>Российской Федерации</w:t>
      </w:r>
    </w:p>
    <w:p w:rsidR="002C1A54" w:rsidRDefault="002C1A54">
      <w:pPr>
        <w:pStyle w:val="ConsPlusNormal"/>
        <w:jc w:val="right"/>
      </w:pPr>
      <w:r>
        <w:t>"Развитие культуры и туризма"</w:t>
      </w:r>
    </w:p>
    <w:p w:rsidR="002C1A54" w:rsidRDefault="002C1A54">
      <w:pPr>
        <w:pStyle w:val="ConsPlusNormal"/>
        <w:jc w:val="right"/>
      </w:pPr>
      <w:r>
        <w:t>на 2013 - 2020 годы</w:t>
      </w:r>
    </w:p>
    <w:p w:rsidR="002C1A54" w:rsidRDefault="002C1A54">
      <w:pPr>
        <w:pStyle w:val="ConsPlusNormal"/>
        <w:jc w:val="both"/>
      </w:pPr>
    </w:p>
    <w:p w:rsidR="002C1A54" w:rsidRDefault="002C1A54">
      <w:pPr>
        <w:pStyle w:val="ConsPlusTitle"/>
        <w:jc w:val="center"/>
      </w:pPr>
      <w:bookmarkStart w:id="42" w:name="P19593"/>
      <w:bookmarkEnd w:id="42"/>
      <w:r>
        <w:t>СВОДНАЯ ИНФОРМАЦИЯ</w:t>
      </w:r>
    </w:p>
    <w:p w:rsidR="002C1A54" w:rsidRDefault="002C1A54">
      <w:pPr>
        <w:pStyle w:val="ConsPlusTitle"/>
        <w:jc w:val="center"/>
      </w:pPr>
      <w:r>
        <w:t>ПО ОПЕРЕЖАЮЩЕМУ РАЗВИТИЮ АРКТИЧЕСКОЙ ЗОНЫ</w:t>
      </w:r>
    </w:p>
    <w:p w:rsidR="002C1A54" w:rsidRDefault="002C1A54">
      <w:pPr>
        <w:pStyle w:val="ConsPlusTitle"/>
        <w:jc w:val="center"/>
      </w:pPr>
      <w:r>
        <w:t>РОССИЙСКОЙ ФЕДЕРАЦИИ</w:t>
      </w:r>
    </w:p>
    <w:p w:rsidR="002C1A54" w:rsidRDefault="002C1A5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1A54">
        <w:trPr>
          <w:jc w:val="center"/>
        </w:trPr>
        <w:tc>
          <w:tcPr>
            <w:tcW w:w="9294" w:type="dxa"/>
            <w:tcBorders>
              <w:top w:val="nil"/>
              <w:left w:val="single" w:sz="24" w:space="0" w:color="CED3F1"/>
              <w:bottom w:val="nil"/>
              <w:right w:val="single" w:sz="24" w:space="0" w:color="F4F3F8"/>
            </w:tcBorders>
            <w:shd w:val="clear" w:color="auto" w:fill="F4F3F8"/>
          </w:tcPr>
          <w:p w:rsidR="002C1A54" w:rsidRDefault="002C1A54">
            <w:pPr>
              <w:pStyle w:val="ConsPlusNormal"/>
              <w:jc w:val="center"/>
            </w:pPr>
            <w:r>
              <w:rPr>
                <w:color w:val="392C69"/>
              </w:rPr>
              <w:t>Список изменяющих документов</w:t>
            </w:r>
          </w:p>
          <w:p w:rsidR="002C1A54" w:rsidRDefault="002C1A54">
            <w:pPr>
              <w:pStyle w:val="ConsPlusNormal"/>
              <w:jc w:val="center"/>
            </w:pPr>
            <w:r>
              <w:rPr>
                <w:color w:val="392C69"/>
              </w:rPr>
              <w:t xml:space="preserve">(введена </w:t>
            </w:r>
            <w:hyperlink r:id="rId230" w:history="1">
              <w:r>
                <w:rPr>
                  <w:color w:val="0000FF"/>
                </w:rPr>
                <w:t>Постановлением</w:t>
              </w:r>
            </w:hyperlink>
            <w:r>
              <w:rPr>
                <w:color w:val="392C69"/>
              </w:rPr>
              <w:t xml:space="preserve"> Правительства РФ от 30.03.2018 N 378)</w:t>
            </w:r>
          </w:p>
        </w:tc>
      </w:tr>
    </w:tbl>
    <w:p w:rsidR="002C1A54" w:rsidRDefault="002C1A54">
      <w:pPr>
        <w:pStyle w:val="ConsPlusNormal"/>
        <w:jc w:val="both"/>
      </w:pPr>
    </w:p>
    <w:p w:rsidR="002C1A54" w:rsidRDefault="002C1A54">
      <w:pPr>
        <w:sectPr w:rsidR="002C1A54">
          <w:pgSz w:w="11905" w:h="16838"/>
          <w:pgMar w:top="1134" w:right="850" w:bottom="1134" w:left="1701" w:header="0" w:footer="0" w:gutter="0"/>
          <w:cols w:space="720"/>
        </w:sectPr>
      </w:pPr>
    </w:p>
    <w:p w:rsidR="002C1A54" w:rsidRDefault="002C1A54">
      <w:pPr>
        <w:pStyle w:val="ConsPlusNormal"/>
        <w:jc w:val="center"/>
        <w:outlineLvl w:val="2"/>
      </w:pPr>
      <w:r>
        <w:lastRenderedPageBreak/>
        <w:t>I. Сведения о целях, задачах и целевых показателях</w:t>
      </w:r>
    </w:p>
    <w:p w:rsidR="002C1A54" w:rsidRDefault="002C1A54">
      <w:pPr>
        <w:pStyle w:val="ConsPlusNormal"/>
        <w:jc w:val="center"/>
      </w:pPr>
      <w:r>
        <w:t>(индикаторах) государственной программы Российской</w:t>
      </w:r>
    </w:p>
    <w:p w:rsidR="002C1A54" w:rsidRDefault="002C1A54">
      <w:pPr>
        <w:pStyle w:val="ConsPlusNormal"/>
        <w:jc w:val="center"/>
      </w:pPr>
      <w:r>
        <w:t>Федерации "Развитие культуры и туризма" на 2013 -</w:t>
      </w:r>
    </w:p>
    <w:p w:rsidR="002C1A54" w:rsidRDefault="002C1A54">
      <w:pPr>
        <w:pStyle w:val="ConsPlusNormal"/>
        <w:jc w:val="center"/>
      </w:pPr>
      <w:r>
        <w:t>2020 годы на территории Арктической зоны</w:t>
      </w:r>
    </w:p>
    <w:p w:rsidR="002C1A54" w:rsidRDefault="002C1A54">
      <w:pPr>
        <w:pStyle w:val="ConsPlusNormal"/>
        <w:jc w:val="center"/>
      </w:pPr>
      <w:r>
        <w:t>Российской Федерации</w:t>
      </w:r>
    </w:p>
    <w:p w:rsidR="002C1A54" w:rsidRDefault="002C1A5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676"/>
        <w:gridCol w:w="676"/>
        <w:gridCol w:w="676"/>
        <w:gridCol w:w="676"/>
        <w:gridCol w:w="676"/>
        <w:gridCol w:w="676"/>
        <w:gridCol w:w="664"/>
        <w:gridCol w:w="664"/>
        <w:gridCol w:w="664"/>
        <w:gridCol w:w="664"/>
      </w:tblGrid>
      <w:tr w:rsidR="002C1A54">
        <w:tc>
          <w:tcPr>
            <w:tcW w:w="3402" w:type="dxa"/>
            <w:vMerge w:val="restart"/>
            <w:tcBorders>
              <w:top w:val="single" w:sz="4" w:space="0" w:color="auto"/>
              <w:left w:val="nil"/>
              <w:bottom w:val="single" w:sz="4" w:space="0" w:color="auto"/>
            </w:tcBorders>
          </w:tcPr>
          <w:p w:rsidR="002C1A54" w:rsidRDefault="002C1A54">
            <w:pPr>
              <w:pStyle w:val="ConsPlusNormal"/>
              <w:jc w:val="center"/>
            </w:pPr>
            <w:r>
              <w:t>Российская Федерация, Арктическая зона Российской Федерации, субъект Российской Федерации, входящий в состав Арктической зоны Российской Федерации</w:t>
            </w:r>
          </w:p>
        </w:tc>
        <w:tc>
          <w:tcPr>
            <w:tcW w:w="6712" w:type="dxa"/>
            <w:gridSpan w:val="10"/>
            <w:tcBorders>
              <w:top w:val="single" w:sz="4" w:space="0" w:color="auto"/>
              <w:bottom w:val="single" w:sz="4" w:space="0" w:color="auto"/>
              <w:right w:val="nil"/>
            </w:tcBorders>
          </w:tcPr>
          <w:p w:rsidR="002C1A54" w:rsidRDefault="002C1A54">
            <w:pPr>
              <w:pStyle w:val="ConsPlusNormal"/>
              <w:jc w:val="center"/>
            </w:pPr>
            <w:r>
              <w:t>Значения показателей</w:t>
            </w:r>
          </w:p>
        </w:tc>
      </w:tr>
      <w:tr w:rsidR="002C1A54">
        <w:tc>
          <w:tcPr>
            <w:tcW w:w="3402" w:type="dxa"/>
            <w:vMerge/>
            <w:tcBorders>
              <w:top w:val="single" w:sz="4" w:space="0" w:color="auto"/>
              <w:left w:val="nil"/>
              <w:bottom w:val="single" w:sz="4" w:space="0" w:color="auto"/>
            </w:tcBorders>
          </w:tcPr>
          <w:p w:rsidR="002C1A54" w:rsidRDefault="002C1A54"/>
        </w:tc>
        <w:tc>
          <w:tcPr>
            <w:tcW w:w="1352" w:type="dxa"/>
            <w:gridSpan w:val="2"/>
            <w:tcBorders>
              <w:top w:val="single" w:sz="4" w:space="0" w:color="auto"/>
              <w:bottom w:val="single" w:sz="4" w:space="0" w:color="auto"/>
            </w:tcBorders>
          </w:tcPr>
          <w:p w:rsidR="002C1A54" w:rsidRDefault="002C1A54">
            <w:pPr>
              <w:pStyle w:val="ConsPlusNormal"/>
              <w:jc w:val="center"/>
            </w:pPr>
            <w:r>
              <w:t>2014 год</w:t>
            </w:r>
          </w:p>
        </w:tc>
        <w:tc>
          <w:tcPr>
            <w:tcW w:w="1352" w:type="dxa"/>
            <w:gridSpan w:val="2"/>
            <w:tcBorders>
              <w:top w:val="single" w:sz="4" w:space="0" w:color="auto"/>
              <w:bottom w:val="single" w:sz="4" w:space="0" w:color="auto"/>
            </w:tcBorders>
          </w:tcPr>
          <w:p w:rsidR="002C1A54" w:rsidRDefault="002C1A54">
            <w:pPr>
              <w:pStyle w:val="ConsPlusNormal"/>
              <w:jc w:val="center"/>
            </w:pPr>
            <w:r>
              <w:t>2015 год</w:t>
            </w:r>
          </w:p>
        </w:tc>
        <w:tc>
          <w:tcPr>
            <w:tcW w:w="1352" w:type="dxa"/>
            <w:gridSpan w:val="2"/>
            <w:tcBorders>
              <w:top w:val="single" w:sz="4" w:space="0" w:color="auto"/>
              <w:bottom w:val="single" w:sz="4" w:space="0" w:color="auto"/>
            </w:tcBorders>
          </w:tcPr>
          <w:p w:rsidR="002C1A54" w:rsidRDefault="002C1A54">
            <w:pPr>
              <w:pStyle w:val="ConsPlusNormal"/>
              <w:jc w:val="center"/>
            </w:pPr>
            <w:r>
              <w:t>2016 год</w:t>
            </w:r>
          </w:p>
        </w:tc>
        <w:tc>
          <w:tcPr>
            <w:tcW w:w="664" w:type="dxa"/>
            <w:vMerge w:val="restart"/>
            <w:tcBorders>
              <w:top w:val="single" w:sz="4" w:space="0" w:color="auto"/>
              <w:bottom w:val="single" w:sz="4" w:space="0" w:color="auto"/>
            </w:tcBorders>
          </w:tcPr>
          <w:p w:rsidR="002C1A54" w:rsidRDefault="002C1A54">
            <w:pPr>
              <w:pStyle w:val="ConsPlusNormal"/>
              <w:jc w:val="center"/>
            </w:pPr>
            <w:r>
              <w:t>2017 год</w:t>
            </w:r>
          </w:p>
        </w:tc>
        <w:tc>
          <w:tcPr>
            <w:tcW w:w="664" w:type="dxa"/>
            <w:vMerge w:val="restart"/>
            <w:tcBorders>
              <w:top w:val="single" w:sz="4" w:space="0" w:color="auto"/>
              <w:bottom w:val="single" w:sz="4" w:space="0" w:color="auto"/>
            </w:tcBorders>
          </w:tcPr>
          <w:p w:rsidR="002C1A54" w:rsidRDefault="002C1A54">
            <w:pPr>
              <w:pStyle w:val="ConsPlusNormal"/>
              <w:jc w:val="center"/>
            </w:pPr>
            <w:r>
              <w:t>2018 год</w:t>
            </w:r>
          </w:p>
        </w:tc>
        <w:tc>
          <w:tcPr>
            <w:tcW w:w="664" w:type="dxa"/>
            <w:vMerge w:val="restart"/>
            <w:tcBorders>
              <w:top w:val="single" w:sz="4" w:space="0" w:color="auto"/>
              <w:bottom w:val="single" w:sz="4" w:space="0" w:color="auto"/>
            </w:tcBorders>
          </w:tcPr>
          <w:p w:rsidR="002C1A54" w:rsidRDefault="002C1A54">
            <w:pPr>
              <w:pStyle w:val="ConsPlusNormal"/>
              <w:jc w:val="center"/>
            </w:pPr>
            <w:r>
              <w:t>2019 год</w:t>
            </w:r>
          </w:p>
        </w:tc>
        <w:tc>
          <w:tcPr>
            <w:tcW w:w="664" w:type="dxa"/>
            <w:vMerge w:val="restart"/>
            <w:tcBorders>
              <w:top w:val="single" w:sz="4" w:space="0" w:color="auto"/>
              <w:bottom w:val="single" w:sz="4" w:space="0" w:color="auto"/>
              <w:right w:val="nil"/>
            </w:tcBorders>
          </w:tcPr>
          <w:p w:rsidR="002C1A54" w:rsidRDefault="002C1A54">
            <w:pPr>
              <w:pStyle w:val="ConsPlusNormal"/>
              <w:jc w:val="center"/>
            </w:pPr>
            <w:r>
              <w:t>2020 год</w:t>
            </w:r>
          </w:p>
        </w:tc>
      </w:tr>
      <w:tr w:rsidR="002C1A54">
        <w:tc>
          <w:tcPr>
            <w:tcW w:w="3402" w:type="dxa"/>
            <w:vMerge/>
            <w:tcBorders>
              <w:top w:val="single" w:sz="4" w:space="0" w:color="auto"/>
              <w:left w:val="nil"/>
              <w:bottom w:val="single" w:sz="4" w:space="0" w:color="auto"/>
            </w:tcBorders>
          </w:tcPr>
          <w:p w:rsidR="002C1A54" w:rsidRDefault="002C1A54"/>
        </w:tc>
        <w:tc>
          <w:tcPr>
            <w:tcW w:w="676" w:type="dxa"/>
            <w:tcBorders>
              <w:top w:val="single" w:sz="4" w:space="0" w:color="auto"/>
              <w:bottom w:val="single" w:sz="4" w:space="0" w:color="auto"/>
            </w:tcBorders>
          </w:tcPr>
          <w:p w:rsidR="002C1A54" w:rsidRDefault="002C1A54">
            <w:pPr>
              <w:pStyle w:val="ConsPlusNormal"/>
              <w:jc w:val="center"/>
            </w:pPr>
            <w:r>
              <w:t>план.</w:t>
            </w:r>
          </w:p>
        </w:tc>
        <w:tc>
          <w:tcPr>
            <w:tcW w:w="676" w:type="dxa"/>
            <w:tcBorders>
              <w:top w:val="single" w:sz="4" w:space="0" w:color="auto"/>
              <w:bottom w:val="single" w:sz="4" w:space="0" w:color="auto"/>
            </w:tcBorders>
          </w:tcPr>
          <w:p w:rsidR="002C1A54" w:rsidRDefault="002C1A54">
            <w:pPr>
              <w:pStyle w:val="ConsPlusNormal"/>
              <w:jc w:val="center"/>
            </w:pPr>
            <w:r>
              <w:t>факт.</w:t>
            </w:r>
          </w:p>
        </w:tc>
        <w:tc>
          <w:tcPr>
            <w:tcW w:w="676" w:type="dxa"/>
            <w:tcBorders>
              <w:top w:val="single" w:sz="4" w:space="0" w:color="auto"/>
              <w:bottom w:val="single" w:sz="4" w:space="0" w:color="auto"/>
            </w:tcBorders>
          </w:tcPr>
          <w:p w:rsidR="002C1A54" w:rsidRDefault="002C1A54">
            <w:pPr>
              <w:pStyle w:val="ConsPlusNormal"/>
              <w:jc w:val="center"/>
            </w:pPr>
            <w:r>
              <w:t>план.</w:t>
            </w:r>
          </w:p>
        </w:tc>
        <w:tc>
          <w:tcPr>
            <w:tcW w:w="676" w:type="dxa"/>
            <w:tcBorders>
              <w:top w:val="single" w:sz="4" w:space="0" w:color="auto"/>
              <w:bottom w:val="single" w:sz="4" w:space="0" w:color="auto"/>
            </w:tcBorders>
          </w:tcPr>
          <w:p w:rsidR="002C1A54" w:rsidRDefault="002C1A54">
            <w:pPr>
              <w:pStyle w:val="ConsPlusNormal"/>
              <w:jc w:val="center"/>
            </w:pPr>
            <w:r>
              <w:t>факт.</w:t>
            </w:r>
          </w:p>
        </w:tc>
        <w:tc>
          <w:tcPr>
            <w:tcW w:w="676" w:type="dxa"/>
            <w:tcBorders>
              <w:top w:val="single" w:sz="4" w:space="0" w:color="auto"/>
              <w:bottom w:val="single" w:sz="4" w:space="0" w:color="auto"/>
            </w:tcBorders>
          </w:tcPr>
          <w:p w:rsidR="002C1A54" w:rsidRDefault="002C1A54">
            <w:pPr>
              <w:pStyle w:val="ConsPlusNormal"/>
              <w:jc w:val="center"/>
            </w:pPr>
            <w:r>
              <w:t>план.</w:t>
            </w:r>
          </w:p>
        </w:tc>
        <w:tc>
          <w:tcPr>
            <w:tcW w:w="676" w:type="dxa"/>
            <w:tcBorders>
              <w:top w:val="single" w:sz="4" w:space="0" w:color="auto"/>
              <w:bottom w:val="single" w:sz="4" w:space="0" w:color="auto"/>
            </w:tcBorders>
          </w:tcPr>
          <w:p w:rsidR="002C1A54" w:rsidRDefault="002C1A54">
            <w:pPr>
              <w:pStyle w:val="ConsPlusNormal"/>
              <w:jc w:val="center"/>
            </w:pPr>
            <w:r>
              <w:t>факт.</w:t>
            </w:r>
          </w:p>
        </w:tc>
        <w:tc>
          <w:tcPr>
            <w:tcW w:w="664" w:type="dxa"/>
            <w:vMerge/>
            <w:tcBorders>
              <w:top w:val="single" w:sz="4" w:space="0" w:color="auto"/>
              <w:bottom w:val="single" w:sz="4" w:space="0" w:color="auto"/>
            </w:tcBorders>
          </w:tcPr>
          <w:p w:rsidR="002C1A54" w:rsidRDefault="002C1A54"/>
        </w:tc>
        <w:tc>
          <w:tcPr>
            <w:tcW w:w="664" w:type="dxa"/>
            <w:vMerge/>
            <w:tcBorders>
              <w:top w:val="single" w:sz="4" w:space="0" w:color="auto"/>
              <w:bottom w:val="single" w:sz="4" w:space="0" w:color="auto"/>
            </w:tcBorders>
          </w:tcPr>
          <w:p w:rsidR="002C1A54" w:rsidRDefault="002C1A54"/>
        </w:tc>
        <w:tc>
          <w:tcPr>
            <w:tcW w:w="664" w:type="dxa"/>
            <w:vMerge/>
            <w:tcBorders>
              <w:top w:val="single" w:sz="4" w:space="0" w:color="auto"/>
              <w:bottom w:val="single" w:sz="4" w:space="0" w:color="auto"/>
            </w:tcBorders>
          </w:tcPr>
          <w:p w:rsidR="002C1A54" w:rsidRDefault="002C1A54"/>
        </w:tc>
        <w:tc>
          <w:tcPr>
            <w:tcW w:w="664" w:type="dxa"/>
            <w:vMerge/>
            <w:tcBorders>
              <w:top w:val="single" w:sz="4" w:space="0" w:color="auto"/>
              <w:bottom w:val="single" w:sz="4" w:space="0" w:color="auto"/>
              <w:right w:val="nil"/>
            </w:tcBorders>
          </w:tcPr>
          <w:p w:rsidR="002C1A54" w:rsidRDefault="002C1A54"/>
        </w:tc>
      </w:tr>
      <w:tr w:rsidR="002C1A54">
        <w:tblPrEx>
          <w:tblBorders>
            <w:insideH w:val="none" w:sz="0" w:space="0" w:color="auto"/>
            <w:insideV w:val="none" w:sz="0" w:space="0" w:color="auto"/>
          </w:tblBorders>
        </w:tblPrEx>
        <w:tc>
          <w:tcPr>
            <w:tcW w:w="10114" w:type="dxa"/>
            <w:gridSpan w:val="11"/>
            <w:tcBorders>
              <w:top w:val="single" w:sz="4" w:space="0" w:color="auto"/>
              <w:left w:val="nil"/>
              <w:bottom w:val="nil"/>
              <w:right w:val="nil"/>
            </w:tcBorders>
            <w:vAlign w:val="center"/>
          </w:tcPr>
          <w:p w:rsidR="002C1A54" w:rsidRDefault="002C1A54">
            <w:pPr>
              <w:pStyle w:val="ConsPlusNormal"/>
              <w:jc w:val="center"/>
              <w:outlineLvl w:val="3"/>
            </w:pPr>
            <w:r>
              <w:t>Государственная программа Российской Федерации "Развитие культуры и туризма" на 2013 - 2020 годы</w:t>
            </w:r>
          </w:p>
        </w:tc>
      </w:tr>
      <w:tr w:rsidR="002C1A54">
        <w:tblPrEx>
          <w:tblBorders>
            <w:insideH w:val="none" w:sz="0" w:space="0" w:color="auto"/>
            <w:insideV w:val="none" w:sz="0" w:space="0" w:color="auto"/>
          </w:tblBorders>
        </w:tblPrEx>
        <w:tc>
          <w:tcPr>
            <w:tcW w:w="10114" w:type="dxa"/>
            <w:gridSpan w:val="11"/>
            <w:tcBorders>
              <w:top w:val="nil"/>
              <w:left w:val="nil"/>
              <w:bottom w:val="nil"/>
              <w:right w:val="nil"/>
            </w:tcBorders>
            <w:vAlign w:val="center"/>
          </w:tcPr>
          <w:p w:rsidR="002C1A54" w:rsidRDefault="002C1A54">
            <w:pPr>
              <w:pStyle w:val="ConsPlusNormal"/>
              <w:jc w:val="center"/>
            </w:pPr>
            <w:r>
              <w:t>Цель - создание благоприятных условий для устойчивого развития сферы культуры на территории Арктической зоны Российской Федерации</w:t>
            </w:r>
          </w:p>
          <w:p w:rsidR="002C1A54" w:rsidRDefault="002C1A54">
            <w:pPr>
              <w:pStyle w:val="ConsPlusNormal"/>
              <w:jc w:val="center"/>
            </w:pPr>
            <w:r>
              <w:t>Задача 1 - поддержка мероприятий на территории Арктической зоны Российской Федерации в сфере культуры</w:t>
            </w:r>
          </w:p>
          <w:p w:rsidR="002C1A54" w:rsidRDefault="002C1A54">
            <w:pPr>
              <w:pStyle w:val="ConsPlusNormal"/>
              <w:jc w:val="center"/>
            </w:pPr>
            <w:r>
              <w:t>Задача 2 - обеспечение развития и укрепления материально-технической базы региональных и муниципальных учреждений культуры, находящихся на территории Арктической зоны Российской Федерации</w:t>
            </w:r>
          </w:p>
        </w:tc>
      </w:tr>
      <w:tr w:rsidR="002C1A54">
        <w:tblPrEx>
          <w:tblBorders>
            <w:insideH w:val="none" w:sz="0" w:space="0" w:color="auto"/>
            <w:insideV w:val="none" w:sz="0" w:space="0" w:color="auto"/>
          </w:tblBorders>
        </w:tblPrEx>
        <w:tc>
          <w:tcPr>
            <w:tcW w:w="10114" w:type="dxa"/>
            <w:gridSpan w:val="11"/>
            <w:tcBorders>
              <w:top w:val="nil"/>
              <w:left w:val="nil"/>
              <w:bottom w:val="nil"/>
              <w:right w:val="nil"/>
            </w:tcBorders>
            <w:vAlign w:val="center"/>
          </w:tcPr>
          <w:p w:rsidR="002C1A54" w:rsidRDefault="002C1A54">
            <w:pPr>
              <w:pStyle w:val="ConsPlusNormal"/>
              <w:jc w:val="center"/>
            </w:pPr>
            <w:r>
              <w:t>Количество посещений организаций культуры по отношению к уровню 2010 года, процентов</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jc w:val="both"/>
            </w:pPr>
            <w:r>
              <w:t>Российская Федерация</w:t>
            </w:r>
          </w:p>
        </w:tc>
        <w:tc>
          <w:tcPr>
            <w:tcW w:w="676" w:type="dxa"/>
            <w:tcBorders>
              <w:top w:val="nil"/>
              <w:left w:val="nil"/>
              <w:bottom w:val="nil"/>
              <w:right w:val="nil"/>
            </w:tcBorders>
            <w:vAlign w:val="center"/>
          </w:tcPr>
          <w:p w:rsidR="002C1A54" w:rsidRDefault="002C1A54">
            <w:pPr>
              <w:pStyle w:val="ConsPlusNormal"/>
              <w:jc w:val="center"/>
            </w:pPr>
            <w:r>
              <w:t>111,9</w:t>
            </w:r>
          </w:p>
        </w:tc>
        <w:tc>
          <w:tcPr>
            <w:tcW w:w="676" w:type="dxa"/>
            <w:tcBorders>
              <w:top w:val="nil"/>
              <w:left w:val="nil"/>
              <w:bottom w:val="nil"/>
              <w:right w:val="nil"/>
            </w:tcBorders>
            <w:vAlign w:val="center"/>
          </w:tcPr>
          <w:p w:rsidR="002C1A54" w:rsidRDefault="002C1A54">
            <w:pPr>
              <w:pStyle w:val="ConsPlusNormal"/>
              <w:jc w:val="center"/>
            </w:pPr>
            <w:r>
              <w:t>99,3</w:t>
            </w:r>
          </w:p>
        </w:tc>
        <w:tc>
          <w:tcPr>
            <w:tcW w:w="676" w:type="dxa"/>
            <w:tcBorders>
              <w:top w:val="nil"/>
              <w:left w:val="nil"/>
              <w:bottom w:val="nil"/>
              <w:right w:val="nil"/>
            </w:tcBorders>
            <w:vAlign w:val="center"/>
          </w:tcPr>
          <w:p w:rsidR="002C1A54" w:rsidRDefault="002C1A54">
            <w:pPr>
              <w:pStyle w:val="ConsPlusNormal"/>
              <w:jc w:val="center"/>
            </w:pPr>
            <w:r>
              <w:t>117</w:t>
            </w:r>
          </w:p>
        </w:tc>
        <w:tc>
          <w:tcPr>
            <w:tcW w:w="676" w:type="dxa"/>
            <w:tcBorders>
              <w:top w:val="nil"/>
              <w:left w:val="nil"/>
              <w:bottom w:val="nil"/>
              <w:right w:val="nil"/>
            </w:tcBorders>
            <w:vAlign w:val="center"/>
          </w:tcPr>
          <w:p w:rsidR="002C1A54" w:rsidRDefault="002C1A54">
            <w:pPr>
              <w:pStyle w:val="ConsPlusNormal"/>
              <w:jc w:val="center"/>
            </w:pPr>
            <w:r>
              <w:t>111,8</w:t>
            </w:r>
          </w:p>
        </w:tc>
        <w:tc>
          <w:tcPr>
            <w:tcW w:w="676" w:type="dxa"/>
            <w:tcBorders>
              <w:top w:val="nil"/>
              <w:left w:val="nil"/>
              <w:bottom w:val="nil"/>
              <w:right w:val="nil"/>
            </w:tcBorders>
            <w:vAlign w:val="center"/>
          </w:tcPr>
          <w:p w:rsidR="002C1A54" w:rsidRDefault="002C1A54">
            <w:pPr>
              <w:pStyle w:val="ConsPlusNormal"/>
              <w:jc w:val="center"/>
            </w:pPr>
            <w:r>
              <w:t>112</w:t>
            </w:r>
          </w:p>
        </w:tc>
        <w:tc>
          <w:tcPr>
            <w:tcW w:w="676" w:type="dxa"/>
            <w:tcBorders>
              <w:top w:val="nil"/>
              <w:left w:val="nil"/>
              <w:bottom w:val="nil"/>
              <w:right w:val="nil"/>
            </w:tcBorders>
            <w:vAlign w:val="center"/>
          </w:tcPr>
          <w:p w:rsidR="002C1A54" w:rsidRDefault="002C1A54">
            <w:pPr>
              <w:pStyle w:val="ConsPlusNormal"/>
              <w:jc w:val="center"/>
            </w:pPr>
            <w:r>
              <w:t>98,4</w:t>
            </w:r>
          </w:p>
        </w:tc>
        <w:tc>
          <w:tcPr>
            <w:tcW w:w="664" w:type="dxa"/>
            <w:tcBorders>
              <w:top w:val="nil"/>
              <w:left w:val="nil"/>
              <w:bottom w:val="nil"/>
              <w:right w:val="nil"/>
            </w:tcBorders>
            <w:vAlign w:val="center"/>
          </w:tcPr>
          <w:p w:rsidR="002C1A54" w:rsidRDefault="002C1A54">
            <w:pPr>
              <w:pStyle w:val="ConsPlusNormal"/>
              <w:jc w:val="center"/>
            </w:pPr>
            <w:r>
              <w:t>118</w:t>
            </w:r>
          </w:p>
        </w:tc>
        <w:tc>
          <w:tcPr>
            <w:tcW w:w="664" w:type="dxa"/>
            <w:tcBorders>
              <w:top w:val="nil"/>
              <w:left w:val="nil"/>
              <w:bottom w:val="nil"/>
              <w:right w:val="nil"/>
            </w:tcBorders>
            <w:vAlign w:val="center"/>
          </w:tcPr>
          <w:p w:rsidR="002C1A54" w:rsidRDefault="002C1A54">
            <w:pPr>
              <w:pStyle w:val="ConsPlusNormal"/>
              <w:jc w:val="center"/>
            </w:pPr>
            <w:r>
              <w:t>99</w:t>
            </w:r>
          </w:p>
        </w:tc>
        <w:tc>
          <w:tcPr>
            <w:tcW w:w="664" w:type="dxa"/>
            <w:tcBorders>
              <w:top w:val="nil"/>
              <w:left w:val="nil"/>
              <w:bottom w:val="nil"/>
              <w:right w:val="nil"/>
            </w:tcBorders>
            <w:vAlign w:val="center"/>
          </w:tcPr>
          <w:p w:rsidR="002C1A54" w:rsidRDefault="002C1A54">
            <w:pPr>
              <w:pStyle w:val="ConsPlusNormal"/>
              <w:jc w:val="center"/>
            </w:pPr>
            <w:r>
              <w:t>99,5</w:t>
            </w:r>
          </w:p>
        </w:tc>
        <w:tc>
          <w:tcPr>
            <w:tcW w:w="664" w:type="dxa"/>
            <w:tcBorders>
              <w:top w:val="nil"/>
              <w:left w:val="nil"/>
              <w:bottom w:val="nil"/>
              <w:right w:val="nil"/>
            </w:tcBorders>
            <w:vAlign w:val="center"/>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pPr>
            <w:r>
              <w:t>Арктическая зона Российской Федерации</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jc w:val="both"/>
            </w:pPr>
            <w:r>
              <w:t>Мурманская область</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104,5</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108,8</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102,9</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103,5</w:t>
            </w:r>
          </w:p>
        </w:tc>
        <w:tc>
          <w:tcPr>
            <w:tcW w:w="664" w:type="dxa"/>
            <w:tcBorders>
              <w:top w:val="nil"/>
              <w:left w:val="nil"/>
              <w:bottom w:val="nil"/>
              <w:right w:val="nil"/>
            </w:tcBorders>
            <w:vAlign w:val="center"/>
          </w:tcPr>
          <w:p w:rsidR="002C1A54" w:rsidRDefault="002C1A54">
            <w:pPr>
              <w:pStyle w:val="ConsPlusNormal"/>
              <w:jc w:val="center"/>
            </w:pPr>
            <w:r>
              <w:t>104,1</w:t>
            </w:r>
          </w:p>
        </w:tc>
        <w:tc>
          <w:tcPr>
            <w:tcW w:w="664" w:type="dxa"/>
            <w:tcBorders>
              <w:top w:val="nil"/>
              <w:left w:val="nil"/>
              <w:bottom w:val="nil"/>
              <w:right w:val="nil"/>
            </w:tcBorders>
            <w:vAlign w:val="center"/>
          </w:tcPr>
          <w:p w:rsidR="002C1A54" w:rsidRDefault="002C1A54">
            <w:pPr>
              <w:pStyle w:val="ConsPlusNormal"/>
              <w:jc w:val="center"/>
            </w:pPr>
            <w:r>
              <w:t>104,6</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jc w:val="both"/>
            </w:pPr>
            <w:r>
              <w:t>Архангельская область</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100</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114,2</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104,3</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104,9</w:t>
            </w:r>
          </w:p>
        </w:tc>
        <w:tc>
          <w:tcPr>
            <w:tcW w:w="664" w:type="dxa"/>
            <w:tcBorders>
              <w:top w:val="nil"/>
              <w:left w:val="nil"/>
              <w:bottom w:val="nil"/>
              <w:right w:val="nil"/>
            </w:tcBorders>
            <w:vAlign w:val="center"/>
          </w:tcPr>
          <w:p w:rsidR="002C1A54" w:rsidRDefault="002C1A54">
            <w:pPr>
              <w:pStyle w:val="ConsPlusNormal"/>
              <w:jc w:val="center"/>
            </w:pPr>
            <w:r>
              <w:t>105,5</w:t>
            </w:r>
          </w:p>
        </w:tc>
        <w:tc>
          <w:tcPr>
            <w:tcW w:w="664" w:type="dxa"/>
            <w:tcBorders>
              <w:top w:val="nil"/>
              <w:left w:val="nil"/>
              <w:bottom w:val="nil"/>
              <w:right w:val="nil"/>
            </w:tcBorders>
            <w:vAlign w:val="center"/>
          </w:tcPr>
          <w:p w:rsidR="002C1A54" w:rsidRDefault="002C1A54">
            <w:pPr>
              <w:pStyle w:val="ConsPlusNormal"/>
              <w:jc w:val="center"/>
            </w:pPr>
            <w:r>
              <w:t>106</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jc w:val="both"/>
            </w:pPr>
            <w:r>
              <w:t>Ненецкий автономный округ</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110,6</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117,2</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128,8</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129,6</w:t>
            </w:r>
          </w:p>
        </w:tc>
        <w:tc>
          <w:tcPr>
            <w:tcW w:w="664" w:type="dxa"/>
            <w:tcBorders>
              <w:top w:val="nil"/>
              <w:left w:val="nil"/>
              <w:bottom w:val="nil"/>
              <w:right w:val="nil"/>
            </w:tcBorders>
            <w:vAlign w:val="center"/>
          </w:tcPr>
          <w:p w:rsidR="002C1A54" w:rsidRDefault="002C1A54">
            <w:pPr>
              <w:pStyle w:val="ConsPlusNormal"/>
              <w:jc w:val="center"/>
            </w:pPr>
            <w:r>
              <w:t>130,2</w:t>
            </w:r>
          </w:p>
        </w:tc>
        <w:tc>
          <w:tcPr>
            <w:tcW w:w="664" w:type="dxa"/>
            <w:tcBorders>
              <w:top w:val="nil"/>
              <w:left w:val="nil"/>
              <w:bottom w:val="nil"/>
              <w:right w:val="nil"/>
            </w:tcBorders>
            <w:vAlign w:val="center"/>
          </w:tcPr>
          <w:p w:rsidR="002C1A54" w:rsidRDefault="002C1A54">
            <w:pPr>
              <w:pStyle w:val="ConsPlusNormal"/>
              <w:jc w:val="center"/>
            </w:pPr>
            <w:r>
              <w:t>130,9</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jc w:val="both"/>
            </w:pPr>
            <w:r>
              <w:lastRenderedPageBreak/>
              <w:t>Республика Коми</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94,3</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96,8</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87,7</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88,2</w:t>
            </w:r>
          </w:p>
        </w:tc>
        <w:tc>
          <w:tcPr>
            <w:tcW w:w="664" w:type="dxa"/>
            <w:tcBorders>
              <w:top w:val="nil"/>
              <w:left w:val="nil"/>
              <w:bottom w:val="nil"/>
              <w:right w:val="nil"/>
            </w:tcBorders>
            <w:vAlign w:val="center"/>
          </w:tcPr>
          <w:p w:rsidR="002C1A54" w:rsidRDefault="002C1A54">
            <w:pPr>
              <w:pStyle w:val="ConsPlusNormal"/>
              <w:jc w:val="center"/>
            </w:pPr>
            <w:r>
              <w:t>88,7</w:t>
            </w:r>
          </w:p>
        </w:tc>
        <w:tc>
          <w:tcPr>
            <w:tcW w:w="664" w:type="dxa"/>
            <w:tcBorders>
              <w:top w:val="nil"/>
              <w:left w:val="nil"/>
              <w:bottom w:val="nil"/>
              <w:right w:val="nil"/>
            </w:tcBorders>
            <w:vAlign w:val="center"/>
          </w:tcPr>
          <w:p w:rsidR="002C1A54" w:rsidRDefault="002C1A54">
            <w:pPr>
              <w:pStyle w:val="ConsPlusNormal"/>
              <w:jc w:val="center"/>
            </w:pPr>
            <w:r>
              <w:t>89,1</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pPr>
            <w:r>
              <w:t>Ямало-Ненецкий автономный округ</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103,1</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123,8</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112,8</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113,5</w:t>
            </w:r>
          </w:p>
        </w:tc>
        <w:tc>
          <w:tcPr>
            <w:tcW w:w="664" w:type="dxa"/>
            <w:tcBorders>
              <w:top w:val="nil"/>
              <w:left w:val="nil"/>
              <w:bottom w:val="nil"/>
              <w:right w:val="nil"/>
            </w:tcBorders>
            <w:vAlign w:val="center"/>
          </w:tcPr>
          <w:p w:rsidR="002C1A54" w:rsidRDefault="002C1A54">
            <w:pPr>
              <w:pStyle w:val="ConsPlusNormal"/>
              <w:jc w:val="center"/>
            </w:pPr>
            <w:r>
              <w:t>114,1</w:t>
            </w:r>
          </w:p>
        </w:tc>
        <w:tc>
          <w:tcPr>
            <w:tcW w:w="664" w:type="dxa"/>
            <w:tcBorders>
              <w:top w:val="nil"/>
              <w:left w:val="nil"/>
              <w:bottom w:val="nil"/>
              <w:right w:val="nil"/>
            </w:tcBorders>
            <w:vAlign w:val="center"/>
          </w:tcPr>
          <w:p w:rsidR="002C1A54" w:rsidRDefault="002C1A54">
            <w:pPr>
              <w:pStyle w:val="ConsPlusNormal"/>
              <w:jc w:val="center"/>
            </w:pPr>
            <w:r>
              <w:t>114,6</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jc w:val="both"/>
            </w:pPr>
            <w:r>
              <w:t>Красноярский край</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107,1</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114,2</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108,7</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109,4</w:t>
            </w:r>
          </w:p>
        </w:tc>
        <w:tc>
          <w:tcPr>
            <w:tcW w:w="664" w:type="dxa"/>
            <w:tcBorders>
              <w:top w:val="nil"/>
              <w:left w:val="nil"/>
              <w:bottom w:val="nil"/>
              <w:right w:val="nil"/>
            </w:tcBorders>
            <w:vAlign w:val="center"/>
          </w:tcPr>
          <w:p w:rsidR="002C1A54" w:rsidRDefault="002C1A54">
            <w:pPr>
              <w:pStyle w:val="ConsPlusNormal"/>
              <w:jc w:val="center"/>
            </w:pPr>
            <w:r>
              <w:t>109,9</w:t>
            </w:r>
          </w:p>
        </w:tc>
        <w:tc>
          <w:tcPr>
            <w:tcW w:w="664" w:type="dxa"/>
            <w:tcBorders>
              <w:top w:val="nil"/>
              <w:left w:val="nil"/>
              <w:bottom w:val="nil"/>
              <w:right w:val="nil"/>
            </w:tcBorders>
            <w:vAlign w:val="center"/>
          </w:tcPr>
          <w:p w:rsidR="002C1A54" w:rsidRDefault="002C1A54">
            <w:pPr>
              <w:pStyle w:val="ConsPlusNormal"/>
              <w:jc w:val="center"/>
            </w:pPr>
            <w:r>
              <w:t>110,5</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jc w:val="both"/>
            </w:pPr>
            <w:r>
              <w:t>Республика Саха (Якутия)</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96,3</w:t>
            </w:r>
          </w:p>
        </w:tc>
        <w:tc>
          <w:tcPr>
            <w:tcW w:w="676" w:type="dxa"/>
            <w:tcBorders>
              <w:top w:val="nil"/>
              <w:left w:val="nil"/>
              <w:bottom w:val="nil"/>
              <w:right w:val="nil"/>
            </w:tcBorders>
            <w:vAlign w:val="center"/>
          </w:tcPr>
          <w:p w:rsidR="002C1A54" w:rsidRDefault="002C1A54">
            <w:pPr>
              <w:pStyle w:val="ConsPlusNormal"/>
            </w:pPr>
          </w:p>
        </w:tc>
        <w:tc>
          <w:tcPr>
            <w:tcW w:w="676" w:type="dxa"/>
            <w:tcBorders>
              <w:top w:val="nil"/>
              <w:left w:val="nil"/>
              <w:bottom w:val="nil"/>
              <w:right w:val="nil"/>
            </w:tcBorders>
            <w:vAlign w:val="center"/>
          </w:tcPr>
          <w:p w:rsidR="002C1A54" w:rsidRDefault="002C1A54">
            <w:pPr>
              <w:pStyle w:val="ConsPlusNormal"/>
              <w:jc w:val="center"/>
            </w:pPr>
            <w:r>
              <w:t>107</w:t>
            </w:r>
          </w:p>
        </w:tc>
        <w:tc>
          <w:tcPr>
            <w:tcW w:w="676" w:type="dxa"/>
            <w:tcBorders>
              <w:top w:val="nil"/>
              <w:left w:val="nil"/>
              <w:bottom w:val="nil"/>
              <w:right w:val="nil"/>
            </w:tcBorders>
            <w:vAlign w:val="center"/>
          </w:tcPr>
          <w:p w:rsidR="002C1A54" w:rsidRDefault="002C1A54">
            <w:pPr>
              <w:pStyle w:val="ConsPlusNormal"/>
              <w:jc w:val="center"/>
            </w:pPr>
            <w:r>
              <w:t>115,5</w:t>
            </w:r>
          </w:p>
        </w:tc>
        <w:tc>
          <w:tcPr>
            <w:tcW w:w="676" w:type="dxa"/>
            <w:tcBorders>
              <w:top w:val="nil"/>
              <w:left w:val="nil"/>
              <w:bottom w:val="nil"/>
              <w:right w:val="nil"/>
            </w:tcBorders>
            <w:vAlign w:val="center"/>
          </w:tcPr>
          <w:p w:rsidR="002C1A54" w:rsidRDefault="002C1A54">
            <w:pPr>
              <w:pStyle w:val="ConsPlusNormal"/>
              <w:jc w:val="center"/>
            </w:pPr>
            <w:r>
              <w:t>102,8</w:t>
            </w:r>
          </w:p>
        </w:tc>
        <w:tc>
          <w:tcPr>
            <w:tcW w:w="664" w:type="dxa"/>
            <w:tcBorders>
              <w:top w:val="nil"/>
              <w:left w:val="nil"/>
              <w:bottom w:val="nil"/>
              <w:right w:val="nil"/>
            </w:tcBorders>
            <w:vAlign w:val="center"/>
          </w:tcPr>
          <w:p w:rsidR="002C1A54" w:rsidRDefault="002C1A54">
            <w:pPr>
              <w:pStyle w:val="ConsPlusNormal"/>
              <w:jc w:val="center"/>
            </w:pPr>
            <w:r>
              <w:t>121,7</w:t>
            </w:r>
          </w:p>
        </w:tc>
        <w:tc>
          <w:tcPr>
            <w:tcW w:w="664" w:type="dxa"/>
            <w:tcBorders>
              <w:top w:val="nil"/>
              <w:left w:val="nil"/>
              <w:bottom w:val="nil"/>
              <w:right w:val="nil"/>
            </w:tcBorders>
            <w:vAlign w:val="center"/>
          </w:tcPr>
          <w:p w:rsidR="002C1A54" w:rsidRDefault="002C1A54">
            <w:pPr>
              <w:pStyle w:val="ConsPlusNormal"/>
              <w:jc w:val="center"/>
            </w:pPr>
            <w:r>
              <w:t>109</w:t>
            </w:r>
          </w:p>
        </w:tc>
        <w:tc>
          <w:tcPr>
            <w:tcW w:w="664" w:type="dxa"/>
            <w:tcBorders>
              <w:top w:val="nil"/>
              <w:left w:val="nil"/>
              <w:bottom w:val="nil"/>
              <w:right w:val="nil"/>
            </w:tcBorders>
            <w:vAlign w:val="center"/>
          </w:tcPr>
          <w:p w:rsidR="002C1A54" w:rsidRDefault="002C1A54">
            <w:pPr>
              <w:pStyle w:val="ConsPlusNormal"/>
              <w:jc w:val="center"/>
            </w:pPr>
            <w:r>
              <w:t>109,5</w:t>
            </w:r>
          </w:p>
        </w:tc>
        <w:tc>
          <w:tcPr>
            <w:tcW w:w="664" w:type="dxa"/>
            <w:tcBorders>
              <w:top w:val="nil"/>
              <w:left w:val="nil"/>
              <w:bottom w:val="nil"/>
              <w:right w:val="nil"/>
            </w:tcBorders>
            <w:vAlign w:val="center"/>
          </w:tcPr>
          <w:p w:rsidR="002C1A54" w:rsidRDefault="002C1A54">
            <w:pPr>
              <w:pStyle w:val="ConsPlusNormal"/>
              <w:jc w:val="center"/>
            </w:pPr>
            <w:r>
              <w:t>110,1</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jc w:val="both"/>
            </w:pPr>
            <w:r>
              <w:t>Чукотский автономный округ</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83,6</w:t>
            </w:r>
          </w:p>
        </w:tc>
        <w:tc>
          <w:tcPr>
            <w:tcW w:w="676" w:type="dxa"/>
            <w:tcBorders>
              <w:top w:val="nil"/>
              <w:left w:val="nil"/>
              <w:bottom w:val="nil"/>
              <w:right w:val="nil"/>
            </w:tcBorders>
            <w:vAlign w:val="center"/>
          </w:tcPr>
          <w:p w:rsidR="002C1A54" w:rsidRDefault="002C1A54">
            <w:pPr>
              <w:pStyle w:val="ConsPlusNormal"/>
            </w:pPr>
          </w:p>
        </w:tc>
        <w:tc>
          <w:tcPr>
            <w:tcW w:w="676" w:type="dxa"/>
            <w:tcBorders>
              <w:top w:val="nil"/>
              <w:left w:val="nil"/>
              <w:bottom w:val="nil"/>
              <w:right w:val="nil"/>
            </w:tcBorders>
            <w:vAlign w:val="center"/>
          </w:tcPr>
          <w:p w:rsidR="002C1A54" w:rsidRDefault="002C1A54">
            <w:pPr>
              <w:pStyle w:val="ConsPlusNormal"/>
              <w:jc w:val="center"/>
            </w:pPr>
            <w:r>
              <w:t>83,3</w:t>
            </w:r>
          </w:p>
        </w:tc>
        <w:tc>
          <w:tcPr>
            <w:tcW w:w="676" w:type="dxa"/>
            <w:tcBorders>
              <w:top w:val="nil"/>
              <w:left w:val="nil"/>
              <w:bottom w:val="nil"/>
              <w:right w:val="nil"/>
            </w:tcBorders>
            <w:vAlign w:val="center"/>
          </w:tcPr>
          <w:p w:rsidR="002C1A54" w:rsidRDefault="002C1A54">
            <w:pPr>
              <w:pStyle w:val="ConsPlusNormal"/>
              <w:jc w:val="center"/>
            </w:pPr>
            <w:r>
              <w:t>89,9</w:t>
            </w:r>
          </w:p>
        </w:tc>
        <w:tc>
          <w:tcPr>
            <w:tcW w:w="676" w:type="dxa"/>
            <w:tcBorders>
              <w:top w:val="nil"/>
              <w:left w:val="nil"/>
              <w:bottom w:val="nil"/>
              <w:right w:val="nil"/>
            </w:tcBorders>
            <w:vAlign w:val="center"/>
          </w:tcPr>
          <w:p w:rsidR="002C1A54" w:rsidRDefault="002C1A54">
            <w:pPr>
              <w:pStyle w:val="ConsPlusNormal"/>
              <w:jc w:val="center"/>
            </w:pPr>
            <w:r>
              <w:t>71,5</w:t>
            </w:r>
          </w:p>
        </w:tc>
        <w:tc>
          <w:tcPr>
            <w:tcW w:w="664" w:type="dxa"/>
            <w:tcBorders>
              <w:top w:val="nil"/>
              <w:left w:val="nil"/>
              <w:bottom w:val="nil"/>
              <w:right w:val="nil"/>
            </w:tcBorders>
            <w:vAlign w:val="center"/>
          </w:tcPr>
          <w:p w:rsidR="002C1A54" w:rsidRDefault="002C1A54">
            <w:pPr>
              <w:pStyle w:val="ConsPlusNormal"/>
              <w:jc w:val="center"/>
            </w:pPr>
            <w:r>
              <w:t>94,7</w:t>
            </w:r>
          </w:p>
        </w:tc>
        <w:tc>
          <w:tcPr>
            <w:tcW w:w="664" w:type="dxa"/>
            <w:tcBorders>
              <w:top w:val="nil"/>
              <w:left w:val="nil"/>
              <w:bottom w:val="nil"/>
              <w:right w:val="nil"/>
            </w:tcBorders>
            <w:vAlign w:val="center"/>
          </w:tcPr>
          <w:p w:rsidR="002C1A54" w:rsidRDefault="002C1A54">
            <w:pPr>
              <w:pStyle w:val="ConsPlusNormal"/>
              <w:jc w:val="center"/>
            </w:pPr>
            <w:r>
              <w:t>75,8</w:t>
            </w:r>
          </w:p>
        </w:tc>
        <w:tc>
          <w:tcPr>
            <w:tcW w:w="664" w:type="dxa"/>
            <w:tcBorders>
              <w:top w:val="nil"/>
              <w:left w:val="nil"/>
              <w:bottom w:val="nil"/>
              <w:right w:val="nil"/>
            </w:tcBorders>
            <w:vAlign w:val="center"/>
          </w:tcPr>
          <w:p w:rsidR="002C1A54" w:rsidRDefault="002C1A54">
            <w:pPr>
              <w:pStyle w:val="ConsPlusNormal"/>
              <w:jc w:val="center"/>
            </w:pPr>
            <w:r>
              <w:t>76,2</w:t>
            </w:r>
          </w:p>
        </w:tc>
        <w:tc>
          <w:tcPr>
            <w:tcW w:w="664" w:type="dxa"/>
            <w:tcBorders>
              <w:top w:val="nil"/>
              <w:left w:val="nil"/>
              <w:bottom w:val="nil"/>
              <w:right w:val="nil"/>
            </w:tcBorders>
            <w:vAlign w:val="center"/>
          </w:tcPr>
          <w:p w:rsidR="002C1A54" w:rsidRDefault="002C1A54">
            <w:pPr>
              <w:pStyle w:val="ConsPlusNormal"/>
              <w:jc w:val="center"/>
            </w:pPr>
            <w:r>
              <w:t>76,6</w:t>
            </w:r>
          </w:p>
        </w:tc>
      </w:tr>
      <w:tr w:rsidR="002C1A54">
        <w:tblPrEx>
          <w:tblBorders>
            <w:insideH w:val="none" w:sz="0" w:space="0" w:color="auto"/>
            <w:insideV w:val="none" w:sz="0" w:space="0" w:color="auto"/>
          </w:tblBorders>
        </w:tblPrEx>
        <w:tc>
          <w:tcPr>
            <w:tcW w:w="10114" w:type="dxa"/>
            <w:gridSpan w:val="11"/>
            <w:tcBorders>
              <w:top w:val="nil"/>
              <w:left w:val="nil"/>
              <w:bottom w:val="nil"/>
              <w:right w:val="nil"/>
            </w:tcBorders>
            <w:vAlign w:val="center"/>
          </w:tcPr>
          <w:p w:rsidR="002C1A54" w:rsidRDefault="002C1A54">
            <w:pPr>
              <w:pStyle w:val="ConsPlusNormal"/>
              <w:jc w:val="center"/>
            </w:pPr>
            <w:r>
              <w:t>Доля зданий учреждений культуры, находящихся в удовлетворительном состоянии, в общем количестве зданий данных учреждений, процентов</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pPr>
            <w:r>
              <w:t>Российская Федерация</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80,1</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81,1</w:t>
            </w:r>
          </w:p>
        </w:tc>
        <w:tc>
          <w:tcPr>
            <w:tcW w:w="676" w:type="dxa"/>
            <w:tcBorders>
              <w:top w:val="nil"/>
              <w:left w:val="nil"/>
              <w:bottom w:val="nil"/>
              <w:right w:val="nil"/>
            </w:tcBorders>
            <w:vAlign w:val="center"/>
          </w:tcPr>
          <w:p w:rsidR="002C1A54" w:rsidRDefault="002C1A54">
            <w:pPr>
              <w:pStyle w:val="ConsPlusNormal"/>
              <w:jc w:val="center"/>
            </w:pPr>
            <w:r>
              <w:t>81,4</w:t>
            </w:r>
          </w:p>
        </w:tc>
        <w:tc>
          <w:tcPr>
            <w:tcW w:w="676" w:type="dxa"/>
            <w:tcBorders>
              <w:top w:val="nil"/>
              <w:left w:val="nil"/>
              <w:bottom w:val="nil"/>
              <w:right w:val="nil"/>
            </w:tcBorders>
            <w:vAlign w:val="center"/>
          </w:tcPr>
          <w:p w:rsidR="002C1A54" w:rsidRDefault="002C1A54">
            <w:pPr>
              <w:pStyle w:val="ConsPlusNormal"/>
              <w:jc w:val="center"/>
            </w:pPr>
            <w:r>
              <w:t>82,0</w:t>
            </w:r>
          </w:p>
        </w:tc>
        <w:tc>
          <w:tcPr>
            <w:tcW w:w="664" w:type="dxa"/>
            <w:tcBorders>
              <w:top w:val="nil"/>
              <w:left w:val="nil"/>
              <w:bottom w:val="nil"/>
              <w:right w:val="nil"/>
            </w:tcBorders>
            <w:vAlign w:val="center"/>
          </w:tcPr>
          <w:p w:rsidR="002C1A54" w:rsidRDefault="002C1A54">
            <w:pPr>
              <w:pStyle w:val="ConsPlusNormal"/>
              <w:jc w:val="center"/>
            </w:pPr>
            <w:r>
              <w:t>81,7</w:t>
            </w:r>
          </w:p>
        </w:tc>
        <w:tc>
          <w:tcPr>
            <w:tcW w:w="664" w:type="dxa"/>
            <w:tcBorders>
              <w:top w:val="nil"/>
              <w:left w:val="nil"/>
              <w:bottom w:val="nil"/>
              <w:right w:val="nil"/>
            </w:tcBorders>
            <w:vAlign w:val="center"/>
          </w:tcPr>
          <w:p w:rsidR="002C1A54" w:rsidRDefault="002C1A54">
            <w:pPr>
              <w:pStyle w:val="ConsPlusNormal"/>
              <w:jc w:val="center"/>
            </w:pPr>
            <w:r>
              <w:t>82</w:t>
            </w:r>
          </w:p>
        </w:tc>
        <w:tc>
          <w:tcPr>
            <w:tcW w:w="664" w:type="dxa"/>
            <w:tcBorders>
              <w:top w:val="nil"/>
              <w:left w:val="nil"/>
              <w:bottom w:val="nil"/>
              <w:right w:val="nil"/>
            </w:tcBorders>
            <w:vAlign w:val="center"/>
          </w:tcPr>
          <w:p w:rsidR="002C1A54" w:rsidRDefault="002C1A54">
            <w:pPr>
              <w:pStyle w:val="ConsPlusNormal"/>
              <w:jc w:val="center"/>
            </w:pPr>
            <w:r>
              <w:t>82,3</w:t>
            </w:r>
          </w:p>
        </w:tc>
        <w:tc>
          <w:tcPr>
            <w:tcW w:w="664" w:type="dxa"/>
            <w:tcBorders>
              <w:top w:val="nil"/>
              <w:left w:val="nil"/>
              <w:bottom w:val="nil"/>
              <w:right w:val="nil"/>
            </w:tcBorders>
            <w:vAlign w:val="center"/>
          </w:tcPr>
          <w:p w:rsidR="002C1A54" w:rsidRDefault="002C1A54">
            <w:pPr>
              <w:pStyle w:val="ConsPlusNormal"/>
              <w:jc w:val="center"/>
            </w:pPr>
            <w:r>
              <w:t>83</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pPr>
            <w:r>
              <w:t>Арктическая зона Российской Федерации</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77,7</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76,5</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77,9</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77,9</w:t>
            </w:r>
          </w:p>
        </w:tc>
        <w:tc>
          <w:tcPr>
            <w:tcW w:w="664" w:type="dxa"/>
            <w:tcBorders>
              <w:top w:val="nil"/>
              <w:left w:val="nil"/>
              <w:bottom w:val="nil"/>
              <w:right w:val="nil"/>
            </w:tcBorders>
            <w:vAlign w:val="center"/>
          </w:tcPr>
          <w:p w:rsidR="002C1A54" w:rsidRDefault="002C1A54">
            <w:pPr>
              <w:pStyle w:val="ConsPlusNormal"/>
              <w:jc w:val="center"/>
            </w:pPr>
            <w:r>
              <w:t>78,2</w:t>
            </w:r>
          </w:p>
        </w:tc>
        <w:tc>
          <w:tcPr>
            <w:tcW w:w="664" w:type="dxa"/>
            <w:tcBorders>
              <w:top w:val="nil"/>
              <w:left w:val="nil"/>
              <w:bottom w:val="nil"/>
              <w:right w:val="nil"/>
            </w:tcBorders>
            <w:vAlign w:val="center"/>
          </w:tcPr>
          <w:p w:rsidR="002C1A54" w:rsidRDefault="002C1A54">
            <w:pPr>
              <w:pStyle w:val="ConsPlusNormal"/>
              <w:jc w:val="center"/>
            </w:pPr>
            <w:r>
              <w:t>83</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pPr>
            <w:r>
              <w:t>Мурманская область</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86,9</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88,6</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89</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89</w:t>
            </w:r>
          </w:p>
        </w:tc>
        <w:tc>
          <w:tcPr>
            <w:tcW w:w="664" w:type="dxa"/>
            <w:tcBorders>
              <w:top w:val="nil"/>
              <w:left w:val="nil"/>
              <w:bottom w:val="nil"/>
              <w:right w:val="nil"/>
            </w:tcBorders>
            <w:vAlign w:val="center"/>
          </w:tcPr>
          <w:p w:rsidR="002C1A54" w:rsidRDefault="002C1A54">
            <w:pPr>
              <w:pStyle w:val="ConsPlusNormal"/>
              <w:jc w:val="center"/>
            </w:pPr>
            <w:r>
              <w:t>89,3</w:t>
            </w:r>
          </w:p>
        </w:tc>
        <w:tc>
          <w:tcPr>
            <w:tcW w:w="664" w:type="dxa"/>
            <w:tcBorders>
              <w:top w:val="nil"/>
              <w:left w:val="nil"/>
              <w:bottom w:val="nil"/>
              <w:right w:val="nil"/>
            </w:tcBorders>
            <w:vAlign w:val="center"/>
          </w:tcPr>
          <w:p w:rsidR="002C1A54" w:rsidRDefault="002C1A54">
            <w:pPr>
              <w:pStyle w:val="ConsPlusNormal"/>
              <w:jc w:val="center"/>
            </w:pPr>
            <w:r>
              <w:t>90,1</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pPr>
            <w:r>
              <w:t>Архангельская область</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72,9</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75,9</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77</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77</w:t>
            </w:r>
          </w:p>
        </w:tc>
        <w:tc>
          <w:tcPr>
            <w:tcW w:w="664" w:type="dxa"/>
            <w:tcBorders>
              <w:top w:val="nil"/>
              <w:left w:val="nil"/>
              <w:bottom w:val="nil"/>
              <w:right w:val="nil"/>
            </w:tcBorders>
            <w:vAlign w:val="center"/>
          </w:tcPr>
          <w:p w:rsidR="002C1A54" w:rsidRDefault="002C1A54">
            <w:pPr>
              <w:pStyle w:val="ConsPlusNormal"/>
              <w:jc w:val="center"/>
            </w:pPr>
            <w:r>
              <w:t>77,3</w:t>
            </w:r>
          </w:p>
        </w:tc>
        <w:tc>
          <w:tcPr>
            <w:tcW w:w="664" w:type="dxa"/>
            <w:tcBorders>
              <w:top w:val="nil"/>
              <w:left w:val="nil"/>
              <w:bottom w:val="nil"/>
              <w:right w:val="nil"/>
            </w:tcBorders>
            <w:vAlign w:val="center"/>
          </w:tcPr>
          <w:p w:rsidR="002C1A54" w:rsidRDefault="002C1A54">
            <w:pPr>
              <w:pStyle w:val="ConsPlusNormal"/>
              <w:jc w:val="center"/>
            </w:pPr>
            <w:r>
              <w:t>78</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pPr>
            <w:r>
              <w:t>Ненецкий автономный округ</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75,4</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59,8</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63,4</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63,4</w:t>
            </w:r>
          </w:p>
        </w:tc>
        <w:tc>
          <w:tcPr>
            <w:tcW w:w="664" w:type="dxa"/>
            <w:tcBorders>
              <w:top w:val="nil"/>
              <w:left w:val="nil"/>
              <w:bottom w:val="nil"/>
              <w:right w:val="nil"/>
            </w:tcBorders>
            <w:vAlign w:val="center"/>
          </w:tcPr>
          <w:p w:rsidR="002C1A54" w:rsidRDefault="002C1A54">
            <w:pPr>
              <w:pStyle w:val="ConsPlusNormal"/>
              <w:jc w:val="center"/>
            </w:pPr>
            <w:r>
              <w:t>63,6</w:t>
            </w:r>
          </w:p>
        </w:tc>
        <w:tc>
          <w:tcPr>
            <w:tcW w:w="664" w:type="dxa"/>
            <w:tcBorders>
              <w:top w:val="nil"/>
              <w:left w:val="nil"/>
              <w:bottom w:val="nil"/>
              <w:right w:val="nil"/>
            </w:tcBorders>
            <w:vAlign w:val="center"/>
          </w:tcPr>
          <w:p w:rsidR="002C1A54" w:rsidRDefault="002C1A54">
            <w:pPr>
              <w:pStyle w:val="ConsPlusNormal"/>
              <w:jc w:val="center"/>
            </w:pPr>
            <w:r>
              <w:t>64,1</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pPr>
            <w:r>
              <w:t>Республика Коми</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80,9</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73,7</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76,1</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76,1</w:t>
            </w:r>
          </w:p>
        </w:tc>
        <w:tc>
          <w:tcPr>
            <w:tcW w:w="664" w:type="dxa"/>
            <w:tcBorders>
              <w:top w:val="nil"/>
              <w:left w:val="nil"/>
              <w:bottom w:val="nil"/>
              <w:right w:val="nil"/>
            </w:tcBorders>
            <w:vAlign w:val="center"/>
          </w:tcPr>
          <w:p w:rsidR="002C1A54" w:rsidRDefault="002C1A54">
            <w:pPr>
              <w:pStyle w:val="ConsPlusNormal"/>
              <w:jc w:val="center"/>
            </w:pPr>
            <w:r>
              <w:t>76,4</w:t>
            </w:r>
          </w:p>
        </w:tc>
        <w:tc>
          <w:tcPr>
            <w:tcW w:w="664" w:type="dxa"/>
            <w:tcBorders>
              <w:top w:val="nil"/>
              <w:left w:val="nil"/>
              <w:bottom w:val="nil"/>
              <w:right w:val="nil"/>
            </w:tcBorders>
            <w:vAlign w:val="center"/>
          </w:tcPr>
          <w:p w:rsidR="002C1A54" w:rsidRDefault="002C1A54">
            <w:pPr>
              <w:pStyle w:val="ConsPlusNormal"/>
              <w:jc w:val="center"/>
            </w:pPr>
            <w:r>
              <w:t>77</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pPr>
            <w:r>
              <w:t>Ямало-Ненецкий автономный округ</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80,5</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76,2</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82,4</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82,4</w:t>
            </w:r>
          </w:p>
        </w:tc>
        <w:tc>
          <w:tcPr>
            <w:tcW w:w="664" w:type="dxa"/>
            <w:tcBorders>
              <w:top w:val="nil"/>
              <w:left w:val="nil"/>
              <w:bottom w:val="nil"/>
              <w:right w:val="nil"/>
            </w:tcBorders>
            <w:vAlign w:val="center"/>
          </w:tcPr>
          <w:p w:rsidR="002C1A54" w:rsidRDefault="002C1A54">
            <w:pPr>
              <w:pStyle w:val="ConsPlusNormal"/>
              <w:jc w:val="center"/>
            </w:pPr>
            <w:r>
              <w:t>82,7</w:t>
            </w:r>
          </w:p>
        </w:tc>
        <w:tc>
          <w:tcPr>
            <w:tcW w:w="664" w:type="dxa"/>
            <w:tcBorders>
              <w:top w:val="nil"/>
              <w:left w:val="nil"/>
              <w:bottom w:val="nil"/>
              <w:right w:val="nil"/>
            </w:tcBorders>
            <w:vAlign w:val="center"/>
          </w:tcPr>
          <w:p w:rsidR="002C1A54" w:rsidRDefault="002C1A54">
            <w:pPr>
              <w:pStyle w:val="ConsPlusNormal"/>
              <w:jc w:val="center"/>
            </w:pPr>
            <w:r>
              <w:t>83,4</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pPr>
            <w:r>
              <w:t>Красноярский край</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79,6</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79,2</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78,5</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78,5</w:t>
            </w:r>
          </w:p>
        </w:tc>
        <w:tc>
          <w:tcPr>
            <w:tcW w:w="664" w:type="dxa"/>
            <w:tcBorders>
              <w:top w:val="nil"/>
              <w:left w:val="nil"/>
              <w:bottom w:val="nil"/>
              <w:right w:val="nil"/>
            </w:tcBorders>
            <w:vAlign w:val="center"/>
          </w:tcPr>
          <w:p w:rsidR="002C1A54" w:rsidRDefault="002C1A54">
            <w:pPr>
              <w:pStyle w:val="ConsPlusNormal"/>
              <w:jc w:val="center"/>
            </w:pPr>
            <w:r>
              <w:t>78,8</w:t>
            </w:r>
          </w:p>
        </w:tc>
        <w:tc>
          <w:tcPr>
            <w:tcW w:w="664" w:type="dxa"/>
            <w:tcBorders>
              <w:top w:val="nil"/>
              <w:left w:val="nil"/>
              <w:bottom w:val="nil"/>
              <w:right w:val="nil"/>
            </w:tcBorders>
            <w:vAlign w:val="center"/>
          </w:tcPr>
          <w:p w:rsidR="002C1A54" w:rsidRDefault="002C1A54">
            <w:pPr>
              <w:pStyle w:val="ConsPlusNormal"/>
              <w:jc w:val="center"/>
            </w:pPr>
            <w:r>
              <w:t>79,5</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pPr>
            <w:r>
              <w:t>Республика Саха (Якутия)</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75</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73,8</w:t>
            </w:r>
          </w:p>
        </w:tc>
        <w:tc>
          <w:tcPr>
            <w:tcW w:w="676" w:type="dxa"/>
            <w:tcBorders>
              <w:top w:val="nil"/>
              <w:left w:val="nil"/>
              <w:bottom w:val="nil"/>
              <w:right w:val="nil"/>
            </w:tcBorders>
            <w:vAlign w:val="center"/>
          </w:tcPr>
          <w:p w:rsidR="002C1A54" w:rsidRDefault="002C1A54">
            <w:pPr>
              <w:pStyle w:val="ConsPlusNormal"/>
              <w:jc w:val="center"/>
            </w:pPr>
            <w:r>
              <w:t>74,1</w:t>
            </w:r>
          </w:p>
        </w:tc>
        <w:tc>
          <w:tcPr>
            <w:tcW w:w="676" w:type="dxa"/>
            <w:tcBorders>
              <w:top w:val="nil"/>
              <w:left w:val="nil"/>
              <w:bottom w:val="nil"/>
              <w:right w:val="nil"/>
            </w:tcBorders>
            <w:vAlign w:val="center"/>
          </w:tcPr>
          <w:p w:rsidR="002C1A54" w:rsidRDefault="002C1A54">
            <w:pPr>
              <w:pStyle w:val="ConsPlusNormal"/>
              <w:jc w:val="center"/>
            </w:pPr>
            <w:r>
              <w:t>76,3</w:t>
            </w:r>
          </w:p>
        </w:tc>
        <w:tc>
          <w:tcPr>
            <w:tcW w:w="664" w:type="dxa"/>
            <w:tcBorders>
              <w:top w:val="nil"/>
              <w:left w:val="nil"/>
              <w:bottom w:val="nil"/>
              <w:right w:val="nil"/>
            </w:tcBorders>
            <w:vAlign w:val="center"/>
          </w:tcPr>
          <w:p w:rsidR="002C1A54" w:rsidRDefault="002C1A54">
            <w:pPr>
              <w:pStyle w:val="ConsPlusNormal"/>
              <w:jc w:val="center"/>
            </w:pPr>
            <w:r>
              <w:t>74,3</w:t>
            </w:r>
          </w:p>
        </w:tc>
        <w:tc>
          <w:tcPr>
            <w:tcW w:w="664" w:type="dxa"/>
            <w:tcBorders>
              <w:top w:val="nil"/>
              <w:left w:val="nil"/>
              <w:bottom w:val="nil"/>
              <w:right w:val="nil"/>
            </w:tcBorders>
            <w:vAlign w:val="center"/>
          </w:tcPr>
          <w:p w:rsidR="002C1A54" w:rsidRDefault="002C1A54">
            <w:pPr>
              <w:pStyle w:val="ConsPlusNormal"/>
              <w:jc w:val="center"/>
            </w:pPr>
            <w:r>
              <w:t>74,6</w:t>
            </w:r>
          </w:p>
        </w:tc>
        <w:tc>
          <w:tcPr>
            <w:tcW w:w="664" w:type="dxa"/>
            <w:tcBorders>
              <w:top w:val="nil"/>
              <w:left w:val="nil"/>
              <w:bottom w:val="nil"/>
              <w:right w:val="nil"/>
            </w:tcBorders>
            <w:vAlign w:val="center"/>
          </w:tcPr>
          <w:p w:rsidR="002C1A54" w:rsidRDefault="002C1A54">
            <w:pPr>
              <w:pStyle w:val="ConsPlusNormal"/>
              <w:jc w:val="center"/>
            </w:pPr>
            <w:r>
              <w:t>74,9</w:t>
            </w:r>
          </w:p>
        </w:tc>
        <w:tc>
          <w:tcPr>
            <w:tcW w:w="664" w:type="dxa"/>
            <w:tcBorders>
              <w:top w:val="nil"/>
              <w:left w:val="nil"/>
              <w:bottom w:val="nil"/>
              <w:right w:val="nil"/>
            </w:tcBorders>
            <w:vAlign w:val="center"/>
          </w:tcPr>
          <w:p w:rsidR="002C1A54" w:rsidRDefault="002C1A54">
            <w:pPr>
              <w:pStyle w:val="ConsPlusNormal"/>
              <w:jc w:val="center"/>
            </w:pPr>
            <w:r>
              <w:t>75,5</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pPr>
            <w:r>
              <w:t>Чукотский автономный округ</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67,8</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71,7</w:t>
            </w:r>
          </w:p>
        </w:tc>
        <w:tc>
          <w:tcPr>
            <w:tcW w:w="676" w:type="dxa"/>
            <w:tcBorders>
              <w:top w:val="nil"/>
              <w:left w:val="nil"/>
              <w:bottom w:val="nil"/>
              <w:right w:val="nil"/>
            </w:tcBorders>
            <w:vAlign w:val="center"/>
          </w:tcPr>
          <w:p w:rsidR="002C1A54" w:rsidRDefault="002C1A54">
            <w:pPr>
              <w:pStyle w:val="ConsPlusNormal"/>
              <w:jc w:val="center"/>
            </w:pPr>
            <w:r>
              <w:t>72</w:t>
            </w:r>
          </w:p>
        </w:tc>
        <w:tc>
          <w:tcPr>
            <w:tcW w:w="676" w:type="dxa"/>
            <w:tcBorders>
              <w:top w:val="nil"/>
              <w:left w:val="nil"/>
              <w:bottom w:val="nil"/>
              <w:right w:val="nil"/>
            </w:tcBorders>
            <w:vAlign w:val="center"/>
          </w:tcPr>
          <w:p w:rsidR="002C1A54" w:rsidRDefault="002C1A54">
            <w:pPr>
              <w:pStyle w:val="ConsPlusNormal"/>
              <w:jc w:val="center"/>
            </w:pPr>
            <w:r>
              <w:t>74,1</w:t>
            </w:r>
          </w:p>
        </w:tc>
        <w:tc>
          <w:tcPr>
            <w:tcW w:w="664" w:type="dxa"/>
            <w:tcBorders>
              <w:top w:val="nil"/>
              <w:left w:val="nil"/>
              <w:bottom w:val="nil"/>
              <w:right w:val="nil"/>
            </w:tcBorders>
            <w:vAlign w:val="center"/>
          </w:tcPr>
          <w:p w:rsidR="002C1A54" w:rsidRDefault="002C1A54">
            <w:pPr>
              <w:pStyle w:val="ConsPlusNormal"/>
              <w:jc w:val="center"/>
            </w:pPr>
            <w:r>
              <w:t>72,2</w:t>
            </w:r>
          </w:p>
        </w:tc>
        <w:tc>
          <w:tcPr>
            <w:tcW w:w="664" w:type="dxa"/>
            <w:tcBorders>
              <w:top w:val="nil"/>
              <w:left w:val="nil"/>
              <w:bottom w:val="nil"/>
              <w:right w:val="nil"/>
            </w:tcBorders>
            <w:vAlign w:val="center"/>
          </w:tcPr>
          <w:p w:rsidR="002C1A54" w:rsidRDefault="002C1A54">
            <w:pPr>
              <w:pStyle w:val="ConsPlusNormal"/>
              <w:jc w:val="center"/>
            </w:pPr>
            <w:r>
              <w:t>72,5</w:t>
            </w:r>
          </w:p>
        </w:tc>
        <w:tc>
          <w:tcPr>
            <w:tcW w:w="664" w:type="dxa"/>
            <w:tcBorders>
              <w:top w:val="nil"/>
              <w:left w:val="nil"/>
              <w:bottom w:val="nil"/>
              <w:right w:val="nil"/>
            </w:tcBorders>
            <w:vAlign w:val="center"/>
          </w:tcPr>
          <w:p w:rsidR="002C1A54" w:rsidRDefault="002C1A54">
            <w:pPr>
              <w:pStyle w:val="ConsPlusNormal"/>
              <w:jc w:val="center"/>
            </w:pPr>
            <w:r>
              <w:t>72,8</w:t>
            </w:r>
          </w:p>
        </w:tc>
        <w:tc>
          <w:tcPr>
            <w:tcW w:w="664" w:type="dxa"/>
            <w:tcBorders>
              <w:top w:val="nil"/>
              <w:left w:val="nil"/>
              <w:bottom w:val="nil"/>
              <w:right w:val="nil"/>
            </w:tcBorders>
            <w:vAlign w:val="center"/>
          </w:tcPr>
          <w:p w:rsidR="002C1A54" w:rsidRDefault="002C1A54">
            <w:pPr>
              <w:pStyle w:val="ConsPlusNormal"/>
              <w:jc w:val="center"/>
            </w:pPr>
            <w:r>
              <w:t>73,4</w:t>
            </w:r>
          </w:p>
        </w:tc>
      </w:tr>
      <w:tr w:rsidR="002C1A54">
        <w:tblPrEx>
          <w:tblBorders>
            <w:insideH w:val="none" w:sz="0" w:space="0" w:color="auto"/>
            <w:insideV w:val="none" w:sz="0" w:space="0" w:color="auto"/>
          </w:tblBorders>
        </w:tblPrEx>
        <w:tc>
          <w:tcPr>
            <w:tcW w:w="10114" w:type="dxa"/>
            <w:gridSpan w:val="11"/>
            <w:tcBorders>
              <w:top w:val="nil"/>
              <w:left w:val="nil"/>
              <w:bottom w:val="nil"/>
              <w:right w:val="nil"/>
            </w:tcBorders>
            <w:vAlign w:val="center"/>
          </w:tcPr>
          <w:p w:rsidR="002C1A54" w:rsidRDefault="002C1A54">
            <w:pPr>
              <w:pStyle w:val="ConsPlusNormal"/>
              <w:jc w:val="center"/>
            </w:pPr>
            <w:r>
              <w:t xml:space="preserve">Доля публичных библиотек, подключенных к информационно-телекоммуникационной сети "Интернет", </w:t>
            </w:r>
            <w:r>
              <w:lastRenderedPageBreak/>
              <w:t>в общем количестве библиотек Российской Федерации, процентов</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pPr>
            <w:r>
              <w:lastRenderedPageBreak/>
              <w:t>Российская Федерация</w:t>
            </w:r>
          </w:p>
        </w:tc>
        <w:tc>
          <w:tcPr>
            <w:tcW w:w="676" w:type="dxa"/>
            <w:tcBorders>
              <w:top w:val="nil"/>
              <w:left w:val="nil"/>
              <w:bottom w:val="nil"/>
              <w:right w:val="nil"/>
            </w:tcBorders>
            <w:vAlign w:val="center"/>
          </w:tcPr>
          <w:p w:rsidR="002C1A54" w:rsidRDefault="002C1A54">
            <w:pPr>
              <w:pStyle w:val="ConsPlusNormal"/>
              <w:jc w:val="center"/>
            </w:pPr>
            <w:r>
              <w:t>45,8</w:t>
            </w:r>
          </w:p>
        </w:tc>
        <w:tc>
          <w:tcPr>
            <w:tcW w:w="676" w:type="dxa"/>
            <w:tcBorders>
              <w:top w:val="nil"/>
              <w:left w:val="nil"/>
              <w:bottom w:val="nil"/>
              <w:right w:val="nil"/>
            </w:tcBorders>
            <w:vAlign w:val="center"/>
          </w:tcPr>
          <w:p w:rsidR="002C1A54" w:rsidRDefault="002C1A54">
            <w:pPr>
              <w:pStyle w:val="ConsPlusNormal"/>
              <w:jc w:val="center"/>
            </w:pPr>
            <w:r>
              <w:t>61,1</w:t>
            </w:r>
          </w:p>
        </w:tc>
        <w:tc>
          <w:tcPr>
            <w:tcW w:w="676" w:type="dxa"/>
            <w:tcBorders>
              <w:top w:val="nil"/>
              <w:left w:val="nil"/>
              <w:bottom w:val="nil"/>
              <w:right w:val="nil"/>
            </w:tcBorders>
            <w:vAlign w:val="center"/>
          </w:tcPr>
          <w:p w:rsidR="002C1A54" w:rsidRDefault="002C1A54">
            <w:pPr>
              <w:pStyle w:val="ConsPlusNormal"/>
              <w:jc w:val="center"/>
            </w:pPr>
            <w:r>
              <w:t>54,9</w:t>
            </w:r>
          </w:p>
        </w:tc>
        <w:tc>
          <w:tcPr>
            <w:tcW w:w="676" w:type="dxa"/>
            <w:tcBorders>
              <w:top w:val="nil"/>
              <w:left w:val="nil"/>
              <w:bottom w:val="nil"/>
              <w:right w:val="nil"/>
            </w:tcBorders>
            <w:vAlign w:val="center"/>
          </w:tcPr>
          <w:p w:rsidR="002C1A54" w:rsidRDefault="002C1A54">
            <w:pPr>
              <w:pStyle w:val="ConsPlusNormal"/>
              <w:jc w:val="center"/>
            </w:pPr>
            <w:r>
              <w:t>66,3</w:t>
            </w:r>
          </w:p>
        </w:tc>
        <w:tc>
          <w:tcPr>
            <w:tcW w:w="676" w:type="dxa"/>
            <w:tcBorders>
              <w:top w:val="nil"/>
              <w:left w:val="nil"/>
              <w:bottom w:val="nil"/>
              <w:right w:val="nil"/>
            </w:tcBorders>
            <w:vAlign w:val="center"/>
          </w:tcPr>
          <w:p w:rsidR="002C1A54" w:rsidRDefault="002C1A54">
            <w:pPr>
              <w:pStyle w:val="ConsPlusNormal"/>
              <w:jc w:val="center"/>
            </w:pPr>
            <w:r>
              <w:t>67</w:t>
            </w:r>
          </w:p>
        </w:tc>
        <w:tc>
          <w:tcPr>
            <w:tcW w:w="676" w:type="dxa"/>
            <w:tcBorders>
              <w:top w:val="nil"/>
              <w:left w:val="nil"/>
              <w:bottom w:val="nil"/>
              <w:right w:val="nil"/>
            </w:tcBorders>
            <w:vAlign w:val="center"/>
          </w:tcPr>
          <w:p w:rsidR="002C1A54" w:rsidRDefault="002C1A54">
            <w:pPr>
              <w:pStyle w:val="ConsPlusNormal"/>
              <w:jc w:val="center"/>
            </w:pPr>
            <w:r>
              <w:t>70,1</w:t>
            </w:r>
          </w:p>
        </w:tc>
        <w:tc>
          <w:tcPr>
            <w:tcW w:w="664" w:type="dxa"/>
            <w:tcBorders>
              <w:top w:val="nil"/>
              <w:left w:val="nil"/>
              <w:bottom w:val="nil"/>
              <w:right w:val="nil"/>
            </w:tcBorders>
            <w:vAlign w:val="center"/>
          </w:tcPr>
          <w:p w:rsidR="002C1A54" w:rsidRDefault="002C1A54">
            <w:pPr>
              <w:pStyle w:val="ConsPlusNormal"/>
              <w:jc w:val="center"/>
            </w:pPr>
            <w:r>
              <w:t>73,1</w:t>
            </w:r>
          </w:p>
        </w:tc>
        <w:tc>
          <w:tcPr>
            <w:tcW w:w="664" w:type="dxa"/>
            <w:tcBorders>
              <w:top w:val="nil"/>
              <w:left w:val="nil"/>
              <w:bottom w:val="nil"/>
              <w:right w:val="nil"/>
            </w:tcBorders>
            <w:vAlign w:val="center"/>
          </w:tcPr>
          <w:p w:rsidR="002C1A54" w:rsidRDefault="002C1A54">
            <w:pPr>
              <w:pStyle w:val="ConsPlusNormal"/>
              <w:jc w:val="center"/>
            </w:pPr>
            <w:r>
              <w:t>82,2</w:t>
            </w:r>
          </w:p>
        </w:tc>
        <w:tc>
          <w:tcPr>
            <w:tcW w:w="664" w:type="dxa"/>
            <w:tcBorders>
              <w:top w:val="nil"/>
              <w:left w:val="nil"/>
              <w:bottom w:val="nil"/>
              <w:right w:val="nil"/>
            </w:tcBorders>
            <w:vAlign w:val="center"/>
          </w:tcPr>
          <w:p w:rsidR="002C1A54" w:rsidRDefault="002C1A54">
            <w:pPr>
              <w:pStyle w:val="ConsPlusNormal"/>
              <w:jc w:val="center"/>
            </w:pPr>
            <w:r>
              <w:t>91,3</w:t>
            </w:r>
          </w:p>
        </w:tc>
        <w:tc>
          <w:tcPr>
            <w:tcW w:w="664" w:type="dxa"/>
            <w:tcBorders>
              <w:top w:val="nil"/>
              <w:left w:val="nil"/>
              <w:bottom w:val="nil"/>
              <w:right w:val="nil"/>
            </w:tcBorders>
            <w:vAlign w:val="center"/>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pPr>
            <w:r>
              <w:t>Арктическая зона Российской Федерации</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pPr>
            <w:r>
              <w:t>Мурманская область</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97,5</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98</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98,6</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100</w:t>
            </w:r>
          </w:p>
        </w:tc>
        <w:tc>
          <w:tcPr>
            <w:tcW w:w="664" w:type="dxa"/>
            <w:tcBorders>
              <w:top w:val="nil"/>
              <w:left w:val="nil"/>
              <w:bottom w:val="nil"/>
              <w:right w:val="nil"/>
            </w:tcBorders>
            <w:vAlign w:val="center"/>
          </w:tcPr>
          <w:p w:rsidR="002C1A54" w:rsidRDefault="002C1A54">
            <w:pPr>
              <w:pStyle w:val="ConsPlusNormal"/>
              <w:jc w:val="center"/>
            </w:pPr>
            <w:r>
              <w:t>100</w:t>
            </w:r>
          </w:p>
        </w:tc>
        <w:tc>
          <w:tcPr>
            <w:tcW w:w="664" w:type="dxa"/>
            <w:tcBorders>
              <w:top w:val="nil"/>
              <w:left w:val="nil"/>
              <w:bottom w:val="nil"/>
              <w:right w:val="nil"/>
            </w:tcBorders>
            <w:vAlign w:val="center"/>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pPr>
            <w:r>
              <w:t>Архангельская область</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68,5</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71,3</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70</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82,1</w:t>
            </w:r>
          </w:p>
        </w:tc>
        <w:tc>
          <w:tcPr>
            <w:tcW w:w="664" w:type="dxa"/>
            <w:tcBorders>
              <w:top w:val="nil"/>
              <w:left w:val="nil"/>
              <w:bottom w:val="nil"/>
              <w:right w:val="nil"/>
            </w:tcBorders>
            <w:vAlign w:val="center"/>
          </w:tcPr>
          <w:p w:rsidR="002C1A54" w:rsidRDefault="002C1A54">
            <w:pPr>
              <w:pStyle w:val="ConsPlusNormal"/>
              <w:jc w:val="center"/>
            </w:pPr>
            <w:r>
              <w:t>91,2</w:t>
            </w:r>
          </w:p>
        </w:tc>
        <w:tc>
          <w:tcPr>
            <w:tcW w:w="664" w:type="dxa"/>
            <w:tcBorders>
              <w:top w:val="nil"/>
              <w:left w:val="nil"/>
              <w:bottom w:val="nil"/>
              <w:right w:val="nil"/>
            </w:tcBorders>
            <w:vAlign w:val="center"/>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pPr>
            <w:r>
              <w:t>Ненецкий автономный округ</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77,3</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95,7</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100</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100</w:t>
            </w:r>
          </w:p>
        </w:tc>
        <w:tc>
          <w:tcPr>
            <w:tcW w:w="664" w:type="dxa"/>
            <w:tcBorders>
              <w:top w:val="nil"/>
              <w:left w:val="nil"/>
              <w:bottom w:val="nil"/>
              <w:right w:val="nil"/>
            </w:tcBorders>
            <w:vAlign w:val="center"/>
          </w:tcPr>
          <w:p w:rsidR="002C1A54" w:rsidRDefault="002C1A54">
            <w:pPr>
              <w:pStyle w:val="ConsPlusNormal"/>
              <w:jc w:val="center"/>
            </w:pPr>
            <w:r>
              <w:t>100</w:t>
            </w:r>
          </w:p>
        </w:tc>
        <w:tc>
          <w:tcPr>
            <w:tcW w:w="664" w:type="dxa"/>
            <w:tcBorders>
              <w:top w:val="nil"/>
              <w:left w:val="nil"/>
              <w:bottom w:val="nil"/>
              <w:right w:val="nil"/>
            </w:tcBorders>
            <w:vAlign w:val="center"/>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pPr>
            <w:r>
              <w:t>Республика Коми</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67,8</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67,5</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73,6</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86,3</w:t>
            </w:r>
          </w:p>
        </w:tc>
        <w:tc>
          <w:tcPr>
            <w:tcW w:w="664" w:type="dxa"/>
            <w:tcBorders>
              <w:top w:val="nil"/>
              <w:left w:val="nil"/>
              <w:bottom w:val="nil"/>
              <w:right w:val="nil"/>
            </w:tcBorders>
            <w:vAlign w:val="center"/>
          </w:tcPr>
          <w:p w:rsidR="002C1A54" w:rsidRDefault="002C1A54">
            <w:pPr>
              <w:pStyle w:val="ConsPlusNormal"/>
              <w:jc w:val="center"/>
            </w:pPr>
            <w:r>
              <w:t>95,9</w:t>
            </w:r>
          </w:p>
        </w:tc>
        <w:tc>
          <w:tcPr>
            <w:tcW w:w="664" w:type="dxa"/>
            <w:tcBorders>
              <w:top w:val="nil"/>
              <w:left w:val="nil"/>
              <w:bottom w:val="nil"/>
              <w:right w:val="nil"/>
            </w:tcBorders>
            <w:vAlign w:val="center"/>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pPr>
            <w:r>
              <w:t>Ямало-Ненецкий автономный округ</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98,8</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100</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100</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100</w:t>
            </w:r>
          </w:p>
        </w:tc>
        <w:tc>
          <w:tcPr>
            <w:tcW w:w="664" w:type="dxa"/>
            <w:tcBorders>
              <w:top w:val="nil"/>
              <w:left w:val="nil"/>
              <w:bottom w:val="nil"/>
              <w:right w:val="nil"/>
            </w:tcBorders>
            <w:vAlign w:val="center"/>
          </w:tcPr>
          <w:p w:rsidR="002C1A54" w:rsidRDefault="002C1A54">
            <w:pPr>
              <w:pStyle w:val="ConsPlusNormal"/>
              <w:jc w:val="center"/>
            </w:pPr>
            <w:r>
              <w:t>100</w:t>
            </w:r>
          </w:p>
        </w:tc>
        <w:tc>
          <w:tcPr>
            <w:tcW w:w="664" w:type="dxa"/>
            <w:tcBorders>
              <w:top w:val="nil"/>
              <w:left w:val="nil"/>
              <w:bottom w:val="nil"/>
              <w:right w:val="nil"/>
            </w:tcBorders>
            <w:vAlign w:val="center"/>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pPr>
            <w:r>
              <w:t>Красноярский край</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54,5</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62,1</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78,7</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92,3</w:t>
            </w:r>
          </w:p>
        </w:tc>
        <w:tc>
          <w:tcPr>
            <w:tcW w:w="664" w:type="dxa"/>
            <w:tcBorders>
              <w:top w:val="nil"/>
              <w:left w:val="nil"/>
              <w:bottom w:val="nil"/>
              <w:right w:val="nil"/>
            </w:tcBorders>
            <w:vAlign w:val="center"/>
          </w:tcPr>
          <w:p w:rsidR="002C1A54" w:rsidRDefault="002C1A54">
            <w:pPr>
              <w:pStyle w:val="ConsPlusNormal"/>
              <w:jc w:val="center"/>
            </w:pPr>
            <w:r>
              <w:t>100</w:t>
            </w:r>
          </w:p>
        </w:tc>
        <w:tc>
          <w:tcPr>
            <w:tcW w:w="664" w:type="dxa"/>
            <w:tcBorders>
              <w:top w:val="nil"/>
              <w:left w:val="nil"/>
              <w:bottom w:val="nil"/>
              <w:right w:val="nil"/>
            </w:tcBorders>
            <w:vAlign w:val="center"/>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pPr>
            <w:r>
              <w:t>Республика Саха (Якутия)</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63,7</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67,2</w:t>
            </w:r>
          </w:p>
        </w:tc>
        <w:tc>
          <w:tcPr>
            <w:tcW w:w="676" w:type="dxa"/>
            <w:tcBorders>
              <w:top w:val="nil"/>
              <w:left w:val="nil"/>
              <w:bottom w:val="nil"/>
              <w:right w:val="nil"/>
            </w:tcBorders>
            <w:vAlign w:val="center"/>
          </w:tcPr>
          <w:p w:rsidR="002C1A54" w:rsidRDefault="002C1A54">
            <w:pPr>
              <w:pStyle w:val="ConsPlusNormal"/>
              <w:jc w:val="center"/>
            </w:pPr>
            <w:r>
              <w:t>67,9</w:t>
            </w:r>
          </w:p>
        </w:tc>
        <w:tc>
          <w:tcPr>
            <w:tcW w:w="676" w:type="dxa"/>
            <w:tcBorders>
              <w:top w:val="nil"/>
              <w:left w:val="nil"/>
              <w:bottom w:val="nil"/>
              <w:right w:val="nil"/>
            </w:tcBorders>
            <w:vAlign w:val="center"/>
          </w:tcPr>
          <w:p w:rsidR="002C1A54" w:rsidRDefault="002C1A54">
            <w:pPr>
              <w:pStyle w:val="ConsPlusNormal"/>
              <w:jc w:val="center"/>
            </w:pPr>
            <w:r>
              <w:t>74,1</w:t>
            </w:r>
          </w:p>
        </w:tc>
        <w:tc>
          <w:tcPr>
            <w:tcW w:w="664" w:type="dxa"/>
            <w:tcBorders>
              <w:top w:val="nil"/>
              <w:left w:val="nil"/>
              <w:bottom w:val="nil"/>
              <w:right w:val="nil"/>
            </w:tcBorders>
            <w:vAlign w:val="center"/>
          </w:tcPr>
          <w:p w:rsidR="002C1A54" w:rsidRDefault="002C1A54">
            <w:pPr>
              <w:pStyle w:val="ConsPlusNormal"/>
              <w:jc w:val="center"/>
            </w:pPr>
            <w:r>
              <w:t>74,1</w:t>
            </w:r>
          </w:p>
        </w:tc>
        <w:tc>
          <w:tcPr>
            <w:tcW w:w="664" w:type="dxa"/>
            <w:tcBorders>
              <w:top w:val="nil"/>
              <w:left w:val="nil"/>
              <w:bottom w:val="nil"/>
              <w:right w:val="nil"/>
            </w:tcBorders>
            <w:vAlign w:val="center"/>
          </w:tcPr>
          <w:p w:rsidR="002C1A54" w:rsidRDefault="002C1A54">
            <w:pPr>
              <w:pStyle w:val="ConsPlusNormal"/>
              <w:jc w:val="center"/>
            </w:pPr>
            <w:r>
              <w:t>83,3</w:t>
            </w:r>
          </w:p>
        </w:tc>
        <w:tc>
          <w:tcPr>
            <w:tcW w:w="664" w:type="dxa"/>
            <w:tcBorders>
              <w:top w:val="nil"/>
              <w:left w:val="nil"/>
              <w:bottom w:val="nil"/>
              <w:right w:val="nil"/>
            </w:tcBorders>
            <w:vAlign w:val="center"/>
          </w:tcPr>
          <w:p w:rsidR="002C1A54" w:rsidRDefault="002C1A54">
            <w:pPr>
              <w:pStyle w:val="ConsPlusNormal"/>
              <w:jc w:val="center"/>
            </w:pPr>
            <w:r>
              <w:t>92,5</w:t>
            </w:r>
          </w:p>
        </w:tc>
        <w:tc>
          <w:tcPr>
            <w:tcW w:w="664" w:type="dxa"/>
            <w:tcBorders>
              <w:top w:val="nil"/>
              <w:left w:val="nil"/>
              <w:bottom w:val="nil"/>
              <w:right w:val="nil"/>
            </w:tcBorders>
            <w:vAlign w:val="center"/>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pPr>
            <w:r>
              <w:t>Чукотский автономный округ</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31,1</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28,9</w:t>
            </w:r>
          </w:p>
        </w:tc>
        <w:tc>
          <w:tcPr>
            <w:tcW w:w="676" w:type="dxa"/>
            <w:tcBorders>
              <w:top w:val="nil"/>
              <w:left w:val="nil"/>
              <w:bottom w:val="nil"/>
              <w:right w:val="nil"/>
            </w:tcBorders>
            <w:vAlign w:val="center"/>
          </w:tcPr>
          <w:p w:rsidR="002C1A54" w:rsidRDefault="002C1A54">
            <w:pPr>
              <w:pStyle w:val="ConsPlusNormal"/>
              <w:jc w:val="center"/>
            </w:pPr>
            <w:r>
              <w:t>29,2</w:t>
            </w:r>
          </w:p>
        </w:tc>
        <w:tc>
          <w:tcPr>
            <w:tcW w:w="676" w:type="dxa"/>
            <w:tcBorders>
              <w:top w:val="nil"/>
              <w:left w:val="nil"/>
              <w:bottom w:val="nil"/>
              <w:right w:val="nil"/>
            </w:tcBorders>
            <w:vAlign w:val="center"/>
          </w:tcPr>
          <w:p w:rsidR="002C1A54" w:rsidRDefault="002C1A54">
            <w:pPr>
              <w:pStyle w:val="ConsPlusNormal"/>
              <w:jc w:val="center"/>
            </w:pPr>
            <w:r>
              <w:t>42,1</w:t>
            </w:r>
          </w:p>
        </w:tc>
        <w:tc>
          <w:tcPr>
            <w:tcW w:w="664" w:type="dxa"/>
            <w:tcBorders>
              <w:top w:val="nil"/>
              <w:left w:val="nil"/>
              <w:bottom w:val="nil"/>
              <w:right w:val="nil"/>
            </w:tcBorders>
            <w:vAlign w:val="center"/>
          </w:tcPr>
          <w:p w:rsidR="002C1A54" w:rsidRDefault="002C1A54">
            <w:pPr>
              <w:pStyle w:val="ConsPlusNormal"/>
              <w:jc w:val="center"/>
            </w:pPr>
            <w:r>
              <w:t>31,9</w:t>
            </w:r>
          </w:p>
        </w:tc>
        <w:tc>
          <w:tcPr>
            <w:tcW w:w="664" w:type="dxa"/>
            <w:tcBorders>
              <w:top w:val="nil"/>
              <w:left w:val="nil"/>
              <w:bottom w:val="nil"/>
              <w:right w:val="nil"/>
            </w:tcBorders>
            <w:vAlign w:val="center"/>
          </w:tcPr>
          <w:p w:rsidR="002C1A54" w:rsidRDefault="002C1A54">
            <w:pPr>
              <w:pStyle w:val="ConsPlusNormal"/>
              <w:jc w:val="center"/>
            </w:pPr>
            <w:r>
              <w:t>35,9</w:t>
            </w:r>
          </w:p>
        </w:tc>
        <w:tc>
          <w:tcPr>
            <w:tcW w:w="664" w:type="dxa"/>
            <w:tcBorders>
              <w:top w:val="nil"/>
              <w:left w:val="nil"/>
              <w:bottom w:val="nil"/>
              <w:right w:val="nil"/>
            </w:tcBorders>
            <w:vAlign w:val="center"/>
          </w:tcPr>
          <w:p w:rsidR="002C1A54" w:rsidRDefault="002C1A54">
            <w:pPr>
              <w:pStyle w:val="ConsPlusNormal"/>
              <w:jc w:val="center"/>
            </w:pPr>
            <w:r>
              <w:t>39,9</w:t>
            </w:r>
          </w:p>
        </w:tc>
        <w:tc>
          <w:tcPr>
            <w:tcW w:w="664" w:type="dxa"/>
            <w:tcBorders>
              <w:top w:val="nil"/>
              <w:left w:val="nil"/>
              <w:bottom w:val="nil"/>
              <w:right w:val="nil"/>
            </w:tcBorders>
            <w:vAlign w:val="center"/>
          </w:tcPr>
          <w:p w:rsidR="002C1A54" w:rsidRDefault="002C1A54">
            <w:pPr>
              <w:pStyle w:val="ConsPlusNormal"/>
              <w:jc w:val="center"/>
            </w:pPr>
            <w:r>
              <w:t>100</w:t>
            </w:r>
          </w:p>
        </w:tc>
      </w:tr>
      <w:tr w:rsidR="002C1A54">
        <w:tblPrEx>
          <w:tblBorders>
            <w:insideH w:val="none" w:sz="0" w:space="0" w:color="auto"/>
            <w:insideV w:val="none" w:sz="0" w:space="0" w:color="auto"/>
          </w:tblBorders>
        </w:tblPrEx>
        <w:tc>
          <w:tcPr>
            <w:tcW w:w="10114" w:type="dxa"/>
            <w:gridSpan w:val="11"/>
            <w:tcBorders>
              <w:top w:val="nil"/>
              <w:left w:val="nil"/>
              <w:bottom w:val="nil"/>
              <w:right w:val="nil"/>
            </w:tcBorders>
            <w:vAlign w:val="center"/>
          </w:tcPr>
          <w:p w:rsidR="002C1A54" w:rsidRDefault="002C1A54">
            <w:pPr>
              <w:pStyle w:val="ConsPlusNormal"/>
              <w:jc w:val="center"/>
              <w:outlineLvl w:val="3"/>
            </w:pPr>
            <w:r>
              <w:t>Подпрограмма 4 "Обеспечение условий реализации государственной программы Российской Федерации "Развитие культуры и туризма" на 2013 - 2020 годы"</w:t>
            </w:r>
          </w:p>
        </w:tc>
      </w:tr>
      <w:tr w:rsidR="002C1A54">
        <w:tblPrEx>
          <w:tblBorders>
            <w:insideH w:val="none" w:sz="0" w:space="0" w:color="auto"/>
            <w:insideV w:val="none" w:sz="0" w:space="0" w:color="auto"/>
          </w:tblBorders>
        </w:tblPrEx>
        <w:tc>
          <w:tcPr>
            <w:tcW w:w="10114" w:type="dxa"/>
            <w:gridSpan w:val="11"/>
            <w:tcBorders>
              <w:top w:val="nil"/>
              <w:left w:val="nil"/>
              <w:bottom w:val="nil"/>
              <w:right w:val="nil"/>
            </w:tcBorders>
            <w:vAlign w:val="center"/>
          </w:tcPr>
          <w:p w:rsidR="002C1A54" w:rsidRDefault="002C1A54">
            <w:pPr>
              <w:pStyle w:val="ConsPlusNormal"/>
              <w:jc w:val="center"/>
            </w:pPr>
            <w:r>
              <w:t>Цель - создание благоприятных условий для устойчивого развития сферы культуры на территории Арктической зоны Российской Федерации</w:t>
            </w:r>
          </w:p>
          <w:p w:rsidR="002C1A54" w:rsidRDefault="002C1A54">
            <w:pPr>
              <w:pStyle w:val="ConsPlusNormal"/>
              <w:jc w:val="center"/>
            </w:pPr>
            <w:r>
              <w:t>Задача 1 - поддержка мероприятий на территории Арктической зоны Российской Федерации в сфере культуры</w:t>
            </w:r>
          </w:p>
          <w:p w:rsidR="002C1A54" w:rsidRDefault="002C1A54">
            <w:pPr>
              <w:pStyle w:val="ConsPlusNormal"/>
              <w:jc w:val="center"/>
            </w:pPr>
            <w:r>
              <w:t>Задача 2 - обеспечение развития и укрепления материально-технической базы региональных и муниципальных учреждений культуры, находящихся на территории Арктической зоны Российской Федерации</w:t>
            </w:r>
          </w:p>
        </w:tc>
      </w:tr>
      <w:tr w:rsidR="002C1A54">
        <w:tblPrEx>
          <w:tblBorders>
            <w:insideH w:val="none" w:sz="0" w:space="0" w:color="auto"/>
            <w:insideV w:val="none" w:sz="0" w:space="0" w:color="auto"/>
          </w:tblBorders>
        </w:tblPrEx>
        <w:tc>
          <w:tcPr>
            <w:tcW w:w="10114" w:type="dxa"/>
            <w:gridSpan w:val="11"/>
            <w:tcBorders>
              <w:top w:val="nil"/>
              <w:left w:val="nil"/>
              <w:bottom w:val="nil"/>
              <w:right w:val="nil"/>
            </w:tcBorders>
            <w:vAlign w:val="center"/>
          </w:tcPr>
          <w:p w:rsidR="002C1A54" w:rsidRDefault="002C1A54">
            <w:pPr>
              <w:pStyle w:val="ConsPlusNormal"/>
              <w:jc w:val="center"/>
            </w:pPr>
            <w:r>
              <w:t>Доля зданий учреждений культурно-досугового типа в сельской местности, находящихся в неудовлетворительном состоянии, процентов</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pPr>
            <w:r>
              <w:lastRenderedPageBreak/>
              <w:t>Российская Федерация</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25</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22,2</w:t>
            </w:r>
          </w:p>
        </w:tc>
        <w:tc>
          <w:tcPr>
            <w:tcW w:w="676" w:type="dxa"/>
            <w:tcBorders>
              <w:top w:val="nil"/>
              <w:left w:val="nil"/>
              <w:bottom w:val="nil"/>
              <w:right w:val="nil"/>
            </w:tcBorders>
            <w:vAlign w:val="center"/>
          </w:tcPr>
          <w:p w:rsidR="002C1A54" w:rsidRDefault="002C1A54">
            <w:pPr>
              <w:pStyle w:val="ConsPlusNormal"/>
              <w:jc w:val="center"/>
            </w:pPr>
            <w:r>
              <w:t>20</w:t>
            </w:r>
          </w:p>
        </w:tc>
        <w:tc>
          <w:tcPr>
            <w:tcW w:w="676" w:type="dxa"/>
            <w:tcBorders>
              <w:top w:val="nil"/>
              <w:left w:val="nil"/>
              <w:bottom w:val="nil"/>
              <w:right w:val="nil"/>
            </w:tcBorders>
            <w:vAlign w:val="center"/>
          </w:tcPr>
          <w:p w:rsidR="002C1A54" w:rsidRDefault="002C1A54">
            <w:pPr>
              <w:pStyle w:val="ConsPlusNormal"/>
              <w:jc w:val="center"/>
            </w:pPr>
            <w:r>
              <w:t>21,5</w:t>
            </w:r>
          </w:p>
        </w:tc>
        <w:tc>
          <w:tcPr>
            <w:tcW w:w="664" w:type="dxa"/>
            <w:tcBorders>
              <w:top w:val="nil"/>
              <w:left w:val="nil"/>
              <w:bottom w:val="nil"/>
              <w:right w:val="nil"/>
            </w:tcBorders>
            <w:vAlign w:val="center"/>
          </w:tcPr>
          <w:p w:rsidR="002C1A54" w:rsidRDefault="002C1A54">
            <w:pPr>
              <w:pStyle w:val="ConsPlusNormal"/>
              <w:jc w:val="center"/>
            </w:pPr>
            <w:r>
              <w:t>19,5</w:t>
            </w:r>
          </w:p>
        </w:tc>
        <w:tc>
          <w:tcPr>
            <w:tcW w:w="664" w:type="dxa"/>
            <w:tcBorders>
              <w:top w:val="nil"/>
              <w:left w:val="nil"/>
              <w:bottom w:val="nil"/>
              <w:right w:val="nil"/>
            </w:tcBorders>
            <w:vAlign w:val="center"/>
          </w:tcPr>
          <w:p w:rsidR="002C1A54" w:rsidRDefault="002C1A54">
            <w:pPr>
              <w:pStyle w:val="ConsPlusNormal"/>
              <w:jc w:val="center"/>
            </w:pPr>
            <w:r>
              <w:t>19</w:t>
            </w:r>
          </w:p>
        </w:tc>
        <w:tc>
          <w:tcPr>
            <w:tcW w:w="664" w:type="dxa"/>
            <w:tcBorders>
              <w:top w:val="nil"/>
              <w:left w:val="nil"/>
              <w:bottom w:val="nil"/>
              <w:right w:val="nil"/>
            </w:tcBorders>
            <w:vAlign w:val="center"/>
          </w:tcPr>
          <w:p w:rsidR="002C1A54" w:rsidRDefault="002C1A54">
            <w:pPr>
              <w:pStyle w:val="ConsPlusNormal"/>
              <w:jc w:val="center"/>
            </w:pPr>
            <w:r>
              <w:t>18,5</w:t>
            </w:r>
          </w:p>
        </w:tc>
        <w:tc>
          <w:tcPr>
            <w:tcW w:w="664" w:type="dxa"/>
            <w:tcBorders>
              <w:top w:val="nil"/>
              <w:left w:val="nil"/>
              <w:bottom w:val="nil"/>
              <w:right w:val="nil"/>
            </w:tcBorders>
            <w:vAlign w:val="center"/>
          </w:tcPr>
          <w:p w:rsidR="002C1A54" w:rsidRDefault="002C1A54">
            <w:pPr>
              <w:pStyle w:val="ConsPlusNormal"/>
              <w:jc w:val="center"/>
            </w:pPr>
            <w:r>
              <w:t>18</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pPr>
            <w:r>
              <w:t>Арктическая зона Российской Федерации</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pPr>
            <w:r>
              <w:t>Мурманская область</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14,7</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11,1</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10,8</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9,5</w:t>
            </w:r>
          </w:p>
        </w:tc>
        <w:tc>
          <w:tcPr>
            <w:tcW w:w="664" w:type="dxa"/>
            <w:tcBorders>
              <w:top w:val="nil"/>
              <w:left w:val="nil"/>
              <w:bottom w:val="nil"/>
              <w:right w:val="nil"/>
            </w:tcBorders>
            <w:vAlign w:val="center"/>
          </w:tcPr>
          <w:p w:rsidR="002C1A54" w:rsidRDefault="002C1A54">
            <w:pPr>
              <w:pStyle w:val="ConsPlusNormal"/>
              <w:jc w:val="center"/>
            </w:pPr>
            <w:r>
              <w:t>9,3</w:t>
            </w:r>
          </w:p>
        </w:tc>
        <w:tc>
          <w:tcPr>
            <w:tcW w:w="664" w:type="dxa"/>
            <w:tcBorders>
              <w:top w:val="nil"/>
              <w:left w:val="nil"/>
              <w:bottom w:val="nil"/>
              <w:right w:val="nil"/>
            </w:tcBorders>
            <w:vAlign w:val="center"/>
          </w:tcPr>
          <w:p w:rsidR="002C1A54" w:rsidRDefault="002C1A54">
            <w:pPr>
              <w:pStyle w:val="ConsPlusNormal"/>
              <w:jc w:val="center"/>
            </w:pPr>
            <w:r>
              <w:t>9</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pPr>
            <w:r>
              <w:t>Архангельская область</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22,4</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21,6</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20,6</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18,2</w:t>
            </w:r>
          </w:p>
        </w:tc>
        <w:tc>
          <w:tcPr>
            <w:tcW w:w="664" w:type="dxa"/>
            <w:tcBorders>
              <w:top w:val="nil"/>
              <w:left w:val="nil"/>
              <w:bottom w:val="nil"/>
              <w:right w:val="nil"/>
            </w:tcBorders>
            <w:vAlign w:val="center"/>
          </w:tcPr>
          <w:p w:rsidR="002C1A54" w:rsidRDefault="002C1A54">
            <w:pPr>
              <w:pStyle w:val="ConsPlusNormal"/>
              <w:jc w:val="center"/>
            </w:pPr>
            <w:r>
              <w:t>17,7</w:t>
            </w:r>
          </w:p>
        </w:tc>
        <w:tc>
          <w:tcPr>
            <w:tcW w:w="664" w:type="dxa"/>
            <w:tcBorders>
              <w:top w:val="nil"/>
              <w:left w:val="nil"/>
              <w:bottom w:val="nil"/>
              <w:right w:val="nil"/>
            </w:tcBorders>
            <w:vAlign w:val="center"/>
          </w:tcPr>
          <w:p w:rsidR="002C1A54" w:rsidRDefault="002C1A54">
            <w:pPr>
              <w:pStyle w:val="ConsPlusNormal"/>
              <w:jc w:val="center"/>
            </w:pPr>
            <w:r>
              <w:t>17,2</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pPr>
            <w:r>
              <w:t>Ненецкий автономный округ</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55,6</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61,8</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69,7</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61,6</w:t>
            </w:r>
          </w:p>
        </w:tc>
        <w:tc>
          <w:tcPr>
            <w:tcW w:w="664" w:type="dxa"/>
            <w:tcBorders>
              <w:top w:val="nil"/>
              <w:left w:val="nil"/>
              <w:bottom w:val="nil"/>
              <w:right w:val="nil"/>
            </w:tcBorders>
            <w:vAlign w:val="center"/>
          </w:tcPr>
          <w:p w:rsidR="002C1A54" w:rsidRDefault="002C1A54">
            <w:pPr>
              <w:pStyle w:val="ConsPlusNormal"/>
              <w:jc w:val="center"/>
            </w:pPr>
            <w:r>
              <w:t>60</w:t>
            </w:r>
          </w:p>
        </w:tc>
        <w:tc>
          <w:tcPr>
            <w:tcW w:w="664" w:type="dxa"/>
            <w:tcBorders>
              <w:top w:val="nil"/>
              <w:left w:val="nil"/>
              <w:bottom w:val="nil"/>
              <w:right w:val="nil"/>
            </w:tcBorders>
            <w:vAlign w:val="center"/>
          </w:tcPr>
          <w:p w:rsidR="002C1A54" w:rsidRDefault="002C1A54">
            <w:pPr>
              <w:pStyle w:val="ConsPlusNormal"/>
              <w:jc w:val="center"/>
            </w:pPr>
            <w:r>
              <w:t>58,4</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pPr>
            <w:r>
              <w:t>Республика Коми</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26,5</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37,5</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38,7</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34,2</w:t>
            </w:r>
          </w:p>
        </w:tc>
        <w:tc>
          <w:tcPr>
            <w:tcW w:w="664" w:type="dxa"/>
            <w:tcBorders>
              <w:top w:val="nil"/>
              <w:left w:val="nil"/>
              <w:bottom w:val="nil"/>
              <w:right w:val="nil"/>
            </w:tcBorders>
            <w:vAlign w:val="center"/>
          </w:tcPr>
          <w:p w:rsidR="002C1A54" w:rsidRDefault="002C1A54">
            <w:pPr>
              <w:pStyle w:val="ConsPlusNormal"/>
              <w:jc w:val="center"/>
            </w:pPr>
            <w:r>
              <w:t>33,3</w:t>
            </w:r>
          </w:p>
        </w:tc>
        <w:tc>
          <w:tcPr>
            <w:tcW w:w="664" w:type="dxa"/>
            <w:tcBorders>
              <w:top w:val="nil"/>
              <w:left w:val="nil"/>
              <w:bottom w:val="nil"/>
              <w:right w:val="nil"/>
            </w:tcBorders>
            <w:vAlign w:val="center"/>
          </w:tcPr>
          <w:p w:rsidR="002C1A54" w:rsidRDefault="002C1A54">
            <w:pPr>
              <w:pStyle w:val="ConsPlusNormal"/>
              <w:jc w:val="center"/>
            </w:pPr>
            <w:r>
              <w:t>32,4</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pPr>
            <w:r>
              <w:t>Ямало-Ненецкий автономный округ</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20,6</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21,5</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18,3</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16,2</w:t>
            </w:r>
          </w:p>
        </w:tc>
        <w:tc>
          <w:tcPr>
            <w:tcW w:w="664" w:type="dxa"/>
            <w:tcBorders>
              <w:top w:val="nil"/>
              <w:left w:val="nil"/>
              <w:bottom w:val="nil"/>
              <w:right w:val="nil"/>
            </w:tcBorders>
            <w:vAlign w:val="center"/>
          </w:tcPr>
          <w:p w:rsidR="002C1A54" w:rsidRDefault="002C1A54">
            <w:pPr>
              <w:pStyle w:val="ConsPlusNormal"/>
              <w:jc w:val="center"/>
            </w:pPr>
            <w:r>
              <w:t>15,7</w:t>
            </w:r>
          </w:p>
        </w:tc>
        <w:tc>
          <w:tcPr>
            <w:tcW w:w="664" w:type="dxa"/>
            <w:tcBorders>
              <w:top w:val="nil"/>
              <w:left w:val="nil"/>
              <w:bottom w:val="nil"/>
              <w:right w:val="nil"/>
            </w:tcBorders>
            <w:vAlign w:val="center"/>
          </w:tcPr>
          <w:p w:rsidR="002C1A54" w:rsidRDefault="002C1A54">
            <w:pPr>
              <w:pStyle w:val="ConsPlusNormal"/>
              <w:jc w:val="center"/>
            </w:pPr>
            <w:r>
              <w:t>15,3</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pPr>
            <w:r>
              <w:t>Красноярский край</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32,7</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31,3</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34,5</w:t>
            </w:r>
          </w:p>
        </w:tc>
        <w:tc>
          <w:tcPr>
            <w:tcW w:w="664" w:type="dxa"/>
            <w:tcBorders>
              <w:top w:val="nil"/>
              <w:left w:val="nil"/>
              <w:bottom w:val="nil"/>
              <w:right w:val="nil"/>
            </w:tcBorders>
            <w:vAlign w:val="center"/>
          </w:tcPr>
          <w:p w:rsidR="002C1A54" w:rsidRDefault="002C1A54">
            <w:pPr>
              <w:pStyle w:val="ConsPlusNormal"/>
              <w:jc w:val="center"/>
            </w:pPr>
            <w:r>
              <w:t>-</w:t>
            </w:r>
          </w:p>
        </w:tc>
        <w:tc>
          <w:tcPr>
            <w:tcW w:w="664" w:type="dxa"/>
            <w:tcBorders>
              <w:top w:val="nil"/>
              <w:left w:val="nil"/>
              <w:bottom w:val="nil"/>
              <w:right w:val="nil"/>
            </w:tcBorders>
            <w:vAlign w:val="center"/>
          </w:tcPr>
          <w:p w:rsidR="002C1A54" w:rsidRDefault="002C1A54">
            <w:pPr>
              <w:pStyle w:val="ConsPlusNormal"/>
              <w:jc w:val="center"/>
            </w:pPr>
            <w:r>
              <w:t>30,5</w:t>
            </w:r>
          </w:p>
        </w:tc>
        <w:tc>
          <w:tcPr>
            <w:tcW w:w="664" w:type="dxa"/>
            <w:tcBorders>
              <w:top w:val="nil"/>
              <w:left w:val="nil"/>
              <w:bottom w:val="nil"/>
              <w:right w:val="nil"/>
            </w:tcBorders>
            <w:vAlign w:val="center"/>
          </w:tcPr>
          <w:p w:rsidR="002C1A54" w:rsidRDefault="002C1A54">
            <w:pPr>
              <w:pStyle w:val="ConsPlusNormal"/>
              <w:jc w:val="center"/>
            </w:pPr>
            <w:r>
              <w:t>29,7</w:t>
            </w:r>
          </w:p>
        </w:tc>
        <w:tc>
          <w:tcPr>
            <w:tcW w:w="664" w:type="dxa"/>
            <w:tcBorders>
              <w:top w:val="nil"/>
              <w:left w:val="nil"/>
              <w:bottom w:val="nil"/>
              <w:right w:val="nil"/>
            </w:tcBorders>
            <w:vAlign w:val="center"/>
          </w:tcPr>
          <w:p w:rsidR="002C1A54" w:rsidRDefault="002C1A54">
            <w:pPr>
              <w:pStyle w:val="ConsPlusNormal"/>
              <w:jc w:val="center"/>
            </w:pPr>
            <w:r>
              <w:t>28,9</w:t>
            </w:r>
          </w:p>
        </w:tc>
      </w:tr>
      <w:tr w:rsidR="002C1A54">
        <w:tblPrEx>
          <w:tblBorders>
            <w:insideH w:val="none" w:sz="0" w:space="0" w:color="auto"/>
            <w:insideV w:val="none" w:sz="0" w:space="0" w:color="auto"/>
          </w:tblBorders>
        </w:tblPrEx>
        <w:tc>
          <w:tcPr>
            <w:tcW w:w="3402" w:type="dxa"/>
            <w:tcBorders>
              <w:top w:val="nil"/>
              <w:left w:val="nil"/>
              <w:bottom w:val="nil"/>
              <w:right w:val="nil"/>
            </w:tcBorders>
            <w:vAlign w:val="center"/>
          </w:tcPr>
          <w:p w:rsidR="002C1A54" w:rsidRDefault="002C1A54">
            <w:pPr>
              <w:pStyle w:val="ConsPlusNormal"/>
            </w:pPr>
            <w:r>
              <w:t>Республика Саха (Якутия)</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24,5</w:t>
            </w:r>
          </w:p>
        </w:tc>
        <w:tc>
          <w:tcPr>
            <w:tcW w:w="676" w:type="dxa"/>
            <w:tcBorders>
              <w:top w:val="nil"/>
              <w:left w:val="nil"/>
              <w:bottom w:val="nil"/>
              <w:right w:val="nil"/>
            </w:tcBorders>
            <w:vAlign w:val="center"/>
          </w:tcPr>
          <w:p w:rsidR="002C1A54" w:rsidRDefault="002C1A54">
            <w:pPr>
              <w:pStyle w:val="ConsPlusNormal"/>
              <w:jc w:val="center"/>
            </w:pPr>
            <w:r>
              <w:t>-</w:t>
            </w:r>
          </w:p>
        </w:tc>
        <w:tc>
          <w:tcPr>
            <w:tcW w:w="676" w:type="dxa"/>
            <w:tcBorders>
              <w:top w:val="nil"/>
              <w:left w:val="nil"/>
              <w:bottom w:val="nil"/>
              <w:right w:val="nil"/>
            </w:tcBorders>
            <w:vAlign w:val="center"/>
          </w:tcPr>
          <w:p w:rsidR="002C1A54" w:rsidRDefault="002C1A54">
            <w:pPr>
              <w:pStyle w:val="ConsPlusNormal"/>
              <w:jc w:val="center"/>
            </w:pPr>
            <w:r>
              <w:t>25,1</w:t>
            </w:r>
          </w:p>
        </w:tc>
        <w:tc>
          <w:tcPr>
            <w:tcW w:w="676" w:type="dxa"/>
            <w:tcBorders>
              <w:top w:val="nil"/>
              <w:left w:val="nil"/>
              <w:bottom w:val="nil"/>
              <w:right w:val="nil"/>
            </w:tcBorders>
            <w:vAlign w:val="center"/>
          </w:tcPr>
          <w:p w:rsidR="002C1A54" w:rsidRDefault="002C1A54">
            <w:pPr>
              <w:pStyle w:val="ConsPlusNormal"/>
              <w:jc w:val="center"/>
            </w:pPr>
            <w:r>
              <w:t>22,6</w:t>
            </w:r>
          </w:p>
        </w:tc>
        <w:tc>
          <w:tcPr>
            <w:tcW w:w="676" w:type="dxa"/>
            <w:tcBorders>
              <w:top w:val="nil"/>
              <w:left w:val="nil"/>
              <w:bottom w:val="nil"/>
              <w:right w:val="nil"/>
            </w:tcBorders>
            <w:vAlign w:val="center"/>
          </w:tcPr>
          <w:p w:rsidR="002C1A54" w:rsidRDefault="002C1A54">
            <w:pPr>
              <w:pStyle w:val="ConsPlusNormal"/>
              <w:jc w:val="center"/>
            </w:pPr>
            <w:r>
              <w:t>21,6</w:t>
            </w:r>
          </w:p>
        </w:tc>
        <w:tc>
          <w:tcPr>
            <w:tcW w:w="664" w:type="dxa"/>
            <w:tcBorders>
              <w:top w:val="nil"/>
              <w:left w:val="nil"/>
              <w:bottom w:val="nil"/>
              <w:right w:val="nil"/>
            </w:tcBorders>
            <w:vAlign w:val="center"/>
          </w:tcPr>
          <w:p w:rsidR="002C1A54" w:rsidRDefault="002C1A54">
            <w:pPr>
              <w:pStyle w:val="ConsPlusNormal"/>
              <w:jc w:val="center"/>
            </w:pPr>
            <w:r>
              <w:t>22</w:t>
            </w:r>
          </w:p>
        </w:tc>
        <w:tc>
          <w:tcPr>
            <w:tcW w:w="664" w:type="dxa"/>
            <w:tcBorders>
              <w:top w:val="nil"/>
              <w:left w:val="nil"/>
              <w:bottom w:val="nil"/>
              <w:right w:val="nil"/>
            </w:tcBorders>
            <w:vAlign w:val="center"/>
          </w:tcPr>
          <w:p w:rsidR="002C1A54" w:rsidRDefault="002C1A54">
            <w:pPr>
              <w:pStyle w:val="ConsPlusNormal"/>
              <w:jc w:val="center"/>
            </w:pPr>
            <w:r>
              <w:t>19,3</w:t>
            </w:r>
          </w:p>
        </w:tc>
        <w:tc>
          <w:tcPr>
            <w:tcW w:w="664" w:type="dxa"/>
            <w:tcBorders>
              <w:top w:val="nil"/>
              <w:left w:val="nil"/>
              <w:bottom w:val="nil"/>
              <w:right w:val="nil"/>
            </w:tcBorders>
            <w:vAlign w:val="center"/>
          </w:tcPr>
          <w:p w:rsidR="002C1A54" w:rsidRDefault="002C1A54">
            <w:pPr>
              <w:pStyle w:val="ConsPlusNormal"/>
              <w:jc w:val="center"/>
            </w:pPr>
            <w:r>
              <w:t>18,8</w:t>
            </w:r>
          </w:p>
        </w:tc>
        <w:tc>
          <w:tcPr>
            <w:tcW w:w="664" w:type="dxa"/>
            <w:tcBorders>
              <w:top w:val="nil"/>
              <w:left w:val="nil"/>
              <w:bottom w:val="nil"/>
              <w:right w:val="nil"/>
            </w:tcBorders>
            <w:vAlign w:val="center"/>
          </w:tcPr>
          <w:p w:rsidR="002C1A54" w:rsidRDefault="002C1A54">
            <w:pPr>
              <w:pStyle w:val="ConsPlusNormal"/>
              <w:jc w:val="center"/>
            </w:pPr>
            <w:r>
              <w:t>18,3</w:t>
            </w:r>
          </w:p>
        </w:tc>
      </w:tr>
      <w:tr w:rsidR="002C1A54">
        <w:tblPrEx>
          <w:tblBorders>
            <w:insideH w:val="none" w:sz="0" w:space="0" w:color="auto"/>
            <w:insideV w:val="none" w:sz="0" w:space="0" w:color="auto"/>
          </w:tblBorders>
        </w:tblPrEx>
        <w:tc>
          <w:tcPr>
            <w:tcW w:w="3402" w:type="dxa"/>
            <w:tcBorders>
              <w:top w:val="nil"/>
              <w:left w:val="nil"/>
              <w:bottom w:val="single" w:sz="4" w:space="0" w:color="auto"/>
              <w:right w:val="nil"/>
            </w:tcBorders>
            <w:vAlign w:val="center"/>
          </w:tcPr>
          <w:p w:rsidR="002C1A54" w:rsidRDefault="002C1A54">
            <w:pPr>
              <w:pStyle w:val="ConsPlusNormal"/>
            </w:pPr>
            <w:r>
              <w:t>Чукотский автономный округ</w:t>
            </w:r>
          </w:p>
        </w:tc>
        <w:tc>
          <w:tcPr>
            <w:tcW w:w="676" w:type="dxa"/>
            <w:tcBorders>
              <w:top w:val="nil"/>
              <w:left w:val="nil"/>
              <w:bottom w:val="single" w:sz="4" w:space="0" w:color="auto"/>
              <w:right w:val="nil"/>
            </w:tcBorders>
            <w:vAlign w:val="center"/>
          </w:tcPr>
          <w:p w:rsidR="002C1A54" w:rsidRDefault="002C1A54">
            <w:pPr>
              <w:pStyle w:val="ConsPlusNormal"/>
              <w:jc w:val="center"/>
            </w:pPr>
            <w:r>
              <w:t>-</w:t>
            </w:r>
          </w:p>
        </w:tc>
        <w:tc>
          <w:tcPr>
            <w:tcW w:w="676" w:type="dxa"/>
            <w:tcBorders>
              <w:top w:val="nil"/>
              <w:left w:val="nil"/>
              <w:bottom w:val="single" w:sz="4" w:space="0" w:color="auto"/>
              <w:right w:val="nil"/>
            </w:tcBorders>
            <w:vAlign w:val="center"/>
          </w:tcPr>
          <w:p w:rsidR="002C1A54" w:rsidRDefault="002C1A54">
            <w:pPr>
              <w:pStyle w:val="ConsPlusNormal"/>
              <w:jc w:val="center"/>
            </w:pPr>
            <w:r>
              <w:t>44,1</w:t>
            </w:r>
          </w:p>
        </w:tc>
        <w:tc>
          <w:tcPr>
            <w:tcW w:w="676" w:type="dxa"/>
            <w:tcBorders>
              <w:top w:val="nil"/>
              <w:left w:val="nil"/>
              <w:bottom w:val="single" w:sz="4" w:space="0" w:color="auto"/>
              <w:right w:val="nil"/>
            </w:tcBorders>
            <w:vAlign w:val="center"/>
          </w:tcPr>
          <w:p w:rsidR="002C1A54" w:rsidRDefault="002C1A54">
            <w:pPr>
              <w:pStyle w:val="ConsPlusNormal"/>
              <w:jc w:val="center"/>
            </w:pPr>
            <w:r>
              <w:t>-</w:t>
            </w:r>
          </w:p>
        </w:tc>
        <w:tc>
          <w:tcPr>
            <w:tcW w:w="676" w:type="dxa"/>
            <w:tcBorders>
              <w:top w:val="nil"/>
              <w:left w:val="nil"/>
              <w:bottom w:val="single" w:sz="4" w:space="0" w:color="auto"/>
              <w:right w:val="nil"/>
            </w:tcBorders>
            <w:vAlign w:val="center"/>
          </w:tcPr>
          <w:p w:rsidR="002C1A54" w:rsidRDefault="002C1A54">
            <w:pPr>
              <w:pStyle w:val="ConsPlusNormal"/>
              <w:jc w:val="center"/>
            </w:pPr>
            <w:r>
              <w:t>35,9</w:t>
            </w:r>
          </w:p>
        </w:tc>
        <w:tc>
          <w:tcPr>
            <w:tcW w:w="676" w:type="dxa"/>
            <w:tcBorders>
              <w:top w:val="nil"/>
              <w:left w:val="nil"/>
              <w:bottom w:val="single" w:sz="4" w:space="0" w:color="auto"/>
              <w:right w:val="nil"/>
            </w:tcBorders>
            <w:vAlign w:val="center"/>
          </w:tcPr>
          <w:p w:rsidR="002C1A54" w:rsidRDefault="002C1A54">
            <w:pPr>
              <w:pStyle w:val="ConsPlusNormal"/>
              <w:jc w:val="center"/>
            </w:pPr>
            <w:r>
              <w:t>32,3</w:t>
            </w:r>
          </w:p>
        </w:tc>
        <w:tc>
          <w:tcPr>
            <w:tcW w:w="676" w:type="dxa"/>
            <w:tcBorders>
              <w:top w:val="nil"/>
              <w:left w:val="nil"/>
              <w:bottom w:val="single" w:sz="4" w:space="0" w:color="auto"/>
              <w:right w:val="nil"/>
            </w:tcBorders>
            <w:vAlign w:val="center"/>
          </w:tcPr>
          <w:p w:rsidR="002C1A54" w:rsidRDefault="002C1A54">
            <w:pPr>
              <w:pStyle w:val="ConsPlusNormal"/>
              <w:jc w:val="center"/>
            </w:pPr>
            <w:r>
              <w:t>33,3</w:t>
            </w:r>
          </w:p>
        </w:tc>
        <w:tc>
          <w:tcPr>
            <w:tcW w:w="664" w:type="dxa"/>
            <w:tcBorders>
              <w:top w:val="nil"/>
              <w:left w:val="nil"/>
              <w:bottom w:val="single" w:sz="4" w:space="0" w:color="auto"/>
              <w:right w:val="nil"/>
            </w:tcBorders>
            <w:vAlign w:val="center"/>
          </w:tcPr>
          <w:p w:rsidR="002C1A54" w:rsidRDefault="002C1A54">
            <w:pPr>
              <w:pStyle w:val="ConsPlusNormal"/>
              <w:jc w:val="center"/>
            </w:pPr>
            <w:r>
              <w:t>31,5</w:t>
            </w:r>
          </w:p>
        </w:tc>
        <w:tc>
          <w:tcPr>
            <w:tcW w:w="664" w:type="dxa"/>
            <w:tcBorders>
              <w:top w:val="nil"/>
              <w:left w:val="nil"/>
              <w:bottom w:val="single" w:sz="4" w:space="0" w:color="auto"/>
              <w:right w:val="nil"/>
            </w:tcBorders>
            <w:vAlign w:val="center"/>
          </w:tcPr>
          <w:p w:rsidR="002C1A54" w:rsidRDefault="002C1A54">
            <w:pPr>
              <w:pStyle w:val="ConsPlusNormal"/>
              <w:jc w:val="center"/>
            </w:pPr>
            <w:r>
              <w:t>29,7</w:t>
            </w:r>
          </w:p>
        </w:tc>
        <w:tc>
          <w:tcPr>
            <w:tcW w:w="664" w:type="dxa"/>
            <w:tcBorders>
              <w:top w:val="nil"/>
              <w:left w:val="nil"/>
              <w:bottom w:val="single" w:sz="4" w:space="0" w:color="auto"/>
              <w:right w:val="nil"/>
            </w:tcBorders>
            <w:vAlign w:val="center"/>
          </w:tcPr>
          <w:p w:rsidR="002C1A54" w:rsidRDefault="002C1A54">
            <w:pPr>
              <w:pStyle w:val="ConsPlusNormal"/>
              <w:jc w:val="center"/>
            </w:pPr>
            <w:r>
              <w:t>29</w:t>
            </w:r>
          </w:p>
        </w:tc>
        <w:tc>
          <w:tcPr>
            <w:tcW w:w="664" w:type="dxa"/>
            <w:tcBorders>
              <w:top w:val="nil"/>
              <w:left w:val="nil"/>
              <w:bottom w:val="single" w:sz="4" w:space="0" w:color="auto"/>
              <w:right w:val="nil"/>
            </w:tcBorders>
            <w:vAlign w:val="center"/>
          </w:tcPr>
          <w:p w:rsidR="002C1A54" w:rsidRDefault="002C1A54">
            <w:pPr>
              <w:pStyle w:val="ConsPlusNormal"/>
              <w:jc w:val="center"/>
            </w:pPr>
            <w:r>
              <w:t>28,2</w:t>
            </w:r>
          </w:p>
        </w:tc>
      </w:tr>
    </w:tbl>
    <w:p w:rsidR="002C1A54" w:rsidRDefault="002C1A54">
      <w:pPr>
        <w:sectPr w:rsidR="002C1A54">
          <w:pgSz w:w="16838" w:h="11905" w:orient="landscape"/>
          <w:pgMar w:top="1701" w:right="1134" w:bottom="850" w:left="1134" w:header="0" w:footer="0" w:gutter="0"/>
          <w:cols w:space="720"/>
        </w:sectPr>
      </w:pPr>
    </w:p>
    <w:p w:rsidR="002C1A54" w:rsidRDefault="002C1A54">
      <w:pPr>
        <w:pStyle w:val="ConsPlusNormal"/>
        <w:jc w:val="both"/>
      </w:pPr>
    </w:p>
    <w:p w:rsidR="002C1A54" w:rsidRDefault="002C1A54">
      <w:pPr>
        <w:pStyle w:val="ConsPlusNormal"/>
        <w:jc w:val="center"/>
        <w:outlineLvl w:val="2"/>
      </w:pPr>
      <w:r>
        <w:t>II. Сведения о ресурсном обеспечении за счет средств</w:t>
      </w:r>
    </w:p>
    <w:p w:rsidR="002C1A54" w:rsidRDefault="002C1A54">
      <w:pPr>
        <w:pStyle w:val="ConsPlusNormal"/>
        <w:jc w:val="center"/>
      </w:pPr>
      <w:r>
        <w:t>федерального бюджета реализации мероприятий государственной</w:t>
      </w:r>
    </w:p>
    <w:p w:rsidR="002C1A54" w:rsidRDefault="002C1A54">
      <w:pPr>
        <w:pStyle w:val="ConsPlusNormal"/>
        <w:jc w:val="center"/>
      </w:pPr>
      <w:r>
        <w:t>программы Российской Федерации "Развитие культуры</w:t>
      </w:r>
    </w:p>
    <w:p w:rsidR="002C1A54" w:rsidRDefault="002C1A54">
      <w:pPr>
        <w:pStyle w:val="ConsPlusNormal"/>
        <w:jc w:val="center"/>
      </w:pPr>
      <w:r>
        <w:t>и туризма" на 2013 - 2020 годы на территории</w:t>
      </w:r>
    </w:p>
    <w:p w:rsidR="002C1A54" w:rsidRDefault="002C1A54">
      <w:pPr>
        <w:pStyle w:val="ConsPlusNormal"/>
        <w:jc w:val="center"/>
      </w:pPr>
      <w:r>
        <w:t>Арктической зоны Российской Федерации</w:t>
      </w:r>
    </w:p>
    <w:p w:rsidR="002C1A54" w:rsidRDefault="002C1A54">
      <w:pPr>
        <w:pStyle w:val="ConsPlusNormal"/>
        <w:jc w:val="both"/>
      </w:pPr>
    </w:p>
    <w:p w:rsidR="002C1A54" w:rsidRDefault="002C1A54">
      <w:pPr>
        <w:pStyle w:val="ConsPlusNormal"/>
        <w:jc w:val="right"/>
      </w:pPr>
      <w:r>
        <w:t>(тыс. рублей)</w:t>
      </w:r>
    </w:p>
    <w:p w:rsidR="002C1A54" w:rsidRDefault="002C1A54">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2394"/>
        <w:gridCol w:w="783"/>
        <w:gridCol w:w="658"/>
        <w:gridCol w:w="616"/>
        <w:gridCol w:w="644"/>
        <w:gridCol w:w="676"/>
        <w:gridCol w:w="676"/>
        <w:gridCol w:w="676"/>
        <w:gridCol w:w="676"/>
        <w:gridCol w:w="676"/>
        <w:gridCol w:w="676"/>
        <w:gridCol w:w="1024"/>
        <w:gridCol w:w="1024"/>
        <w:gridCol w:w="1024"/>
        <w:gridCol w:w="904"/>
      </w:tblGrid>
      <w:tr w:rsidR="002C1A54">
        <w:tc>
          <w:tcPr>
            <w:tcW w:w="2665" w:type="dxa"/>
            <w:vMerge w:val="restart"/>
            <w:tcBorders>
              <w:top w:val="single" w:sz="4" w:space="0" w:color="auto"/>
              <w:left w:val="nil"/>
              <w:bottom w:val="single" w:sz="4" w:space="0" w:color="auto"/>
            </w:tcBorders>
          </w:tcPr>
          <w:p w:rsidR="002C1A54" w:rsidRDefault="002C1A54">
            <w:pPr>
              <w:pStyle w:val="ConsPlusNormal"/>
              <w:jc w:val="center"/>
            </w:pPr>
            <w:r>
              <w:t>Наименование государственной программы, подпрограммы, основного мероприятия, мероприятия, федеральной целевой программы, объекта</w:t>
            </w:r>
          </w:p>
        </w:tc>
        <w:tc>
          <w:tcPr>
            <w:tcW w:w="2394" w:type="dxa"/>
            <w:vMerge w:val="restart"/>
            <w:tcBorders>
              <w:top w:val="single" w:sz="4" w:space="0" w:color="auto"/>
              <w:bottom w:val="single" w:sz="4" w:space="0" w:color="auto"/>
            </w:tcBorders>
          </w:tcPr>
          <w:p w:rsidR="002C1A54" w:rsidRDefault="002C1A54">
            <w:pPr>
              <w:pStyle w:val="ConsPlusNormal"/>
              <w:jc w:val="center"/>
            </w:pPr>
            <w:r>
              <w:t>Арктическая зона Российской Федерации, субъект Российской Федерации, входящий в состав Арктической зоны Российской Федерации</w:t>
            </w:r>
          </w:p>
        </w:tc>
        <w:tc>
          <w:tcPr>
            <w:tcW w:w="2701" w:type="dxa"/>
            <w:gridSpan w:val="4"/>
            <w:tcBorders>
              <w:top w:val="single" w:sz="4" w:space="0" w:color="auto"/>
              <w:bottom w:val="single" w:sz="4" w:space="0" w:color="auto"/>
            </w:tcBorders>
          </w:tcPr>
          <w:p w:rsidR="002C1A54" w:rsidRDefault="002C1A54">
            <w:pPr>
              <w:pStyle w:val="ConsPlusNormal"/>
              <w:jc w:val="center"/>
            </w:pPr>
            <w:r>
              <w:t>Код бюджетной классификации Российской Федерации</w:t>
            </w:r>
          </w:p>
        </w:tc>
        <w:tc>
          <w:tcPr>
            <w:tcW w:w="8032" w:type="dxa"/>
            <w:gridSpan w:val="10"/>
            <w:tcBorders>
              <w:top w:val="single" w:sz="4" w:space="0" w:color="auto"/>
              <w:bottom w:val="single" w:sz="4" w:space="0" w:color="auto"/>
              <w:right w:val="nil"/>
            </w:tcBorders>
          </w:tcPr>
          <w:p w:rsidR="002C1A54" w:rsidRDefault="002C1A54">
            <w:pPr>
              <w:pStyle w:val="ConsPlusNormal"/>
              <w:jc w:val="center"/>
            </w:pPr>
            <w:r>
              <w:t>Объемы бюджетных ассигнований</w:t>
            </w:r>
          </w:p>
        </w:tc>
      </w:tr>
      <w:tr w:rsidR="002C1A54">
        <w:tc>
          <w:tcPr>
            <w:tcW w:w="2665" w:type="dxa"/>
            <w:vMerge/>
            <w:tcBorders>
              <w:top w:val="single" w:sz="4" w:space="0" w:color="auto"/>
              <w:left w:val="nil"/>
              <w:bottom w:val="single" w:sz="4" w:space="0" w:color="auto"/>
            </w:tcBorders>
          </w:tcPr>
          <w:p w:rsidR="002C1A54" w:rsidRDefault="002C1A54"/>
        </w:tc>
        <w:tc>
          <w:tcPr>
            <w:tcW w:w="2394" w:type="dxa"/>
            <w:vMerge/>
            <w:tcBorders>
              <w:top w:val="single" w:sz="4" w:space="0" w:color="auto"/>
              <w:bottom w:val="single" w:sz="4" w:space="0" w:color="auto"/>
            </w:tcBorders>
          </w:tcPr>
          <w:p w:rsidR="002C1A54" w:rsidRDefault="002C1A54"/>
        </w:tc>
        <w:tc>
          <w:tcPr>
            <w:tcW w:w="783" w:type="dxa"/>
            <w:vMerge w:val="restart"/>
            <w:tcBorders>
              <w:top w:val="single" w:sz="4" w:space="0" w:color="auto"/>
              <w:bottom w:val="single" w:sz="4" w:space="0" w:color="auto"/>
            </w:tcBorders>
          </w:tcPr>
          <w:p w:rsidR="002C1A54" w:rsidRDefault="002C1A54">
            <w:pPr>
              <w:pStyle w:val="ConsPlusNormal"/>
              <w:jc w:val="center"/>
            </w:pPr>
            <w:r>
              <w:t>ГРБС</w:t>
            </w:r>
          </w:p>
        </w:tc>
        <w:tc>
          <w:tcPr>
            <w:tcW w:w="658" w:type="dxa"/>
            <w:vMerge w:val="restart"/>
            <w:tcBorders>
              <w:top w:val="single" w:sz="4" w:space="0" w:color="auto"/>
              <w:bottom w:val="single" w:sz="4" w:space="0" w:color="auto"/>
            </w:tcBorders>
          </w:tcPr>
          <w:p w:rsidR="002C1A54" w:rsidRDefault="002C1A54">
            <w:pPr>
              <w:pStyle w:val="ConsPlusNormal"/>
              <w:jc w:val="center"/>
            </w:pPr>
            <w:r>
              <w:t>ГП</w:t>
            </w:r>
          </w:p>
        </w:tc>
        <w:tc>
          <w:tcPr>
            <w:tcW w:w="616" w:type="dxa"/>
            <w:vMerge w:val="restart"/>
            <w:tcBorders>
              <w:top w:val="single" w:sz="4" w:space="0" w:color="auto"/>
              <w:bottom w:val="single" w:sz="4" w:space="0" w:color="auto"/>
            </w:tcBorders>
          </w:tcPr>
          <w:p w:rsidR="002C1A54" w:rsidRDefault="002C1A54">
            <w:pPr>
              <w:pStyle w:val="ConsPlusNormal"/>
              <w:jc w:val="center"/>
            </w:pPr>
            <w:r>
              <w:t>пГП</w:t>
            </w:r>
          </w:p>
        </w:tc>
        <w:tc>
          <w:tcPr>
            <w:tcW w:w="644" w:type="dxa"/>
            <w:vMerge w:val="restart"/>
            <w:tcBorders>
              <w:top w:val="single" w:sz="4" w:space="0" w:color="auto"/>
              <w:bottom w:val="single" w:sz="4" w:space="0" w:color="auto"/>
            </w:tcBorders>
          </w:tcPr>
          <w:p w:rsidR="002C1A54" w:rsidRDefault="002C1A54">
            <w:pPr>
              <w:pStyle w:val="ConsPlusNormal"/>
              <w:jc w:val="center"/>
            </w:pPr>
            <w:r>
              <w:t>ОМ</w:t>
            </w:r>
          </w:p>
        </w:tc>
        <w:tc>
          <w:tcPr>
            <w:tcW w:w="1352" w:type="dxa"/>
            <w:gridSpan w:val="2"/>
            <w:tcBorders>
              <w:top w:val="single" w:sz="4" w:space="0" w:color="auto"/>
              <w:bottom w:val="single" w:sz="4" w:space="0" w:color="auto"/>
            </w:tcBorders>
          </w:tcPr>
          <w:p w:rsidR="002C1A54" w:rsidRDefault="002C1A54">
            <w:pPr>
              <w:pStyle w:val="ConsPlusNormal"/>
              <w:jc w:val="center"/>
            </w:pPr>
            <w:r>
              <w:t>2014 год</w:t>
            </w:r>
          </w:p>
        </w:tc>
        <w:tc>
          <w:tcPr>
            <w:tcW w:w="1352" w:type="dxa"/>
            <w:gridSpan w:val="2"/>
            <w:tcBorders>
              <w:top w:val="single" w:sz="4" w:space="0" w:color="auto"/>
              <w:bottom w:val="single" w:sz="4" w:space="0" w:color="auto"/>
            </w:tcBorders>
          </w:tcPr>
          <w:p w:rsidR="002C1A54" w:rsidRDefault="002C1A54">
            <w:pPr>
              <w:pStyle w:val="ConsPlusNormal"/>
              <w:jc w:val="center"/>
            </w:pPr>
            <w:r>
              <w:t>2015 год</w:t>
            </w:r>
          </w:p>
        </w:tc>
        <w:tc>
          <w:tcPr>
            <w:tcW w:w="1352" w:type="dxa"/>
            <w:gridSpan w:val="2"/>
            <w:tcBorders>
              <w:top w:val="single" w:sz="4" w:space="0" w:color="auto"/>
              <w:bottom w:val="single" w:sz="4" w:space="0" w:color="auto"/>
            </w:tcBorders>
          </w:tcPr>
          <w:p w:rsidR="002C1A54" w:rsidRDefault="002C1A54">
            <w:pPr>
              <w:pStyle w:val="ConsPlusNormal"/>
              <w:jc w:val="center"/>
            </w:pPr>
            <w:r>
              <w:t>2016 год</w:t>
            </w:r>
          </w:p>
        </w:tc>
        <w:tc>
          <w:tcPr>
            <w:tcW w:w="1024" w:type="dxa"/>
            <w:vMerge w:val="restart"/>
            <w:tcBorders>
              <w:top w:val="single" w:sz="4" w:space="0" w:color="auto"/>
              <w:bottom w:val="single" w:sz="4" w:space="0" w:color="auto"/>
            </w:tcBorders>
          </w:tcPr>
          <w:p w:rsidR="002C1A54" w:rsidRDefault="002C1A54">
            <w:pPr>
              <w:pStyle w:val="ConsPlusNormal"/>
              <w:jc w:val="center"/>
            </w:pPr>
            <w:r>
              <w:t>2017 год</w:t>
            </w:r>
          </w:p>
        </w:tc>
        <w:tc>
          <w:tcPr>
            <w:tcW w:w="1024" w:type="dxa"/>
            <w:vMerge w:val="restart"/>
            <w:tcBorders>
              <w:top w:val="single" w:sz="4" w:space="0" w:color="auto"/>
              <w:bottom w:val="single" w:sz="4" w:space="0" w:color="auto"/>
            </w:tcBorders>
          </w:tcPr>
          <w:p w:rsidR="002C1A54" w:rsidRDefault="002C1A54">
            <w:pPr>
              <w:pStyle w:val="ConsPlusNormal"/>
              <w:jc w:val="center"/>
            </w:pPr>
            <w:r>
              <w:t>2018 год</w:t>
            </w:r>
          </w:p>
        </w:tc>
        <w:tc>
          <w:tcPr>
            <w:tcW w:w="1024" w:type="dxa"/>
            <w:vMerge w:val="restart"/>
            <w:tcBorders>
              <w:top w:val="single" w:sz="4" w:space="0" w:color="auto"/>
              <w:bottom w:val="single" w:sz="4" w:space="0" w:color="auto"/>
            </w:tcBorders>
          </w:tcPr>
          <w:p w:rsidR="002C1A54" w:rsidRDefault="002C1A54">
            <w:pPr>
              <w:pStyle w:val="ConsPlusNormal"/>
              <w:jc w:val="center"/>
            </w:pPr>
            <w:r>
              <w:t>2019 год</w:t>
            </w:r>
          </w:p>
        </w:tc>
        <w:tc>
          <w:tcPr>
            <w:tcW w:w="904" w:type="dxa"/>
            <w:vMerge w:val="restart"/>
            <w:tcBorders>
              <w:top w:val="single" w:sz="4" w:space="0" w:color="auto"/>
              <w:bottom w:val="single" w:sz="4" w:space="0" w:color="auto"/>
              <w:right w:val="nil"/>
            </w:tcBorders>
          </w:tcPr>
          <w:p w:rsidR="002C1A54" w:rsidRDefault="002C1A54">
            <w:pPr>
              <w:pStyle w:val="ConsPlusNormal"/>
              <w:jc w:val="center"/>
            </w:pPr>
            <w:r>
              <w:t>2020 год</w:t>
            </w:r>
          </w:p>
        </w:tc>
      </w:tr>
      <w:tr w:rsidR="002C1A54">
        <w:tc>
          <w:tcPr>
            <w:tcW w:w="2665" w:type="dxa"/>
            <w:vMerge/>
            <w:tcBorders>
              <w:top w:val="single" w:sz="4" w:space="0" w:color="auto"/>
              <w:left w:val="nil"/>
              <w:bottom w:val="single" w:sz="4" w:space="0" w:color="auto"/>
            </w:tcBorders>
          </w:tcPr>
          <w:p w:rsidR="002C1A54" w:rsidRDefault="002C1A54"/>
        </w:tc>
        <w:tc>
          <w:tcPr>
            <w:tcW w:w="2394" w:type="dxa"/>
            <w:vMerge/>
            <w:tcBorders>
              <w:top w:val="single" w:sz="4" w:space="0" w:color="auto"/>
              <w:bottom w:val="single" w:sz="4" w:space="0" w:color="auto"/>
            </w:tcBorders>
          </w:tcPr>
          <w:p w:rsidR="002C1A54" w:rsidRDefault="002C1A54"/>
        </w:tc>
        <w:tc>
          <w:tcPr>
            <w:tcW w:w="783" w:type="dxa"/>
            <w:vMerge/>
            <w:tcBorders>
              <w:top w:val="single" w:sz="4" w:space="0" w:color="auto"/>
              <w:bottom w:val="single" w:sz="4" w:space="0" w:color="auto"/>
            </w:tcBorders>
          </w:tcPr>
          <w:p w:rsidR="002C1A54" w:rsidRDefault="002C1A54"/>
        </w:tc>
        <w:tc>
          <w:tcPr>
            <w:tcW w:w="658" w:type="dxa"/>
            <w:vMerge/>
            <w:tcBorders>
              <w:top w:val="single" w:sz="4" w:space="0" w:color="auto"/>
              <w:bottom w:val="single" w:sz="4" w:space="0" w:color="auto"/>
            </w:tcBorders>
          </w:tcPr>
          <w:p w:rsidR="002C1A54" w:rsidRDefault="002C1A54"/>
        </w:tc>
        <w:tc>
          <w:tcPr>
            <w:tcW w:w="616" w:type="dxa"/>
            <w:vMerge/>
            <w:tcBorders>
              <w:top w:val="single" w:sz="4" w:space="0" w:color="auto"/>
              <w:bottom w:val="single" w:sz="4" w:space="0" w:color="auto"/>
            </w:tcBorders>
          </w:tcPr>
          <w:p w:rsidR="002C1A54" w:rsidRDefault="002C1A54"/>
        </w:tc>
        <w:tc>
          <w:tcPr>
            <w:tcW w:w="644" w:type="dxa"/>
            <w:vMerge/>
            <w:tcBorders>
              <w:top w:val="single" w:sz="4" w:space="0" w:color="auto"/>
              <w:bottom w:val="single" w:sz="4" w:space="0" w:color="auto"/>
            </w:tcBorders>
          </w:tcPr>
          <w:p w:rsidR="002C1A54" w:rsidRDefault="002C1A54"/>
        </w:tc>
        <w:tc>
          <w:tcPr>
            <w:tcW w:w="676" w:type="dxa"/>
            <w:tcBorders>
              <w:top w:val="single" w:sz="4" w:space="0" w:color="auto"/>
              <w:bottom w:val="single" w:sz="4" w:space="0" w:color="auto"/>
            </w:tcBorders>
          </w:tcPr>
          <w:p w:rsidR="002C1A54" w:rsidRDefault="002C1A54">
            <w:pPr>
              <w:pStyle w:val="ConsPlusNormal"/>
              <w:jc w:val="center"/>
            </w:pPr>
            <w:r>
              <w:t>план.</w:t>
            </w:r>
          </w:p>
        </w:tc>
        <w:tc>
          <w:tcPr>
            <w:tcW w:w="676" w:type="dxa"/>
            <w:tcBorders>
              <w:top w:val="single" w:sz="4" w:space="0" w:color="auto"/>
              <w:bottom w:val="single" w:sz="4" w:space="0" w:color="auto"/>
            </w:tcBorders>
          </w:tcPr>
          <w:p w:rsidR="002C1A54" w:rsidRDefault="002C1A54">
            <w:pPr>
              <w:pStyle w:val="ConsPlusNormal"/>
              <w:jc w:val="center"/>
            </w:pPr>
            <w:r>
              <w:t>факт.</w:t>
            </w:r>
          </w:p>
        </w:tc>
        <w:tc>
          <w:tcPr>
            <w:tcW w:w="676" w:type="dxa"/>
            <w:tcBorders>
              <w:top w:val="single" w:sz="4" w:space="0" w:color="auto"/>
              <w:bottom w:val="single" w:sz="4" w:space="0" w:color="auto"/>
            </w:tcBorders>
          </w:tcPr>
          <w:p w:rsidR="002C1A54" w:rsidRDefault="002C1A54">
            <w:pPr>
              <w:pStyle w:val="ConsPlusNormal"/>
              <w:jc w:val="center"/>
            </w:pPr>
            <w:r>
              <w:t>план.</w:t>
            </w:r>
          </w:p>
        </w:tc>
        <w:tc>
          <w:tcPr>
            <w:tcW w:w="676" w:type="dxa"/>
            <w:tcBorders>
              <w:top w:val="single" w:sz="4" w:space="0" w:color="auto"/>
              <w:bottom w:val="single" w:sz="4" w:space="0" w:color="auto"/>
            </w:tcBorders>
          </w:tcPr>
          <w:p w:rsidR="002C1A54" w:rsidRDefault="002C1A54">
            <w:pPr>
              <w:pStyle w:val="ConsPlusNormal"/>
              <w:jc w:val="center"/>
            </w:pPr>
            <w:r>
              <w:t>факт.</w:t>
            </w:r>
          </w:p>
        </w:tc>
        <w:tc>
          <w:tcPr>
            <w:tcW w:w="676" w:type="dxa"/>
            <w:tcBorders>
              <w:top w:val="single" w:sz="4" w:space="0" w:color="auto"/>
              <w:bottom w:val="single" w:sz="4" w:space="0" w:color="auto"/>
            </w:tcBorders>
          </w:tcPr>
          <w:p w:rsidR="002C1A54" w:rsidRDefault="002C1A54">
            <w:pPr>
              <w:pStyle w:val="ConsPlusNormal"/>
              <w:jc w:val="center"/>
            </w:pPr>
            <w:r>
              <w:t>план.</w:t>
            </w:r>
          </w:p>
        </w:tc>
        <w:tc>
          <w:tcPr>
            <w:tcW w:w="676" w:type="dxa"/>
            <w:tcBorders>
              <w:top w:val="single" w:sz="4" w:space="0" w:color="auto"/>
              <w:bottom w:val="single" w:sz="4" w:space="0" w:color="auto"/>
            </w:tcBorders>
          </w:tcPr>
          <w:p w:rsidR="002C1A54" w:rsidRDefault="002C1A54">
            <w:pPr>
              <w:pStyle w:val="ConsPlusNormal"/>
              <w:jc w:val="center"/>
            </w:pPr>
            <w:r>
              <w:t>факт.</w:t>
            </w:r>
          </w:p>
        </w:tc>
        <w:tc>
          <w:tcPr>
            <w:tcW w:w="1024" w:type="dxa"/>
            <w:vMerge/>
            <w:tcBorders>
              <w:top w:val="single" w:sz="4" w:space="0" w:color="auto"/>
              <w:bottom w:val="single" w:sz="4" w:space="0" w:color="auto"/>
            </w:tcBorders>
          </w:tcPr>
          <w:p w:rsidR="002C1A54" w:rsidRDefault="002C1A54"/>
        </w:tc>
        <w:tc>
          <w:tcPr>
            <w:tcW w:w="1024" w:type="dxa"/>
            <w:vMerge/>
            <w:tcBorders>
              <w:top w:val="single" w:sz="4" w:space="0" w:color="auto"/>
              <w:bottom w:val="single" w:sz="4" w:space="0" w:color="auto"/>
            </w:tcBorders>
          </w:tcPr>
          <w:p w:rsidR="002C1A54" w:rsidRDefault="002C1A54"/>
        </w:tc>
        <w:tc>
          <w:tcPr>
            <w:tcW w:w="1024" w:type="dxa"/>
            <w:vMerge/>
            <w:tcBorders>
              <w:top w:val="single" w:sz="4" w:space="0" w:color="auto"/>
              <w:bottom w:val="single" w:sz="4" w:space="0" w:color="auto"/>
            </w:tcBorders>
          </w:tcPr>
          <w:p w:rsidR="002C1A54" w:rsidRDefault="002C1A54"/>
        </w:tc>
        <w:tc>
          <w:tcPr>
            <w:tcW w:w="904" w:type="dxa"/>
            <w:vMerge/>
            <w:tcBorders>
              <w:top w:val="single" w:sz="4" w:space="0" w:color="auto"/>
              <w:bottom w:val="single" w:sz="4" w:space="0" w:color="auto"/>
              <w:right w:val="nil"/>
            </w:tcBorders>
          </w:tcPr>
          <w:p w:rsidR="002C1A54" w:rsidRDefault="002C1A54"/>
        </w:tc>
      </w:tr>
      <w:tr w:rsidR="002C1A54">
        <w:tblPrEx>
          <w:tblBorders>
            <w:insideV w:val="none" w:sz="0" w:space="0" w:color="auto"/>
          </w:tblBorders>
        </w:tblPrEx>
        <w:tc>
          <w:tcPr>
            <w:tcW w:w="2665" w:type="dxa"/>
            <w:vMerge w:val="restart"/>
            <w:tcBorders>
              <w:top w:val="single" w:sz="4" w:space="0" w:color="auto"/>
              <w:left w:val="nil"/>
              <w:bottom w:val="nil"/>
              <w:right w:val="nil"/>
            </w:tcBorders>
          </w:tcPr>
          <w:p w:rsidR="002C1A54" w:rsidRDefault="002C1A54">
            <w:pPr>
              <w:pStyle w:val="ConsPlusNormal"/>
              <w:outlineLvl w:val="3"/>
            </w:pPr>
            <w:r>
              <w:t>Государственная программа Российской Федерации "Развитие культуры и туризма" на 2013 - 2020 годы</w:t>
            </w:r>
          </w:p>
        </w:tc>
        <w:tc>
          <w:tcPr>
            <w:tcW w:w="2394" w:type="dxa"/>
            <w:tcBorders>
              <w:top w:val="single" w:sz="4" w:space="0" w:color="auto"/>
              <w:left w:val="nil"/>
              <w:bottom w:val="nil"/>
              <w:right w:val="nil"/>
            </w:tcBorders>
          </w:tcPr>
          <w:p w:rsidR="002C1A54" w:rsidRDefault="002C1A54">
            <w:pPr>
              <w:pStyle w:val="ConsPlusNormal"/>
            </w:pPr>
            <w:r>
              <w:t>Арктическая зона Российской Федерации</w:t>
            </w:r>
          </w:p>
        </w:tc>
        <w:tc>
          <w:tcPr>
            <w:tcW w:w="783" w:type="dxa"/>
            <w:tcBorders>
              <w:top w:val="single" w:sz="4" w:space="0" w:color="auto"/>
              <w:left w:val="nil"/>
              <w:bottom w:val="nil"/>
              <w:right w:val="nil"/>
            </w:tcBorders>
          </w:tcPr>
          <w:p w:rsidR="002C1A54" w:rsidRDefault="002C1A54">
            <w:pPr>
              <w:pStyle w:val="ConsPlusNormal"/>
              <w:jc w:val="center"/>
            </w:pPr>
            <w:r>
              <w:t>-</w:t>
            </w:r>
          </w:p>
        </w:tc>
        <w:tc>
          <w:tcPr>
            <w:tcW w:w="658" w:type="dxa"/>
            <w:tcBorders>
              <w:top w:val="single" w:sz="4" w:space="0" w:color="auto"/>
              <w:left w:val="nil"/>
              <w:bottom w:val="nil"/>
              <w:right w:val="nil"/>
            </w:tcBorders>
          </w:tcPr>
          <w:p w:rsidR="002C1A54" w:rsidRDefault="002C1A54">
            <w:pPr>
              <w:pStyle w:val="ConsPlusNormal"/>
              <w:jc w:val="center"/>
            </w:pPr>
            <w:r>
              <w:t>-</w:t>
            </w:r>
          </w:p>
        </w:tc>
        <w:tc>
          <w:tcPr>
            <w:tcW w:w="616" w:type="dxa"/>
            <w:tcBorders>
              <w:top w:val="single" w:sz="4" w:space="0" w:color="auto"/>
              <w:left w:val="nil"/>
              <w:bottom w:val="nil"/>
              <w:right w:val="nil"/>
            </w:tcBorders>
          </w:tcPr>
          <w:p w:rsidR="002C1A54" w:rsidRDefault="002C1A54">
            <w:pPr>
              <w:pStyle w:val="ConsPlusNormal"/>
              <w:jc w:val="center"/>
            </w:pPr>
            <w:r>
              <w:t>-</w:t>
            </w:r>
          </w:p>
        </w:tc>
        <w:tc>
          <w:tcPr>
            <w:tcW w:w="644" w:type="dxa"/>
            <w:tcBorders>
              <w:top w:val="single" w:sz="4" w:space="0" w:color="auto"/>
              <w:left w:val="nil"/>
              <w:bottom w:val="nil"/>
              <w:right w:val="nil"/>
            </w:tcBorders>
          </w:tcPr>
          <w:p w:rsidR="002C1A54" w:rsidRDefault="002C1A54">
            <w:pPr>
              <w:pStyle w:val="ConsPlusNormal"/>
              <w:jc w:val="center"/>
            </w:pPr>
            <w:r>
              <w:t>-</w:t>
            </w:r>
          </w:p>
        </w:tc>
        <w:tc>
          <w:tcPr>
            <w:tcW w:w="676" w:type="dxa"/>
            <w:tcBorders>
              <w:top w:val="single" w:sz="4" w:space="0" w:color="auto"/>
              <w:left w:val="nil"/>
              <w:bottom w:val="nil"/>
              <w:right w:val="nil"/>
            </w:tcBorders>
          </w:tcPr>
          <w:p w:rsidR="002C1A54" w:rsidRDefault="002C1A54">
            <w:pPr>
              <w:pStyle w:val="ConsPlusNormal"/>
              <w:jc w:val="center"/>
            </w:pPr>
            <w:r>
              <w:t>-</w:t>
            </w:r>
          </w:p>
        </w:tc>
        <w:tc>
          <w:tcPr>
            <w:tcW w:w="676" w:type="dxa"/>
            <w:tcBorders>
              <w:top w:val="single" w:sz="4" w:space="0" w:color="auto"/>
              <w:left w:val="nil"/>
              <w:bottom w:val="nil"/>
              <w:right w:val="nil"/>
            </w:tcBorders>
          </w:tcPr>
          <w:p w:rsidR="002C1A54" w:rsidRDefault="002C1A54">
            <w:pPr>
              <w:pStyle w:val="ConsPlusNormal"/>
              <w:jc w:val="center"/>
            </w:pPr>
            <w:r>
              <w:t>-</w:t>
            </w:r>
          </w:p>
        </w:tc>
        <w:tc>
          <w:tcPr>
            <w:tcW w:w="676" w:type="dxa"/>
            <w:tcBorders>
              <w:top w:val="single" w:sz="4" w:space="0" w:color="auto"/>
              <w:left w:val="nil"/>
              <w:bottom w:val="nil"/>
              <w:right w:val="nil"/>
            </w:tcBorders>
          </w:tcPr>
          <w:p w:rsidR="002C1A54" w:rsidRDefault="002C1A54">
            <w:pPr>
              <w:pStyle w:val="ConsPlusNormal"/>
              <w:jc w:val="center"/>
            </w:pPr>
            <w:r>
              <w:t>-</w:t>
            </w:r>
          </w:p>
        </w:tc>
        <w:tc>
          <w:tcPr>
            <w:tcW w:w="676" w:type="dxa"/>
            <w:tcBorders>
              <w:top w:val="single" w:sz="4" w:space="0" w:color="auto"/>
              <w:left w:val="nil"/>
              <w:bottom w:val="nil"/>
              <w:right w:val="nil"/>
            </w:tcBorders>
          </w:tcPr>
          <w:p w:rsidR="002C1A54" w:rsidRDefault="002C1A54">
            <w:pPr>
              <w:pStyle w:val="ConsPlusNormal"/>
              <w:jc w:val="center"/>
            </w:pPr>
            <w:r>
              <w:t>-</w:t>
            </w:r>
          </w:p>
        </w:tc>
        <w:tc>
          <w:tcPr>
            <w:tcW w:w="676" w:type="dxa"/>
            <w:tcBorders>
              <w:top w:val="single" w:sz="4" w:space="0" w:color="auto"/>
              <w:left w:val="nil"/>
              <w:bottom w:val="nil"/>
              <w:right w:val="nil"/>
            </w:tcBorders>
          </w:tcPr>
          <w:p w:rsidR="002C1A54" w:rsidRDefault="002C1A54">
            <w:pPr>
              <w:pStyle w:val="ConsPlusNormal"/>
              <w:jc w:val="center"/>
            </w:pPr>
            <w:r>
              <w:t>-</w:t>
            </w:r>
          </w:p>
        </w:tc>
        <w:tc>
          <w:tcPr>
            <w:tcW w:w="676" w:type="dxa"/>
            <w:tcBorders>
              <w:top w:val="single" w:sz="4" w:space="0" w:color="auto"/>
              <w:left w:val="nil"/>
              <w:bottom w:val="nil"/>
              <w:right w:val="nil"/>
            </w:tcBorders>
          </w:tcPr>
          <w:p w:rsidR="002C1A54" w:rsidRDefault="002C1A54">
            <w:pPr>
              <w:pStyle w:val="ConsPlusNormal"/>
              <w:jc w:val="center"/>
            </w:pPr>
            <w:r>
              <w:t>-</w:t>
            </w:r>
          </w:p>
        </w:tc>
        <w:tc>
          <w:tcPr>
            <w:tcW w:w="1024" w:type="dxa"/>
            <w:tcBorders>
              <w:top w:val="single" w:sz="4" w:space="0" w:color="auto"/>
              <w:left w:val="nil"/>
              <w:bottom w:val="nil"/>
              <w:right w:val="nil"/>
            </w:tcBorders>
          </w:tcPr>
          <w:p w:rsidR="002C1A54" w:rsidRDefault="002C1A54">
            <w:pPr>
              <w:pStyle w:val="ConsPlusNormal"/>
              <w:jc w:val="center"/>
            </w:pPr>
            <w:r>
              <w:t>194304,7</w:t>
            </w:r>
          </w:p>
        </w:tc>
        <w:tc>
          <w:tcPr>
            <w:tcW w:w="1024" w:type="dxa"/>
            <w:tcBorders>
              <w:top w:val="single" w:sz="4" w:space="0" w:color="auto"/>
              <w:left w:val="nil"/>
              <w:bottom w:val="nil"/>
              <w:right w:val="nil"/>
            </w:tcBorders>
          </w:tcPr>
          <w:p w:rsidR="002C1A54" w:rsidRDefault="002C1A54">
            <w:pPr>
              <w:pStyle w:val="ConsPlusNormal"/>
              <w:jc w:val="center"/>
            </w:pPr>
            <w:r>
              <w:t>242326,3</w:t>
            </w:r>
          </w:p>
        </w:tc>
        <w:tc>
          <w:tcPr>
            <w:tcW w:w="1024" w:type="dxa"/>
            <w:tcBorders>
              <w:top w:val="single" w:sz="4" w:space="0" w:color="auto"/>
              <w:left w:val="nil"/>
              <w:bottom w:val="nil"/>
              <w:right w:val="nil"/>
            </w:tcBorders>
          </w:tcPr>
          <w:p w:rsidR="002C1A54" w:rsidRDefault="002C1A54">
            <w:pPr>
              <w:pStyle w:val="ConsPlusNormal"/>
              <w:jc w:val="center"/>
            </w:pPr>
            <w:r>
              <w:t>328957,2</w:t>
            </w:r>
          </w:p>
        </w:tc>
        <w:tc>
          <w:tcPr>
            <w:tcW w:w="904" w:type="dxa"/>
            <w:tcBorders>
              <w:top w:val="single" w:sz="4" w:space="0" w:color="auto"/>
              <w:left w:val="nil"/>
              <w:bottom w:val="nil"/>
              <w:right w:val="nil"/>
            </w:tcBorders>
          </w:tcPr>
          <w:p w:rsidR="002C1A54" w:rsidRDefault="002C1A54">
            <w:pPr>
              <w:pStyle w:val="ConsPlusNormal"/>
              <w:jc w:val="center"/>
            </w:pPr>
            <w:r>
              <w:t>17421,5</w:t>
            </w:r>
          </w:p>
        </w:tc>
      </w:tr>
      <w:tr w:rsidR="002C1A54">
        <w:tblPrEx>
          <w:tblBorders>
            <w:insideH w:val="none" w:sz="0" w:space="0" w:color="auto"/>
            <w:insideV w:val="none" w:sz="0" w:space="0" w:color="auto"/>
          </w:tblBorders>
        </w:tblPrEx>
        <w:tc>
          <w:tcPr>
            <w:tcW w:w="2665" w:type="dxa"/>
            <w:vMerge/>
            <w:tcBorders>
              <w:top w:val="single" w:sz="4" w:space="0" w:color="auto"/>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Мурманская область</w:t>
            </w:r>
          </w:p>
        </w:tc>
        <w:tc>
          <w:tcPr>
            <w:tcW w:w="783" w:type="dxa"/>
            <w:tcBorders>
              <w:top w:val="nil"/>
              <w:left w:val="nil"/>
              <w:bottom w:val="nil"/>
              <w:right w:val="nil"/>
            </w:tcBorders>
          </w:tcPr>
          <w:p w:rsidR="002C1A54" w:rsidRDefault="002C1A54">
            <w:pPr>
              <w:pStyle w:val="ConsPlusNormal"/>
              <w:jc w:val="center"/>
            </w:pPr>
            <w:r>
              <w:t>-</w:t>
            </w:r>
          </w:p>
        </w:tc>
        <w:tc>
          <w:tcPr>
            <w:tcW w:w="658" w:type="dxa"/>
            <w:tcBorders>
              <w:top w:val="nil"/>
              <w:left w:val="nil"/>
              <w:bottom w:val="nil"/>
              <w:right w:val="nil"/>
            </w:tcBorders>
          </w:tcPr>
          <w:p w:rsidR="002C1A54" w:rsidRDefault="002C1A54">
            <w:pPr>
              <w:pStyle w:val="ConsPlusNormal"/>
              <w:jc w:val="center"/>
            </w:pPr>
            <w:r>
              <w:t>-</w:t>
            </w:r>
          </w:p>
        </w:tc>
        <w:tc>
          <w:tcPr>
            <w:tcW w:w="616" w:type="dxa"/>
            <w:tcBorders>
              <w:top w:val="nil"/>
              <w:left w:val="nil"/>
              <w:bottom w:val="nil"/>
              <w:right w:val="nil"/>
            </w:tcBorders>
          </w:tcPr>
          <w:p w:rsidR="002C1A54" w:rsidRDefault="002C1A54">
            <w:pPr>
              <w:pStyle w:val="ConsPlusNormal"/>
              <w:jc w:val="center"/>
            </w:pPr>
            <w:r>
              <w:t>-</w:t>
            </w:r>
          </w:p>
        </w:tc>
        <w:tc>
          <w:tcPr>
            <w:tcW w:w="644"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3930,1</w:t>
            </w:r>
          </w:p>
        </w:tc>
        <w:tc>
          <w:tcPr>
            <w:tcW w:w="1024" w:type="dxa"/>
            <w:tcBorders>
              <w:top w:val="nil"/>
              <w:left w:val="nil"/>
              <w:bottom w:val="nil"/>
              <w:right w:val="nil"/>
            </w:tcBorders>
          </w:tcPr>
          <w:p w:rsidR="002C1A54" w:rsidRDefault="002C1A54">
            <w:pPr>
              <w:pStyle w:val="ConsPlusNormal"/>
              <w:jc w:val="center"/>
            </w:pPr>
            <w:r>
              <w:t>18698,3</w:t>
            </w:r>
          </w:p>
        </w:tc>
        <w:tc>
          <w:tcPr>
            <w:tcW w:w="1024" w:type="dxa"/>
            <w:tcBorders>
              <w:top w:val="nil"/>
              <w:left w:val="nil"/>
              <w:bottom w:val="nil"/>
              <w:right w:val="nil"/>
            </w:tcBorders>
          </w:tcPr>
          <w:p w:rsidR="002C1A54" w:rsidRDefault="002C1A54">
            <w:pPr>
              <w:pStyle w:val="ConsPlusNormal"/>
              <w:jc w:val="center"/>
            </w:pPr>
            <w:r>
              <w:t>3498,3</w:t>
            </w:r>
          </w:p>
        </w:tc>
        <w:tc>
          <w:tcPr>
            <w:tcW w:w="904" w:type="dxa"/>
            <w:tcBorders>
              <w:top w:val="nil"/>
              <w:left w:val="nil"/>
              <w:bottom w:val="nil"/>
              <w:right w:val="nil"/>
            </w:tcBorders>
          </w:tcPr>
          <w:p w:rsidR="002C1A54" w:rsidRDefault="002C1A54">
            <w:pPr>
              <w:pStyle w:val="ConsPlusNormal"/>
              <w:jc w:val="center"/>
            </w:pPr>
            <w:r>
              <w:t>611,4</w:t>
            </w:r>
          </w:p>
        </w:tc>
      </w:tr>
      <w:tr w:rsidR="002C1A54">
        <w:tblPrEx>
          <w:tblBorders>
            <w:insideH w:val="none" w:sz="0" w:space="0" w:color="auto"/>
            <w:insideV w:val="none" w:sz="0" w:space="0" w:color="auto"/>
          </w:tblBorders>
        </w:tblPrEx>
        <w:tc>
          <w:tcPr>
            <w:tcW w:w="2665" w:type="dxa"/>
            <w:vMerge/>
            <w:tcBorders>
              <w:top w:val="single" w:sz="4" w:space="0" w:color="auto"/>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Архангельская область</w:t>
            </w:r>
          </w:p>
        </w:tc>
        <w:tc>
          <w:tcPr>
            <w:tcW w:w="783" w:type="dxa"/>
            <w:tcBorders>
              <w:top w:val="nil"/>
              <w:left w:val="nil"/>
              <w:bottom w:val="nil"/>
              <w:right w:val="nil"/>
            </w:tcBorders>
          </w:tcPr>
          <w:p w:rsidR="002C1A54" w:rsidRDefault="002C1A54">
            <w:pPr>
              <w:pStyle w:val="ConsPlusNormal"/>
              <w:jc w:val="center"/>
            </w:pPr>
            <w:r>
              <w:t>-</w:t>
            </w:r>
          </w:p>
        </w:tc>
        <w:tc>
          <w:tcPr>
            <w:tcW w:w="658" w:type="dxa"/>
            <w:tcBorders>
              <w:top w:val="nil"/>
              <w:left w:val="nil"/>
              <w:bottom w:val="nil"/>
              <w:right w:val="nil"/>
            </w:tcBorders>
          </w:tcPr>
          <w:p w:rsidR="002C1A54" w:rsidRDefault="002C1A54">
            <w:pPr>
              <w:pStyle w:val="ConsPlusNormal"/>
              <w:jc w:val="center"/>
            </w:pPr>
            <w:r>
              <w:t>-</w:t>
            </w:r>
          </w:p>
        </w:tc>
        <w:tc>
          <w:tcPr>
            <w:tcW w:w="616" w:type="dxa"/>
            <w:tcBorders>
              <w:top w:val="nil"/>
              <w:left w:val="nil"/>
              <w:bottom w:val="nil"/>
              <w:right w:val="nil"/>
            </w:tcBorders>
          </w:tcPr>
          <w:p w:rsidR="002C1A54" w:rsidRDefault="002C1A54">
            <w:pPr>
              <w:pStyle w:val="ConsPlusNormal"/>
              <w:jc w:val="center"/>
            </w:pPr>
            <w:r>
              <w:t>-</w:t>
            </w:r>
          </w:p>
        </w:tc>
        <w:tc>
          <w:tcPr>
            <w:tcW w:w="644"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17370</w:t>
            </w:r>
          </w:p>
        </w:tc>
        <w:tc>
          <w:tcPr>
            <w:tcW w:w="1024" w:type="dxa"/>
            <w:tcBorders>
              <w:top w:val="nil"/>
              <w:left w:val="nil"/>
              <w:bottom w:val="nil"/>
              <w:right w:val="nil"/>
            </w:tcBorders>
          </w:tcPr>
          <w:p w:rsidR="002C1A54" w:rsidRDefault="002C1A54">
            <w:pPr>
              <w:pStyle w:val="ConsPlusNormal"/>
              <w:jc w:val="center"/>
            </w:pPr>
            <w:r>
              <w:t>36818,8</w:t>
            </w:r>
          </w:p>
        </w:tc>
        <w:tc>
          <w:tcPr>
            <w:tcW w:w="1024" w:type="dxa"/>
            <w:tcBorders>
              <w:top w:val="nil"/>
              <w:left w:val="nil"/>
              <w:bottom w:val="nil"/>
              <w:right w:val="nil"/>
            </w:tcBorders>
          </w:tcPr>
          <w:p w:rsidR="002C1A54" w:rsidRDefault="002C1A54">
            <w:pPr>
              <w:pStyle w:val="ConsPlusNormal"/>
              <w:jc w:val="center"/>
            </w:pPr>
            <w:r>
              <w:t>20818,8</w:t>
            </w:r>
          </w:p>
        </w:tc>
        <w:tc>
          <w:tcPr>
            <w:tcW w:w="904" w:type="dxa"/>
            <w:tcBorders>
              <w:top w:val="nil"/>
              <w:left w:val="nil"/>
              <w:bottom w:val="nil"/>
              <w:right w:val="nil"/>
            </w:tcBorders>
          </w:tcPr>
          <w:p w:rsidR="002C1A54" w:rsidRDefault="002C1A54">
            <w:pPr>
              <w:pStyle w:val="ConsPlusNormal"/>
              <w:jc w:val="center"/>
            </w:pPr>
            <w:r>
              <w:t>3763,6</w:t>
            </w:r>
          </w:p>
        </w:tc>
      </w:tr>
      <w:tr w:rsidR="002C1A54">
        <w:tblPrEx>
          <w:tblBorders>
            <w:insideH w:val="none" w:sz="0" w:space="0" w:color="auto"/>
            <w:insideV w:val="none" w:sz="0" w:space="0" w:color="auto"/>
          </w:tblBorders>
        </w:tblPrEx>
        <w:tc>
          <w:tcPr>
            <w:tcW w:w="2665" w:type="dxa"/>
            <w:vMerge/>
            <w:tcBorders>
              <w:top w:val="single" w:sz="4" w:space="0" w:color="auto"/>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Ненецкий автономный округ</w:t>
            </w:r>
          </w:p>
        </w:tc>
        <w:tc>
          <w:tcPr>
            <w:tcW w:w="783" w:type="dxa"/>
            <w:tcBorders>
              <w:top w:val="nil"/>
              <w:left w:val="nil"/>
              <w:bottom w:val="nil"/>
              <w:right w:val="nil"/>
            </w:tcBorders>
          </w:tcPr>
          <w:p w:rsidR="002C1A54" w:rsidRDefault="002C1A54">
            <w:pPr>
              <w:pStyle w:val="ConsPlusNormal"/>
              <w:jc w:val="center"/>
            </w:pPr>
            <w:r>
              <w:t>-</w:t>
            </w:r>
          </w:p>
        </w:tc>
        <w:tc>
          <w:tcPr>
            <w:tcW w:w="658" w:type="dxa"/>
            <w:tcBorders>
              <w:top w:val="nil"/>
              <w:left w:val="nil"/>
              <w:bottom w:val="nil"/>
              <w:right w:val="nil"/>
            </w:tcBorders>
          </w:tcPr>
          <w:p w:rsidR="002C1A54" w:rsidRDefault="002C1A54">
            <w:pPr>
              <w:pStyle w:val="ConsPlusNormal"/>
              <w:jc w:val="center"/>
            </w:pPr>
            <w:r>
              <w:t>-</w:t>
            </w:r>
          </w:p>
        </w:tc>
        <w:tc>
          <w:tcPr>
            <w:tcW w:w="616" w:type="dxa"/>
            <w:tcBorders>
              <w:top w:val="nil"/>
              <w:left w:val="nil"/>
              <w:bottom w:val="nil"/>
              <w:right w:val="nil"/>
            </w:tcBorders>
          </w:tcPr>
          <w:p w:rsidR="002C1A54" w:rsidRDefault="002C1A54">
            <w:pPr>
              <w:pStyle w:val="ConsPlusNormal"/>
              <w:jc w:val="center"/>
            </w:pPr>
            <w:r>
              <w:t>-</w:t>
            </w:r>
          </w:p>
        </w:tc>
        <w:tc>
          <w:tcPr>
            <w:tcW w:w="644"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665" w:type="dxa"/>
            <w:vMerge/>
            <w:tcBorders>
              <w:top w:val="single" w:sz="4" w:space="0" w:color="auto"/>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Республика Коми</w:t>
            </w:r>
          </w:p>
        </w:tc>
        <w:tc>
          <w:tcPr>
            <w:tcW w:w="783" w:type="dxa"/>
            <w:tcBorders>
              <w:top w:val="nil"/>
              <w:left w:val="nil"/>
              <w:bottom w:val="nil"/>
              <w:right w:val="nil"/>
            </w:tcBorders>
          </w:tcPr>
          <w:p w:rsidR="002C1A54" w:rsidRDefault="002C1A54">
            <w:pPr>
              <w:pStyle w:val="ConsPlusNormal"/>
              <w:jc w:val="center"/>
            </w:pPr>
            <w:r>
              <w:t>-</w:t>
            </w:r>
          </w:p>
        </w:tc>
        <w:tc>
          <w:tcPr>
            <w:tcW w:w="658" w:type="dxa"/>
            <w:tcBorders>
              <w:top w:val="nil"/>
              <w:left w:val="nil"/>
              <w:bottom w:val="nil"/>
              <w:right w:val="nil"/>
            </w:tcBorders>
          </w:tcPr>
          <w:p w:rsidR="002C1A54" w:rsidRDefault="002C1A54">
            <w:pPr>
              <w:pStyle w:val="ConsPlusNormal"/>
              <w:jc w:val="center"/>
            </w:pPr>
            <w:r>
              <w:t>-</w:t>
            </w:r>
          </w:p>
        </w:tc>
        <w:tc>
          <w:tcPr>
            <w:tcW w:w="616" w:type="dxa"/>
            <w:tcBorders>
              <w:top w:val="nil"/>
              <w:left w:val="nil"/>
              <w:bottom w:val="nil"/>
              <w:right w:val="nil"/>
            </w:tcBorders>
          </w:tcPr>
          <w:p w:rsidR="002C1A54" w:rsidRDefault="002C1A54">
            <w:pPr>
              <w:pStyle w:val="ConsPlusNormal"/>
              <w:jc w:val="center"/>
            </w:pPr>
            <w:r>
              <w:t>-</w:t>
            </w:r>
          </w:p>
        </w:tc>
        <w:tc>
          <w:tcPr>
            <w:tcW w:w="644"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26692,8</w:t>
            </w:r>
          </w:p>
        </w:tc>
        <w:tc>
          <w:tcPr>
            <w:tcW w:w="1024" w:type="dxa"/>
            <w:tcBorders>
              <w:top w:val="nil"/>
              <w:left w:val="nil"/>
              <w:bottom w:val="nil"/>
              <w:right w:val="nil"/>
            </w:tcBorders>
          </w:tcPr>
          <w:p w:rsidR="002C1A54" w:rsidRDefault="002C1A54">
            <w:pPr>
              <w:pStyle w:val="ConsPlusNormal"/>
              <w:jc w:val="center"/>
            </w:pPr>
            <w:r>
              <w:t>26087,5</w:t>
            </w:r>
          </w:p>
        </w:tc>
        <w:tc>
          <w:tcPr>
            <w:tcW w:w="1024" w:type="dxa"/>
            <w:tcBorders>
              <w:top w:val="nil"/>
              <w:left w:val="nil"/>
              <w:bottom w:val="nil"/>
              <w:right w:val="nil"/>
            </w:tcBorders>
          </w:tcPr>
          <w:p w:rsidR="002C1A54" w:rsidRDefault="002C1A54">
            <w:pPr>
              <w:pStyle w:val="ConsPlusNormal"/>
              <w:jc w:val="center"/>
            </w:pPr>
            <w:r>
              <w:t>23918,4</w:t>
            </w:r>
          </w:p>
        </w:tc>
        <w:tc>
          <w:tcPr>
            <w:tcW w:w="904" w:type="dxa"/>
            <w:tcBorders>
              <w:top w:val="nil"/>
              <w:left w:val="nil"/>
              <w:bottom w:val="nil"/>
              <w:right w:val="nil"/>
            </w:tcBorders>
          </w:tcPr>
          <w:p w:rsidR="002C1A54" w:rsidRDefault="002C1A54">
            <w:pPr>
              <w:pStyle w:val="ConsPlusNormal"/>
              <w:jc w:val="center"/>
            </w:pPr>
            <w:r>
              <w:t>1882,8</w:t>
            </w:r>
          </w:p>
        </w:tc>
      </w:tr>
      <w:tr w:rsidR="002C1A54">
        <w:tblPrEx>
          <w:tblBorders>
            <w:insideH w:val="none" w:sz="0" w:space="0" w:color="auto"/>
            <w:insideV w:val="none" w:sz="0" w:space="0" w:color="auto"/>
          </w:tblBorders>
        </w:tblPrEx>
        <w:tc>
          <w:tcPr>
            <w:tcW w:w="2665" w:type="dxa"/>
            <w:vMerge/>
            <w:tcBorders>
              <w:top w:val="single" w:sz="4" w:space="0" w:color="auto"/>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Ямало-Ненецкий автономный округ</w:t>
            </w:r>
          </w:p>
        </w:tc>
        <w:tc>
          <w:tcPr>
            <w:tcW w:w="783" w:type="dxa"/>
            <w:tcBorders>
              <w:top w:val="nil"/>
              <w:left w:val="nil"/>
              <w:bottom w:val="nil"/>
              <w:right w:val="nil"/>
            </w:tcBorders>
          </w:tcPr>
          <w:p w:rsidR="002C1A54" w:rsidRDefault="002C1A54">
            <w:pPr>
              <w:pStyle w:val="ConsPlusNormal"/>
              <w:jc w:val="center"/>
            </w:pPr>
            <w:r>
              <w:t>-</w:t>
            </w:r>
          </w:p>
        </w:tc>
        <w:tc>
          <w:tcPr>
            <w:tcW w:w="658" w:type="dxa"/>
            <w:tcBorders>
              <w:top w:val="nil"/>
              <w:left w:val="nil"/>
              <w:bottom w:val="nil"/>
              <w:right w:val="nil"/>
            </w:tcBorders>
          </w:tcPr>
          <w:p w:rsidR="002C1A54" w:rsidRDefault="002C1A54">
            <w:pPr>
              <w:pStyle w:val="ConsPlusNormal"/>
              <w:jc w:val="center"/>
            </w:pPr>
            <w:r>
              <w:t>-</w:t>
            </w:r>
          </w:p>
        </w:tc>
        <w:tc>
          <w:tcPr>
            <w:tcW w:w="616" w:type="dxa"/>
            <w:tcBorders>
              <w:top w:val="nil"/>
              <w:left w:val="nil"/>
              <w:bottom w:val="nil"/>
              <w:right w:val="nil"/>
            </w:tcBorders>
          </w:tcPr>
          <w:p w:rsidR="002C1A54" w:rsidRDefault="002C1A54">
            <w:pPr>
              <w:pStyle w:val="ConsPlusNormal"/>
              <w:jc w:val="center"/>
            </w:pPr>
            <w:r>
              <w:t>-</w:t>
            </w:r>
          </w:p>
        </w:tc>
        <w:tc>
          <w:tcPr>
            <w:tcW w:w="644"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402</w:t>
            </w:r>
          </w:p>
        </w:tc>
        <w:tc>
          <w:tcPr>
            <w:tcW w:w="1024" w:type="dxa"/>
            <w:tcBorders>
              <w:top w:val="nil"/>
              <w:left w:val="nil"/>
              <w:bottom w:val="nil"/>
              <w:right w:val="nil"/>
            </w:tcBorders>
          </w:tcPr>
          <w:p w:rsidR="002C1A54" w:rsidRDefault="002C1A54">
            <w:pPr>
              <w:pStyle w:val="ConsPlusNormal"/>
              <w:jc w:val="center"/>
            </w:pPr>
            <w:r>
              <w:t>1052,1</w:t>
            </w:r>
          </w:p>
        </w:tc>
        <w:tc>
          <w:tcPr>
            <w:tcW w:w="1024" w:type="dxa"/>
            <w:tcBorders>
              <w:top w:val="nil"/>
              <w:left w:val="nil"/>
              <w:bottom w:val="nil"/>
              <w:right w:val="nil"/>
            </w:tcBorders>
          </w:tcPr>
          <w:p w:rsidR="002C1A54" w:rsidRDefault="002C1A54">
            <w:pPr>
              <w:pStyle w:val="ConsPlusNormal"/>
              <w:jc w:val="center"/>
            </w:pPr>
            <w:r>
              <w:t>1052,1</w:t>
            </w:r>
          </w:p>
        </w:tc>
        <w:tc>
          <w:tcPr>
            <w:tcW w:w="904" w:type="dxa"/>
            <w:tcBorders>
              <w:top w:val="nil"/>
              <w:left w:val="nil"/>
              <w:bottom w:val="nil"/>
              <w:right w:val="nil"/>
            </w:tcBorders>
          </w:tcPr>
          <w:p w:rsidR="002C1A54" w:rsidRDefault="002C1A54">
            <w:pPr>
              <w:pStyle w:val="ConsPlusNormal"/>
              <w:jc w:val="center"/>
            </w:pPr>
            <w:r>
              <w:t>566</w:t>
            </w:r>
          </w:p>
        </w:tc>
      </w:tr>
      <w:tr w:rsidR="002C1A54">
        <w:tblPrEx>
          <w:tblBorders>
            <w:insideH w:val="none" w:sz="0" w:space="0" w:color="auto"/>
            <w:insideV w:val="none" w:sz="0" w:space="0" w:color="auto"/>
          </w:tblBorders>
        </w:tblPrEx>
        <w:tc>
          <w:tcPr>
            <w:tcW w:w="2665" w:type="dxa"/>
            <w:vMerge/>
            <w:tcBorders>
              <w:top w:val="single" w:sz="4" w:space="0" w:color="auto"/>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Красноярский край</w:t>
            </w:r>
          </w:p>
        </w:tc>
        <w:tc>
          <w:tcPr>
            <w:tcW w:w="783" w:type="dxa"/>
            <w:tcBorders>
              <w:top w:val="nil"/>
              <w:left w:val="nil"/>
              <w:bottom w:val="nil"/>
              <w:right w:val="nil"/>
            </w:tcBorders>
          </w:tcPr>
          <w:p w:rsidR="002C1A54" w:rsidRDefault="002C1A54">
            <w:pPr>
              <w:pStyle w:val="ConsPlusNormal"/>
              <w:jc w:val="center"/>
            </w:pPr>
            <w:r>
              <w:t>-</w:t>
            </w:r>
          </w:p>
        </w:tc>
        <w:tc>
          <w:tcPr>
            <w:tcW w:w="658" w:type="dxa"/>
            <w:tcBorders>
              <w:top w:val="nil"/>
              <w:left w:val="nil"/>
              <w:bottom w:val="nil"/>
              <w:right w:val="nil"/>
            </w:tcBorders>
          </w:tcPr>
          <w:p w:rsidR="002C1A54" w:rsidRDefault="002C1A54">
            <w:pPr>
              <w:pStyle w:val="ConsPlusNormal"/>
              <w:jc w:val="center"/>
            </w:pPr>
            <w:r>
              <w:t>-</w:t>
            </w:r>
          </w:p>
        </w:tc>
        <w:tc>
          <w:tcPr>
            <w:tcW w:w="616" w:type="dxa"/>
            <w:tcBorders>
              <w:top w:val="nil"/>
              <w:left w:val="nil"/>
              <w:bottom w:val="nil"/>
              <w:right w:val="nil"/>
            </w:tcBorders>
          </w:tcPr>
          <w:p w:rsidR="002C1A54" w:rsidRDefault="002C1A54">
            <w:pPr>
              <w:pStyle w:val="ConsPlusNormal"/>
              <w:jc w:val="center"/>
            </w:pPr>
            <w:r>
              <w:t>-</w:t>
            </w:r>
          </w:p>
        </w:tc>
        <w:tc>
          <w:tcPr>
            <w:tcW w:w="644"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103570,3</w:t>
            </w:r>
          </w:p>
        </w:tc>
        <w:tc>
          <w:tcPr>
            <w:tcW w:w="1024" w:type="dxa"/>
            <w:tcBorders>
              <w:top w:val="nil"/>
              <w:left w:val="nil"/>
              <w:bottom w:val="nil"/>
              <w:right w:val="nil"/>
            </w:tcBorders>
          </w:tcPr>
          <w:p w:rsidR="002C1A54" w:rsidRDefault="002C1A54">
            <w:pPr>
              <w:pStyle w:val="ConsPlusNormal"/>
              <w:jc w:val="center"/>
            </w:pPr>
            <w:r>
              <w:t>88323,3</w:t>
            </w:r>
          </w:p>
        </w:tc>
        <w:tc>
          <w:tcPr>
            <w:tcW w:w="1024" w:type="dxa"/>
            <w:tcBorders>
              <w:top w:val="nil"/>
              <w:left w:val="nil"/>
              <w:bottom w:val="nil"/>
              <w:right w:val="nil"/>
            </w:tcBorders>
          </w:tcPr>
          <w:p w:rsidR="002C1A54" w:rsidRDefault="002C1A54">
            <w:pPr>
              <w:pStyle w:val="ConsPlusNormal"/>
              <w:jc w:val="center"/>
            </w:pPr>
            <w:r>
              <w:t>88323,3</w:t>
            </w:r>
          </w:p>
        </w:tc>
        <w:tc>
          <w:tcPr>
            <w:tcW w:w="904" w:type="dxa"/>
            <w:tcBorders>
              <w:top w:val="nil"/>
              <w:left w:val="nil"/>
              <w:bottom w:val="nil"/>
              <w:right w:val="nil"/>
            </w:tcBorders>
          </w:tcPr>
          <w:p w:rsidR="002C1A54" w:rsidRDefault="002C1A54">
            <w:pPr>
              <w:pStyle w:val="ConsPlusNormal"/>
              <w:jc w:val="center"/>
            </w:pPr>
            <w:r>
              <w:t>7215,2</w:t>
            </w:r>
          </w:p>
        </w:tc>
      </w:tr>
      <w:tr w:rsidR="002C1A54">
        <w:tblPrEx>
          <w:tblBorders>
            <w:insideH w:val="none" w:sz="0" w:space="0" w:color="auto"/>
            <w:insideV w:val="none" w:sz="0" w:space="0" w:color="auto"/>
          </w:tblBorders>
        </w:tblPrEx>
        <w:tc>
          <w:tcPr>
            <w:tcW w:w="2665" w:type="dxa"/>
            <w:vMerge/>
            <w:tcBorders>
              <w:top w:val="single" w:sz="4" w:space="0" w:color="auto"/>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Республика Саха (Якутия)</w:t>
            </w:r>
          </w:p>
        </w:tc>
        <w:tc>
          <w:tcPr>
            <w:tcW w:w="783" w:type="dxa"/>
            <w:tcBorders>
              <w:top w:val="nil"/>
              <w:left w:val="nil"/>
              <w:bottom w:val="nil"/>
              <w:right w:val="nil"/>
            </w:tcBorders>
          </w:tcPr>
          <w:p w:rsidR="002C1A54" w:rsidRDefault="002C1A54">
            <w:pPr>
              <w:pStyle w:val="ConsPlusNormal"/>
              <w:jc w:val="center"/>
            </w:pPr>
            <w:r>
              <w:t>-</w:t>
            </w:r>
          </w:p>
        </w:tc>
        <w:tc>
          <w:tcPr>
            <w:tcW w:w="658" w:type="dxa"/>
            <w:tcBorders>
              <w:top w:val="nil"/>
              <w:left w:val="nil"/>
              <w:bottom w:val="nil"/>
              <w:right w:val="nil"/>
            </w:tcBorders>
          </w:tcPr>
          <w:p w:rsidR="002C1A54" w:rsidRDefault="002C1A54">
            <w:pPr>
              <w:pStyle w:val="ConsPlusNormal"/>
              <w:jc w:val="center"/>
            </w:pPr>
            <w:r>
              <w:t>-</w:t>
            </w:r>
          </w:p>
        </w:tc>
        <w:tc>
          <w:tcPr>
            <w:tcW w:w="616" w:type="dxa"/>
            <w:tcBorders>
              <w:top w:val="nil"/>
              <w:left w:val="nil"/>
              <w:bottom w:val="nil"/>
              <w:right w:val="nil"/>
            </w:tcBorders>
          </w:tcPr>
          <w:p w:rsidR="002C1A54" w:rsidRDefault="002C1A54">
            <w:pPr>
              <w:pStyle w:val="ConsPlusNormal"/>
              <w:jc w:val="center"/>
            </w:pPr>
            <w:r>
              <w:t>-</w:t>
            </w:r>
          </w:p>
        </w:tc>
        <w:tc>
          <w:tcPr>
            <w:tcW w:w="644"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40884,3</w:t>
            </w:r>
          </w:p>
        </w:tc>
        <w:tc>
          <w:tcPr>
            <w:tcW w:w="1024" w:type="dxa"/>
            <w:tcBorders>
              <w:top w:val="nil"/>
              <w:left w:val="nil"/>
              <w:bottom w:val="nil"/>
              <w:right w:val="nil"/>
            </w:tcBorders>
          </w:tcPr>
          <w:p w:rsidR="002C1A54" w:rsidRDefault="002C1A54">
            <w:pPr>
              <w:pStyle w:val="ConsPlusNormal"/>
              <w:jc w:val="center"/>
            </w:pPr>
            <w:r>
              <w:t>71024,3</w:t>
            </w:r>
          </w:p>
        </w:tc>
        <w:tc>
          <w:tcPr>
            <w:tcW w:w="1024" w:type="dxa"/>
            <w:tcBorders>
              <w:top w:val="nil"/>
              <w:left w:val="nil"/>
              <w:bottom w:val="nil"/>
              <w:right w:val="nil"/>
            </w:tcBorders>
          </w:tcPr>
          <w:p w:rsidR="002C1A54" w:rsidRDefault="002C1A54">
            <w:pPr>
              <w:pStyle w:val="ConsPlusNormal"/>
              <w:jc w:val="center"/>
            </w:pPr>
            <w:r>
              <w:t>191024,3</w:t>
            </w:r>
          </w:p>
        </w:tc>
        <w:tc>
          <w:tcPr>
            <w:tcW w:w="904" w:type="dxa"/>
            <w:tcBorders>
              <w:top w:val="nil"/>
              <w:left w:val="nil"/>
              <w:bottom w:val="nil"/>
              <w:right w:val="nil"/>
            </w:tcBorders>
          </w:tcPr>
          <w:p w:rsidR="002C1A54" w:rsidRDefault="002C1A54">
            <w:pPr>
              <w:pStyle w:val="ConsPlusNormal"/>
              <w:jc w:val="center"/>
            </w:pPr>
            <w:r>
              <w:t>3060,5</w:t>
            </w:r>
          </w:p>
        </w:tc>
      </w:tr>
      <w:tr w:rsidR="002C1A54">
        <w:tblPrEx>
          <w:tblBorders>
            <w:insideH w:val="none" w:sz="0" w:space="0" w:color="auto"/>
            <w:insideV w:val="none" w:sz="0" w:space="0" w:color="auto"/>
          </w:tblBorders>
        </w:tblPrEx>
        <w:tc>
          <w:tcPr>
            <w:tcW w:w="2665" w:type="dxa"/>
            <w:vMerge/>
            <w:tcBorders>
              <w:top w:val="single" w:sz="4" w:space="0" w:color="auto"/>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Чукотский автономный округ</w:t>
            </w:r>
          </w:p>
        </w:tc>
        <w:tc>
          <w:tcPr>
            <w:tcW w:w="783" w:type="dxa"/>
            <w:tcBorders>
              <w:top w:val="nil"/>
              <w:left w:val="nil"/>
              <w:bottom w:val="nil"/>
              <w:right w:val="nil"/>
            </w:tcBorders>
          </w:tcPr>
          <w:p w:rsidR="002C1A54" w:rsidRDefault="002C1A54">
            <w:pPr>
              <w:pStyle w:val="ConsPlusNormal"/>
              <w:jc w:val="center"/>
            </w:pPr>
            <w:r>
              <w:t>-</w:t>
            </w:r>
          </w:p>
        </w:tc>
        <w:tc>
          <w:tcPr>
            <w:tcW w:w="658" w:type="dxa"/>
            <w:tcBorders>
              <w:top w:val="nil"/>
              <w:left w:val="nil"/>
              <w:bottom w:val="nil"/>
              <w:right w:val="nil"/>
            </w:tcBorders>
          </w:tcPr>
          <w:p w:rsidR="002C1A54" w:rsidRDefault="002C1A54">
            <w:pPr>
              <w:pStyle w:val="ConsPlusNormal"/>
              <w:jc w:val="center"/>
            </w:pPr>
            <w:r>
              <w:t>-</w:t>
            </w:r>
          </w:p>
        </w:tc>
        <w:tc>
          <w:tcPr>
            <w:tcW w:w="616" w:type="dxa"/>
            <w:tcBorders>
              <w:top w:val="nil"/>
              <w:left w:val="nil"/>
              <w:bottom w:val="nil"/>
              <w:right w:val="nil"/>
            </w:tcBorders>
          </w:tcPr>
          <w:p w:rsidR="002C1A54" w:rsidRDefault="002C1A54">
            <w:pPr>
              <w:pStyle w:val="ConsPlusNormal"/>
              <w:jc w:val="center"/>
            </w:pPr>
            <w:r>
              <w:t>-</w:t>
            </w:r>
          </w:p>
        </w:tc>
        <w:tc>
          <w:tcPr>
            <w:tcW w:w="644"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1455,2</w:t>
            </w:r>
          </w:p>
        </w:tc>
        <w:tc>
          <w:tcPr>
            <w:tcW w:w="1024" w:type="dxa"/>
            <w:tcBorders>
              <w:top w:val="nil"/>
              <w:left w:val="nil"/>
              <w:bottom w:val="nil"/>
              <w:right w:val="nil"/>
            </w:tcBorders>
          </w:tcPr>
          <w:p w:rsidR="002C1A54" w:rsidRDefault="002C1A54">
            <w:pPr>
              <w:pStyle w:val="ConsPlusNormal"/>
              <w:jc w:val="center"/>
            </w:pPr>
            <w:r>
              <w:t>322</w:t>
            </w:r>
          </w:p>
        </w:tc>
        <w:tc>
          <w:tcPr>
            <w:tcW w:w="1024" w:type="dxa"/>
            <w:tcBorders>
              <w:top w:val="nil"/>
              <w:left w:val="nil"/>
              <w:bottom w:val="nil"/>
              <w:right w:val="nil"/>
            </w:tcBorders>
          </w:tcPr>
          <w:p w:rsidR="002C1A54" w:rsidRDefault="002C1A54">
            <w:pPr>
              <w:pStyle w:val="ConsPlusNormal"/>
              <w:jc w:val="center"/>
            </w:pPr>
            <w:r>
              <w:t>322</w:t>
            </w:r>
          </w:p>
        </w:tc>
        <w:tc>
          <w:tcPr>
            <w:tcW w:w="904" w:type="dxa"/>
            <w:tcBorders>
              <w:top w:val="nil"/>
              <w:left w:val="nil"/>
              <w:bottom w:val="nil"/>
              <w:right w:val="nil"/>
            </w:tcBorders>
          </w:tcPr>
          <w:p w:rsidR="002C1A54" w:rsidRDefault="002C1A54">
            <w:pPr>
              <w:pStyle w:val="ConsPlusNormal"/>
              <w:jc w:val="center"/>
            </w:pPr>
            <w:r>
              <w:t>322</w:t>
            </w:r>
          </w:p>
        </w:tc>
      </w:tr>
      <w:tr w:rsidR="002C1A54">
        <w:tblPrEx>
          <w:tblBorders>
            <w:insideH w:val="none" w:sz="0" w:space="0" w:color="auto"/>
            <w:insideV w:val="none" w:sz="0" w:space="0" w:color="auto"/>
          </w:tblBorders>
        </w:tblPrEx>
        <w:tc>
          <w:tcPr>
            <w:tcW w:w="2665" w:type="dxa"/>
            <w:vMerge w:val="restart"/>
            <w:tcBorders>
              <w:top w:val="nil"/>
              <w:left w:val="nil"/>
              <w:bottom w:val="nil"/>
              <w:right w:val="nil"/>
            </w:tcBorders>
          </w:tcPr>
          <w:p w:rsidR="002C1A54" w:rsidRDefault="002C1A54">
            <w:pPr>
              <w:pStyle w:val="ConsPlusNormal"/>
              <w:outlineLvl w:val="3"/>
            </w:pPr>
            <w:r>
              <w:t>Подпрограмма 4 "Обеспечение условий реализации государственной программы Российской Федерации "Развитие культуры и туризма" на 2013 - 2020 годы"</w:t>
            </w:r>
          </w:p>
        </w:tc>
        <w:tc>
          <w:tcPr>
            <w:tcW w:w="2394" w:type="dxa"/>
            <w:tcBorders>
              <w:top w:val="nil"/>
              <w:left w:val="nil"/>
              <w:bottom w:val="nil"/>
              <w:right w:val="nil"/>
            </w:tcBorders>
          </w:tcPr>
          <w:p w:rsidR="002C1A54" w:rsidRDefault="002C1A54">
            <w:pPr>
              <w:pStyle w:val="ConsPlusNormal"/>
            </w:pPr>
            <w:r>
              <w:t>Арктическая зона Российской Федерации</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194304,7</w:t>
            </w:r>
          </w:p>
        </w:tc>
        <w:tc>
          <w:tcPr>
            <w:tcW w:w="1024" w:type="dxa"/>
            <w:tcBorders>
              <w:top w:val="nil"/>
              <w:left w:val="nil"/>
              <w:bottom w:val="nil"/>
              <w:right w:val="nil"/>
            </w:tcBorders>
          </w:tcPr>
          <w:p w:rsidR="002C1A54" w:rsidRDefault="002C1A54">
            <w:pPr>
              <w:pStyle w:val="ConsPlusNormal"/>
              <w:jc w:val="center"/>
            </w:pPr>
            <w:r>
              <w:t>242326,3</w:t>
            </w:r>
          </w:p>
        </w:tc>
        <w:tc>
          <w:tcPr>
            <w:tcW w:w="1024" w:type="dxa"/>
            <w:tcBorders>
              <w:top w:val="nil"/>
              <w:left w:val="nil"/>
              <w:bottom w:val="nil"/>
              <w:right w:val="nil"/>
            </w:tcBorders>
          </w:tcPr>
          <w:p w:rsidR="002C1A54" w:rsidRDefault="002C1A54">
            <w:pPr>
              <w:pStyle w:val="ConsPlusNormal"/>
              <w:jc w:val="center"/>
            </w:pPr>
            <w:r>
              <w:t>328957,2</w:t>
            </w:r>
          </w:p>
        </w:tc>
        <w:tc>
          <w:tcPr>
            <w:tcW w:w="904" w:type="dxa"/>
            <w:tcBorders>
              <w:top w:val="nil"/>
              <w:left w:val="nil"/>
              <w:bottom w:val="nil"/>
              <w:right w:val="nil"/>
            </w:tcBorders>
          </w:tcPr>
          <w:p w:rsidR="002C1A54" w:rsidRDefault="002C1A54">
            <w:pPr>
              <w:pStyle w:val="ConsPlusNormal"/>
              <w:jc w:val="center"/>
            </w:pPr>
            <w:r>
              <w:t>17421,5</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Мурманская область</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3930,1</w:t>
            </w:r>
          </w:p>
        </w:tc>
        <w:tc>
          <w:tcPr>
            <w:tcW w:w="1024" w:type="dxa"/>
            <w:tcBorders>
              <w:top w:val="nil"/>
              <w:left w:val="nil"/>
              <w:bottom w:val="nil"/>
              <w:right w:val="nil"/>
            </w:tcBorders>
          </w:tcPr>
          <w:p w:rsidR="002C1A54" w:rsidRDefault="002C1A54">
            <w:pPr>
              <w:pStyle w:val="ConsPlusNormal"/>
              <w:jc w:val="center"/>
            </w:pPr>
            <w:r>
              <w:t>18698,3</w:t>
            </w:r>
          </w:p>
        </w:tc>
        <w:tc>
          <w:tcPr>
            <w:tcW w:w="1024" w:type="dxa"/>
            <w:tcBorders>
              <w:top w:val="nil"/>
              <w:left w:val="nil"/>
              <w:bottom w:val="nil"/>
              <w:right w:val="nil"/>
            </w:tcBorders>
          </w:tcPr>
          <w:p w:rsidR="002C1A54" w:rsidRDefault="002C1A54">
            <w:pPr>
              <w:pStyle w:val="ConsPlusNormal"/>
              <w:jc w:val="center"/>
            </w:pPr>
            <w:r>
              <w:t>3498,3</w:t>
            </w:r>
          </w:p>
        </w:tc>
        <w:tc>
          <w:tcPr>
            <w:tcW w:w="904" w:type="dxa"/>
            <w:tcBorders>
              <w:top w:val="nil"/>
              <w:left w:val="nil"/>
              <w:bottom w:val="nil"/>
              <w:right w:val="nil"/>
            </w:tcBorders>
          </w:tcPr>
          <w:p w:rsidR="002C1A54" w:rsidRDefault="002C1A54">
            <w:pPr>
              <w:pStyle w:val="ConsPlusNormal"/>
              <w:jc w:val="center"/>
            </w:pPr>
            <w:r>
              <w:t>611,4</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Архангельская область</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17370</w:t>
            </w:r>
          </w:p>
        </w:tc>
        <w:tc>
          <w:tcPr>
            <w:tcW w:w="1024" w:type="dxa"/>
            <w:tcBorders>
              <w:top w:val="nil"/>
              <w:left w:val="nil"/>
              <w:bottom w:val="nil"/>
              <w:right w:val="nil"/>
            </w:tcBorders>
          </w:tcPr>
          <w:p w:rsidR="002C1A54" w:rsidRDefault="002C1A54">
            <w:pPr>
              <w:pStyle w:val="ConsPlusNormal"/>
              <w:jc w:val="center"/>
            </w:pPr>
            <w:r>
              <w:t>36818,8</w:t>
            </w:r>
          </w:p>
        </w:tc>
        <w:tc>
          <w:tcPr>
            <w:tcW w:w="1024" w:type="dxa"/>
            <w:tcBorders>
              <w:top w:val="nil"/>
              <w:left w:val="nil"/>
              <w:bottom w:val="nil"/>
              <w:right w:val="nil"/>
            </w:tcBorders>
          </w:tcPr>
          <w:p w:rsidR="002C1A54" w:rsidRDefault="002C1A54">
            <w:pPr>
              <w:pStyle w:val="ConsPlusNormal"/>
              <w:jc w:val="center"/>
            </w:pPr>
            <w:r>
              <w:t>20818,8</w:t>
            </w:r>
          </w:p>
        </w:tc>
        <w:tc>
          <w:tcPr>
            <w:tcW w:w="904" w:type="dxa"/>
            <w:tcBorders>
              <w:top w:val="nil"/>
              <w:left w:val="nil"/>
              <w:bottom w:val="nil"/>
              <w:right w:val="nil"/>
            </w:tcBorders>
          </w:tcPr>
          <w:p w:rsidR="002C1A54" w:rsidRDefault="002C1A54">
            <w:pPr>
              <w:pStyle w:val="ConsPlusNormal"/>
              <w:jc w:val="center"/>
            </w:pPr>
            <w:r>
              <w:t>3763,6</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Ненецкий автономный округ</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Республика Коми</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26692,8</w:t>
            </w:r>
          </w:p>
        </w:tc>
        <w:tc>
          <w:tcPr>
            <w:tcW w:w="1024" w:type="dxa"/>
            <w:tcBorders>
              <w:top w:val="nil"/>
              <w:left w:val="nil"/>
              <w:bottom w:val="nil"/>
              <w:right w:val="nil"/>
            </w:tcBorders>
          </w:tcPr>
          <w:p w:rsidR="002C1A54" w:rsidRDefault="002C1A54">
            <w:pPr>
              <w:pStyle w:val="ConsPlusNormal"/>
              <w:jc w:val="center"/>
            </w:pPr>
            <w:r>
              <w:t>26087,5</w:t>
            </w:r>
          </w:p>
        </w:tc>
        <w:tc>
          <w:tcPr>
            <w:tcW w:w="1024" w:type="dxa"/>
            <w:tcBorders>
              <w:top w:val="nil"/>
              <w:left w:val="nil"/>
              <w:bottom w:val="nil"/>
              <w:right w:val="nil"/>
            </w:tcBorders>
          </w:tcPr>
          <w:p w:rsidR="002C1A54" w:rsidRDefault="002C1A54">
            <w:pPr>
              <w:pStyle w:val="ConsPlusNormal"/>
              <w:jc w:val="center"/>
            </w:pPr>
            <w:r>
              <w:t>23918,4</w:t>
            </w:r>
          </w:p>
        </w:tc>
        <w:tc>
          <w:tcPr>
            <w:tcW w:w="904" w:type="dxa"/>
            <w:tcBorders>
              <w:top w:val="nil"/>
              <w:left w:val="nil"/>
              <w:bottom w:val="nil"/>
              <w:right w:val="nil"/>
            </w:tcBorders>
          </w:tcPr>
          <w:p w:rsidR="002C1A54" w:rsidRDefault="002C1A54">
            <w:pPr>
              <w:pStyle w:val="ConsPlusNormal"/>
              <w:jc w:val="center"/>
            </w:pPr>
            <w:r>
              <w:t>1882,8</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Ямало-Ненецкий автономный округ</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402</w:t>
            </w:r>
          </w:p>
        </w:tc>
        <w:tc>
          <w:tcPr>
            <w:tcW w:w="1024" w:type="dxa"/>
            <w:tcBorders>
              <w:top w:val="nil"/>
              <w:left w:val="nil"/>
              <w:bottom w:val="nil"/>
              <w:right w:val="nil"/>
            </w:tcBorders>
          </w:tcPr>
          <w:p w:rsidR="002C1A54" w:rsidRDefault="002C1A54">
            <w:pPr>
              <w:pStyle w:val="ConsPlusNormal"/>
              <w:jc w:val="center"/>
            </w:pPr>
            <w:r>
              <w:t>1052,1</w:t>
            </w:r>
          </w:p>
        </w:tc>
        <w:tc>
          <w:tcPr>
            <w:tcW w:w="1024" w:type="dxa"/>
            <w:tcBorders>
              <w:top w:val="nil"/>
              <w:left w:val="nil"/>
              <w:bottom w:val="nil"/>
              <w:right w:val="nil"/>
            </w:tcBorders>
          </w:tcPr>
          <w:p w:rsidR="002C1A54" w:rsidRDefault="002C1A54">
            <w:pPr>
              <w:pStyle w:val="ConsPlusNormal"/>
              <w:jc w:val="center"/>
            </w:pPr>
            <w:r>
              <w:t>1052,1</w:t>
            </w:r>
          </w:p>
        </w:tc>
        <w:tc>
          <w:tcPr>
            <w:tcW w:w="904" w:type="dxa"/>
            <w:tcBorders>
              <w:top w:val="nil"/>
              <w:left w:val="nil"/>
              <w:bottom w:val="nil"/>
              <w:right w:val="nil"/>
            </w:tcBorders>
          </w:tcPr>
          <w:p w:rsidR="002C1A54" w:rsidRDefault="002C1A54">
            <w:pPr>
              <w:pStyle w:val="ConsPlusNormal"/>
              <w:jc w:val="center"/>
            </w:pPr>
            <w:r>
              <w:t>566</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Красноярский край</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103570,3</w:t>
            </w:r>
          </w:p>
        </w:tc>
        <w:tc>
          <w:tcPr>
            <w:tcW w:w="1024" w:type="dxa"/>
            <w:tcBorders>
              <w:top w:val="nil"/>
              <w:left w:val="nil"/>
              <w:bottom w:val="nil"/>
              <w:right w:val="nil"/>
            </w:tcBorders>
          </w:tcPr>
          <w:p w:rsidR="002C1A54" w:rsidRDefault="002C1A54">
            <w:pPr>
              <w:pStyle w:val="ConsPlusNormal"/>
              <w:jc w:val="center"/>
            </w:pPr>
            <w:r>
              <w:t>88323,3</w:t>
            </w:r>
          </w:p>
        </w:tc>
        <w:tc>
          <w:tcPr>
            <w:tcW w:w="1024" w:type="dxa"/>
            <w:tcBorders>
              <w:top w:val="nil"/>
              <w:left w:val="nil"/>
              <w:bottom w:val="nil"/>
              <w:right w:val="nil"/>
            </w:tcBorders>
          </w:tcPr>
          <w:p w:rsidR="002C1A54" w:rsidRDefault="002C1A54">
            <w:pPr>
              <w:pStyle w:val="ConsPlusNormal"/>
              <w:jc w:val="center"/>
            </w:pPr>
            <w:r>
              <w:t>88323,3</w:t>
            </w:r>
          </w:p>
        </w:tc>
        <w:tc>
          <w:tcPr>
            <w:tcW w:w="904" w:type="dxa"/>
            <w:tcBorders>
              <w:top w:val="nil"/>
              <w:left w:val="nil"/>
              <w:bottom w:val="nil"/>
              <w:right w:val="nil"/>
            </w:tcBorders>
          </w:tcPr>
          <w:p w:rsidR="002C1A54" w:rsidRDefault="002C1A54">
            <w:pPr>
              <w:pStyle w:val="ConsPlusNormal"/>
              <w:jc w:val="center"/>
            </w:pPr>
            <w:r>
              <w:t>7215,2</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Республика Саха (Якутия)</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40884,3</w:t>
            </w:r>
          </w:p>
        </w:tc>
        <w:tc>
          <w:tcPr>
            <w:tcW w:w="1024" w:type="dxa"/>
            <w:tcBorders>
              <w:top w:val="nil"/>
              <w:left w:val="nil"/>
              <w:bottom w:val="nil"/>
              <w:right w:val="nil"/>
            </w:tcBorders>
          </w:tcPr>
          <w:p w:rsidR="002C1A54" w:rsidRDefault="002C1A54">
            <w:pPr>
              <w:pStyle w:val="ConsPlusNormal"/>
              <w:jc w:val="center"/>
            </w:pPr>
            <w:r>
              <w:t>71024,3</w:t>
            </w:r>
          </w:p>
        </w:tc>
        <w:tc>
          <w:tcPr>
            <w:tcW w:w="1024" w:type="dxa"/>
            <w:tcBorders>
              <w:top w:val="nil"/>
              <w:left w:val="nil"/>
              <w:bottom w:val="nil"/>
              <w:right w:val="nil"/>
            </w:tcBorders>
          </w:tcPr>
          <w:p w:rsidR="002C1A54" w:rsidRDefault="002C1A54">
            <w:pPr>
              <w:pStyle w:val="ConsPlusNormal"/>
              <w:jc w:val="center"/>
            </w:pPr>
            <w:r>
              <w:t>191024,3</w:t>
            </w:r>
          </w:p>
        </w:tc>
        <w:tc>
          <w:tcPr>
            <w:tcW w:w="904" w:type="dxa"/>
            <w:tcBorders>
              <w:top w:val="nil"/>
              <w:left w:val="nil"/>
              <w:bottom w:val="nil"/>
              <w:right w:val="nil"/>
            </w:tcBorders>
          </w:tcPr>
          <w:p w:rsidR="002C1A54" w:rsidRDefault="002C1A54">
            <w:pPr>
              <w:pStyle w:val="ConsPlusNormal"/>
              <w:jc w:val="center"/>
            </w:pPr>
            <w:r>
              <w:t>3060,5</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Чукотский автономный округ</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1455,2</w:t>
            </w:r>
          </w:p>
        </w:tc>
        <w:tc>
          <w:tcPr>
            <w:tcW w:w="1024" w:type="dxa"/>
            <w:tcBorders>
              <w:top w:val="nil"/>
              <w:left w:val="nil"/>
              <w:bottom w:val="nil"/>
              <w:right w:val="nil"/>
            </w:tcBorders>
          </w:tcPr>
          <w:p w:rsidR="002C1A54" w:rsidRDefault="002C1A54">
            <w:pPr>
              <w:pStyle w:val="ConsPlusNormal"/>
              <w:jc w:val="center"/>
            </w:pPr>
            <w:r>
              <w:t>322</w:t>
            </w:r>
          </w:p>
        </w:tc>
        <w:tc>
          <w:tcPr>
            <w:tcW w:w="1024" w:type="dxa"/>
            <w:tcBorders>
              <w:top w:val="nil"/>
              <w:left w:val="nil"/>
              <w:bottom w:val="nil"/>
              <w:right w:val="nil"/>
            </w:tcBorders>
          </w:tcPr>
          <w:p w:rsidR="002C1A54" w:rsidRDefault="002C1A54">
            <w:pPr>
              <w:pStyle w:val="ConsPlusNormal"/>
              <w:jc w:val="center"/>
            </w:pPr>
            <w:r>
              <w:t>322</w:t>
            </w:r>
          </w:p>
        </w:tc>
        <w:tc>
          <w:tcPr>
            <w:tcW w:w="904" w:type="dxa"/>
            <w:tcBorders>
              <w:top w:val="nil"/>
              <w:left w:val="nil"/>
              <w:bottom w:val="nil"/>
              <w:right w:val="nil"/>
            </w:tcBorders>
          </w:tcPr>
          <w:p w:rsidR="002C1A54" w:rsidRDefault="002C1A54">
            <w:pPr>
              <w:pStyle w:val="ConsPlusNormal"/>
              <w:jc w:val="center"/>
            </w:pPr>
            <w:r>
              <w:t>322</w:t>
            </w:r>
          </w:p>
        </w:tc>
      </w:tr>
      <w:tr w:rsidR="002C1A54">
        <w:tblPrEx>
          <w:tblBorders>
            <w:insideH w:val="none" w:sz="0" w:space="0" w:color="auto"/>
            <w:insideV w:val="none" w:sz="0" w:space="0" w:color="auto"/>
          </w:tblBorders>
        </w:tblPrEx>
        <w:tc>
          <w:tcPr>
            <w:tcW w:w="2665" w:type="dxa"/>
            <w:vMerge w:val="restart"/>
            <w:tcBorders>
              <w:top w:val="nil"/>
              <w:left w:val="nil"/>
              <w:bottom w:val="nil"/>
              <w:right w:val="nil"/>
            </w:tcBorders>
          </w:tcPr>
          <w:p w:rsidR="002C1A54" w:rsidRDefault="002C1A54">
            <w:pPr>
              <w:pStyle w:val="ConsPlusNormal"/>
            </w:pPr>
            <w:r>
              <w:t>Основное мероприятие 4.3 "Поддержка мероприятий субъектов Российской Федерации и муниципальных образований в сфере культуры"</w:t>
            </w:r>
          </w:p>
        </w:tc>
        <w:tc>
          <w:tcPr>
            <w:tcW w:w="2394" w:type="dxa"/>
            <w:tcBorders>
              <w:top w:val="nil"/>
              <w:left w:val="nil"/>
              <w:bottom w:val="nil"/>
              <w:right w:val="nil"/>
            </w:tcBorders>
          </w:tcPr>
          <w:p w:rsidR="002C1A54" w:rsidRDefault="002C1A54">
            <w:pPr>
              <w:pStyle w:val="ConsPlusNormal"/>
            </w:pPr>
            <w:r>
              <w:t>Арктическая зона Российской Федерации</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194304,7</w:t>
            </w:r>
          </w:p>
        </w:tc>
        <w:tc>
          <w:tcPr>
            <w:tcW w:w="1024" w:type="dxa"/>
            <w:tcBorders>
              <w:top w:val="nil"/>
              <w:left w:val="nil"/>
              <w:bottom w:val="nil"/>
              <w:right w:val="nil"/>
            </w:tcBorders>
          </w:tcPr>
          <w:p w:rsidR="002C1A54" w:rsidRDefault="002C1A54">
            <w:pPr>
              <w:pStyle w:val="ConsPlusNormal"/>
              <w:jc w:val="center"/>
            </w:pPr>
            <w:r>
              <w:t>242326,3</w:t>
            </w:r>
          </w:p>
        </w:tc>
        <w:tc>
          <w:tcPr>
            <w:tcW w:w="1024" w:type="dxa"/>
            <w:tcBorders>
              <w:top w:val="nil"/>
              <w:left w:val="nil"/>
              <w:bottom w:val="nil"/>
              <w:right w:val="nil"/>
            </w:tcBorders>
          </w:tcPr>
          <w:p w:rsidR="002C1A54" w:rsidRDefault="002C1A54">
            <w:pPr>
              <w:pStyle w:val="ConsPlusNormal"/>
              <w:jc w:val="center"/>
            </w:pPr>
            <w:r>
              <w:t>328957,2</w:t>
            </w:r>
          </w:p>
        </w:tc>
        <w:tc>
          <w:tcPr>
            <w:tcW w:w="904" w:type="dxa"/>
            <w:tcBorders>
              <w:top w:val="nil"/>
              <w:left w:val="nil"/>
              <w:bottom w:val="nil"/>
              <w:right w:val="nil"/>
            </w:tcBorders>
          </w:tcPr>
          <w:p w:rsidR="002C1A54" w:rsidRDefault="002C1A54">
            <w:pPr>
              <w:pStyle w:val="ConsPlusNormal"/>
              <w:jc w:val="center"/>
            </w:pPr>
            <w:r>
              <w:t>17421,5</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Мурманская область</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3930,1</w:t>
            </w:r>
          </w:p>
        </w:tc>
        <w:tc>
          <w:tcPr>
            <w:tcW w:w="1024" w:type="dxa"/>
            <w:tcBorders>
              <w:top w:val="nil"/>
              <w:left w:val="nil"/>
              <w:bottom w:val="nil"/>
              <w:right w:val="nil"/>
            </w:tcBorders>
          </w:tcPr>
          <w:p w:rsidR="002C1A54" w:rsidRDefault="002C1A54">
            <w:pPr>
              <w:pStyle w:val="ConsPlusNormal"/>
              <w:jc w:val="center"/>
            </w:pPr>
            <w:r>
              <w:t>18698,3</w:t>
            </w:r>
          </w:p>
        </w:tc>
        <w:tc>
          <w:tcPr>
            <w:tcW w:w="1024" w:type="dxa"/>
            <w:tcBorders>
              <w:top w:val="nil"/>
              <w:left w:val="nil"/>
              <w:bottom w:val="nil"/>
              <w:right w:val="nil"/>
            </w:tcBorders>
          </w:tcPr>
          <w:p w:rsidR="002C1A54" w:rsidRDefault="002C1A54">
            <w:pPr>
              <w:pStyle w:val="ConsPlusNormal"/>
              <w:jc w:val="center"/>
            </w:pPr>
            <w:r>
              <w:t>3498,3</w:t>
            </w:r>
          </w:p>
        </w:tc>
        <w:tc>
          <w:tcPr>
            <w:tcW w:w="904" w:type="dxa"/>
            <w:tcBorders>
              <w:top w:val="nil"/>
              <w:left w:val="nil"/>
              <w:bottom w:val="nil"/>
              <w:right w:val="nil"/>
            </w:tcBorders>
          </w:tcPr>
          <w:p w:rsidR="002C1A54" w:rsidRDefault="002C1A54">
            <w:pPr>
              <w:pStyle w:val="ConsPlusNormal"/>
              <w:jc w:val="center"/>
            </w:pPr>
            <w:r>
              <w:t>611,4</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Архангельская область</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17370</w:t>
            </w:r>
          </w:p>
        </w:tc>
        <w:tc>
          <w:tcPr>
            <w:tcW w:w="1024" w:type="dxa"/>
            <w:tcBorders>
              <w:top w:val="nil"/>
              <w:left w:val="nil"/>
              <w:bottom w:val="nil"/>
              <w:right w:val="nil"/>
            </w:tcBorders>
          </w:tcPr>
          <w:p w:rsidR="002C1A54" w:rsidRDefault="002C1A54">
            <w:pPr>
              <w:pStyle w:val="ConsPlusNormal"/>
              <w:jc w:val="center"/>
            </w:pPr>
            <w:r>
              <w:t>36818,8</w:t>
            </w:r>
          </w:p>
        </w:tc>
        <w:tc>
          <w:tcPr>
            <w:tcW w:w="1024" w:type="dxa"/>
            <w:tcBorders>
              <w:top w:val="nil"/>
              <w:left w:val="nil"/>
              <w:bottom w:val="nil"/>
              <w:right w:val="nil"/>
            </w:tcBorders>
          </w:tcPr>
          <w:p w:rsidR="002C1A54" w:rsidRDefault="002C1A54">
            <w:pPr>
              <w:pStyle w:val="ConsPlusNormal"/>
              <w:jc w:val="center"/>
            </w:pPr>
            <w:r>
              <w:t>20818,8</w:t>
            </w:r>
          </w:p>
        </w:tc>
        <w:tc>
          <w:tcPr>
            <w:tcW w:w="904" w:type="dxa"/>
            <w:tcBorders>
              <w:top w:val="nil"/>
              <w:left w:val="nil"/>
              <w:bottom w:val="nil"/>
              <w:right w:val="nil"/>
            </w:tcBorders>
          </w:tcPr>
          <w:p w:rsidR="002C1A54" w:rsidRDefault="002C1A54">
            <w:pPr>
              <w:pStyle w:val="ConsPlusNormal"/>
              <w:jc w:val="center"/>
            </w:pPr>
            <w:r>
              <w:t>3763,6</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 xml:space="preserve">Ненецкий автономный </w:t>
            </w:r>
            <w:r>
              <w:lastRenderedPageBreak/>
              <w:t>округ</w:t>
            </w:r>
          </w:p>
        </w:tc>
        <w:tc>
          <w:tcPr>
            <w:tcW w:w="783" w:type="dxa"/>
            <w:tcBorders>
              <w:top w:val="nil"/>
              <w:left w:val="nil"/>
              <w:bottom w:val="nil"/>
              <w:right w:val="nil"/>
            </w:tcBorders>
          </w:tcPr>
          <w:p w:rsidR="002C1A54" w:rsidRDefault="002C1A54">
            <w:pPr>
              <w:pStyle w:val="ConsPlusNormal"/>
              <w:jc w:val="center"/>
            </w:pPr>
            <w:r>
              <w:lastRenderedPageBreak/>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Республика Коми</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26692,8</w:t>
            </w:r>
          </w:p>
        </w:tc>
        <w:tc>
          <w:tcPr>
            <w:tcW w:w="1024" w:type="dxa"/>
            <w:tcBorders>
              <w:top w:val="nil"/>
              <w:left w:val="nil"/>
              <w:bottom w:val="nil"/>
              <w:right w:val="nil"/>
            </w:tcBorders>
          </w:tcPr>
          <w:p w:rsidR="002C1A54" w:rsidRDefault="002C1A54">
            <w:pPr>
              <w:pStyle w:val="ConsPlusNormal"/>
              <w:jc w:val="center"/>
            </w:pPr>
            <w:r>
              <w:t>26087,5</w:t>
            </w:r>
          </w:p>
        </w:tc>
        <w:tc>
          <w:tcPr>
            <w:tcW w:w="1024" w:type="dxa"/>
            <w:tcBorders>
              <w:top w:val="nil"/>
              <w:left w:val="nil"/>
              <w:bottom w:val="nil"/>
              <w:right w:val="nil"/>
            </w:tcBorders>
          </w:tcPr>
          <w:p w:rsidR="002C1A54" w:rsidRDefault="002C1A54">
            <w:pPr>
              <w:pStyle w:val="ConsPlusNormal"/>
              <w:jc w:val="center"/>
            </w:pPr>
            <w:r>
              <w:t>23918,4</w:t>
            </w:r>
          </w:p>
        </w:tc>
        <w:tc>
          <w:tcPr>
            <w:tcW w:w="904" w:type="dxa"/>
            <w:tcBorders>
              <w:top w:val="nil"/>
              <w:left w:val="nil"/>
              <w:bottom w:val="nil"/>
              <w:right w:val="nil"/>
            </w:tcBorders>
          </w:tcPr>
          <w:p w:rsidR="002C1A54" w:rsidRDefault="002C1A54">
            <w:pPr>
              <w:pStyle w:val="ConsPlusNormal"/>
              <w:jc w:val="center"/>
            </w:pPr>
            <w:r>
              <w:t>1882,8</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Ямало-Ненецкий автономный округ</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402</w:t>
            </w:r>
          </w:p>
        </w:tc>
        <w:tc>
          <w:tcPr>
            <w:tcW w:w="1024" w:type="dxa"/>
            <w:tcBorders>
              <w:top w:val="nil"/>
              <w:left w:val="nil"/>
              <w:bottom w:val="nil"/>
              <w:right w:val="nil"/>
            </w:tcBorders>
          </w:tcPr>
          <w:p w:rsidR="002C1A54" w:rsidRDefault="002C1A54">
            <w:pPr>
              <w:pStyle w:val="ConsPlusNormal"/>
              <w:jc w:val="center"/>
            </w:pPr>
            <w:r>
              <w:t>1052,1</w:t>
            </w:r>
          </w:p>
        </w:tc>
        <w:tc>
          <w:tcPr>
            <w:tcW w:w="1024" w:type="dxa"/>
            <w:tcBorders>
              <w:top w:val="nil"/>
              <w:left w:val="nil"/>
              <w:bottom w:val="nil"/>
              <w:right w:val="nil"/>
            </w:tcBorders>
          </w:tcPr>
          <w:p w:rsidR="002C1A54" w:rsidRDefault="002C1A54">
            <w:pPr>
              <w:pStyle w:val="ConsPlusNormal"/>
              <w:jc w:val="center"/>
            </w:pPr>
            <w:r>
              <w:t>1052,1</w:t>
            </w:r>
          </w:p>
        </w:tc>
        <w:tc>
          <w:tcPr>
            <w:tcW w:w="904" w:type="dxa"/>
            <w:tcBorders>
              <w:top w:val="nil"/>
              <w:left w:val="nil"/>
              <w:bottom w:val="nil"/>
              <w:right w:val="nil"/>
            </w:tcBorders>
          </w:tcPr>
          <w:p w:rsidR="002C1A54" w:rsidRDefault="002C1A54">
            <w:pPr>
              <w:pStyle w:val="ConsPlusNormal"/>
              <w:jc w:val="center"/>
            </w:pPr>
            <w:r>
              <w:t>566</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Красноярский край</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103570,3</w:t>
            </w:r>
          </w:p>
        </w:tc>
        <w:tc>
          <w:tcPr>
            <w:tcW w:w="1024" w:type="dxa"/>
            <w:tcBorders>
              <w:top w:val="nil"/>
              <w:left w:val="nil"/>
              <w:bottom w:val="nil"/>
              <w:right w:val="nil"/>
            </w:tcBorders>
          </w:tcPr>
          <w:p w:rsidR="002C1A54" w:rsidRDefault="002C1A54">
            <w:pPr>
              <w:pStyle w:val="ConsPlusNormal"/>
              <w:jc w:val="center"/>
            </w:pPr>
            <w:r>
              <w:t>88323,3</w:t>
            </w:r>
          </w:p>
        </w:tc>
        <w:tc>
          <w:tcPr>
            <w:tcW w:w="1024" w:type="dxa"/>
            <w:tcBorders>
              <w:top w:val="nil"/>
              <w:left w:val="nil"/>
              <w:bottom w:val="nil"/>
              <w:right w:val="nil"/>
            </w:tcBorders>
          </w:tcPr>
          <w:p w:rsidR="002C1A54" w:rsidRDefault="002C1A54">
            <w:pPr>
              <w:pStyle w:val="ConsPlusNormal"/>
              <w:jc w:val="center"/>
            </w:pPr>
            <w:r>
              <w:t>88323,3</w:t>
            </w:r>
          </w:p>
        </w:tc>
        <w:tc>
          <w:tcPr>
            <w:tcW w:w="904" w:type="dxa"/>
            <w:tcBorders>
              <w:top w:val="nil"/>
              <w:left w:val="nil"/>
              <w:bottom w:val="nil"/>
              <w:right w:val="nil"/>
            </w:tcBorders>
          </w:tcPr>
          <w:p w:rsidR="002C1A54" w:rsidRDefault="002C1A54">
            <w:pPr>
              <w:pStyle w:val="ConsPlusNormal"/>
              <w:jc w:val="center"/>
            </w:pPr>
            <w:r>
              <w:t>7215,2</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Республика Саха (Якутия)</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40884,3</w:t>
            </w:r>
          </w:p>
        </w:tc>
        <w:tc>
          <w:tcPr>
            <w:tcW w:w="1024" w:type="dxa"/>
            <w:tcBorders>
              <w:top w:val="nil"/>
              <w:left w:val="nil"/>
              <w:bottom w:val="nil"/>
              <w:right w:val="nil"/>
            </w:tcBorders>
          </w:tcPr>
          <w:p w:rsidR="002C1A54" w:rsidRDefault="002C1A54">
            <w:pPr>
              <w:pStyle w:val="ConsPlusNormal"/>
              <w:jc w:val="center"/>
            </w:pPr>
            <w:r>
              <w:t>71024,3</w:t>
            </w:r>
          </w:p>
        </w:tc>
        <w:tc>
          <w:tcPr>
            <w:tcW w:w="1024" w:type="dxa"/>
            <w:tcBorders>
              <w:top w:val="nil"/>
              <w:left w:val="nil"/>
              <w:bottom w:val="nil"/>
              <w:right w:val="nil"/>
            </w:tcBorders>
          </w:tcPr>
          <w:p w:rsidR="002C1A54" w:rsidRDefault="002C1A54">
            <w:pPr>
              <w:pStyle w:val="ConsPlusNormal"/>
              <w:jc w:val="center"/>
            </w:pPr>
            <w:r>
              <w:t>191024,3</w:t>
            </w:r>
          </w:p>
        </w:tc>
        <w:tc>
          <w:tcPr>
            <w:tcW w:w="904" w:type="dxa"/>
            <w:tcBorders>
              <w:top w:val="nil"/>
              <w:left w:val="nil"/>
              <w:bottom w:val="nil"/>
              <w:right w:val="nil"/>
            </w:tcBorders>
          </w:tcPr>
          <w:p w:rsidR="002C1A54" w:rsidRDefault="002C1A54">
            <w:pPr>
              <w:pStyle w:val="ConsPlusNormal"/>
              <w:jc w:val="center"/>
            </w:pPr>
            <w:r>
              <w:t>3060,5</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Чукотский автономный округ</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1455,2</w:t>
            </w:r>
          </w:p>
        </w:tc>
        <w:tc>
          <w:tcPr>
            <w:tcW w:w="1024" w:type="dxa"/>
            <w:tcBorders>
              <w:top w:val="nil"/>
              <w:left w:val="nil"/>
              <w:bottom w:val="nil"/>
              <w:right w:val="nil"/>
            </w:tcBorders>
          </w:tcPr>
          <w:p w:rsidR="002C1A54" w:rsidRDefault="002C1A54">
            <w:pPr>
              <w:pStyle w:val="ConsPlusNormal"/>
              <w:jc w:val="center"/>
            </w:pPr>
            <w:r>
              <w:t>322</w:t>
            </w:r>
          </w:p>
        </w:tc>
        <w:tc>
          <w:tcPr>
            <w:tcW w:w="1024" w:type="dxa"/>
            <w:tcBorders>
              <w:top w:val="nil"/>
              <w:left w:val="nil"/>
              <w:bottom w:val="nil"/>
              <w:right w:val="nil"/>
            </w:tcBorders>
          </w:tcPr>
          <w:p w:rsidR="002C1A54" w:rsidRDefault="002C1A54">
            <w:pPr>
              <w:pStyle w:val="ConsPlusNormal"/>
              <w:jc w:val="center"/>
            </w:pPr>
            <w:r>
              <w:t>322</w:t>
            </w:r>
          </w:p>
        </w:tc>
        <w:tc>
          <w:tcPr>
            <w:tcW w:w="904" w:type="dxa"/>
            <w:tcBorders>
              <w:top w:val="nil"/>
              <w:left w:val="nil"/>
              <w:bottom w:val="nil"/>
              <w:right w:val="nil"/>
            </w:tcBorders>
          </w:tcPr>
          <w:p w:rsidR="002C1A54" w:rsidRDefault="002C1A54">
            <w:pPr>
              <w:pStyle w:val="ConsPlusNormal"/>
              <w:jc w:val="center"/>
            </w:pPr>
            <w:r>
              <w:t>322</w:t>
            </w:r>
          </w:p>
        </w:tc>
      </w:tr>
      <w:tr w:rsidR="002C1A54">
        <w:tblPrEx>
          <w:tblBorders>
            <w:insideH w:val="none" w:sz="0" w:space="0" w:color="auto"/>
            <w:insideV w:val="none" w:sz="0" w:space="0" w:color="auto"/>
          </w:tblBorders>
        </w:tblPrEx>
        <w:tc>
          <w:tcPr>
            <w:tcW w:w="2665" w:type="dxa"/>
            <w:vMerge w:val="restart"/>
            <w:tcBorders>
              <w:top w:val="nil"/>
              <w:left w:val="nil"/>
              <w:bottom w:val="nil"/>
              <w:right w:val="nil"/>
            </w:tcBorders>
          </w:tcPr>
          <w:p w:rsidR="002C1A54" w:rsidRDefault="002C1A54">
            <w:pPr>
              <w:pStyle w:val="ConsPlusNormal"/>
            </w:pPr>
            <w:r>
              <w:t>Осуществление поддержки творческой деятельности и укрепление материально-технической базы муниципальных театров в населенных пунктах с численностью населения до 300 тыс. человек</w:t>
            </w:r>
          </w:p>
        </w:tc>
        <w:tc>
          <w:tcPr>
            <w:tcW w:w="2394" w:type="dxa"/>
            <w:tcBorders>
              <w:top w:val="nil"/>
              <w:left w:val="nil"/>
              <w:bottom w:val="nil"/>
              <w:right w:val="nil"/>
            </w:tcBorders>
          </w:tcPr>
          <w:p w:rsidR="002C1A54" w:rsidRDefault="002C1A54">
            <w:pPr>
              <w:pStyle w:val="ConsPlusNormal"/>
            </w:pPr>
            <w:r>
              <w:t>Арктическая зона Российской Федерации</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75015</w:t>
            </w:r>
          </w:p>
        </w:tc>
        <w:tc>
          <w:tcPr>
            <w:tcW w:w="1024" w:type="dxa"/>
            <w:tcBorders>
              <w:top w:val="nil"/>
              <w:left w:val="nil"/>
              <w:bottom w:val="nil"/>
              <w:right w:val="nil"/>
            </w:tcBorders>
          </w:tcPr>
          <w:p w:rsidR="002C1A54" w:rsidRDefault="002C1A54">
            <w:pPr>
              <w:pStyle w:val="ConsPlusNormal"/>
              <w:jc w:val="center"/>
            </w:pPr>
            <w:r>
              <w:t>67437,9</w:t>
            </w:r>
          </w:p>
        </w:tc>
        <w:tc>
          <w:tcPr>
            <w:tcW w:w="1024" w:type="dxa"/>
            <w:tcBorders>
              <w:top w:val="nil"/>
              <w:left w:val="nil"/>
              <w:bottom w:val="nil"/>
              <w:right w:val="nil"/>
            </w:tcBorders>
          </w:tcPr>
          <w:p w:rsidR="002C1A54" w:rsidRDefault="002C1A54">
            <w:pPr>
              <w:pStyle w:val="ConsPlusNormal"/>
              <w:jc w:val="center"/>
            </w:pPr>
            <w:r>
              <w:t>67437,9</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Мурманская область</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Архангельская область</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8173</w:t>
            </w:r>
          </w:p>
        </w:tc>
        <w:tc>
          <w:tcPr>
            <w:tcW w:w="1024" w:type="dxa"/>
            <w:tcBorders>
              <w:top w:val="nil"/>
              <w:left w:val="nil"/>
              <w:bottom w:val="nil"/>
              <w:right w:val="nil"/>
            </w:tcBorders>
          </w:tcPr>
          <w:p w:rsidR="002C1A54" w:rsidRDefault="002C1A54">
            <w:pPr>
              <w:pStyle w:val="ConsPlusNormal"/>
              <w:jc w:val="center"/>
            </w:pPr>
            <w:r>
              <w:t>10509,8</w:t>
            </w:r>
          </w:p>
        </w:tc>
        <w:tc>
          <w:tcPr>
            <w:tcW w:w="1024" w:type="dxa"/>
            <w:tcBorders>
              <w:top w:val="nil"/>
              <w:left w:val="nil"/>
              <w:bottom w:val="nil"/>
              <w:right w:val="nil"/>
            </w:tcBorders>
          </w:tcPr>
          <w:p w:rsidR="002C1A54" w:rsidRDefault="002C1A54">
            <w:pPr>
              <w:pStyle w:val="ConsPlusNormal"/>
              <w:jc w:val="center"/>
            </w:pPr>
            <w:r>
              <w:t>10509,8</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Ненецкий автономный округ</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Республика Коми</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7201</w:t>
            </w:r>
          </w:p>
        </w:tc>
        <w:tc>
          <w:tcPr>
            <w:tcW w:w="1024" w:type="dxa"/>
            <w:tcBorders>
              <w:top w:val="nil"/>
              <w:left w:val="nil"/>
              <w:bottom w:val="nil"/>
              <w:right w:val="nil"/>
            </w:tcBorders>
          </w:tcPr>
          <w:p w:rsidR="002C1A54" w:rsidRDefault="002C1A54">
            <w:pPr>
              <w:pStyle w:val="ConsPlusNormal"/>
              <w:jc w:val="center"/>
            </w:pPr>
            <w:r>
              <w:t>7882,4</w:t>
            </w:r>
          </w:p>
        </w:tc>
        <w:tc>
          <w:tcPr>
            <w:tcW w:w="1024" w:type="dxa"/>
            <w:tcBorders>
              <w:top w:val="nil"/>
              <w:left w:val="nil"/>
              <w:bottom w:val="nil"/>
              <w:right w:val="nil"/>
            </w:tcBorders>
          </w:tcPr>
          <w:p w:rsidR="002C1A54" w:rsidRDefault="002C1A54">
            <w:pPr>
              <w:pStyle w:val="ConsPlusNormal"/>
              <w:jc w:val="center"/>
            </w:pPr>
            <w:r>
              <w:t>7882,4</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Ямало-Ненецкий автономный округ</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Красноярский край</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46900</w:t>
            </w:r>
          </w:p>
        </w:tc>
        <w:tc>
          <w:tcPr>
            <w:tcW w:w="1024" w:type="dxa"/>
            <w:tcBorders>
              <w:top w:val="nil"/>
              <w:left w:val="nil"/>
              <w:bottom w:val="nil"/>
              <w:right w:val="nil"/>
            </w:tcBorders>
          </w:tcPr>
          <w:p w:rsidR="002C1A54" w:rsidRDefault="002C1A54">
            <w:pPr>
              <w:pStyle w:val="ConsPlusNormal"/>
              <w:jc w:val="center"/>
            </w:pPr>
            <w:r>
              <w:t>38535,9</w:t>
            </w:r>
          </w:p>
        </w:tc>
        <w:tc>
          <w:tcPr>
            <w:tcW w:w="1024" w:type="dxa"/>
            <w:tcBorders>
              <w:top w:val="nil"/>
              <w:left w:val="nil"/>
              <w:bottom w:val="nil"/>
              <w:right w:val="nil"/>
            </w:tcBorders>
          </w:tcPr>
          <w:p w:rsidR="002C1A54" w:rsidRDefault="002C1A54">
            <w:pPr>
              <w:pStyle w:val="ConsPlusNormal"/>
              <w:jc w:val="center"/>
            </w:pPr>
            <w:r>
              <w:t>38535,9</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Республика Саха (Якутия)</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12741</w:t>
            </w:r>
          </w:p>
        </w:tc>
        <w:tc>
          <w:tcPr>
            <w:tcW w:w="1024" w:type="dxa"/>
            <w:tcBorders>
              <w:top w:val="nil"/>
              <w:left w:val="nil"/>
              <w:bottom w:val="nil"/>
              <w:right w:val="nil"/>
            </w:tcBorders>
          </w:tcPr>
          <w:p w:rsidR="002C1A54" w:rsidRDefault="002C1A54">
            <w:pPr>
              <w:pStyle w:val="ConsPlusNormal"/>
              <w:jc w:val="center"/>
            </w:pPr>
            <w:r>
              <w:t>10509,8</w:t>
            </w:r>
          </w:p>
        </w:tc>
        <w:tc>
          <w:tcPr>
            <w:tcW w:w="1024" w:type="dxa"/>
            <w:tcBorders>
              <w:top w:val="nil"/>
              <w:left w:val="nil"/>
              <w:bottom w:val="nil"/>
              <w:right w:val="nil"/>
            </w:tcBorders>
          </w:tcPr>
          <w:p w:rsidR="002C1A54" w:rsidRDefault="002C1A54">
            <w:pPr>
              <w:pStyle w:val="ConsPlusNormal"/>
              <w:jc w:val="center"/>
            </w:pPr>
            <w:r>
              <w:t>10509,8</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Чукотский автономный округ</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665" w:type="dxa"/>
            <w:vMerge w:val="restart"/>
            <w:tcBorders>
              <w:top w:val="nil"/>
              <w:left w:val="nil"/>
              <w:bottom w:val="nil"/>
              <w:right w:val="nil"/>
            </w:tcBorders>
          </w:tcPr>
          <w:p w:rsidR="002C1A54" w:rsidRDefault="002C1A54">
            <w:pPr>
              <w:pStyle w:val="ConsPlusNormal"/>
            </w:pPr>
            <w:r>
              <w:lastRenderedPageBreak/>
              <w:t>Обеспечение развития и укрепления материально-технической базы муниципальных домов культуры в населенных пунктах с численностью населения до 50 тыс. человек</w:t>
            </w:r>
          </w:p>
        </w:tc>
        <w:tc>
          <w:tcPr>
            <w:tcW w:w="2394" w:type="dxa"/>
            <w:tcBorders>
              <w:top w:val="nil"/>
              <w:left w:val="nil"/>
              <w:bottom w:val="nil"/>
              <w:right w:val="nil"/>
            </w:tcBorders>
          </w:tcPr>
          <w:p w:rsidR="002C1A54" w:rsidRDefault="002C1A54">
            <w:pPr>
              <w:pStyle w:val="ConsPlusNormal"/>
            </w:pPr>
            <w:r>
              <w:t>Арктическая зона Российской Федерации</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103372,2</w:t>
            </w:r>
          </w:p>
        </w:tc>
        <w:tc>
          <w:tcPr>
            <w:tcW w:w="1024" w:type="dxa"/>
            <w:tcBorders>
              <w:top w:val="nil"/>
              <w:left w:val="nil"/>
              <w:bottom w:val="nil"/>
              <w:right w:val="nil"/>
            </w:tcBorders>
          </w:tcPr>
          <w:p w:rsidR="002C1A54" w:rsidRDefault="002C1A54">
            <w:pPr>
              <w:pStyle w:val="ConsPlusNormal"/>
              <w:jc w:val="center"/>
            </w:pPr>
            <w:r>
              <w:t>93853</w:t>
            </w:r>
          </w:p>
        </w:tc>
        <w:tc>
          <w:tcPr>
            <w:tcW w:w="1024" w:type="dxa"/>
            <w:tcBorders>
              <w:top w:val="nil"/>
              <w:left w:val="nil"/>
              <w:bottom w:val="nil"/>
              <w:right w:val="nil"/>
            </w:tcBorders>
          </w:tcPr>
          <w:p w:rsidR="002C1A54" w:rsidRDefault="002C1A54">
            <w:pPr>
              <w:pStyle w:val="ConsPlusNormal"/>
              <w:jc w:val="center"/>
            </w:pPr>
            <w:r>
              <w:t>93853</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Мурманская область</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3513,1</w:t>
            </w:r>
          </w:p>
        </w:tc>
        <w:tc>
          <w:tcPr>
            <w:tcW w:w="1024" w:type="dxa"/>
            <w:tcBorders>
              <w:top w:val="nil"/>
              <w:left w:val="nil"/>
              <w:bottom w:val="nil"/>
              <w:right w:val="nil"/>
            </w:tcBorders>
          </w:tcPr>
          <w:p w:rsidR="002C1A54" w:rsidRDefault="002C1A54">
            <w:pPr>
              <w:pStyle w:val="ConsPlusNormal"/>
              <w:jc w:val="center"/>
            </w:pPr>
            <w:r>
              <w:t>2886,9</w:t>
            </w:r>
          </w:p>
        </w:tc>
        <w:tc>
          <w:tcPr>
            <w:tcW w:w="1024" w:type="dxa"/>
            <w:tcBorders>
              <w:top w:val="nil"/>
              <w:left w:val="nil"/>
              <w:bottom w:val="nil"/>
              <w:right w:val="nil"/>
            </w:tcBorders>
          </w:tcPr>
          <w:p w:rsidR="002C1A54" w:rsidRDefault="002C1A54">
            <w:pPr>
              <w:pStyle w:val="ConsPlusNormal"/>
              <w:jc w:val="center"/>
            </w:pPr>
            <w:r>
              <w:t>2886,9</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Архангельская область</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7507,5</w:t>
            </w:r>
          </w:p>
        </w:tc>
        <w:tc>
          <w:tcPr>
            <w:tcW w:w="1024" w:type="dxa"/>
            <w:tcBorders>
              <w:top w:val="nil"/>
              <w:left w:val="nil"/>
              <w:bottom w:val="nil"/>
              <w:right w:val="nil"/>
            </w:tcBorders>
          </w:tcPr>
          <w:p w:rsidR="002C1A54" w:rsidRDefault="002C1A54">
            <w:pPr>
              <w:pStyle w:val="ConsPlusNormal"/>
              <w:jc w:val="center"/>
            </w:pPr>
            <w:r>
              <w:t>7820,2</w:t>
            </w:r>
          </w:p>
        </w:tc>
        <w:tc>
          <w:tcPr>
            <w:tcW w:w="1024" w:type="dxa"/>
            <w:tcBorders>
              <w:top w:val="nil"/>
              <w:left w:val="nil"/>
              <w:bottom w:val="nil"/>
              <w:right w:val="nil"/>
            </w:tcBorders>
          </w:tcPr>
          <w:p w:rsidR="002C1A54" w:rsidRDefault="002C1A54">
            <w:pPr>
              <w:pStyle w:val="ConsPlusNormal"/>
              <w:jc w:val="center"/>
            </w:pPr>
            <w:r>
              <w:t>7820,2</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Ненецкий автономный округ</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Республика Коми</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17469,3</w:t>
            </w:r>
          </w:p>
        </w:tc>
        <w:tc>
          <w:tcPr>
            <w:tcW w:w="1024" w:type="dxa"/>
            <w:tcBorders>
              <w:top w:val="nil"/>
              <w:left w:val="nil"/>
              <w:bottom w:val="nil"/>
              <w:right w:val="nil"/>
            </w:tcBorders>
          </w:tcPr>
          <w:p w:rsidR="002C1A54" w:rsidRDefault="002C1A54">
            <w:pPr>
              <w:pStyle w:val="ConsPlusNormal"/>
              <w:jc w:val="center"/>
            </w:pPr>
            <w:r>
              <w:t>14153,2</w:t>
            </w:r>
          </w:p>
        </w:tc>
        <w:tc>
          <w:tcPr>
            <w:tcW w:w="1024" w:type="dxa"/>
            <w:tcBorders>
              <w:top w:val="nil"/>
              <w:left w:val="nil"/>
              <w:bottom w:val="nil"/>
              <w:right w:val="nil"/>
            </w:tcBorders>
          </w:tcPr>
          <w:p w:rsidR="002C1A54" w:rsidRDefault="002C1A54">
            <w:pPr>
              <w:pStyle w:val="ConsPlusNormal"/>
              <w:jc w:val="center"/>
            </w:pPr>
            <w:r>
              <w:t>14153,2</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Ямало-Ненецкий автономный округ</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Красноярский край</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48606,1</w:t>
            </w:r>
          </w:p>
        </w:tc>
        <w:tc>
          <w:tcPr>
            <w:tcW w:w="1024" w:type="dxa"/>
            <w:tcBorders>
              <w:top w:val="nil"/>
              <w:left w:val="nil"/>
              <w:bottom w:val="nil"/>
              <w:right w:val="nil"/>
            </w:tcBorders>
          </w:tcPr>
          <w:p w:rsidR="002C1A54" w:rsidRDefault="002C1A54">
            <w:pPr>
              <w:pStyle w:val="ConsPlusNormal"/>
              <w:jc w:val="center"/>
            </w:pPr>
            <w:r>
              <w:t>42192,3</w:t>
            </w:r>
          </w:p>
        </w:tc>
        <w:tc>
          <w:tcPr>
            <w:tcW w:w="1024" w:type="dxa"/>
            <w:tcBorders>
              <w:top w:val="nil"/>
              <w:left w:val="nil"/>
              <w:bottom w:val="nil"/>
              <w:right w:val="nil"/>
            </w:tcBorders>
          </w:tcPr>
          <w:p w:rsidR="002C1A54" w:rsidRDefault="002C1A54">
            <w:pPr>
              <w:pStyle w:val="ConsPlusNormal"/>
              <w:jc w:val="center"/>
            </w:pPr>
            <w:r>
              <w:t>42192,3</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Республика Саха (Якутия)</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25169,3</w:t>
            </w:r>
          </w:p>
        </w:tc>
        <w:tc>
          <w:tcPr>
            <w:tcW w:w="1024" w:type="dxa"/>
            <w:tcBorders>
              <w:top w:val="nil"/>
              <w:left w:val="nil"/>
              <w:bottom w:val="nil"/>
              <w:right w:val="nil"/>
            </w:tcBorders>
          </w:tcPr>
          <w:p w:rsidR="002C1A54" w:rsidRDefault="002C1A54">
            <w:pPr>
              <w:pStyle w:val="ConsPlusNormal"/>
              <w:jc w:val="center"/>
            </w:pPr>
            <w:r>
              <w:t>26800,4</w:t>
            </w:r>
          </w:p>
        </w:tc>
        <w:tc>
          <w:tcPr>
            <w:tcW w:w="1024" w:type="dxa"/>
            <w:tcBorders>
              <w:top w:val="nil"/>
              <w:left w:val="nil"/>
              <w:bottom w:val="nil"/>
              <w:right w:val="nil"/>
            </w:tcBorders>
          </w:tcPr>
          <w:p w:rsidR="002C1A54" w:rsidRDefault="002C1A54">
            <w:pPr>
              <w:pStyle w:val="ConsPlusNormal"/>
              <w:jc w:val="center"/>
            </w:pPr>
            <w:r>
              <w:t>26800,4</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665" w:type="dxa"/>
            <w:vMerge/>
            <w:tcBorders>
              <w:top w:val="nil"/>
              <w:left w:val="nil"/>
              <w:bottom w:val="nil"/>
              <w:right w:val="nil"/>
            </w:tcBorders>
          </w:tcPr>
          <w:p w:rsidR="002C1A54" w:rsidRDefault="002C1A54"/>
        </w:tc>
        <w:tc>
          <w:tcPr>
            <w:tcW w:w="2394" w:type="dxa"/>
            <w:tcBorders>
              <w:top w:val="nil"/>
              <w:left w:val="nil"/>
              <w:bottom w:val="nil"/>
              <w:right w:val="nil"/>
            </w:tcBorders>
          </w:tcPr>
          <w:p w:rsidR="002C1A54" w:rsidRDefault="002C1A54">
            <w:pPr>
              <w:pStyle w:val="ConsPlusNormal"/>
            </w:pPr>
            <w:r>
              <w:t>Чукотский автономный округ</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1106,9</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665" w:type="dxa"/>
            <w:vMerge w:val="restart"/>
            <w:tcBorders>
              <w:top w:val="nil"/>
              <w:left w:val="nil"/>
              <w:bottom w:val="single" w:sz="4" w:space="0" w:color="auto"/>
              <w:right w:val="nil"/>
            </w:tcBorders>
          </w:tcPr>
          <w:p w:rsidR="002C1A54" w:rsidRDefault="002C1A54">
            <w:pPr>
              <w:pStyle w:val="ConsPlusNormal"/>
            </w:pPr>
            <w:r>
              <w:t>Осуществление поддержки отрасли культуры</w:t>
            </w:r>
          </w:p>
        </w:tc>
        <w:tc>
          <w:tcPr>
            <w:tcW w:w="2394" w:type="dxa"/>
            <w:tcBorders>
              <w:top w:val="nil"/>
              <w:left w:val="nil"/>
              <w:bottom w:val="nil"/>
              <w:right w:val="nil"/>
            </w:tcBorders>
          </w:tcPr>
          <w:p w:rsidR="002C1A54" w:rsidRDefault="002C1A54">
            <w:pPr>
              <w:pStyle w:val="ConsPlusNormal"/>
            </w:pPr>
            <w:r>
              <w:t>Арктическая зона Российской Федерации</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15917,5</w:t>
            </w:r>
          </w:p>
        </w:tc>
        <w:tc>
          <w:tcPr>
            <w:tcW w:w="1024" w:type="dxa"/>
            <w:tcBorders>
              <w:top w:val="nil"/>
              <w:left w:val="nil"/>
              <w:bottom w:val="nil"/>
              <w:right w:val="nil"/>
            </w:tcBorders>
          </w:tcPr>
          <w:p w:rsidR="002C1A54" w:rsidRDefault="002C1A54">
            <w:pPr>
              <w:pStyle w:val="ConsPlusNormal"/>
              <w:jc w:val="center"/>
            </w:pPr>
            <w:r>
              <w:t>81035,4</w:t>
            </w:r>
          </w:p>
        </w:tc>
        <w:tc>
          <w:tcPr>
            <w:tcW w:w="1024" w:type="dxa"/>
            <w:tcBorders>
              <w:top w:val="nil"/>
              <w:left w:val="nil"/>
              <w:bottom w:val="nil"/>
              <w:right w:val="nil"/>
            </w:tcBorders>
          </w:tcPr>
          <w:p w:rsidR="002C1A54" w:rsidRDefault="002C1A54">
            <w:pPr>
              <w:pStyle w:val="ConsPlusNormal"/>
              <w:jc w:val="center"/>
            </w:pPr>
            <w:r>
              <w:t>167666,3</w:t>
            </w:r>
          </w:p>
        </w:tc>
        <w:tc>
          <w:tcPr>
            <w:tcW w:w="904" w:type="dxa"/>
            <w:tcBorders>
              <w:top w:val="nil"/>
              <w:left w:val="nil"/>
              <w:bottom w:val="nil"/>
              <w:right w:val="nil"/>
            </w:tcBorders>
          </w:tcPr>
          <w:p w:rsidR="002C1A54" w:rsidRDefault="002C1A54">
            <w:pPr>
              <w:pStyle w:val="ConsPlusNormal"/>
              <w:jc w:val="center"/>
            </w:pPr>
            <w:r>
              <w:t>17421,5</w:t>
            </w:r>
          </w:p>
        </w:tc>
      </w:tr>
      <w:tr w:rsidR="002C1A54">
        <w:tblPrEx>
          <w:tblBorders>
            <w:insideH w:val="none" w:sz="0" w:space="0" w:color="auto"/>
            <w:insideV w:val="none" w:sz="0" w:space="0" w:color="auto"/>
          </w:tblBorders>
        </w:tblPrEx>
        <w:tc>
          <w:tcPr>
            <w:tcW w:w="2665" w:type="dxa"/>
            <w:vMerge/>
            <w:tcBorders>
              <w:top w:val="nil"/>
              <w:left w:val="nil"/>
              <w:bottom w:val="single" w:sz="4" w:space="0" w:color="auto"/>
              <w:right w:val="nil"/>
            </w:tcBorders>
          </w:tcPr>
          <w:p w:rsidR="002C1A54" w:rsidRDefault="002C1A54"/>
        </w:tc>
        <w:tc>
          <w:tcPr>
            <w:tcW w:w="2394" w:type="dxa"/>
            <w:tcBorders>
              <w:top w:val="nil"/>
              <w:left w:val="nil"/>
              <w:bottom w:val="nil"/>
              <w:right w:val="nil"/>
            </w:tcBorders>
          </w:tcPr>
          <w:p w:rsidR="002C1A54" w:rsidRDefault="002C1A54">
            <w:pPr>
              <w:pStyle w:val="ConsPlusNormal"/>
            </w:pPr>
            <w:r>
              <w:t>Мурманская область</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417</w:t>
            </w:r>
          </w:p>
        </w:tc>
        <w:tc>
          <w:tcPr>
            <w:tcW w:w="1024" w:type="dxa"/>
            <w:tcBorders>
              <w:top w:val="nil"/>
              <w:left w:val="nil"/>
              <w:bottom w:val="nil"/>
              <w:right w:val="nil"/>
            </w:tcBorders>
          </w:tcPr>
          <w:p w:rsidR="002C1A54" w:rsidRDefault="002C1A54">
            <w:pPr>
              <w:pStyle w:val="ConsPlusNormal"/>
              <w:jc w:val="center"/>
            </w:pPr>
            <w:r>
              <w:t>15811,4</w:t>
            </w:r>
          </w:p>
        </w:tc>
        <w:tc>
          <w:tcPr>
            <w:tcW w:w="1024" w:type="dxa"/>
            <w:tcBorders>
              <w:top w:val="nil"/>
              <w:left w:val="nil"/>
              <w:bottom w:val="nil"/>
              <w:right w:val="nil"/>
            </w:tcBorders>
          </w:tcPr>
          <w:p w:rsidR="002C1A54" w:rsidRDefault="002C1A54">
            <w:pPr>
              <w:pStyle w:val="ConsPlusNormal"/>
              <w:jc w:val="center"/>
            </w:pPr>
            <w:r>
              <w:t>611,4</w:t>
            </w:r>
          </w:p>
        </w:tc>
        <w:tc>
          <w:tcPr>
            <w:tcW w:w="904" w:type="dxa"/>
            <w:tcBorders>
              <w:top w:val="nil"/>
              <w:left w:val="nil"/>
              <w:bottom w:val="nil"/>
              <w:right w:val="nil"/>
            </w:tcBorders>
          </w:tcPr>
          <w:p w:rsidR="002C1A54" w:rsidRDefault="002C1A54">
            <w:pPr>
              <w:pStyle w:val="ConsPlusNormal"/>
              <w:jc w:val="center"/>
            </w:pPr>
            <w:r>
              <w:t>611,4</w:t>
            </w:r>
          </w:p>
        </w:tc>
      </w:tr>
      <w:tr w:rsidR="002C1A54">
        <w:tblPrEx>
          <w:tblBorders>
            <w:insideH w:val="none" w:sz="0" w:space="0" w:color="auto"/>
            <w:insideV w:val="none" w:sz="0" w:space="0" w:color="auto"/>
          </w:tblBorders>
        </w:tblPrEx>
        <w:tc>
          <w:tcPr>
            <w:tcW w:w="2665" w:type="dxa"/>
            <w:vMerge/>
            <w:tcBorders>
              <w:top w:val="nil"/>
              <w:left w:val="nil"/>
              <w:bottom w:val="single" w:sz="4" w:space="0" w:color="auto"/>
              <w:right w:val="nil"/>
            </w:tcBorders>
          </w:tcPr>
          <w:p w:rsidR="002C1A54" w:rsidRDefault="002C1A54"/>
        </w:tc>
        <w:tc>
          <w:tcPr>
            <w:tcW w:w="2394" w:type="dxa"/>
            <w:tcBorders>
              <w:top w:val="nil"/>
              <w:left w:val="nil"/>
              <w:bottom w:val="nil"/>
              <w:right w:val="nil"/>
            </w:tcBorders>
          </w:tcPr>
          <w:p w:rsidR="002C1A54" w:rsidRDefault="002C1A54">
            <w:pPr>
              <w:pStyle w:val="ConsPlusNormal"/>
            </w:pPr>
            <w:r>
              <w:t>Архангельская область</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1689,5</w:t>
            </w:r>
          </w:p>
        </w:tc>
        <w:tc>
          <w:tcPr>
            <w:tcW w:w="1024" w:type="dxa"/>
            <w:tcBorders>
              <w:top w:val="nil"/>
              <w:left w:val="nil"/>
              <w:bottom w:val="nil"/>
              <w:right w:val="nil"/>
            </w:tcBorders>
          </w:tcPr>
          <w:p w:rsidR="002C1A54" w:rsidRDefault="002C1A54">
            <w:pPr>
              <w:pStyle w:val="ConsPlusNormal"/>
              <w:jc w:val="center"/>
            </w:pPr>
            <w:r>
              <w:t>18488,8</w:t>
            </w:r>
          </w:p>
        </w:tc>
        <w:tc>
          <w:tcPr>
            <w:tcW w:w="1024" w:type="dxa"/>
            <w:tcBorders>
              <w:top w:val="nil"/>
              <w:left w:val="nil"/>
              <w:bottom w:val="nil"/>
              <w:right w:val="nil"/>
            </w:tcBorders>
          </w:tcPr>
          <w:p w:rsidR="002C1A54" w:rsidRDefault="002C1A54">
            <w:pPr>
              <w:pStyle w:val="ConsPlusNormal"/>
              <w:jc w:val="center"/>
            </w:pPr>
            <w:r>
              <w:t>2488,8</w:t>
            </w:r>
          </w:p>
        </w:tc>
        <w:tc>
          <w:tcPr>
            <w:tcW w:w="904" w:type="dxa"/>
            <w:tcBorders>
              <w:top w:val="nil"/>
              <w:left w:val="nil"/>
              <w:bottom w:val="nil"/>
              <w:right w:val="nil"/>
            </w:tcBorders>
          </w:tcPr>
          <w:p w:rsidR="002C1A54" w:rsidRDefault="002C1A54">
            <w:pPr>
              <w:pStyle w:val="ConsPlusNormal"/>
              <w:jc w:val="center"/>
            </w:pPr>
            <w:r>
              <w:t>3763,6</w:t>
            </w:r>
          </w:p>
        </w:tc>
      </w:tr>
      <w:tr w:rsidR="002C1A54">
        <w:tblPrEx>
          <w:tblBorders>
            <w:insideH w:val="none" w:sz="0" w:space="0" w:color="auto"/>
            <w:insideV w:val="none" w:sz="0" w:space="0" w:color="auto"/>
          </w:tblBorders>
        </w:tblPrEx>
        <w:tc>
          <w:tcPr>
            <w:tcW w:w="2665" w:type="dxa"/>
            <w:vMerge/>
            <w:tcBorders>
              <w:top w:val="nil"/>
              <w:left w:val="nil"/>
              <w:bottom w:val="single" w:sz="4" w:space="0" w:color="auto"/>
              <w:right w:val="nil"/>
            </w:tcBorders>
          </w:tcPr>
          <w:p w:rsidR="002C1A54" w:rsidRDefault="002C1A54"/>
        </w:tc>
        <w:tc>
          <w:tcPr>
            <w:tcW w:w="2394" w:type="dxa"/>
            <w:tcBorders>
              <w:top w:val="nil"/>
              <w:left w:val="nil"/>
              <w:bottom w:val="nil"/>
              <w:right w:val="nil"/>
            </w:tcBorders>
          </w:tcPr>
          <w:p w:rsidR="002C1A54" w:rsidRDefault="002C1A54">
            <w:pPr>
              <w:pStyle w:val="ConsPlusNormal"/>
            </w:pPr>
            <w:r>
              <w:t>Ненецкий автономный округ</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665" w:type="dxa"/>
            <w:vMerge/>
            <w:tcBorders>
              <w:top w:val="nil"/>
              <w:left w:val="nil"/>
              <w:bottom w:val="single" w:sz="4" w:space="0" w:color="auto"/>
              <w:right w:val="nil"/>
            </w:tcBorders>
          </w:tcPr>
          <w:p w:rsidR="002C1A54" w:rsidRDefault="002C1A54"/>
        </w:tc>
        <w:tc>
          <w:tcPr>
            <w:tcW w:w="2394" w:type="dxa"/>
            <w:tcBorders>
              <w:top w:val="nil"/>
              <w:left w:val="nil"/>
              <w:bottom w:val="nil"/>
              <w:right w:val="nil"/>
            </w:tcBorders>
          </w:tcPr>
          <w:p w:rsidR="002C1A54" w:rsidRDefault="002C1A54">
            <w:pPr>
              <w:pStyle w:val="ConsPlusNormal"/>
            </w:pPr>
            <w:r>
              <w:t>Республика Коми</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2022,5</w:t>
            </w:r>
          </w:p>
        </w:tc>
        <w:tc>
          <w:tcPr>
            <w:tcW w:w="1024" w:type="dxa"/>
            <w:tcBorders>
              <w:top w:val="nil"/>
              <w:left w:val="nil"/>
              <w:bottom w:val="nil"/>
              <w:right w:val="nil"/>
            </w:tcBorders>
          </w:tcPr>
          <w:p w:rsidR="002C1A54" w:rsidRDefault="002C1A54">
            <w:pPr>
              <w:pStyle w:val="ConsPlusNormal"/>
              <w:jc w:val="center"/>
            </w:pPr>
            <w:r>
              <w:t>4051,9</w:t>
            </w:r>
          </w:p>
        </w:tc>
        <w:tc>
          <w:tcPr>
            <w:tcW w:w="1024" w:type="dxa"/>
            <w:tcBorders>
              <w:top w:val="nil"/>
              <w:left w:val="nil"/>
              <w:bottom w:val="nil"/>
              <w:right w:val="nil"/>
            </w:tcBorders>
          </w:tcPr>
          <w:p w:rsidR="002C1A54" w:rsidRDefault="002C1A54">
            <w:pPr>
              <w:pStyle w:val="ConsPlusNormal"/>
              <w:jc w:val="center"/>
            </w:pPr>
            <w:r>
              <w:t>1882,8</w:t>
            </w:r>
          </w:p>
        </w:tc>
        <w:tc>
          <w:tcPr>
            <w:tcW w:w="904" w:type="dxa"/>
            <w:tcBorders>
              <w:top w:val="nil"/>
              <w:left w:val="nil"/>
              <w:bottom w:val="nil"/>
              <w:right w:val="nil"/>
            </w:tcBorders>
          </w:tcPr>
          <w:p w:rsidR="002C1A54" w:rsidRDefault="002C1A54">
            <w:pPr>
              <w:pStyle w:val="ConsPlusNormal"/>
              <w:jc w:val="center"/>
            </w:pPr>
            <w:r>
              <w:t>1882,8</w:t>
            </w:r>
          </w:p>
        </w:tc>
      </w:tr>
      <w:tr w:rsidR="002C1A54">
        <w:tblPrEx>
          <w:tblBorders>
            <w:insideH w:val="none" w:sz="0" w:space="0" w:color="auto"/>
            <w:insideV w:val="none" w:sz="0" w:space="0" w:color="auto"/>
          </w:tblBorders>
        </w:tblPrEx>
        <w:tc>
          <w:tcPr>
            <w:tcW w:w="2665" w:type="dxa"/>
            <w:vMerge/>
            <w:tcBorders>
              <w:top w:val="nil"/>
              <w:left w:val="nil"/>
              <w:bottom w:val="single" w:sz="4" w:space="0" w:color="auto"/>
              <w:right w:val="nil"/>
            </w:tcBorders>
          </w:tcPr>
          <w:p w:rsidR="002C1A54" w:rsidRDefault="002C1A54"/>
        </w:tc>
        <w:tc>
          <w:tcPr>
            <w:tcW w:w="2394" w:type="dxa"/>
            <w:tcBorders>
              <w:top w:val="nil"/>
              <w:left w:val="nil"/>
              <w:bottom w:val="nil"/>
              <w:right w:val="nil"/>
            </w:tcBorders>
          </w:tcPr>
          <w:p w:rsidR="002C1A54" w:rsidRDefault="002C1A54">
            <w:pPr>
              <w:pStyle w:val="ConsPlusNormal"/>
            </w:pPr>
            <w:r>
              <w:t>Ямало-Ненецкий автономный округ</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402</w:t>
            </w:r>
          </w:p>
        </w:tc>
        <w:tc>
          <w:tcPr>
            <w:tcW w:w="1024" w:type="dxa"/>
            <w:tcBorders>
              <w:top w:val="nil"/>
              <w:left w:val="nil"/>
              <w:bottom w:val="nil"/>
              <w:right w:val="nil"/>
            </w:tcBorders>
          </w:tcPr>
          <w:p w:rsidR="002C1A54" w:rsidRDefault="002C1A54">
            <w:pPr>
              <w:pStyle w:val="ConsPlusNormal"/>
              <w:jc w:val="center"/>
            </w:pPr>
            <w:r>
              <w:t>1052,1</w:t>
            </w:r>
          </w:p>
        </w:tc>
        <w:tc>
          <w:tcPr>
            <w:tcW w:w="1024" w:type="dxa"/>
            <w:tcBorders>
              <w:top w:val="nil"/>
              <w:left w:val="nil"/>
              <w:bottom w:val="nil"/>
              <w:right w:val="nil"/>
            </w:tcBorders>
          </w:tcPr>
          <w:p w:rsidR="002C1A54" w:rsidRDefault="002C1A54">
            <w:pPr>
              <w:pStyle w:val="ConsPlusNormal"/>
              <w:jc w:val="center"/>
            </w:pPr>
            <w:r>
              <w:t>1052,1</w:t>
            </w:r>
          </w:p>
        </w:tc>
        <w:tc>
          <w:tcPr>
            <w:tcW w:w="904" w:type="dxa"/>
            <w:tcBorders>
              <w:top w:val="nil"/>
              <w:left w:val="nil"/>
              <w:bottom w:val="nil"/>
              <w:right w:val="nil"/>
            </w:tcBorders>
          </w:tcPr>
          <w:p w:rsidR="002C1A54" w:rsidRDefault="002C1A54">
            <w:pPr>
              <w:pStyle w:val="ConsPlusNormal"/>
              <w:jc w:val="center"/>
            </w:pPr>
            <w:r>
              <w:t>566</w:t>
            </w:r>
          </w:p>
        </w:tc>
      </w:tr>
      <w:tr w:rsidR="002C1A54">
        <w:tblPrEx>
          <w:tblBorders>
            <w:insideH w:val="none" w:sz="0" w:space="0" w:color="auto"/>
            <w:insideV w:val="none" w:sz="0" w:space="0" w:color="auto"/>
          </w:tblBorders>
        </w:tblPrEx>
        <w:tc>
          <w:tcPr>
            <w:tcW w:w="2665" w:type="dxa"/>
            <w:vMerge/>
            <w:tcBorders>
              <w:top w:val="nil"/>
              <w:left w:val="nil"/>
              <w:bottom w:val="single" w:sz="4" w:space="0" w:color="auto"/>
              <w:right w:val="nil"/>
            </w:tcBorders>
          </w:tcPr>
          <w:p w:rsidR="002C1A54" w:rsidRDefault="002C1A54"/>
        </w:tc>
        <w:tc>
          <w:tcPr>
            <w:tcW w:w="2394" w:type="dxa"/>
            <w:tcBorders>
              <w:top w:val="nil"/>
              <w:left w:val="nil"/>
              <w:bottom w:val="nil"/>
              <w:right w:val="nil"/>
            </w:tcBorders>
          </w:tcPr>
          <w:p w:rsidR="002C1A54" w:rsidRDefault="002C1A54">
            <w:pPr>
              <w:pStyle w:val="ConsPlusNormal"/>
            </w:pPr>
            <w:r>
              <w:t>Красноярский край</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8064,2</w:t>
            </w:r>
          </w:p>
        </w:tc>
        <w:tc>
          <w:tcPr>
            <w:tcW w:w="1024" w:type="dxa"/>
            <w:tcBorders>
              <w:top w:val="nil"/>
              <w:left w:val="nil"/>
              <w:bottom w:val="nil"/>
              <w:right w:val="nil"/>
            </w:tcBorders>
          </w:tcPr>
          <w:p w:rsidR="002C1A54" w:rsidRDefault="002C1A54">
            <w:pPr>
              <w:pStyle w:val="ConsPlusNormal"/>
              <w:jc w:val="center"/>
            </w:pPr>
            <w:r>
              <w:t>7595,1</w:t>
            </w:r>
          </w:p>
        </w:tc>
        <w:tc>
          <w:tcPr>
            <w:tcW w:w="1024" w:type="dxa"/>
            <w:tcBorders>
              <w:top w:val="nil"/>
              <w:left w:val="nil"/>
              <w:bottom w:val="nil"/>
              <w:right w:val="nil"/>
            </w:tcBorders>
          </w:tcPr>
          <w:p w:rsidR="002C1A54" w:rsidRDefault="002C1A54">
            <w:pPr>
              <w:pStyle w:val="ConsPlusNormal"/>
              <w:jc w:val="center"/>
            </w:pPr>
            <w:r>
              <w:t>7595,1</w:t>
            </w:r>
          </w:p>
        </w:tc>
        <w:tc>
          <w:tcPr>
            <w:tcW w:w="904" w:type="dxa"/>
            <w:tcBorders>
              <w:top w:val="nil"/>
              <w:left w:val="nil"/>
              <w:bottom w:val="nil"/>
              <w:right w:val="nil"/>
            </w:tcBorders>
          </w:tcPr>
          <w:p w:rsidR="002C1A54" w:rsidRDefault="002C1A54">
            <w:pPr>
              <w:pStyle w:val="ConsPlusNormal"/>
              <w:jc w:val="center"/>
            </w:pPr>
            <w:r>
              <w:t>7215,2</w:t>
            </w:r>
          </w:p>
        </w:tc>
      </w:tr>
      <w:tr w:rsidR="002C1A54">
        <w:tblPrEx>
          <w:tblBorders>
            <w:insideH w:val="none" w:sz="0" w:space="0" w:color="auto"/>
            <w:insideV w:val="none" w:sz="0" w:space="0" w:color="auto"/>
          </w:tblBorders>
        </w:tblPrEx>
        <w:tc>
          <w:tcPr>
            <w:tcW w:w="2665" w:type="dxa"/>
            <w:vMerge/>
            <w:tcBorders>
              <w:top w:val="nil"/>
              <w:left w:val="nil"/>
              <w:bottom w:val="single" w:sz="4" w:space="0" w:color="auto"/>
              <w:right w:val="nil"/>
            </w:tcBorders>
          </w:tcPr>
          <w:p w:rsidR="002C1A54" w:rsidRDefault="002C1A54"/>
        </w:tc>
        <w:tc>
          <w:tcPr>
            <w:tcW w:w="2394" w:type="dxa"/>
            <w:tcBorders>
              <w:top w:val="nil"/>
              <w:left w:val="nil"/>
              <w:bottom w:val="nil"/>
              <w:right w:val="nil"/>
            </w:tcBorders>
          </w:tcPr>
          <w:p w:rsidR="002C1A54" w:rsidRDefault="002C1A54">
            <w:pPr>
              <w:pStyle w:val="ConsPlusNormal"/>
            </w:pPr>
            <w:r>
              <w:t>Республика Саха (Якутия)</w:t>
            </w:r>
          </w:p>
        </w:tc>
        <w:tc>
          <w:tcPr>
            <w:tcW w:w="783" w:type="dxa"/>
            <w:tcBorders>
              <w:top w:val="nil"/>
              <w:left w:val="nil"/>
              <w:bottom w:val="nil"/>
              <w:right w:val="nil"/>
            </w:tcBorders>
          </w:tcPr>
          <w:p w:rsidR="002C1A54" w:rsidRDefault="002C1A54">
            <w:pPr>
              <w:pStyle w:val="ConsPlusNormal"/>
              <w:jc w:val="center"/>
            </w:pPr>
            <w:r>
              <w:t>054</w:t>
            </w:r>
          </w:p>
        </w:tc>
        <w:tc>
          <w:tcPr>
            <w:tcW w:w="658" w:type="dxa"/>
            <w:tcBorders>
              <w:top w:val="nil"/>
              <w:left w:val="nil"/>
              <w:bottom w:val="nil"/>
              <w:right w:val="nil"/>
            </w:tcBorders>
          </w:tcPr>
          <w:p w:rsidR="002C1A54" w:rsidRDefault="002C1A54">
            <w:pPr>
              <w:pStyle w:val="ConsPlusNormal"/>
              <w:jc w:val="center"/>
            </w:pPr>
            <w:r>
              <w:t>11</w:t>
            </w:r>
          </w:p>
        </w:tc>
        <w:tc>
          <w:tcPr>
            <w:tcW w:w="616" w:type="dxa"/>
            <w:tcBorders>
              <w:top w:val="nil"/>
              <w:left w:val="nil"/>
              <w:bottom w:val="nil"/>
              <w:right w:val="nil"/>
            </w:tcBorders>
          </w:tcPr>
          <w:p w:rsidR="002C1A54" w:rsidRDefault="002C1A54">
            <w:pPr>
              <w:pStyle w:val="ConsPlusNormal"/>
              <w:jc w:val="center"/>
            </w:pPr>
            <w:r>
              <w:t>4</w:t>
            </w:r>
          </w:p>
        </w:tc>
        <w:tc>
          <w:tcPr>
            <w:tcW w:w="644" w:type="dxa"/>
            <w:tcBorders>
              <w:top w:val="nil"/>
              <w:left w:val="nil"/>
              <w:bottom w:val="nil"/>
              <w:right w:val="nil"/>
            </w:tcBorders>
          </w:tcPr>
          <w:p w:rsidR="002C1A54" w:rsidRDefault="002C1A54">
            <w:pPr>
              <w:pStyle w:val="ConsPlusNormal"/>
              <w:jc w:val="center"/>
            </w:pPr>
            <w:r>
              <w:t>03</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2974</w:t>
            </w:r>
          </w:p>
        </w:tc>
        <w:tc>
          <w:tcPr>
            <w:tcW w:w="1024" w:type="dxa"/>
            <w:tcBorders>
              <w:top w:val="nil"/>
              <w:left w:val="nil"/>
              <w:bottom w:val="nil"/>
              <w:right w:val="nil"/>
            </w:tcBorders>
          </w:tcPr>
          <w:p w:rsidR="002C1A54" w:rsidRDefault="002C1A54">
            <w:pPr>
              <w:pStyle w:val="ConsPlusNormal"/>
              <w:jc w:val="center"/>
            </w:pPr>
            <w:r>
              <w:t>33714,1</w:t>
            </w:r>
          </w:p>
        </w:tc>
        <w:tc>
          <w:tcPr>
            <w:tcW w:w="1024" w:type="dxa"/>
            <w:tcBorders>
              <w:top w:val="nil"/>
              <w:left w:val="nil"/>
              <w:bottom w:val="nil"/>
              <w:right w:val="nil"/>
            </w:tcBorders>
          </w:tcPr>
          <w:p w:rsidR="002C1A54" w:rsidRDefault="002C1A54">
            <w:pPr>
              <w:pStyle w:val="ConsPlusNormal"/>
              <w:jc w:val="center"/>
            </w:pPr>
            <w:r>
              <w:t>153714,1</w:t>
            </w:r>
          </w:p>
        </w:tc>
        <w:tc>
          <w:tcPr>
            <w:tcW w:w="904" w:type="dxa"/>
            <w:tcBorders>
              <w:top w:val="nil"/>
              <w:left w:val="nil"/>
              <w:bottom w:val="nil"/>
              <w:right w:val="nil"/>
            </w:tcBorders>
          </w:tcPr>
          <w:p w:rsidR="002C1A54" w:rsidRDefault="002C1A54">
            <w:pPr>
              <w:pStyle w:val="ConsPlusNormal"/>
              <w:jc w:val="center"/>
            </w:pPr>
            <w:r>
              <w:t>3060,5</w:t>
            </w:r>
          </w:p>
        </w:tc>
      </w:tr>
      <w:tr w:rsidR="002C1A54">
        <w:tblPrEx>
          <w:tblBorders>
            <w:insideH w:val="none" w:sz="0" w:space="0" w:color="auto"/>
            <w:insideV w:val="none" w:sz="0" w:space="0" w:color="auto"/>
          </w:tblBorders>
        </w:tblPrEx>
        <w:tc>
          <w:tcPr>
            <w:tcW w:w="2665" w:type="dxa"/>
            <w:vMerge/>
            <w:tcBorders>
              <w:top w:val="nil"/>
              <w:left w:val="nil"/>
              <w:bottom w:val="single" w:sz="4" w:space="0" w:color="auto"/>
              <w:right w:val="nil"/>
            </w:tcBorders>
          </w:tcPr>
          <w:p w:rsidR="002C1A54" w:rsidRDefault="002C1A54"/>
        </w:tc>
        <w:tc>
          <w:tcPr>
            <w:tcW w:w="2394" w:type="dxa"/>
            <w:tcBorders>
              <w:top w:val="nil"/>
              <w:left w:val="nil"/>
              <w:bottom w:val="single" w:sz="4" w:space="0" w:color="auto"/>
              <w:right w:val="nil"/>
            </w:tcBorders>
          </w:tcPr>
          <w:p w:rsidR="002C1A54" w:rsidRDefault="002C1A54">
            <w:pPr>
              <w:pStyle w:val="ConsPlusNormal"/>
            </w:pPr>
            <w:r>
              <w:t>Чукотский автономный округ</w:t>
            </w:r>
          </w:p>
        </w:tc>
        <w:tc>
          <w:tcPr>
            <w:tcW w:w="783" w:type="dxa"/>
            <w:tcBorders>
              <w:top w:val="nil"/>
              <w:left w:val="nil"/>
              <w:bottom w:val="single" w:sz="4" w:space="0" w:color="auto"/>
              <w:right w:val="nil"/>
            </w:tcBorders>
          </w:tcPr>
          <w:p w:rsidR="002C1A54" w:rsidRDefault="002C1A54">
            <w:pPr>
              <w:pStyle w:val="ConsPlusNormal"/>
              <w:jc w:val="center"/>
            </w:pPr>
            <w:r>
              <w:t>054</w:t>
            </w:r>
          </w:p>
        </w:tc>
        <w:tc>
          <w:tcPr>
            <w:tcW w:w="658" w:type="dxa"/>
            <w:tcBorders>
              <w:top w:val="nil"/>
              <w:left w:val="nil"/>
              <w:bottom w:val="single" w:sz="4" w:space="0" w:color="auto"/>
              <w:right w:val="nil"/>
            </w:tcBorders>
          </w:tcPr>
          <w:p w:rsidR="002C1A54" w:rsidRDefault="002C1A54">
            <w:pPr>
              <w:pStyle w:val="ConsPlusNormal"/>
              <w:jc w:val="center"/>
            </w:pPr>
            <w:r>
              <w:t>11</w:t>
            </w:r>
          </w:p>
        </w:tc>
        <w:tc>
          <w:tcPr>
            <w:tcW w:w="616" w:type="dxa"/>
            <w:tcBorders>
              <w:top w:val="nil"/>
              <w:left w:val="nil"/>
              <w:bottom w:val="single" w:sz="4" w:space="0" w:color="auto"/>
              <w:right w:val="nil"/>
            </w:tcBorders>
          </w:tcPr>
          <w:p w:rsidR="002C1A54" w:rsidRDefault="002C1A54">
            <w:pPr>
              <w:pStyle w:val="ConsPlusNormal"/>
              <w:jc w:val="center"/>
            </w:pPr>
            <w:r>
              <w:t>4</w:t>
            </w:r>
          </w:p>
        </w:tc>
        <w:tc>
          <w:tcPr>
            <w:tcW w:w="644" w:type="dxa"/>
            <w:tcBorders>
              <w:top w:val="nil"/>
              <w:left w:val="nil"/>
              <w:bottom w:val="single" w:sz="4" w:space="0" w:color="auto"/>
              <w:right w:val="nil"/>
            </w:tcBorders>
          </w:tcPr>
          <w:p w:rsidR="002C1A54" w:rsidRDefault="002C1A54">
            <w:pPr>
              <w:pStyle w:val="ConsPlusNormal"/>
              <w:jc w:val="center"/>
            </w:pPr>
            <w:r>
              <w:t>03</w:t>
            </w:r>
          </w:p>
        </w:tc>
        <w:tc>
          <w:tcPr>
            <w:tcW w:w="676" w:type="dxa"/>
            <w:tcBorders>
              <w:top w:val="nil"/>
              <w:left w:val="nil"/>
              <w:bottom w:val="single" w:sz="4" w:space="0" w:color="auto"/>
              <w:right w:val="nil"/>
            </w:tcBorders>
          </w:tcPr>
          <w:p w:rsidR="002C1A54" w:rsidRDefault="002C1A54">
            <w:pPr>
              <w:pStyle w:val="ConsPlusNormal"/>
              <w:jc w:val="center"/>
            </w:pPr>
            <w:r>
              <w:t>-</w:t>
            </w:r>
          </w:p>
        </w:tc>
        <w:tc>
          <w:tcPr>
            <w:tcW w:w="676" w:type="dxa"/>
            <w:tcBorders>
              <w:top w:val="nil"/>
              <w:left w:val="nil"/>
              <w:bottom w:val="single" w:sz="4" w:space="0" w:color="auto"/>
              <w:right w:val="nil"/>
            </w:tcBorders>
          </w:tcPr>
          <w:p w:rsidR="002C1A54" w:rsidRDefault="002C1A54">
            <w:pPr>
              <w:pStyle w:val="ConsPlusNormal"/>
              <w:jc w:val="center"/>
            </w:pPr>
            <w:r>
              <w:t>-</w:t>
            </w:r>
          </w:p>
        </w:tc>
        <w:tc>
          <w:tcPr>
            <w:tcW w:w="676" w:type="dxa"/>
            <w:tcBorders>
              <w:top w:val="nil"/>
              <w:left w:val="nil"/>
              <w:bottom w:val="single" w:sz="4" w:space="0" w:color="auto"/>
              <w:right w:val="nil"/>
            </w:tcBorders>
          </w:tcPr>
          <w:p w:rsidR="002C1A54" w:rsidRDefault="002C1A54">
            <w:pPr>
              <w:pStyle w:val="ConsPlusNormal"/>
              <w:jc w:val="center"/>
            </w:pPr>
            <w:r>
              <w:t>-</w:t>
            </w:r>
          </w:p>
        </w:tc>
        <w:tc>
          <w:tcPr>
            <w:tcW w:w="676" w:type="dxa"/>
            <w:tcBorders>
              <w:top w:val="nil"/>
              <w:left w:val="nil"/>
              <w:bottom w:val="single" w:sz="4" w:space="0" w:color="auto"/>
              <w:right w:val="nil"/>
            </w:tcBorders>
          </w:tcPr>
          <w:p w:rsidR="002C1A54" w:rsidRDefault="002C1A54">
            <w:pPr>
              <w:pStyle w:val="ConsPlusNormal"/>
              <w:jc w:val="center"/>
            </w:pPr>
            <w:r>
              <w:t>-</w:t>
            </w:r>
          </w:p>
        </w:tc>
        <w:tc>
          <w:tcPr>
            <w:tcW w:w="676" w:type="dxa"/>
            <w:tcBorders>
              <w:top w:val="nil"/>
              <w:left w:val="nil"/>
              <w:bottom w:val="single" w:sz="4" w:space="0" w:color="auto"/>
              <w:right w:val="nil"/>
            </w:tcBorders>
          </w:tcPr>
          <w:p w:rsidR="002C1A54" w:rsidRDefault="002C1A54">
            <w:pPr>
              <w:pStyle w:val="ConsPlusNormal"/>
              <w:jc w:val="center"/>
            </w:pPr>
            <w:r>
              <w:t>-</w:t>
            </w:r>
          </w:p>
        </w:tc>
        <w:tc>
          <w:tcPr>
            <w:tcW w:w="676" w:type="dxa"/>
            <w:tcBorders>
              <w:top w:val="nil"/>
              <w:left w:val="nil"/>
              <w:bottom w:val="single" w:sz="4" w:space="0" w:color="auto"/>
              <w:right w:val="nil"/>
            </w:tcBorders>
          </w:tcPr>
          <w:p w:rsidR="002C1A54" w:rsidRDefault="002C1A54">
            <w:pPr>
              <w:pStyle w:val="ConsPlusNormal"/>
              <w:jc w:val="center"/>
            </w:pPr>
            <w:r>
              <w:t>-</w:t>
            </w:r>
          </w:p>
        </w:tc>
        <w:tc>
          <w:tcPr>
            <w:tcW w:w="1024" w:type="dxa"/>
            <w:tcBorders>
              <w:top w:val="nil"/>
              <w:left w:val="nil"/>
              <w:bottom w:val="single" w:sz="4" w:space="0" w:color="auto"/>
              <w:right w:val="nil"/>
            </w:tcBorders>
          </w:tcPr>
          <w:p w:rsidR="002C1A54" w:rsidRDefault="002C1A54">
            <w:pPr>
              <w:pStyle w:val="ConsPlusNormal"/>
              <w:jc w:val="center"/>
            </w:pPr>
            <w:r>
              <w:t>348,3</w:t>
            </w:r>
          </w:p>
        </w:tc>
        <w:tc>
          <w:tcPr>
            <w:tcW w:w="1024" w:type="dxa"/>
            <w:tcBorders>
              <w:top w:val="nil"/>
              <w:left w:val="nil"/>
              <w:bottom w:val="single" w:sz="4" w:space="0" w:color="auto"/>
              <w:right w:val="nil"/>
            </w:tcBorders>
          </w:tcPr>
          <w:p w:rsidR="002C1A54" w:rsidRDefault="002C1A54">
            <w:pPr>
              <w:pStyle w:val="ConsPlusNormal"/>
              <w:jc w:val="center"/>
            </w:pPr>
            <w:r>
              <w:t>322</w:t>
            </w:r>
          </w:p>
        </w:tc>
        <w:tc>
          <w:tcPr>
            <w:tcW w:w="1024" w:type="dxa"/>
            <w:tcBorders>
              <w:top w:val="nil"/>
              <w:left w:val="nil"/>
              <w:bottom w:val="single" w:sz="4" w:space="0" w:color="auto"/>
              <w:right w:val="nil"/>
            </w:tcBorders>
          </w:tcPr>
          <w:p w:rsidR="002C1A54" w:rsidRDefault="002C1A54">
            <w:pPr>
              <w:pStyle w:val="ConsPlusNormal"/>
              <w:jc w:val="center"/>
            </w:pPr>
            <w:r>
              <w:t>322</w:t>
            </w:r>
          </w:p>
        </w:tc>
        <w:tc>
          <w:tcPr>
            <w:tcW w:w="904" w:type="dxa"/>
            <w:tcBorders>
              <w:top w:val="nil"/>
              <w:left w:val="nil"/>
              <w:bottom w:val="single" w:sz="4" w:space="0" w:color="auto"/>
              <w:right w:val="nil"/>
            </w:tcBorders>
          </w:tcPr>
          <w:p w:rsidR="002C1A54" w:rsidRDefault="002C1A54">
            <w:pPr>
              <w:pStyle w:val="ConsPlusNormal"/>
              <w:jc w:val="center"/>
            </w:pPr>
            <w:r>
              <w:t>322".</w:t>
            </w:r>
          </w:p>
        </w:tc>
      </w:tr>
    </w:tbl>
    <w:p w:rsidR="002C1A54" w:rsidRDefault="002C1A54">
      <w:pPr>
        <w:sectPr w:rsidR="002C1A54">
          <w:pgSz w:w="16838" w:h="11905" w:orient="landscape"/>
          <w:pgMar w:top="1701" w:right="1134" w:bottom="850" w:left="1134" w:header="0" w:footer="0" w:gutter="0"/>
          <w:cols w:space="720"/>
        </w:sectPr>
      </w:pPr>
    </w:p>
    <w:p w:rsidR="002C1A54" w:rsidRDefault="002C1A54">
      <w:pPr>
        <w:pStyle w:val="ConsPlusNormal"/>
        <w:jc w:val="both"/>
      </w:pPr>
    </w:p>
    <w:p w:rsidR="002C1A54" w:rsidRDefault="002C1A54">
      <w:pPr>
        <w:pStyle w:val="ConsPlusNormal"/>
        <w:jc w:val="center"/>
        <w:outlineLvl w:val="2"/>
      </w:pPr>
      <w:r>
        <w:t>III. Сведения о ресурсном обеспечении и прогнозной</w:t>
      </w:r>
    </w:p>
    <w:p w:rsidR="002C1A54" w:rsidRDefault="002C1A54">
      <w:pPr>
        <w:pStyle w:val="ConsPlusNormal"/>
        <w:jc w:val="center"/>
      </w:pPr>
      <w:r>
        <w:t>(справочной) оценке расходов федерального бюджета, бюджетов</w:t>
      </w:r>
    </w:p>
    <w:p w:rsidR="002C1A54" w:rsidRDefault="002C1A54">
      <w:pPr>
        <w:pStyle w:val="ConsPlusNormal"/>
        <w:jc w:val="center"/>
      </w:pPr>
      <w:r>
        <w:t>государственных внебюджетных фондов, бюджетов субъектов</w:t>
      </w:r>
    </w:p>
    <w:p w:rsidR="002C1A54" w:rsidRDefault="002C1A54">
      <w:pPr>
        <w:pStyle w:val="ConsPlusNormal"/>
        <w:jc w:val="center"/>
      </w:pPr>
      <w:r>
        <w:t>Российской Федерации, территориальных государственных</w:t>
      </w:r>
    </w:p>
    <w:p w:rsidR="002C1A54" w:rsidRDefault="002C1A54">
      <w:pPr>
        <w:pStyle w:val="ConsPlusNormal"/>
        <w:jc w:val="center"/>
      </w:pPr>
      <w:r>
        <w:t>внебюджетных фондов, местных бюджетов, компаний</w:t>
      </w:r>
    </w:p>
    <w:p w:rsidR="002C1A54" w:rsidRDefault="002C1A54">
      <w:pPr>
        <w:pStyle w:val="ConsPlusNormal"/>
        <w:jc w:val="center"/>
      </w:pPr>
      <w:r>
        <w:t>с государственным участием и иных внебюджетных</w:t>
      </w:r>
    </w:p>
    <w:p w:rsidR="002C1A54" w:rsidRDefault="002C1A54">
      <w:pPr>
        <w:pStyle w:val="ConsPlusNormal"/>
        <w:jc w:val="center"/>
      </w:pPr>
      <w:r>
        <w:t>источников на реализацию мероприятий государственной</w:t>
      </w:r>
    </w:p>
    <w:p w:rsidR="002C1A54" w:rsidRDefault="002C1A54">
      <w:pPr>
        <w:pStyle w:val="ConsPlusNormal"/>
        <w:jc w:val="center"/>
      </w:pPr>
      <w:r>
        <w:t>программы Российской Федерации "Развитие культуры</w:t>
      </w:r>
    </w:p>
    <w:p w:rsidR="002C1A54" w:rsidRDefault="002C1A54">
      <w:pPr>
        <w:pStyle w:val="ConsPlusNormal"/>
        <w:jc w:val="center"/>
      </w:pPr>
      <w:r>
        <w:t>и туризма" на 2013 - 2020 годы на территории</w:t>
      </w:r>
    </w:p>
    <w:p w:rsidR="002C1A54" w:rsidRDefault="002C1A54">
      <w:pPr>
        <w:pStyle w:val="ConsPlusNormal"/>
        <w:jc w:val="center"/>
      </w:pPr>
      <w:r>
        <w:t>Арктической зоны Российской Федерации</w:t>
      </w:r>
    </w:p>
    <w:p w:rsidR="002C1A54" w:rsidRDefault="002C1A54">
      <w:pPr>
        <w:pStyle w:val="ConsPlusNormal"/>
        <w:jc w:val="both"/>
      </w:pPr>
    </w:p>
    <w:p w:rsidR="002C1A54" w:rsidRDefault="002C1A54">
      <w:pPr>
        <w:pStyle w:val="ConsPlusNormal"/>
        <w:jc w:val="right"/>
      </w:pPr>
      <w:r>
        <w:t>(тыс. рублей)</w:t>
      </w:r>
    </w:p>
    <w:p w:rsidR="002C1A54" w:rsidRDefault="002C1A54">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2551"/>
        <w:gridCol w:w="676"/>
        <w:gridCol w:w="676"/>
        <w:gridCol w:w="676"/>
        <w:gridCol w:w="676"/>
        <w:gridCol w:w="676"/>
        <w:gridCol w:w="676"/>
        <w:gridCol w:w="1024"/>
        <w:gridCol w:w="1024"/>
        <w:gridCol w:w="1024"/>
        <w:gridCol w:w="904"/>
      </w:tblGrid>
      <w:tr w:rsidR="002C1A54">
        <w:tc>
          <w:tcPr>
            <w:tcW w:w="2494" w:type="dxa"/>
            <w:vMerge w:val="restart"/>
            <w:tcBorders>
              <w:top w:val="single" w:sz="4" w:space="0" w:color="auto"/>
              <w:left w:val="nil"/>
              <w:bottom w:val="single" w:sz="4" w:space="0" w:color="auto"/>
            </w:tcBorders>
          </w:tcPr>
          <w:p w:rsidR="002C1A54" w:rsidRDefault="002C1A54">
            <w:pPr>
              <w:pStyle w:val="ConsPlusNormal"/>
              <w:jc w:val="center"/>
            </w:pPr>
            <w:r>
              <w:t>Арктическая зона Российской Федерации, субъект Российской Федерации, входящий в состав Арктической зоны Российской Федерации</w:t>
            </w:r>
          </w:p>
        </w:tc>
        <w:tc>
          <w:tcPr>
            <w:tcW w:w="2551" w:type="dxa"/>
            <w:vMerge w:val="restart"/>
            <w:tcBorders>
              <w:top w:val="single" w:sz="4" w:space="0" w:color="auto"/>
              <w:bottom w:val="single" w:sz="4" w:space="0" w:color="auto"/>
            </w:tcBorders>
          </w:tcPr>
          <w:p w:rsidR="002C1A54" w:rsidRDefault="002C1A54">
            <w:pPr>
              <w:pStyle w:val="ConsPlusNormal"/>
              <w:jc w:val="center"/>
            </w:pPr>
            <w:r>
              <w:t>Источник финансирования</w:t>
            </w:r>
          </w:p>
        </w:tc>
        <w:tc>
          <w:tcPr>
            <w:tcW w:w="8032" w:type="dxa"/>
            <w:gridSpan w:val="10"/>
            <w:tcBorders>
              <w:top w:val="single" w:sz="4" w:space="0" w:color="auto"/>
              <w:bottom w:val="single" w:sz="4" w:space="0" w:color="auto"/>
              <w:right w:val="nil"/>
            </w:tcBorders>
          </w:tcPr>
          <w:p w:rsidR="002C1A54" w:rsidRDefault="002C1A54">
            <w:pPr>
              <w:pStyle w:val="ConsPlusNormal"/>
              <w:jc w:val="center"/>
            </w:pPr>
            <w:r>
              <w:t>Оценка расходов</w:t>
            </w:r>
          </w:p>
        </w:tc>
      </w:tr>
      <w:tr w:rsidR="002C1A54">
        <w:tc>
          <w:tcPr>
            <w:tcW w:w="2494" w:type="dxa"/>
            <w:vMerge/>
            <w:tcBorders>
              <w:top w:val="single" w:sz="4" w:space="0" w:color="auto"/>
              <w:left w:val="nil"/>
              <w:bottom w:val="single" w:sz="4" w:space="0" w:color="auto"/>
            </w:tcBorders>
          </w:tcPr>
          <w:p w:rsidR="002C1A54" w:rsidRDefault="002C1A54"/>
        </w:tc>
        <w:tc>
          <w:tcPr>
            <w:tcW w:w="2551" w:type="dxa"/>
            <w:vMerge/>
            <w:tcBorders>
              <w:top w:val="single" w:sz="4" w:space="0" w:color="auto"/>
              <w:bottom w:val="single" w:sz="4" w:space="0" w:color="auto"/>
            </w:tcBorders>
          </w:tcPr>
          <w:p w:rsidR="002C1A54" w:rsidRDefault="002C1A54"/>
        </w:tc>
        <w:tc>
          <w:tcPr>
            <w:tcW w:w="1352" w:type="dxa"/>
            <w:gridSpan w:val="2"/>
            <w:tcBorders>
              <w:top w:val="single" w:sz="4" w:space="0" w:color="auto"/>
              <w:bottom w:val="single" w:sz="4" w:space="0" w:color="auto"/>
            </w:tcBorders>
          </w:tcPr>
          <w:p w:rsidR="002C1A54" w:rsidRDefault="002C1A54">
            <w:pPr>
              <w:pStyle w:val="ConsPlusNormal"/>
              <w:jc w:val="center"/>
            </w:pPr>
            <w:r>
              <w:t>2014 год</w:t>
            </w:r>
          </w:p>
        </w:tc>
        <w:tc>
          <w:tcPr>
            <w:tcW w:w="1352" w:type="dxa"/>
            <w:gridSpan w:val="2"/>
            <w:tcBorders>
              <w:top w:val="single" w:sz="4" w:space="0" w:color="auto"/>
              <w:bottom w:val="single" w:sz="4" w:space="0" w:color="auto"/>
            </w:tcBorders>
          </w:tcPr>
          <w:p w:rsidR="002C1A54" w:rsidRDefault="002C1A54">
            <w:pPr>
              <w:pStyle w:val="ConsPlusNormal"/>
              <w:jc w:val="center"/>
            </w:pPr>
            <w:r>
              <w:t>2015 год</w:t>
            </w:r>
          </w:p>
        </w:tc>
        <w:tc>
          <w:tcPr>
            <w:tcW w:w="1352" w:type="dxa"/>
            <w:gridSpan w:val="2"/>
            <w:tcBorders>
              <w:top w:val="single" w:sz="4" w:space="0" w:color="auto"/>
              <w:bottom w:val="single" w:sz="4" w:space="0" w:color="auto"/>
            </w:tcBorders>
          </w:tcPr>
          <w:p w:rsidR="002C1A54" w:rsidRDefault="002C1A54">
            <w:pPr>
              <w:pStyle w:val="ConsPlusNormal"/>
              <w:jc w:val="center"/>
            </w:pPr>
            <w:r>
              <w:t>2016 год</w:t>
            </w:r>
          </w:p>
        </w:tc>
        <w:tc>
          <w:tcPr>
            <w:tcW w:w="1024" w:type="dxa"/>
            <w:vMerge w:val="restart"/>
            <w:tcBorders>
              <w:top w:val="single" w:sz="4" w:space="0" w:color="auto"/>
              <w:bottom w:val="single" w:sz="4" w:space="0" w:color="auto"/>
            </w:tcBorders>
          </w:tcPr>
          <w:p w:rsidR="002C1A54" w:rsidRDefault="002C1A54">
            <w:pPr>
              <w:pStyle w:val="ConsPlusNormal"/>
              <w:jc w:val="center"/>
            </w:pPr>
            <w:r>
              <w:t>2017 год</w:t>
            </w:r>
          </w:p>
        </w:tc>
        <w:tc>
          <w:tcPr>
            <w:tcW w:w="1024" w:type="dxa"/>
            <w:vMerge w:val="restart"/>
            <w:tcBorders>
              <w:top w:val="single" w:sz="4" w:space="0" w:color="auto"/>
              <w:bottom w:val="single" w:sz="4" w:space="0" w:color="auto"/>
            </w:tcBorders>
          </w:tcPr>
          <w:p w:rsidR="002C1A54" w:rsidRDefault="002C1A54">
            <w:pPr>
              <w:pStyle w:val="ConsPlusNormal"/>
              <w:jc w:val="center"/>
            </w:pPr>
            <w:r>
              <w:t>2018 год</w:t>
            </w:r>
          </w:p>
        </w:tc>
        <w:tc>
          <w:tcPr>
            <w:tcW w:w="1024" w:type="dxa"/>
            <w:vMerge w:val="restart"/>
            <w:tcBorders>
              <w:top w:val="single" w:sz="4" w:space="0" w:color="auto"/>
              <w:bottom w:val="single" w:sz="4" w:space="0" w:color="auto"/>
            </w:tcBorders>
          </w:tcPr>
          <w:p w:rsidR="002C1A54" w:rsidRDefault="002C1A54">
            <w:pPr>
              <w:pStyle w:val="ConsPlusNormal"/>
              <w:jc w:val="center"/>
            </w:pPr>
            <w:r>
              <w:t>2019 год</w:t>
            </w:r>
          </w:p>
        </w:tc>
        <w:tc>
          <w:tcPr>
            <w:tcW w:w="904" w:type="dxa"/>
            <w:vMerge w:val="restart"/>
            <w:tcBorders>
              <w:top w:val="single" w:sz="4" w:space="0" w:color="auto"/>
              <w:bottom w:val="single" w:sz="4" w:space="0" w:color="auto"/>
              <w:right w:val="nil"/>
            </w:tcBorders>
          </w:tcPr>
          <w:p w:rsidR="002C1A54" w:rsidRDefault="002C1A54">
            <w:pPr>
              <w:pStyle w:val="ConsPlusNormal"/>
              <w:jc w:val="center"/>
            </w:pPr>
            <w:r>
              <w:t>2020 год</w:t>
            </w:r>
          </w:p>
        </w:tc>
      </w:tr>
      <w:tr w:rsidR="002C1A54">
        <w:tc>
          <w:tcPr>
            <w:tcW w:w="2494" w:type="dxa"/>
            <w:vMerge/>
            <w:tcBorders>
              <w:top w:val="single" w:sz="4" w:space="0" w:color="auto"/>
              <w:left w:val="nil"/>
              <w:bottom w:val="single" w:sz="4" w:space="0" w:color="auto"/>
            </w:tcBorders>
          </w:tcPr>
          <w:p w:rsidR="002C1A54" w:rsidRDefault="002C1A54"/>
        </w:tc>
        <w:tc>
          <w:tcPr>
            <w:tcW w:w="2551" w:type="dxa"/>
            <w:vMerge/>
            <w:tcBorders>
              <w:top w:val="single" w:sz="4" w:space="0" w:color="auto"/>
              <w:bottom w:val="single" w:sz="4" w:space="0" w:color="auto"/>
            </w:tcBorders>
          </w:tcPr>
          <w:p w:rsidR="002C1A54" w:rsidRDefault="002C1A54"/>
        </w:tc>
        <w:tc>
          <w:tcPr>
            <w:tcW w:w="676" w:type="dxa"/>
            <w:tcBorders>
              <w:top w:val="single" w:sz="4" w:space="0" w:color="auto"/>
              <w:bottom w:val="single" w:sz="4" w:space="0" w:color="auto"/>
            </w:tcBorders>
          </w:tcPr>
          <w:p w:rsidR="002C1A54" w:rsidRDefault="002C1A54">
            <w:pPr>
              <w:pStyle w:val="ConsPlusNormal"/>
              <w:jc w:val="center"/>
            </w:pPr>
            <w:r>
              <w:t>план.</w:t>
            </w:r>
          </w:p>
        </w:tc>
        <w:tc>
          <w:tcPr>
            <w:tcW w:w="676" w:type="dxa"/>
            <w:tcBorders>
              <w:top w:val="single" w:sz="4" w:space="0" w:color="auto"/>
              <w:bottom w:val="single" w:sz="4" w:space="0" w:color="auto"/>
            </w:tcBorders>
          </w:tcPr>
          <w:p w:rsidR="002C1A54" w:rsidRDefault="002C1A54">
            <w:pPr>
              <w:pStyle w:val="ConsPlusNormal"/>
              <w:jc w:val="center"/>
            </w:pPr>
            <w:r>
              <w:t>факт.</w:t>
            </w:r>
          </w:p>
        </w:tc>
        <w:tc>
          <w:tcPr>
            <w:tcW w:w="676" w:type="dxa"/>
            <w:tcBorders>
              <w:top w:val="single" w:sz="4" w:space="0" w:color="auto"/>
              <w:bottom w:val="single" w:sz="4" w:space="0" w:color="auto"/>
            </w:tcBorders>
          </w:tcPr>
          <w:p w:rsidR="002C1A54" w:rsidRDefault="002C1A54">
            <w:pPr>
              <w:pStyle w:val="ConsPlusNormal"/>
              <w:jc w:val="center"/>
            </w:pPr>
            <w:r>
              <w:t>план.</w:t>
            </w:r>
          </w:p>
        </w:tc>
        <w:tc>
          <w:tcPr>
            <w:tcW w:w="676" w:type="dxa"/>
            <w:tcBorders>
              <w:top w:val="single" w:sz="4" w:space="0" w:color="auto"/>
              <w:bottom w:val="single" w:sz="4" w:space="0" w:color="auto"/>
            </w:tcBorders>
          </w:tcPr>
          <w:p w:rsidR="002C1A54" w:rsidRDefault="002C1A54">
            <w:pPr>
              <w:pStyle w:val="ConsPlusNormal"/>
              <w:jc w:val="center"/>
            </w:pPr>
            <w:r>
              <w:t>факт.</w:t>
            </w:r>
          </w:p>
        </w:tc>
        <w:tc>
          <w:tcPr>
            <w:tcW w:w="676" w:type="dxa"/>
            <w:tcBorders>
              <w:top w:val="single" w:sz="4" w:space="0" w:color="auto"/>
              <w:bottom w:val="single" w:sz="4" w:space="0" w:color="auto"/>
            </w:tcBorders>
          </w:tcPr>
          <w:p w:rsidR="002C1A54" w:rsidRDefault="002C1A54">
            <w:pPr>
              <w:pStyle w:val="ConsPlusNormal"/>
              <w:jc w:val="center"/>
            </w:pPr>
            <w:r>
              <w:t>план.</w:t>
            </w:r>
          </w:p>
        </w:tc>
        <w:tc>
          <w:tcPr>
            <w:tcW w:w="676" w:type="dxa"/>
            <w:tcBorders>
              <w:top w:val="single" w:sz="4" w:space="0" w:color="auto"/>
              <w:bottom w:val="single" w:sz="4" w:space="0" w:color="auto"/>
            </w:tcBorders>
          </w:tcPr>
          <w:p w:rsidR="002C1A54" w:rsidRDefault="002C1A54">
            <w:pPr>
              <w:pStyle w:val="ConsPlusNormal"/>
              <w:jc w:val="center"/>
            </w:pPr>
            <w:r>
              <w:t>факт.</w:t>
            </w:r>
          </w:p>
        </w:tc>
        <w:tc>
          <w:tcPr>
            <w:tcW w:w="1024" w:type="dxa"/>
            <w:vMerge/>
            <w:tcBorders>
              <w:top w:val="single" w:sz="4" w:space="0" w:color="auto"/>
              <w:bottom w:val="single" w:sz="4" w:space="0" w:color="auto"/>
            </w:tcBorders>
          </w:tcPr>
          <w:p w:rsidR="002C1A54" w:rsidRDefault="002C1A54"/>
        </w:tc>
        <w:tc>
          <w:tcPr>
            <w:tcW w:w="1024" w:type="dxa"/>
            <w:vMerge/>
            <w:tcBorders>
              <w:top w:val="single" w:sz="4" w:space="0" w:color="auto"/>
              <w:bottom w:val="single" w:sz="4" w:space="0" w:color="auto"/>
            </w:tcBorders>
          </w:tcPr>
          <w:p w:rsidR="002C1A54" w:rsidRDefault="002C1A54"/>
        </w:tc>
        <w:tc>
          <w:tcPr>
            <w:tcW w:w="1024" w:type="dxa"/>
            <w:vMerge/>
            <w:tcBorders>
              <w:top w:val="single" w:sz="4" w:space="0" w:color="auto"/>
              <w:bottom w:val="single" w:sz="4" w:space="0" w:color="auto"/>
            </w:tcBorders>
          </w:tcPr>
          <w:p w:rsidR="002C1A54" w:rsidRDefault="002C1A54"/>
        </w:tc>
        <w:tc>
          <w:tcPr>
            <w:tcW w:w="904" w:type="dxa"/>
            <w:vMerge/>
            <w:tcBorders>
              <w:top w:val="single" w:sz="4" w:space="0" w:color="auto"/>
              <w:bottom w:val="single" w:sz="4" w:space="0" w:color="auto"/>
              <w:right w:val="nil"/>
            </w:tcBorders>
          </w:tcPr>
          <w:p w:rsidR="002C1A54" w:rsidRDefault="002C1A54"/>
        </w:tc>
      </w:tr>
      <w:tr w:rsidR="002C1A54">
        <w:tblPrEx>
          <w:tblBorders>
            <w:insideV w:val="none" w:sz="0" w:space="0" w:color="auto"/>
          </w:tblBorders>
        </w:tblPrEx>
        <w:tc>
          <w:tcPr>
            <w:tcW w:w="2494" w:type="dxa"/>
            <w:vMerge w:val="restart"/>
            <w:tcBorders>
              <w:top w:val="single" w:sz="4" w:space="0" w:color="auto"/>
              <w:left w:val="nil"/>
              <w:bottom w:val="nil"/>
              <w:right w:val="nil"/>
            </w:tcBorders>
          </w:tcPr>
          <w:p w:rsidR="002C1A54" w:rsidRDefault="002C1A54">
            <w:pPr>
              <w:pStyle w:val="ConsPlusNormal"/>
            </w:pPr>
            <w:r>
              <w:t>Арктическая зона Российской Федерации</w:t>
            </w:r>
          </w:p>
        </w:tc>
        <w:tc>
          <w:tcPr>
            <w:tcW w:w="2551" w:type="dxa"/>
            <w:tcBorders>
              <w:top w:val="single" w:sz="4" w:space="0" w:color="auto"/>
              <w:left w:val="nil"/>
              <w:bottom w:val="nil"/>
              <w:right w:val="nil"/>
            </w:tcBorders>
          </w:tcPr>
          <w:p w:rsidR="002C1A54" w:rsidRDefault="002C1A54">
            <w:pPr>
              <w:pStyle w:val="ConsPlusNormal"/>
            </w:pPr>
            <w:r>
              <w:t>всего:</w:t>
            </w:r>
          </w:p>
        </w:tc>
        <w:tc>
          <w:tcPr>
            <w:tcW w:w="676" w:type="dxa"/>
            <w:tcBorders>
              <w:top w:val="single" w:sz="4" w:space="0" w:color="auto"/>
              <w:left w:val="nil"/>
              <w:bottom w:val="nil"/>
              <w:right w:val="nil"/>
            </w:tcBorders>
          </w:tcPr>
          <w:p w:rsidR="002C1A54" w:rsidRDefault="002C1A54">
            <w:pPr>
              <w:pStyle w:val="ConsPlusNormal"/>
              <w:jc w:val="center"/>
            </w:pPr>
            <w:r>
              <w:t>-</w:t>
            </w:r>
          </w:p>
        </w:tc>
        <w:tc>
          <w:tcPr>
            <w:tcW w:w="676" w:type="dxa"/>
            <w:tcBorders>
              <w:top w:val="single" w:sz="4" w:space="0" w:color="auto"/>
              <w:left w:val="nil"/>
              <w:bottom w:val="nil"/>
              <w:right w:val="nil"/>
            </w:tcBorders>
          </w:tcPr>
          <w:p w:rsidR="002C1A54" w:rsidRDefault="002C1A54">
            <w:pPr>
              <w:pStyle w:val="ConsPlusNormal"/>
              <w:jc w:val="center"/>
            </w:pPr>
            <w:r>
              <w:t>-</w:t>
            </w:r>
          </w:p>
        </w:tc>
        <w:tc>
          <w:tcPr>
            <w:tcW w:w="676" w:type="dxa"/>
            <w:tcBorders>
              <w:top w:val="single" w:sz="4" w:space="0" w:color="auto"/>
              <w:left w:val="nil"/>
              <w:bottom w:val="nil"/>
              <w:right w:val="nil"/>
            </w:tcBorders>
          </w:tcPr>
          <w:p w:rsidR="002C1A54" w:rsidRDefault="002C1A54">
            <w:pPr>
              <w:pStyle w:val="ConsPlusNormal"/>
              <w:jc w:val="center"/>
            </w:pPr>
            <w:r>
              <w:t>-</w:t>
            </w:r>
          </w:p>
        </w:tc>
        <w:tc>
          <w:tcPr>
            <w:tcW w:w="676" w:type="dxa"/>
            <w:tcBorders>
              <w:top w:val="single" w:sz="4" w:space="0" w:color="auto"/>
              <w:left w:val="nil"/>
              <w:bottom w:val="nil"/>
              <w:right w:val="nil"/>
            </w:tcBorders>
          </w:tcPr>
          <w:p w:rsidR="002C1A54" w:rsidRDefault="002C1A54">
            <w:pPr>
              <w:pStyle w:val="ConsPlusNormal"/>
              <w:jc w:val="center"/>
            </w:pPr>
            <w:r>
              <w:t>-</w:t>
            </w:r>
          </w:p>
        </w:tc>
        <w:tc>
          <w:tcPr>
            <w:tcW w:w="676" w:type="dxa"/>
            <w:tcBorders>
              <w:top w:val="single" w:sz="4" w:space="0" w:color="auto"/>
              <w:left w:val="nil"/>
              <w:bottom w:val="nil"/>
              <w:right w:val="nil"/>
            </w:tcBorders>
          </w:tcPr>
          <w:p w:rsidR="002C1A54" w:rsidRDefault="002C1A54">
            <w:pPr>
              <w:pStyle w:val="ConsPlusNormal"/>
              <w:jc w:val="center"/>
            </w:pPr>
            <w:r>
              <w:t>-</w:t>
            </w:r>
          </w:p>
        </w:tc>
        <w:tc>
          <w:tcPr>
            <w:tcW w:w="676" w:type="dxa"/>
            <w:tcBorders>
              <w:top w:val="single" w:sz="4" w:space="0" w:color="auto"/>
              <w:left w:val="nil"/>
              <w:bottom w:val="nil"/>
              <w:right w:val="nil"/>
            </w:tcBorders>
          </w:tcPr>
          <w:p w:rsidR="002C1A54" w:rsidRDefault="002C1A54">
            <w:pPr>
              <w:pStyle w:val="ConsPlusNormal"/>
              <w:jc w:val="center"/>
            </w:pPr>
            <w:r>
              <w:t>-</w:t>
            </w:r>
          </w:p>
        </w:tc>
        <w:tc>
          <w:tcPr>
            <w:tcW w:w="1024" w:type="dxa"/>
            <w:tcBorders>
              <w:top w:val="single" w:sz="4" w:space="0" w:color="auto"/>
              <w:left w:val="nil"/>
              <w:bottom w:val="nil"/>
              <w:right w:val="nil"/>
            </w:tcBorders>
          </w:tcPr>
          <w:p w:rsidR="002C1A54" w:rsidRDefault="002C1A54">
            <w:pPr>
              <w:pStyle w:val="ConsPlusNormal"/>
              <w:jc w:val="center"/>
            </w:pPr>
            <w:r>
              <w:t>249954,3</w:t>
            </w:r>
          </w:p>
        </w:tc>
        <w:tc>
          <w:tcPr>
            <w:tcW w:w="1024" w:type="dxa"/>
            <w:tcBorders>
              <w:top w:val="single" w:sz="4" w:space="0" w:color="auto"/>
              <w:left w:val="nil"/>
              <w:bottom w:val="nil"/>
              <w:right w:val="nil"/>
            </w:tcBorders>
          </w:tcPr>
          <w:p w:rsidR="002C1A54" w:rsidRDefault="002C1A54">
            <w:pPr>
              <w:pStyle w:val="ConsPlusNormal"/>
              <w:jc w:val="center"/>
            </w:pPr>
            <w:r>
              <w:t>307343</w:t>
            </w:r>
          </w:p>
        </w:tc>
        <w:tc>
          <w:tcPr>
            <w:tcW w:w="1024" w:type="dxa"/>
            <w:tcBorders>
              <w:top w:val="single" w:sz="4" w:space="0" w:color="auto"/>
              <w:left w:val="nil"/>
              <w:bottom w:val="nil"/>
              <w:right w:val="nil"/>
            </w:tcBorders>
          </w:tcPr>
          <w:p w:rsidR="002C1A54" w:rsidRDefault="002C1A54">
            <w:pPr>
              <w:pStyle w:val="ConsPlusNormal"/>
              <w:jc w:val="center"/>
            </w:pPr>
            <w:r>
              <w:t>395492,8</w:t>
            </w:r>
          </w:p>
        </w:tc>
        <w:tc>
          <w:tcPr>
            <w:tcW w:w="904" w:type="dxa"/>
            <w:tcBorders>
              <w:top w:val="single" w:sz="4" w:space="0" w:color="auto"/>
              <w:left w:val="nil"/>
              <w:bottom w:val="nil"/>
              <w:right w:val="nil"/>
            </w:tcBorders>
          </w:tcPr>
          <w:p w:rsidR="002C1A54" w:rsidRDefault="002C1A54">
            <w:pPr>
              <w:pStyle w:val="ConsPlusNormal"/>
              <w:jc w:val="center"/>
            </w:pPr>
            <w:r>
              <w:t>25072,4</w:t>
            </w:r>
          </w:p>
        </w:tc>
      </w:tr>
      <w:tr w:rsidR="002C1A54">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в том числе:</w:t>
            </w: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904"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федеральный бюджет</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194304,7</w:t>
            </w:r>
          </w:p>
        </w:tc>
        <w:tc>
          <w:tcPr>
            <w:tcW w:w="1024" w:type="dxa"/>
            <w:tcBorders>
              <w:top w:val="nil"/>
              <w:left w:val="nil"/>
              <w:bottom w:val="nil"/>
              <w:right w:val="nil"/>
            </w:tcBorders>
          </w:tcPr>
          <w:p w:rsidR="002C1A54" w:rsidRDefault="002C1A54">
            <w:pPr>
              <w:pStyle w:val="ConsPlusNormal"/>
              <w:jc w:val="center"/>
            </w:pPr>
            <w:r>
              <w:t>242326,3</w:t>
            </w:r>
          </w:p>
        </w:tc>
        <w:tc>
          <w:tcPr>
            <w:tcW w:w="1024" w:type="dxa"/>
            <w:tcBorders>
              <w:top w:val="nil"/>
              <w:left w:val="nil"/>
              <w:bottom w:val="nil"/>
              <w:right w:val="nil"/>
            </w:tcBorders>
          </w:tcPr>
          <w:p w:rsidR="002C1A54" w:rsidRDefault="002C1A54">
            <w:pPr>
              <w:pStyle w:val="ConsPlusNormal"/>
              <w:jc w:val="center"/>
            </w:pPr>
            <w:r>
              <w:t>328957,2</w:t>
            </w:r>
          </w:p>
        </w:tc>
        <w:tc>
          <w:tcPr>
            <w:tcW w:w="904" w:type="dxa"/>
            <w:tcBorders>
              <w:top w:val="nil"/>
              <w:left w:val="nil"/>
              <w:bottom w:val="nil"/>
              <w:right w:val="nil"/>
            </w:tcBorders>
          </w:tcPr>
          <w:p w:rsidR="002C1A54" w:rsidRDefault="002C1A54">
            <w:pPr>
              <w:pStyle w:val="ConsPlusNormal"/>
              <w:jc w:val="center"/>
            </w:pPr>
            <w:r>
              <w:t>17421,5</w:t>
            </w:r>
          </w:p>
        </w:tc>
      </w:tr>
      <w:tr w:rsidR="002C1A54">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государственные внебюджетные фонды Российской Федерации</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бюджеты субъектов Российской Федерации</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55649,6</w:t>
            </w:r>
          </w:p>
        </w:tc>
        <w:tc>
          <w:tcPr>
            <w:tcW w:w="1024" w:type="dxa"/>
            <w:tcBorders>
              <w:top w:val="nil"/>
              <w:left w:val="nil"/>
              <w:bottom w:val="nil"/>
              <w:right w:val="nil"/>
            </w:tcBorders>
          </w:tcPr>
          <w:p w:rsidR="002C1A54" w:rsidRDefault="002C1A54">
            <w:pPr>
              <w:pStyle w:val="ConsPlusNormal"/>
              <w:jc w:val="center"/>
            </w:pPr>
            <w:r>
              <w:t>65016,7</w:t>
            </w:r>
          </w:p>
        </w:tc>
        <w:tc>
          <w:tcPr>
            <w:tcW w:w="1024" w:type="dxa"/>
            <w:tcBorders>
              <w:top w:val="nil"/>
              <w:left w:val="nil"/>
              <w:bottom w:val="nil"/>
              <w:right w:val="nil"/>
            </w:tcBorders>
          </w:tcPr>
          <w:p w:rsidR="002C1A54" w:rsidRDefault="002C1A54">
            <w:pPr>
              <w:pStyle w:val="ConsPlusNormal"/>
              <w:jc w:val="center"/>
            </w:pPr>
            <w:r>
              <w:t>66535,6</w:t>
            </w:r>
          </w:p>
        </w:tc>
        <w:tc>
          <w:tcPr>
            <w:tcW w:w="904" w:type="dxa"/>
            <w:tcBorders>
              <w:top w:val="nil"/>
              <w:left w:val="nil"/>
              <w:bottom w:val="nil"/>
              <w:right w:val="nil"/>
            </w:tcBorders>
          </w:tcPr>
          <w:p w:rsidR="002C1A54" w:rsidRDefault="002C1A54">
            <w:pPr>
              <w:pStyle w:val="ConsPlusNormal"/>
              <w:jc w:val="center"/>
            </w:pPr>
            <w:r>
              <w:t>7650,9</w:t>
            </w:r>
          </w:p>
        </w:tc>
      </w:tr>
      <w:tr w:rsidR="002C1A54">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 xml:space="preserve">территориальные </w:t>
            </w:r>
            <w:r>
              <w:lastRenderedPageBreak/>
              <w:t>государственные внебюджетные фонды</w:t>
            </w:r>
          </w:p>
        </w:tc>
        <w:tc>
          <w:tcPr>
            <w:tcW w:w="676" w:type="dxa"/>
            <w:tcBorders>
              <w:top w:val="nil"/>
              <w:left w:val="nil"/>
              <w:bottom w:val="nil"/>
              <w:right w:val="nil"/>
            </w:tcBorders>
          </w:tcPr>
          <w:p w:rsidR="002C1A54" w:rsidRDefault="002C1A54">
            <w:pPr>
              <w:pStyle w:val="ConsPlusNormal"/>
              <w:jc w:val="center"/>
            </w:pPr>
            <w:r>
              <w:lastRenderedPageBreak/>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местные бюджеты</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single" w:sz="4" w:space="0" w:color="auto"/>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иные внебюджетные источники</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val="restart"/>
            <w:tcBorders>
              <w:top w:val="nil"/>
              <w:left w:val="nil"/>
              <w:bottom w:val="nil"/>
              <w:right w:val="nil"/>
            </w:tcBorders>
          </w:tcPr>
          <w:p w:rsidR="002C1A54" w:rsidRDefault="002C1A54">
            <w:pPr>
              <w:pStyle w:val="ConsPlusNormal"/>
            </w:pPr>
            <w:r>
              <w:t>Мурманская область</w:t>
            </w:r>
          </w:p>
        </w:tc>
        <w:tc>
          <w:tcPr>
            <w:tcW w:w="2551" w:type="dxa"/>
            <w:tcBorders>
              <w:top w:val="nil"/>
              <w:left w:val="nil"/>
              <w:bottom w:val="nil"/>
              <w:right w:val="nil"/>
            </w:tcBorders>
          </w:tcPr>
          <w:p w:rsidR="002C1A54" w:rsidRDefault="002C1A54">
            <w:pPr>
              <w:pStyle w:val="ConsPlusNormal"/>
            </w:pPr>
            <w:r>
              <w:t>всего:</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5535,4</w:t>
            </w:r>
          </w:p>
        </w:tc>
        <w:tc>
          <w:tcPr>
            <w:tcW w:w="1024" w:type="dxa"/>
            <w:tcBorders>
              <w:top w:val="nil"/>
              <w:left w:val="nil"/>
              <w:bottom w:val="nil"/>
              <w:right w:val="nil"/>
            </w:tcBorders>
          </w:tcPr>
          <w:p w:rsidR="002C1A54" w:rsidRDefault="002C1A54">
            <w:pPr>
              <w:pStyle w:val="ConsPlusNormal"/>
              <w:jc w:val="center"/>
            </w:pPr>
            <w:r>
              <w:t>26335,6</w:t>
            </w:r>
          </w:p>
        </w:tc>
        <w:tc>
          <w:tcPr>
            <w:tcW w:w="1024" w:type="dxa"/>
            <w:tcBorders>
              <w:top w:val="nil"/>
              <w:left w:val="nil"/>
              <w:bottom w:val="nil"/>
              <w:right w:val="nil"/>
            </w:tcBorders>
          </w:tcPr>
          <w:p w:rsidR="002C1A54" w:rsidRDefault="002C1A54">
            <w:pPr>
              <w:pStyle w:val="ConsPlusNormal"/>
              <w:jc w:val="center"/>
            </w:pPr>
            <w:r>
              <w:t>4927,2</w:t>
            </w:r>
          </w:p>
        </w:tc>
        <w:tc>
          <w:tcPr>
            <w:tcW w:w="904" w:type="dxa"/>
            <w:tcBorders>
              <w:top w:val="nil"/>
              <w:left w:val="nil"/>
              <w:bottom w:val="nil"/>
              <w:right w:val="nil"/>
            </w:tcBorders>
          </w:tcPr>
          <w:p w:rsidR="002C1A54" w:rsidRDefault="002C1A54">
            <w:pPr>
              <w:pStyle w:val="ConsPlusNormal"/>
              <w:jc w:val="center"/>
            </w:pPr>
            <w:r>
              <w:t>861,1</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в том числе:</w:t>
            </w: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904"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федеральный бюджет</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3930,1</w:t>
            </w:r>
          </w:p>
        </w:tc>
        <w:tc>
          <w:tcPr>
            <w:tcW w:w="1024" w:type="dxa"/>
            <w:tcBorders>
              <w:top w:val="nil"/>
              <w:left w:val="nil"/>
              <w:bottom w:val="nil"/>
              <w:right w:val="nil"/>
            </w:tcBorders>
          </w:tcPr>
          <w:p w:rsidR="002C1A54" w:rsidRDefault="002C1A54">
            <w:pPr>
              <w:pStyle w:val="ConsPlusNormal"/>
              <w:jc w:val="center"/>
            </w:pPr>
            <w:r>
              <w:t>18698,3</w:t>
            </w:r>
          </w:p>
        </w:tc>
        <w:tc>
          <w:tcPr>
            <w:tcW w:w="1024" w:type="dxa"/>
            <w:tcBorders>
              <w:top w:val="nil"/>
              <w:left w:val="nil"/>
              <w:bottom w:val="nil"/>
              <w:right w:val="nil"/>
            </w:tcBorders>
          </w:tcPr>
          <w:p w:rsidR="002C1A54" w:rsidRDefault="002C1A54">
            <w:pPr>
              <w:pStyle w:val="ConsPlusNormal"/>
              <w:jc w:val="center"/>
            </w:pPr>
            <w:r>
              <w:t>3498,3</w:t>
            </w:r>
          </w:p>
        </w:tc>
        <w:tc>
          <w:tcPr>
            <w:tcW w:w="904" w:type="dxa"/>
            <w:tcBorders>
              <w:top w:val="nil"/>
              <w:left w:val="nil"/>
              <w:bottom w:val="nil"/>
              <w:right w:val="nil"/>
            </w:tcBorders>
          </w:tcPr>
          <w:p w:rsidR="002C1A54" w:rsidRDefault="002C1A54">
            <w:pPr>
              <w:pStyle w:val="ConsPlusNormal"/>
              <w:jc w:val="center"/>
            </w:pPr>
            <w:r>
              <w:t>611,4</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государственные внебюджетные фонды Российской Федерации</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бюджеты субъектов Российской Федерации</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1605,3</w:t>
            </w:r>
          </w:p>
        </w:tc>
        <w:tc>
          <w:tcPr>
            <w:tcW w:w="1024" w:type="dxa"/>
            <w:tcBorders>
              <w:top w:val="nil"/>
              <w:left w:val="nil"/>
              <w:bottom w:val="nil"/>
              <w:right w:val="nil"/>
            </w:tcBorders>
          </w:tcPr>
          <w:p w:rsidR="002C1A54" w:rsidRDefault="002C1A54">
            <w:pPr>
              <w:pStyle w:val="ConsPlusNormal"/>
              <w:jc w:val="center"/>
            </w:pPr>
            <w:r>
              <w:t>7637,3</w:t>
            </w:r>
          </w:p>
        </w:tc>
        <w:tc>
          <w:tcPr>
            <w:tcW w:w="1024" w:type="dxa"/>
            <w:tcBorders>
              <w:top w:val="nil"/>
              <w:left w:val="nil"/>
              <w:bottom w:val="nil"/>
              <w:right w:val="nil"/>
            </w:tcBorders>
          </w:tcPr>
          <w:p w:rsidR="002C1A54" w:rsidRDefault="002C1A54">
            <w:pPr>
              <w:pStyle w:val="ConsPlusNormal"/>
              <w:jc w:val="center"/>
            </w:pPr>
            <w:r>
              <w:t>1428,9</w:t>
            </w:r>
          </w:p>
        </w:tc>
        <w:tc>
          <w:tcPr>
            <w:tcW w:w="904" w:type="dxa"/>
            <w:tcBorders>
              <w:top w:val="nil"/>
              <w:left w:val="nil"/>
              <w:bottom w:val="nil"/>
              <w:right w:val="nil"/>
            </w:tcBorders>
          </w:tcPr>
          <w:p w:rsidR="002C1A54" w:rsidRDefault="002C1A54">
            <w:pPr>
              <w:pStyle w:val="ConsPlusNormal"/>
              <w:jc w:val="center"/>
            </w:pPr>
            <w:r>
              <w:t>249,7</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территориальные государственные внебюджетные фонды</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местные бюджеты</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 xml:space="preserve">иные внебюджетные </w:t>
            </w:r>
            <w:r>
              <w:lastRenderedPageBreak/>
              <w:t>источники</w:t>
            </w:r>
          </w:p>
        </w:tc>
        <w:tc>
          <w:tcPr>
            <w:tcW w:w="676" w:type="dxa"/>
            <w:tcBorders>
              <w:top w:val="nil"/>
              <w:left w:val="nil"/>
              <w:bottom w:val="nil"/>
              <w:right w:val="nil"/>
            </w:tcBorders>
          </w:tcPr>
          <w:p w:rsidR="002C1A54" w:rsidRDefault="002C1A54">
            <w:pPr>
              <w:pStyle w:val="ConsPlusNormal"/>
              <w:jc w:val="center"/>
            </w:pPr>
            <w:r>
              <w:lastRenderedPageBreak/>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val="restart"/>
            <w:tcBorders>
              <w:top w:val="nil"/>
              <w:left w:val="nil"/>
              <w:bottom w:val="nil"/>
              <w:right w:val="nil"/>
            </w:tcBorders>
          </w:tcPr>
          <w:p w:rsidR="002C1A54" w:rsidRDefault="002C1A54">
            <w:pPr>
              <w:pStyle w:val="ConsPlusNormal"/>
            </w:pPr>
            <w:r>
              <w:lastRenderedPageBreak/>
              <w:t>Архангельская область</w:t>
            </w:r>
          </w:p>
        </w:tc>
        <w:tc>
          <w:tcPr>
            <w:tcW w:w="2551" w:type="dxa"/>
            <w:tcBorders>
              <w:top w:val="nil"/>
              <w:left w:val="nil"/>
              <w:bottom w:val="nil"/>
              <w:right w:val="nil"/>
            </w:tcBorders>
          </w:tcPr>
          <w:p w:rsidR="002C1A54" w:rsidRDefault="002C1A54">
            <w:pPr>
              <w:pStyle w:val="ConsPlusNormal"/>
            </w:pPr>
            <w:r>
              <w:t>всего:</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19300</w:t>
            </w:r>
          </w:p>
        </w:tc>
        <w:tc>
          <w:tcPr>
            <w:tcW w:w="1024" w:type="dxa"/>
            <w:tcBorders>
              <w:top w:val="nil"/>
              <w:left w:val="nil"/>
              <w:bottom w:val="nil"/>
              <w:right w:val="nil"/>
            </w:tcBorders>
          </w:tcPr>
          <w:p w:rsidR="002C1A54" w:rsidRDefault="002C1A54">
            <w:pPr>
              <w:pStyle w:val="ConsPlusNormal"/>
              <w:jc w:val="center"/>
            </w:pPr>
            <w:r>
              <w:t>40909,8</w:t>
            </w:r>
          </w:p>
        </w:tc>
        <w:tc>
          <w:tcPr>
            <w:tcW w:w="1024" w:type="dxa"/>
            <w:tcBorders>
              <w:top w:val="nil"/>
              <w:left w:val="nil"/>
              <w:bottom w:val="nil"/>
              <w:right w:val="nil"/>
            </w:tcBorders>
          </w:tcPr>
          <w:p w:rsidR="002C1A54" w:rsidRDefault="002C1A54">
            <w:pPr>
              <w:pStyle w:val="ConsPlusNormal"/>
              <w:jc w:val="center"/>
            </w:pPr>
            <w:r>
              <w:t>23132</w:t>
            </w:r>
          </w:p>
        </w:tc>
        <w:tc>
          <w:tcPr>
            <w:tcW w:w="904" w:type="dxa"/>
            <w:tcBorders>
              <w:top w:val="nil"/>
              <w:left w:val="nil"/>
              <w:bottom w:val="nil"/>
              <w:right w:val="nil"/>
            </w:tcBorders>
          </w:tcPr>
          <w:p w:rsidR="002C1A54" w:rsidRDefault="002C1A54">
            <w:pPr>
              <w:pStyle w:val="ConsPlusNormal"/>
              <w:jc w:val="center"/>
            </w:pPr>
            <w:r>
              <w:t>4181,8</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в том числе:</w:t>
            </w: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904"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федеральный бюджет</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17370</w:t>
            </w:r>
          </w:p>
        </w:tc>
        <w:tc>
          <w:tcPr>
            <w:tcW w:w="1024" w:type="dxa"/>
            <w:tcBorders>
              <w:top w:val="nil"/>
              <w:left w:val="nil"/>
              <w:bottom w:val="nil"/>
              <w:right w:val="nil"/>
            </w:tcBorders>
          </w:tcPr>
          <w:p w:rsidR="002C1A54" w:rsidRDefault="002C1A54">
            <w:pPr>
              <w:pStyle w:val="ConsPlusNormal"/>
              <w:jc w:val="center"/>
            </w:pPr>
            <w:r>
              <w:t>36818,8</w:t>
            </w:r>
          </w:p>
        </w:tc>
        <w:tc>
          <w:tcPr>
            <w:tcW w:w="1024" w:type="dxa"/>
            <w:tcBorders>
              <w:top w:val="nil"/>
              <w:left w:val="nil"/>
              <w:bottom w:val="nil"/>
              <w:right w:val="nil"/>
            </w:tcBorders>
          </w:tcPr>
          <w:p w:rsidR="002C1A54" w:rsidRDefault="002C1A54">
            <w:pPr>
              <w:pStyle w:val="ConsPlusNormal"/>
              <w:jc w:val="center"/>
            </w:pPr>
            <w:r>
              <w:t>20818,8</w:t>
            </w:r>
          </w:p>
        </w:tc>
        <w:tc>
          <w:tcPr>
            <w:tcW w:w="904" w:type="dxa"/>
            <w:tcBorders>
              <w:top w:val="nil"/>
              <w:left w:val="nil"/>
              <w:bottom w:val="nil"/>
              <w:right w:val="nil"/>
            </w:tcBorders>
          </w:tcPr>
          <w:p w:rsidR="002C1A54" w:rsidRDefault="002C1A54">
            <w:pPr>
              <w:pStyle w:val="ConsPlusNormal"/>
              <w:jc w:val="center"/>
            </w:pPr>
            <w:r>
              <w:t>3763,6</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государственные внебюджетные фонды Российской Федерации</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бюджеты субъектов Российской Федерации</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1930</w:t>
            </w:r>
          </w:p>
        </w:tc>
        <w:tc>
          <w:tcPr>
            <w:tcW w:w="1024" w:type="dxa"/>
            <w:tcBorders>
              <w:top w:val="nil"/>
              <w:left w:val="nil"/>
              <w:bottom w:val="nil"/>
              <w:right w:val="nil"/>
            </w:tcBorders>
          </w:tcPr>
          <w:p w:rsidR="002C1A54" w:rsidRDefault="002C1A54">
            <w:pPr>
              <w:pStyle w:val="ConsPlusNormal"/>
              <w:jc w:val="center"/>
            </w:pPr>
            <w:r>
              <w:t>4091</w:t>
            </w:r>
          </w:p>
        </w:tc>
        <w:tc>
          <w:tcPr>
            <w:tcW w:w="1024" w:type="dxa"/>
            <w:tcBorders>
              <w:top w:val="nil"/>
              <w:left w:val="nil"/>
              <w:bottom w:val="nil"/>
              <w:right w:val="nil"/>
            </w:tcBorders>
          </w:tcPr>
          <w:p w:rsidR="002C1A54" w:rsidRDefault="002C1A54">
            <w:pPr>
              <w:pStyle w:val="ConsPlusNormal"/>
              <w:jc w:val="center"/>
            </w:pPr>
            <w:r>
              <w:t>2313,2</w:t>
            </w:r>
          </w:p>
        </w:tc>
        <w:tc>
          <w:tcPr>
            <w:tcW w:w="904" w:type="dxa"/>
            <w:tcBorders>
              <w:top w:val="nil"/>
              <w:left w:val="nil"/>
              <w:bottom w:val="nil"/>
              <w:right w:val="nil"/>
            </w:tcBorders>
          </w:tcPr>
          <w:p w:rsidR="002C1A54" w:rsidRDefault="002C1A54">
            <w:pPr>
              <w:pStyle w:val="ConsPlusNormal"/>
              <w:jc w:val="center"/>
            </w:pPr>
            <w:r>
              <w:t>418,2</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территориальные государственные внебюджетные фонды</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местные бюджеты</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иные внебюджетные источники</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val="restart"/>
            <w:tcBorders>
              <w:top w:val="nil"/>
              <w:left w:val="nil"/>
              <w:bottom w:val="nil"/>
              <w:right w:val="nil"/>
            </w:tcBorders>
          </w:tcPr>
          <w:p w:rsidR="002C1A54" w:rsidRDefault="002C1A54">
            <w:pPr>
              <w:pStyle w:val="ConsPlusNormal"/>
            </w:pPr>
            <w:r>
              <w:t>Ненецкий автономный округ</w:t>
            </w:r>
          </w:p>
        </w:tc>
        <w:tc>
          <w:tcPr>
            <w:tcW w:w="2551" w:type="dxa"/>
            <w:tcBorders>
              <w:top w:val="nil"/>
              <w:left w:val="nil"/>
              <w:bottom w:val="nil"/>
              <w:right w:val="nil"/>
            </w:tcBorders>
          </w:tcPr>
          <w:p w:rsidR="002C1A54" w:rsidRDefault="002C1A54">
            <w:pPr>
              <w:pStyle w:val="ConsPlusNormal"/>
            </w:pPr>
            <w:r>
              <w:t>всего:</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в том числе:</w:t>
            </w: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904"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федеральный бюджет</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государственные внебюджетные фонды Российской Федерации</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бюджеты субъектов Российской Федерации</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территориальные государственные внебюджетные фонды</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местные бюджеты</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иные внебюджетные источники</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val="restart"/>
            <w:tcBorders>
              <w:top w:val="nil"/>
              <w:left w:val="nil"/>
              <w:bottom w:val="nil"/>
              <w:right w:val="nil"/>
            </w:tcBorders>
          </w:tcPr>
          <w:p w:rsidR="002C1A54" w:rsidRDefault="002C1A54">
            <w:pPr>
              <w:pStyle w:val="ConsPlusNormal"/>
            </w:pPr>
            <w:r>
              <w:t>Республика Коми</w:t>
            </w:r>
          </w:p>
        </w:tc>
        <w:tc>
          <w:tcPr>
            <w:tcW w:w="2551" w:type="dxa"/>
            <w:tcBorders>
              <w:top w:val="nil"/>
              <w:left w:val="nil"/>
              <w:bottom w:val="nil"/>
              <w:right w:val="nil"/>
            </w:tcBorders>
          </w:tcPr>
          <w:p w:rsidR="002C1A54" w:rsidRDefault="002C1A54">
            <w:pPr>
              <w:pStyle w:val="ConsPlusNormal"/>
            </w:pPr>
            <w:r>
              <w:t>всего:</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38132,6</w:t>
            </w:r>
          </w:p>
        </w:tc>
        <w:tc>
          <w:tcPr>
            <w:tcW w:w="1024" w:type="dxa"/>
            <w:tcBorders>
              <w:top w:val="nil"/>
              <w:left w:val="nil"/>
              <w:bottom w:val="nil"/>
              <w:right w:val="nil"/>
            </w:tcBorders>
          </w:tcPr>
          <w:p w:rsidR="002C1A54" w:rsidRDefault="002C1A54">
            <w:pPr>
              <w:pStyle w:val="ConsPlusNormal"/>
              <w:jc w:val="center"/>
            </w:pPr>
            <w:r>
              <w:t>37267,9</w:t>
            </w:r>
          </w:p>
        </w:tc>
        <w:tc>
          <w:tcPr>
            <w:tcW w:w="1024" w:type="dxa"/>
            <w:tcBorders>
              <w:top w:val="nil"/>
              <w:left w:val="nil"/>
              <w:bottom w:val="nil"/>
              <w:right w:val="nil"/>
            </w:tcBorders>
          </w:tcPr>
          <w:p w:rsidR="002C1A54" w:rsidRDefault="002C1A54">
            <w:pPr>
              <w:pStyle w:val="ConsPlusNormal"/>
              <w:jc w:val="center"/>
            </w:pPr>
            <w:r>
              <w:t>34169,1</w:t>
            </w:r>
          </w:p>
        </w:tc>
        <w:tc>
          <w:tcPr>
            <w:tcW w:w="904" w:type="dxa"/>
            <w:tcBorders>
              <w:top w:val="nil"/>
              <w:left w:val="nil"/>
              <w:bottom w:val="nil"/>
              <w:right w:val="nil"/>
            </w:tcBorders>
          </w:tcPr>
          <w:p w:rsidR="002C1A54" w:rsidRDefault="002C1A54">
            <w:pPr>
              <w:pStyle w:val="ConsPlusNormal"/>
              <w:jc w:val="center"/>
            </w:pPr>
            <w:r>
              <w:t>2689,7</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в том числе:</w:t>
            </w: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904"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федеральный бюджет</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26692,8</w:t>
            </w:r>
          </w:p>
        </w:tc>
        <w:tc>
          <w:tcPr>
            <w:tcW w:w="1024" w:type="dxa"/>
            <w:tcBorders>
              <w:top w:val="nil"/>
              <w:left w:val="nil"/>
              <w:bottom w:val="nil"/>
              <w:right w:val="nil"/>
            </w:tcBorders>
          </w:tcPr>
          <w:p w:rsidR="002C1A54" w:rsidRDefault="002C1A54">
            <w:pPr>
              <w:pStyle w:val="ConsPlusNormal"/>
              <w:jc w:val="center"/>
            </w:pPr>
            <w:r>
              <w:t>26087,5</w:t>
            </w:r>
          </w:p>
        </w:tc>
        <w:tc>
          <w:tcPr>
            <w:tcW w:w="1024" w:type="dxa"/>
            <w:tcBorders>
              <w:top w:val="nil"/>
              <w:left w:val="nil"/>
              <w:bottom w:val="nil"/>
              <w:right w:val="nil"/>
            </w:tcBorders>
          </w:tcPr>
          <w:p w:rsidR="002C1A54" w:rsidRDefault="002C1A54">
            <w:pPr>
              <w:pStyle w:val="ConsPlusNormal"/>
              <w:jc w:val="center"/>
            </w:pPr>
            <w:r>
              <w:t>23918,4</w:t>
            </w:r>
          </w:p>
        </w:tc>
        <w:tc>
          <w:tcPr>
            <w:tcW w:w="904" w:type="dxa"/>
            <w:tcBorders>
              <w:top w:val="nil"/>
              <w:left w:val="nil"/>
              <w:bottom w:val="nil"/>
              <w:right w:val="nil"/>
            </w:tcBorders>
          </w:tcPr>
          <w:p w:rsidR="002C1A54" w:rsidRDefault="002C1A54">
            <w:pPr>
              <w:pStyle w:val="ConsPlusNormal"/>
              <w:jc w:val="center"/>
            </w:pPr>
            <w:r>
              <w:t>1882,8</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государственные внебюджетные фонды Российской Федерации</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бюджеты субъектов Российской Федерации</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11439,8</w:t>
            </w:r>
          </w:p>
        </w:tc>
        <w:tc>
          <w:tcPr>
            <w:tcW w:w="1024" w:type="dxa"/>
            <w:tcBorders>
              <w:top w:val="nil"/>
              <w:left w:val="nil"/>
              <w:bottom w:val="nil"/>
              <w:right w:val="nil"/>
            </w:tcBorders>
          </w:tcPr>
          <w:p w:rsidR="002C1A54" w:rsidRDefault="002C1A54">
            <w:pPr>
              <w:pStyle w:val="ConsPlusNormal"/>
              <w:jc w:val="center"/>
            </w:pPr>
            <w:r>
              <w:t>11180,4</w:t>
            </w:r>
          </w:p>
        </w:tc>
        <w:tc>
          <w:tcPr>
            <w:tcW w:w="1024" w:type="dxa"/>
            <w:tcBorders>
              <w:top w:val="nil"/>
              <w:left w:val="nil"/>
              <w:bottom w:val="nil"/>
              <w:right w:val="nil"/>
            </w:tcBorders>
          </w:tcPr>
          <w:p w:rsidR="002C1A54" w:rsidRDefault="002C1A54">
            <w:pPr>
              <w:pStyle w:val="ConsPlusNormal"/>
              <w:jc w:val="center"/>
            </w:pPr>
            <w:r>
              <w:t>10250,7</w:t>
            </w:r>
          </w:p>
        </w:tc>
        <w:tc>
          <w:tcPr>
            <w:tcW w:w="904" w:type="dxa"/>
            <w:tcBorders>
              <w:top w:val="nil"/>
              <w:left w:val="nil"/>
              <w:bottom w:val="nil"/>
              <w:right w:val="nil"/>
            </w:tcBorders>
          </w:tcPr>
          <w:p w:rsidR="002C1A54" w:rsidRDefault="002C1A54">
            <w:pPr>
              <w:pStyle w:val="ConsPlusNormal"/>
              <w:jc w:val="center"/>
            </w:pPr>
            <w:r>
              <w:t>806,9</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территориальные государственные внебюджетные фонды</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местные бюджеты</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 xml:space="preserve">средства компаний с </w:t>
            </w:r>
            <w:r>
              <w:lastRenderedPageBreak/>
              <w:t>государственным участием</w:t>
            </w:r>
          </w:p>
        </w:tc>
        <w:tc>
          <w:tcPr>
            <w:tcW w:w="676" w:type="dxa"/>
            <w:tcBorders>
              <w:top w:val="nil"/>
              <w:left w:val="nil"/>
              <w:bottom w:val="nil"/>
              <w:right w:val="nil"/>
            </w:tcBorders>
          </w:tcPr>
          <w:p w:rsidR="002C1A54" w:rsidRDefault="002C1A54">
            <w:pPr>
              <w:pStyle w:val="ConsPlusNormal"/>
              <w:jc w:val="center"/>
            </w:pPr>
            <w:r>
              <w:lastRenderedPageBreak/>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иные внебюджетные источники</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val="restart"/>
            <w:tcBorders>
              <w:top w:val="nil"/>
              <w:left w:val="nil"/>
              <w:bottom w:val="nil"/>
              <w:right w:val="nil"/>
            </w:tcBorders>
          </w:tcPr>
          <w:p w:rsidR="002C1A54" w:rsidRDefault="002C1A54">
            <w:pPr>
              <w:pStyle w:val="ConsPlusNormal"/>
            </w:pPr>
            <w:r>
              <w:t>Ямало-Ненецкий автономный округ</w:t>
            </w:r>
          </w:p>
        </w:tc>
        <w:tc>
          <w:tcPr>
            <w:tcW w:w="2551" w:type="dxa"/>
            <w:tcBorders>
              <w:top w:val="nil"/>
              <w:left w:val="nil"/>
              <w:bottom w:val="nil"/>
              <w:right w:val="nil"/>
            </w:tcBorders>
          </w:tcPr>
          <w:p w:rsidR="002C1A54" w:rsidRDefault="002C1A54">
            <w:pPr>
              <w:pStyle w:val="ConsPlusNormal"/>
            </w:pPr>
            <w:r>
              <w:t>всего:</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2871,4</w:t>
            </w:r>
          </w:p>
        </w:tc>
        <w:tc>
          <w:tcPr>
            <w:tcW w:w="1024" w:type="dxa"/>
            <w:tcBorders>
              <w:top w:val="nil"/>
              <w:left w:val="nil"/>
              <w:bottom w:val="nil"/>
              <w:right w:val="nil"/>
            </w:tcBorders>
          </w:tcPr>
          <w:p w:rsidR="002C1A54" w:rsidRDefault="002C1A54">
            <w:pPr>
              <w:pStyle w:val="ConsPlusNormal"/>
              <w:jc w:val="center"/>
            </w:pPr>
            <w:r>
              <w:t>7515</w:t>
            </w:r>
          </w:p>
        </w:tc>
        <w:tc>
          <w:tcPr>
            <w:tcW w:w="1024" w:type="dxa"/>
            <w:tcBorders>
              <w:top w:val="nil"/>
              <w:left w:val="nil"/>
              <w:bottom w:val="nil"/>
              <w:right w:val="nil"/>
            </w:tcBorders>
          </w:tcPr>
          <w:p w:rsidR="002C1A54" w:rsidRDefault="002C1A54">
            <w:pPr>
              <w:pStyle w:val="ConsPlusNormal"/>
              <w:jc w:val="center"/>
            </w:pPr>
            <w:r>
              <w:t>7515</w:t>
            </w:r>
          </w:p>
        </w:tc>
        <w:tc>
          <w:tcPr>
            <w:tcW w:w="904" w:type="dxa"/>
            <w:tcBorders>
              <w:top w:val="nil"/>
              <w:left w:val="nil"/>
              <w:bottom w:val="nil"/>
              <w:right w:val="nil"/>
            </w:tcBorders>
          </w:tcPr>
          <w:p w:rsidR="002C1A54" w:rsidRDefault="002C1A54">
            <w:pPr>
              <w:pStyle w:val="ConsPlusNormal"/>
              <w:jc w:val="center"/>
            </w:pPr>
            <w:r>
              <w:t>4042,9</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в том числе:</w:t>
            </w: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904"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федеральный бюджет</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402</w:t>
            </w:r>
          </w:p>
        </w:tc>
        <w:tc>
          <w:tcPr>
            <w:tcW w:w="1024" w:type="dxa"/>
            <w:tcBorders>
              <w:top w:val="nil"/>
              <w:left w:val="nil"/>
              <w:bottom w:val="nil"/>
              <w:right w:val="nil"/>
            </w:tcBorders>
          </w:tcPr>
          <w:p w:rsidR="002C1A54" w:rsidRDefault="002C1A54">
            <w:pPr>
              <w:pStyle w:val="ConsPlusNormal"/>
              <w:jc w:val="center"/>
            </w:pPr>
            <w:r>
              <w:t>1052,1</w:t>
            </w:r>
          </w:p>
        </w:tc>
        <w:tc>
          <w:tcPr>
            <w:tcW w:w="1024" w:type="dxa"/>
            <w:tcBorders>
              <w:top w:val="nil"/>
              <w:left w:val="nil"/>
              <w:bottom w:val="nil"/>
              <w:right w:val="nil"/>
            </w:tcBorders>
          </w:tcPr>
          <w:p w:rsidR="002C1A54" w:rsidRDefault="002C1A54">
            <w:pPr>
              <w:pStyle w:val="ConsPlusNormal"/>
              <w:jc w:val="center"/>
            </w:pPr>
            <w:r>
              <w:t>1052,1</w:t>
            </w:r>
          </w:p>
        </w:tc>
        <w:tc>
          <w:tcPr>
            <w:tcW w:w="904" w:type="dxa"/>
            <w:tcBorders>
              <w:top w:val="nil"/>
              <w:left w:val="nil"/>
              <w:bottom w:val="nil"/>
              <w:right w:val="nil"/>
            </w:tcBorders>
          </w:tcPr>
          <w:p w:rsidR="002C1A54" w:rsidRDefault="002C1A54">
            <w:pPr>
              <w:pStyle w:val="ConsPlusNormal"/>
              <w:jc w:val="center"/>
            </w:pPr>
            <w:r>
              <w:t>566</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государственные внебюджетные фонды Российской Федерации</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бюджеты субъектов Российской Федерации</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2469,4</w:t>
            </w:r>
          </w:p>
        </w:tc>
        <w:tc>
          <w:tcPr>
            <w:tcW w:w="1024" w:type="dxa"/>
            <w:tcBorders>
              <w:top w:val="nil"/>
              <w:left w:val="nil"/>
              <w:bottom w:val="nil"/>
              <w:right w:val="nil"/>
            </w:tcBorders>
          </w:tcPr>
          <w:p w:rsidR="002C1A54" w:rsidRDefault="002C1A54">
            <w:pPr>
              <w:pStyle w:val="ConsPlusNormal"/>
              <w:jc w:val="center"/>
            </w:pPr>
            <w:r>
              <w:t>6462,9</w:t>
            </w:r>
          </w:p>
        </w:tc>
        <w:tc>
          <w:tcPr>
            <w:tcW w:w="1024" w:type="dxa"/>
            <w:tcBorders>
              <w:top w:val="nil"/>
              <w:left w:val="nil"/>
              <w:bottom w:val="nil"/>
              <w:right w:val="nil"/>
            </w:tcBorders>
          </w:tcPr>
          <w:p w:rsidR="002C1A54" w:rsidRDefault="002C1A54">
            <w:pPr>
              <w:pStyle w:val="ConsPlusNormal"/>
              <w:jc w:val="center"/>
            </w:pPr>
            <w:r>
              <w:t>6462,9</w:t>
            </w:r>
          </w:p>
        </w:tc>
        <w:tc>
          <w:tcPr>
            <w:tcW w:w="904" w:type="dxa"/>
            <w:tcBorders>
              <w:top w:val="nil"/>
              <w:left w:val="nil"/>
              <w:bottom w:val="nil"/>
              <w:right w:val="nil"/>
            </w:tcBorders>
          </w:tcPr>
          <w:p w:rsidR="002C1A54" w:rsidRDefault="002C1A54">
            <w:pPr>
              <w:pStyle w:val="ConsPlusNormal"/>
              <w:jc w:val="center"/>
            </w:pPr>
            <w:r>
              <w:t>3476,9</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территориальные государственные внебюджетные фонды</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местные бюджеты</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иные внебюджетные источники</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val="restart"/>
            <w:tcBorders>
              <w:top w:val="nil"/>
              <w:left w:val="nil"/>
              <w:bottom w:val="nil"/>
              <w:right w:val="nil"/>
            </w:tcBorders>
          </w:tcPr>
          <w:p w:rsidR="002C1A54" w:rsidRDefault="002C1A54">
            <w:pPr>
              <w:pStyle w:val="ConsPlusNormal"/>
            </w:pPr>
            <w:r>
              <w:t>Красноярский край</w:t>
            </w:r>
          </w:p>
        </w:tc>
        <w:tc>
          <w:tcPr>
            <w:tcW w:w="2551" w:type="dxa"/>
            <w:tcBorders>
              <w:top w:val="nil"/>
              <w:left w:val="nil"/>
              <w:bottom w:val="nil"/>
              <w:right w:val="nil"/>
            </w:tcBorders>
          </w:tcPr>
          <w:p w:rsidR="002C1A54" w:rsidRDefault="002C1A54">
            <w:pPr>
              <w:pStyle w:val="ConsPlusNormal"/>
            </w:pPr>
            <w:r>
              <w:t>всего:</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138093,7</w:t>
            </w:r>
          </w:p>
        </w:tc>
        <w:tc>
          <w:tcPr>
            <w:tcW w:w="1024" w:type="dxa"/>
            <w:tcBorders>
              <w:top w:val="nil"/>
              <w:left w:val="nil"/>
              <w:bottom w:val="nil"/>
              <w:right w:val="nil"/>
            </w:tcBorders>
          </w:tcPr>
          <w:p w:rsidR="002C1A54" w:rsidRDefault="002C1A54">
            <w:pPr>
              <w:pStyle w:val="ConsPlusNormal"/>
              <w:jc w:val="center"/>
            </w:pPr>
            <w:r>
              <w:t>117764,4</w:t>
            </w:r>
          </w:p>
        </w:tc>
        <w:tc>
          <w:tcPr>
            <w:tcW w:w="1024" w:type="dxa"/>
            <w:tcBorders>
              <w:top w:val="nil"/>
              <w:left w:val="nil"/>
              <w:bottom w:val="nil"/>
              <w:right w:val="nil"/>
            </w:tcBorders>
          </w:tcPr>
          <w:p w:rsidR="002C1A54" w:rsidRDefault="002C1A54">
            <w:pPr>
              <w:pStyle w:val="ConsPlusNormal"/>
              <w:jc w:val="center"/>
            </w:pPr>
            <w:r>
              <w:t>117764,4</w:t>
            </w:r>
          </w:p>
        </w:tc>
        <w:tc>
          <w:tcPr>
            <w:tcW w:w="904" w:type="dxa"/>
            <w:tcBorders>
              <w:top w:val="nil"/>
              <w:left w:val="nil"/>
              <w:bottom w:val="nil"/>
              <w:right w:val="nil"/>
            </w:tcBorders>
          </w:tcPr>
          <w:p w:rsidR="002C1A54" w:rsidRDefault="002C1A54">
            <w:pPr>
              <w:pStyle w:val="ConsPlusNormal"/>
              <w:jc w:val="center"/>
            </w:pPr>
            <w:r>
              <w:t>9620,3</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в том числе:</w:t>
            </w: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904"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федеральный бюджет</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103570,3</w:t>
            </w:r>
          </w:p>
        </w:tc>
        <w:tc>
          <w:tcPr>
            <w:tcW w:w="1024" w:type="dxa"/>
            <w:tcBorders>
              <w:top w:val="nil"/>
              <w:left w:val="nil"/>
              <w:bottom w:val="nil"/>
              <w:right w:val="nil"/>
            </w:tcBorders>
          </w:tcPr>
          <w:p w:rsidR="002C1A54" w:rsidRDefault="002C1A54">
            <w:pPr>
              <w:pStyle w:val="ConsPlusNormal"/>
              <w:jc w:val="center"/>
            </w:pPr>
            <w:r>
              <w:t>88323,3</w:t>
            </w:r>
          </w:p>
        </w:tc>
        <w:tc>
          <w:tcPr>
            <w:tcW w:w="1024" w:type="dxa"/>
            <w:tcBorders>
              <w:top w:val="nil"/>
              <w:left w:val="nil"/>
              <w:bottom w:val="nil"/>
              <w:right w:val="nil"/>
            </w:tcBorders>
          </w:tcPr>
          <w:p w:rsidR="002C1A54" w:rsidRDefault="002C1A54">
            <w:pPr>
              <w:pStyle w:val="ConsPlusNormal"/>
              <w:jc w:val="center"/>
            </w:pPr>
            <w:r>
              <w:t>88323,3</w:t>
            </w:r>
          </w:p>
        </w:tc>
        <w:tc>
          <w:tcPr>
            <w:tcW w:w="904" w:type="dxa"/>
            <w:tcBorders>
              <w:top w:val="nil"/>
              <w:left w:val="nil"/>
              <w:bottom w:val="nil"/>
              <w:right w:val="nil"/>
            </w:tcBorders>
          </w:tcPr>
          <w:p w:rsidR="002C1A54" w:rsidRDefault="002C1A54">
            <w:pPr>
              <w:pStyle w:val="ConsPlusNormal"/>
              <w:jc w:val="center"/>
            </w:pPr>
            <w:r>
              <w:t>7215,2</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государственные внебюджетные фонды Российской Федерации</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бюджеты субъектов Российской Федерации</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34523,4</w:t>
            </w:r>
          </w:p>
        </w:tc>
        <w:tc>
          <w:tcPr>
            <w:tcW w:w="1024" w:type="dxa"/>
            <w:tcBorders>
              <w:top w:val="nil"/>
              <w:left w:val="nil"/>
              <w:bottom w:val="nil"/>
              <w:right w:val="nil"/>
            </w:tcBorders>
          </w:tcPr>
          <w:p w:rsidR="002C1A54" w:rsidRDefault="002C1A54">
            <w:pPr>
              <w:pStyle w:val="ConsPlusNormal"/>
              <w:jc w:val="center"/>
            </w:pPr>
            <w:r>
              <w:t>29441,1</w:t>
            </w:r>
          </w:p>
        </w:tc>
        <w:tc>
          <w:tcPr>
            <w:tcW w:w="1024" w:type="dxa"/>
            <w:tcBorders>
              <w:top w:val="nil"/>
              <w:left w:val="nil"/>
              <w:bottom w:val="nil"/>
              <w:right w:val="nil"/>
            </w:tcBorders>
          </w:tcPr>
          <w:p w:rsidR="002C1A54" w:rsidRDefault="002C1A54">
            <w:pPr>
              <w:pStyle w:val="ConsPlusNormal"/>
              <w:jc w:val="center"/>
            </w:pPr>
            <w:r>
              <w:t>29441,1</w:t>
            </w:r>
          </w:p>
        </w:tc>
        <w:tc>
          <w:tcPr>
            <w:tcW w:w="904" w:type="dxa"/>
            <w:tcBorders>
              <w:top w:val="nil"/>
              <w:left w:val="nil"/>
              <w:bottom w:val="nil"/>
              <w:right w:val="nil"/>
            </w:tcBorders>
          </w:tcPr>
          <w:p w:rsidR="002C1A54" w:rsidRDefault="002C1A54">
            <w:pPr>
              <w:pStyle w:val="ConsPlusNormal"/>
              <w:jc w:val="center"/>
            </w:pPr>
            <w:r>
              <w:t>2405,1</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территориальные государственные внебюджетные фонды</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местные бюджеты</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иные внебюджетные источники</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val="restart"/>
            <w:tcBorders>
              <w:top w:val="nil"/>
              <w:left w:val="nil"/>
              <w:bottom w:val="nil"/>
              <w:right w:val="nil"/>
            </w:tcBorders>
          </w:tcPr>
          <w:p w:rsidR="002C1A54" w:rsidRDefault="002C1A54">
            <w:pPr>
              <w:pStyle w:val="ConsPlusNormal"/>
            </w:pPr>
            <w:r>
              <w:t>Республика Саха (Якутия)</w:t>
            </w:r>
          </w:p>
        </w:tc>
        <w:tc>
          <w:tcPr>
            <w:tcW w:w="2551" w:type="dxa"/>
            <w:tcBorders>
              <w:top w:val="nil"/>
              <w:left w:val="nil"/>
              <w:bottom w:val="nil"/>
              <w:right w:val="nil"/>
            </w:tcBorders>
          </w:tcPr>
          <w:p w:rsidR="002C1A54" w:rsidRDefault="002C1A54">
            <w:pPr>
              <w:pStyle w:val="ConsPlusNormal"/>
            </w:pPr>
            <w:r>
              <w:t>всего:</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44439,5</w:t>
            </w:r>
          </w:p>
        </w:tc>
        <w:tc>
          <w:tcPr>
            <w:tcW w:w="1024" w:type="dxa"/>
            <w:tcBorders>
              <w:top w:val="nil"/>
              <w:left w:val="nil"/>
              <w:bottom w:val="nil"/>
              <w:right w:val="nil"/>
            </w:tcBorders>
          </w:tcPr>
          <w:p w:rsidR="002C1A54" w:rsidRDefault="002C1A54">
            <w:pPr>
              <w:pStyle w:val="ConsPlusNormal"/>
              <w:jc w:val="center"/>
            </w:pPr>
            <w:r>
              <w:t>77200,3</w:t>
            </w:r>
          </w:p>
        </w:tc>
        <w:tc>
          <w:tcPr>
            <w:tcW w:w="1024" w:type="dxa"/>
            <w:tcBorders>
              <w:top w:val="nil"/>
              <w:left w:val="nil"/>
              <w:bottom w:val="nil"/>
              <w:right w:val="nil"/>
            </w:tcBorders>
          </w:tcPr>
          <w:p w:rsidR="002C1A54" w:rsidRDefault="002C1A54">
            <w:pPr>
              <w:pStyle w:val="ConsPlusNormal"/>
              <w:jc w:val="center"/>
            </w:pPr>
            <w:r>
              <w:t>207635,1</w:t>
            </w:r>
          </w:p>
        </w:tc>
        <w:tc>
          <w:tcPr>
            <w:tcW w:w="904" w:type="dxa"/>
            <w:tcBorders>
              <w:top w:val="nil"/>
              <w:left w:val="nil"/>
              <w:bottom w:val="nil"/>
              <w:right w:val="nil"/>
            </w:tcBorders>
          </w:tcPr>
          <w:p w:rsidR="002C1A54" w:rsidRDefault="002C1A54">
            <w:pPr>
              <w:pStyle w:val="ConsPlusNormal"/>
              <w:jc w:val="center"/>
            </w:pPr>
            <w:r>
              <w:t>3326,6</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в том числе:</w:t>
            </w: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904"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федеральный бюджет</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40884,3</w:t>
            </w:r>
          </w:p>
        </w:tc>
        <w:tc>
          <w:tcPr>
            <w:tcW w:w="1024" w:type="dxa"/>
            <w:tcBorders>
              <w:top w:val="nil"/>
              <w:left w:val="nil"/>
              <w:bottom w:val="nil"/>
              <w:right w:val="nil"/>
            </w:tcBorders>
          </w:tcPr>
          <w:p w:rsidR="002C1A54" w:rsidRDefault="002C1A54">
            <w:pPr>
              <w:pStyle w:val="ConsPlusNormal"/>
              <w:jc w:val="center"/>
            </w:pPr>
            <w:r>
              <w:t>71024,3</w:t>
            </w:r>
          </w:p>
        </w:tc>
        <w:tc>
          <w:tcPr>
            <w:tcW w:w="1024" w:type="dxa"/>
            <w:tcBorders>
              <w:top w:val="nil"/>
              <w:left w:val="nil"/>
              <w:bottom w:val="nil"/>
              <w:right w:val="nil"/>
            </w:tcBorders>
          </w:tcPr>
          <w:p w:rsidR="002C1A54" w:rsidRDefault="002C1A54">
            <w:pPr>
              <w:pStyle w:val="ConsPlusNormal"/>
              <w:jc w:val="center"/>
            </w:pPr>
            <w:r>
              <w:t>191024,3</w:t>
            </w:r>
          </w:p>
        </w:tc>
        <w:tc>
          <w:tcPr>
            <w:tcW w:w="904" w:type="dxa"/>
            <w:tcBorders>
              <w:top w:val="nil"/>
              <w:left w:val="nil"/>
              <w:bottom w:val="nil"/>
              <w:right w:val="nil"/>
            </w:tcBorders>
          </w:tcPr>
          <w:p w:rsidR="002C1A54" w:rsidRDefault="002C1A54">
            <w:pPr>
              <w:pStyle w:val="ConsPlusNormal"/>
              <w:jc w:val="center"/>
            </w:pPr>
            <w:r>
              <w:t>3060,5</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государственные внебюджетные фонды Российской Федерации</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бюджеты субъектов Российской Федерации</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3555,2</w:t>
            </w:r>
          </w:p>
        </w:tc>
        <w:tc>
          <w:tcPr>
            <w:tcW w:w="1024" w:type="dxa"/>
            <w:tcBorders>
              <w:top w:val="nil"/>
              <w:left w:val="nil"/>
              <w:bottom w:val="nil"/>
              <w:right w:val="nil"/>
            </w:tcBorders>
          </w:tcPr>
          <w:p w:rsidR="002C1A54" w:rsidRDefault="002C1A54">
            <w:pPr>
              <w:pStyle w:val="ConsPlusNormal"/>
              <w:jc w:val="center"/>
            </w:pPr>
            <w:r>
              <w:t>6176</w:t>
            </w:r>
          </w:p>
        </w:tc>
        <w:tc>
          <w:tcPr>
            <w:tcW w:w="1024" w:type="dxa"/>
            <w:tcBorders>
              <w:top w:val="nil"/>
              <w:left w:val="nil"/>
              <w:bottom w:val="nil"/>
              <w:right w:val="nil"/>
            </w:tcBorders>
          </w:tcPr>
          <w:p w:rsidR="002C1A54" w:rsidRDefault="002C1A54">
            <w:pPr>
              <w:pStyle w:val="ConsPlusNormal"/>
              <w:jc w:val="center"/>
            </w:pPr>
            <w:r>
              <w:t>16610,8</w:t>
            </w:r>
          </w:p>
        </w:tc>
        <w:tc>
          <w:tcPr>
            <w:tcW w:w="904" w:type="dxa"/>
            <w:tcBorders>
              <w:top w:val="nil"/>
              <w:left w:val="nil"/>
              <w:bottom w:val="nil"/>
              <w:right w:val="nil"/>
            </w:tcBorders>
          </w:tcPr>
          <w:p w:rsidR="002C1A54" w:rsidRDefault="002C1A54">
            <w:pPr>
              <w:pStyle w:val="ConsPlusNormal"/>
              <w:jc w:val="center"/>
            </w:pPr>
            <w:r>
              <w:t>266,1</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территориальные государственные внебюджетные фонды</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местные бюджеты</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nil"/>
              <w:right w:val="nil"/>
            </w:tcBorders>
          </w:tcPr>
          <w:p w:rsidR="002C1A54" w:rsidRDefault="002C1A54"/>
        </w:tc>
        <w:tc>
          <w:tcPr>
            <w:tcW w:w="2551" w:type="dxa"/>
            <w:tcBorders>
              <w:top w:val="nil"/>
              <w:left w:val="nil"/>
              <w:bottom w:val="nil"/>
              <w:right w:val="nil"/>
            </w:tcBorders>
          </w:tcPr>
          <w:p w:rsidR="002C1A54" w:rsidRDefault="002C1A54">
            <w:pPr>
              <w:pStyle w:val="ConsPlusNormal"/>
            </w:pPr>
            <w:r>
              <w:t>иные внебюджетные источники</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val="restart"/>
            <w:tcBorders>
              <w:top w:val="nil"/>
              <w:left w:val="nil"/>
              <w:bottom w:val="single" w:sz="4" w:space="0" w:color="auto"/>
              <w:right w:val="nil"/>
            </w:tcBorders>
          </w:tcPr>
          <w:p w:rsidR="002C1A54" w:rsidRDefault="002C1A54">
            <w:pPr>
              <w:pStyle w:val="ConsPlusNormal"/>
            </w:pPr>
            <w:r>
              <w:t>Чукотский автономный округ</w:t>
            </w:r>
          </w:p>
        </w:tc>
        <w:tc>
          <w:tcPr>
            <w:tcW w:w="2551" w:type="dxa"/>
            <w:tcBorders>
              <w:top w:val="nil"/>
              <w:left w:val="nil"/>
              <w:bottom w:val="nil"/>
              <w:right w:val="nil"/>
            </w:tcBorders>
          </w:tcPr>
          <w:p w:rsidR="002C1A54" w:rsidRDefault="002C1A54">
            <w:pPr>
              <w:pStyle w:val="ConsPlusNormal"/>
            </w:pPr>
            <w:r>
              <w:t>всего:</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1581,7</w:t>
            </w:r>
          </w:p>
        </w:tc>
        <w:tc>
          <w:tcPr>
            <w:tcW w:w="1024" w:type="dxa"/>
            <w:tcBorders>
              <w:top w:val="nil"/>
              <w:left w:val="nil"/>
              <w:bottom w:val="nil"/>
              <w:right w:val="nil"/>
            </w:tcBorders>
          </w:tcPr>
          <w:p w:rsidR="002C1A54" w:rsidRDefault="002C1A54">
            <w:pPr>
              <w:pStyle w:val="ConsPlusNormal"/>
              <w:jc w:val="center"/>
            </w:pPr>
            <w:r>
              <w:t>350</w:t>
            </w:r>
          </w:p>
        </w:tc>
        <w:tc>
          <w:tcPr>
            <w:tcW w:w="1024" w:type="dxa"/>
            <w:tcBorders>
              <w:top w:val="nil"/>
              <w:left w:val="nil"/>
              <w:bottom w:val="nil"/>
              <w:right w:val="nil"/>
            </w:tcBorders>
          </w:tcPr>
          <w:p w:rsidR="002C1A54" w:rsidRDefault="002C1A54">
            <w:pPr>
              <w:pStyle w:val="ConsPlusNormal"/>
              <w:jc w:val="center"/>
            </w:pPr>
            <w:r>
              <w:t>350</w:t>
            </w:r>
          </w:p>
        </w:tc>
        <w:tc>
          <w:tcPr>
            <w:tcW w:w="904" w:type="dxa"/>
            <w:tcBorders>
              <w:top w:val="nil"/>
              <w:left w:val="nil"/>
              <w:bottom w:val="nil"/>
              <w:right w:val="nil"/>
            </w:tcBorders>
          </w:tcPr>
          <w:p w:rsidR="002C1A54" w:rsidRDefault="002C1A54">
            <w:pPr>
              <w:pStyle w:val="ConsPlusNormal"/>
              <w:jc w:val="center"/>
            </w:pPr>
            <w:r>
              <w:t>350</w:t>
            </w:r>
          </w:p>
        </w:tc>
      </w:tr>
      <w:tr w:rsidR="002C1A54">
        <w:tblPrEx>
          <w:tblBorders>
            <w:insideH w:val="none" w:sz="0" w:space="0" w:color="auto"/>
            <w:insideV w:val="none" w:sz="0" w:space="0" w:color="auto"/>
          </w:tblBorders>
        </w:tblPrEx>
        <w:tc>
          <w:tcPr>
            <w:tcW w:w="2494" w:type="dxa"/>
            <w:vMerge/>
            <w:tcBorders>
              <w:top w:val="nil"/>
              <w:left w:val="nil"/>
              <w:bottom w:val="single" w:sz="4" w:space="0" w:color="auto"/>
              <w:right w:val="nil"/>
            </w:tcBorders>
          </w:tcPr>
          <w:p w:rsidR="002C1A54" w:rsidRDefault="002C1A54"/>
        </w:tc>
        <w:tc>
          <w:tcPr>
            <w:tcW w:w="2551" w:type="dxa"/>
            <w:tcBorders>
              <w:top w:val="nil"/>
              <w:left w:val="nil"/>
              <w:bottom w:val="nil"/>
              <w:right w:val="nil"/>
            </w:tcBorders>
          </w:tcPr>
          <w:p w:rsidR="002C1A54" w:rsidRDefault="002C1A54">
            <w:pPr>
              <w:pStyle w:val="ConsPlusNormal"/>
            </w:pPr>
            <w:r>
              <w:t>в том числе:</w:t>
            </w: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676"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1024" w:type="dxa"/>
            <w:tcBorders>
              <w:top w:val="nil"/>
              <w:left w:val="nil"/>
              <w:bottom w:val="nil"/>
              <w:right w:val="nil"/>
            </w:tcBorders>
          </w:tcPr>
          <w:p w:rsidR="002C1A54" w:rsidRDefault="002C1A54">
            <w:pPr>
              <w:pStyle w:val="ConsPlusNormal"/>
            </w:pPr>
          </w:p>
        </w:tc>
        <w:tc>
          <w:tcPr>
            <w:tcW w:w="904" w:type="dxa"/>
            <w:tcBorders>
              <w:top w:val="nil"/>
              <w:left w:val="nil"/>
              <w:bottom w:val="nil"/>
              <w:right w:val="nil"/>
            </w:tcBorders>
          </w:tcPr>
          <w:p w:rsidR="002C1A54" w:rsidRDefault="002C1A54">
            <w:pPr>
              <w:pStyle w:val="ConsPlusNormal"/>
            </w:pPr>
          </w:p>
        </w:tc>
      </w:tr>
      <w:tr w:rsidR="002C1A54">
        <w:tblPrEx>
          <w:tblBorders>
            <w:insideH w:val="none" w:sz="0" w:space="0" w:color="auto"/>
            <w:insideV w:val="none" w:sz="0" w:space="0" w:color="auto"/>
          </w:tblBorders>
        </w:tblPrEx>
        <w:tc>
          <w:tcPr>
            <w:tcW w:w="2494" w:type="dxa"/>
            <w:vMerge/>
            <w:tcBorders>
              <w:top w:val="nil"/>
              <w:left w:val="nil"/>
              <w:bottom w:val="single" w:sz="4" w:space="0" w:color="auto"/>
              <w:right w:val="nil"/>
            </w:tcBorders>
          </w:tcPr>
          <w:p w:rsidR="002C1A54" w:rsidRDefault="002C1A54"/>
        </w:tc>
        <w:tc>
          <w:tcPr>
            <w:tcW w:w="2551" w:type="dxa"/>
            <w:tcBorders>
              <w:top w:val="nil"/>
              <w:left w:val="nil"/>
              <w:bottom w:val="nil"/>
              <w:right w:val="nil"/>
            </w:tcBorders>
          </w:tcPr>
          <w:p w:rsidR="002C1A54" w:rsidRDefault="002C1A54">
            <w:pPr>
              <w:pStyle w:val="ConsPlusNormal"/>
            </w:pPr>
            <w:r>
              <w:t>федеральный бюджет</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1455,2</w:t>
            </w:r>
          </w:p>
        </w:tc>
        <w:tc>
          <w:tcPr>
            <w:tcW w:w="1024" w:type="dxa"/>
            <w:tcBorders>
              <w:top w:val="nil"/>
              <w:left w:val="nil"/>
              <w:bottom w:val="nil"/>
              <w:right w:val="nil"/>
            </w:tcBorders>
          </w:tcPr>
          <w:p w:rsidR="002C1A54" w:rsidRDefault="002C1A54">
            <w:pPr>
              <w:pStyle w:val="ConsPlusNormal"/>
              <w:jc w:val="center"/>
            </w:pPr>
            <w:r>
              <w:t>322</w:t>
            </w:r>
          </w:p>
        </w:tc>
        <w:tc>
          <w:tcPr>
            <w:tcW w:w="1024" w:type="dxa"/>
            <w:tcBorders>
              <w:top w:val="nil"/>
              <w:left w:val="nil"/>
              <w:bottom w:val="nil"/>
              <w:right w:val="nil"/>
            </w:tcBorders>
          </w:tcPr>
          <w:p w:rsidR="002C1A54" w:rsidRDefault="002C1A54">
            <w:pPr>
              <w:pStyle w:val="ConsPlusNormal"/>
              <w:jc w:val="center"/>
            </w:pPr>
            <w:r>
              <w:t>322</w:t>
            </w:r>
          </w:p>
        </w:tc>
        <w:tc>
          <w:tcPr>
            <w:tcW w:w="904" w:type="dxa"/>
            <w:tcBorders>
              <w:top w:val="nil"/>
              <w:left w:val="nil"/>
              <w:bottom w:val="nil"/>
              <w:right w:val="nil"/>
            </w:tcBorders>
          </w:tcPr>
          <w:p w:rsidR="002C1A54" w:rsidRDefault="002C1A54">
            <w:pPr>
              <w:pStyle w:val="ConsPlusNormal"/>
              <w:jc w:val="center"/>
            </w:pPr>
            <w:r>
              <w:t>322</w:t>
            </w:r>
          </w:p>
        </w:tc>
      </w:tr>
      <w:tr w:rsidR="002C1A54">
        <w:tblPrEx>
          <w:tblBorders>
            <w:insideH w:val="none" w:sz="0" w:space="0" w:color="auto"/>
            <w:insideV w:val="none" w:sz="0" w:space="0" w:color="auto"/>
          </w:tblBorders>
        </w:tblPrEx>
        <w:tc>
          <w:tcPr>
            <w:tcW w:w="2494" w:type="dxa"/>
            <w:vMerge/>
            <w:tcBorders>
              <w:top w:val="nil"/>
              <w:left w:val="nil"/>
              <w:bottom w:val="single" w:sz="4" w:space="0" w:color="auto"/>
              <w:right w:val="nil"/>
            </w:tcBorders>
          </w:tcPr>
          <w:p w:rsidR="002C1A54" w:rsidRDefault="002C1A54"/>
        </w:tc>
        <w:tc>
          <w:tcPr>
            <w:tcW w:w="2551" w:type="dxa"/>
            <w:tcBorders>
              <w:top w:val="nil"/>
              <w:left w:val="nil"/>
              <w:bottom w:val="nil"/>
              <w:right w:val="nil"/>
            </w:tcBorders>
          </w:tcPr>
          <w:p w:rsidR="002C1A54" w:rsidRDefault="002C1A54">
            <w:pPr>
              <w:pStyle w:val="ConsPlusNormal"/>
            </w:pPr>
            <w:r>
              <w:t>государственные внебюджетные фонды Российской Федерации</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single" w:sz="4" w:space="0" w:color="auto"/>
              <w:right w:val="nil"/>
            </w:tcBorders>
          </w:tcPr>
          <w:p w:rsidR="002C1A54" w:rsidRDefault="002C1A54"/>
        </w:tc>
        <w:tc>
          <w:tcPr>
            <w:tcW w:w="2551" w:type="dxa"/>
            <w:tcBorders>
              <w:top w:val="nil"/>
              <w:left w:val="nil"/>
              <w:bottom w:val="nil"/>
              <w:right w:val="nil"/>
            </w:tcBorders>
          </w:tcPr>
          <w:p w:rsidR="002C1A54" w:rsidRDefault="002C1A54">
            <w:pPr>
              <w:pStyle w:val="ConsPlusNormal"/>
            </w:pPr>
            <w:r>
              <w:t>бюджеты субъектов Российской Федерации</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126,5</w:t>
            </w:r>
          </w:p>
        </w:tc>
        <w:tc>
          <w:tcPr>
            <w:tcW w:w="1024" w:type="dxa"/>
            <w:tcBorders>
              <w:top w:val="nil"/>
              <w:left w:val="nil"/>
              <w:bottom w:val="nil"/>
              <w:right w:val="nil"/>
            </w:tcBorders>
          </w:tcPr>
          <w:p w:rsidR="002C1A54" w:rsidRDefault="002C1A54">
            <w:pPr>
              <w:pStyle w:val="ConsPlusNormal"/>
              <w:jc w:val="center"/>
            </w:pPr>
            <w:r>
              <w:t>28</w:t>
            </w:r>
          </w:p>
        </w:tc>
        <w:tc>
          <w:tcPr>
            <w:tcW w:w="1024" w:type="dxa"/>
            <w:tcBorders>
              <w:top w:val="nil"/>
              <w:left w:val="nil"/>
              <w:bottom w:val="nil"/>
              <w:right w:val="nil"/>
            </w:tcBorders>
          </w:tcPr>
          <w:p w:rsidR="002C1A54" w:rsidRDefault="002C1A54">
            <w:pPr>
              <w:pStyle w:val="ConsPlusNormal"/>
              <w:jc w:val="center"/>
            </w:pPr>
            <w:r>
              <w:t>28</w:t>
            </w:r>
          </w:p>
        </w:tc>
        <w:tc>
          <w:tcPr>
            <w:tcW w:w="904" w:type="dxa"/>
            <w:tcBorders>
              <w:top w:val="nil"/>
              <w:left w:val="nil"/>
              <w:bottom w:val="nil"/>
              <w:right w:val="nil"/>
            </w:tcBorders>
          </w:tcPr>
          <w:p w:rsidR="002C1A54" w:rsidRDefault="002C1A54">
            <w:pPr>
              <w:pStyle w:val="ConsPlusNormal"/>
              <w:jc w:val="center"/>
            </w:pPr>
            <w:r>
              <w:t>28</w:t>
            </w:r>
          </w:p>
        </w:tc>
      </w:tr>
      <w:tr w:rsidR="002C1A54">
        <w:tblPrEx>
          <w:tblBorders>
            <w:insideH w:val="none" w:sz="0" w:space="0" w:color="auto"/>
            <w:insideV w:val="none" w:sz="0" w:space="0" w:color="auto"/>
          </w:tblBorders>
        </w:tblPrEx>
        <w:tc>
          <w:tcPr>
            <w:tcW w:w="2494" w:type="dxa"/>
            <w:vMerge/>
            <w:tcBorders>
              <w:top w:val="nil"/>
              <w:left w:val="nil"/>
              <w:bottom w:val="single" w:sz="4" w:space="0" w:color="auto"/>
              <w:right w:val="nil"/>
            </w:tcBorders>
          </w:tcPr>
          <w:p w:rsidR="002C1A54" w:rsidRDefault="002C1A54"/>
        </w:tc>
        <w:tc>
          <w:tcPr>
            <w:tcW w:w="2551" w:type="dxa"/>
            <w:tcBorders>
              <w:top w:val="nil"/>
              <w:left w:val="nil"/>
              <w:bottom w:val="nil"/>
              <w:right w:val="nil"/>
            </w:tcBorders>
          </w:tcPr>
          <w:p w:rsidR="002C1A54" w:rsidRDefault="002C1A54">
            <w:pPr>
              <w:pStyle w:val="ConsPlusNormal"/>
            </w:pPr>
            <w:r>
              <w:t>территориальные государственные внебюджетные фонды</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single" w:sz="4" w:space="0" w:color="auto"/>
              <w:right w:val="nil"/>
            </w:tcBorders>
          </w:tcPr>
          <w:p w:rsidR="002C1A54" w:rsidRDefault="002C1A54"/>
        </w:tc>
        <w:tc>
          <w:tcPr>
            <w:tcW w:w="2551" w:type="dxa"/>
            <w:tcBorders>
              <w:top w:val="nil"/>
              <w:left w:val="nil"/>
              <w:bottom w:val="nil"/>
              <w:right w:val="nil"/>
            </w:tcBorders>
          </w:tcPr>
          <w:p w:rsidR="002C1A54" w:rsidRDefault="002C1A54">
            <w:pPr>
              <w:pStyle w:val="ConsPlusNormal"/>
            </w:pPr>
            <w:r>
              <w:t>местные бюджеты</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single" w:sz="4" w:space="0" w:color="auto"/>
              <w:right w:val="nil"/>
            </w:tcBorders>
          </w:tcPr>
          <w:p w:rsidR="002C1A54" w:rsidRDefault="002C1A54"/>
        </w:tc>
        <w:tc>
          <w:tcPr>
            <w:tcW w:w="2551" w:type="dxa"/>
            <w:tcBorders>
              <w:top w:val="nil"/>
              <w:left w:val="nil"/>
              <w:bottom w:val="nil"/>
              <w:right w:val="nil"/>
            </w:tcBorders>
          </w:tcPr>
          <w:p w:rsidR="002C1A54" w:rsidRDefault="002C1A54">
            <w:pPr>
              <w:pStyle w:val="ConsPlusNormal"/>
            </w:pPr>
            <w:r>
              <w:t>средства компаний с государственным участием</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676"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1024" w:type="dxa"/>
            <w:tcBorders>
              <w:top w:val="nil"/>
              <w:left w:val="nil"/>
              <w:bottom w:val="nil"/>
              <w:right w:val="nil"/>
            </w:tcBorders>
          </w:tcPr>
          <w:p w:rsidR="002C1A54" w:rsidRDefault="002C1A54">
            <w:pPr>
              <w:pStyle w:val="ConsPlusNormal"/>
              <w:jc w:val="center"/>
            </w:pPr>
            <w:r>
              <w:t>-</w:t>
            </w:r>
          </w:p>
        </w:tc>
        <w:tc>
          <w:tcPr>
            <w:tcW w:w="904" w:type="dxa"/>
            <w:tcBorders>
              <w:top w:val="nil"/>
              <w:left w:val="nil"/>
              <w:bottom w:val="nil"/>
              <w:right w:val="nil"/>
            </w:tcBorders>
          </w:tcPr>
          <w:p w:rsidR="002C1A54" w:rsidRDefault="002C1A54">
            <w:pPr>
              <w:pStyle w:val="ConsPlusNormal"/>
              <w:jc w:val="center"/>
            </w:pPr>
            <w:r>
              <w:t>-</w:t>
            </w:r>
          </w:p>
        </w:tc>
      </w:tr>
      <w:tr w:rsidR="002C1A54">
        <w:tblPrEx>
          <w:tblBorders>
            <w:insideH w:val="none" w:sz="0" w:space="0" w:color="auto"/>
            <w:insideV w:val="none" w:sz="0" w:space="0" w:color="auto"/>
          </w:tblBorders>
        </w:tblPrEx>
        <w:tc>
          <w:tcPr>
            <w:tcW w:w="2494" w:type="dxa"/>
            <w:vMerge/>
            <w:tcBorders>
              <w:top w:val="nil"/>
              <w:left w:val="nil"/>
              <w:bottom w:val="single" w:sz="4" w:space="0" w:color="auto"/>
              <w:right w:val="nil"/>
            </w:tcBorders>
          </w:tcPr>
          <w:p w:rsidR="002C1A54" w:rsidRDefault="002C1A54"/>
        </w:tc>
        <w:tc>
          <w:tcPr>
            <w:tcW w:w="2551" w:type="dxa"/>
            <w:tcBorders>
              <w:top w:val="nil"/>
              <w:left w:val="nil"/>
              <w:bottom w:val="single" w:sz="4" w:space="0" w:color="auto"/>
              <w:right w:val="nil"/>
            </w:tcBorders>
          </w:tcPr>
          <w:p w:rsidR="002C1A54" w:rsidRDefault="002C1A54">
            <w:pPr>
              <w:pStyle w:val="ConsPlusNormal"/>
            </w:pPr>
            <w:r>
              <w:t>иные внебюджетные источники</w:t>
            </w:r>
          </w:p>
        </w:tc>
        <w:tc>
          <w:tcPr>
            <w:tcW w:w="676" w:type="dxa"/>
            <w:tcBorders>
              <w:top w:val="nil"/>
              <w:left w:val="nil"/>
              <w:bottom w:val="single" w:sz="4" w:space="0" w:color="auto"/>
              <w:right w:val="nil"/>
            </w:tcBorders>
          </w:tcPr>
          <w:p w:rsidR="002C1A54" w:rsidRDefault="002C1A54">
            <w:pPr>
              <w:pStyle w:val="ConsPlusNormal"/>
              <w:jc w:val="center"/>
            </w:pPr>
            <w:r>
              <w:t>-</w:t>
            </w:r>
          </w:p>
        </w:tc>
        <w:tc>
          <w:tcPr>
            <w:tcW w:w="676" w:type="dxa"/>
            <w:tcBorders>
              <w:top w:val="nil"/>
              <w:left w:val="nil"/>
              <w:bottom w:val="single" w:sz="4" w:space="0" w:color="auto"/>
              <w:right w:val="nil"/>
            </w:tcBorders>
          </w:tcPr>
          <w:p w:rsidR="002C1A54" w:rsidRDefault="002C1A54">
            <w:pPr>
              <w:pStyle w:val="ConsPlusNormal"/>
              <w:jc w:val="center"/>
            </w:pPr>
            <w:r>
              <w:t>-</w:t>
            </w:r>
          </w:p>
        </w:tc>
        <w:tc>
          <w:tcPr>
            <w:tcW w:w="676" w:type="dxa"/>
            <w:tcBorders>
              <w:top w:val="nil"/>
              <w:left w:val="nil"/>
              <w:bottom w:val="single" w:sz="4" w:space="0" w:color="auto"/>
              <w:right w:val="nil"/>
            </w:tcBorders>
          </w:tcPr>
          <w:p w:rsidR="002C1A54" w:rsidRDefault="002C1A54">
            <w:pPr>
              <w:pStyle w:val="ConsPlusNormal"/>
              <w:jc w:val="center"/>
            </w:pPr>
            <w:r>
              <w:t>-</w:t>
            </w:r>
          </w:p>
        </w:tc>
        <w:tc>
          <w:tcPr>
            <w:tcW w:w="676" w:type="dxa"/>
            <w:tcBorders>
              <w:top w:val="nil"/>
              <w:left w:val="nil"/>
              <w:bottom w:val="single" w:sz="4" w:space="0" w:color="auto"/>
              <w:right w:val="nil"/>
            </w:tcBorders>
          </w:tcPr>
          <w:p w:rsidR="002C1A54" w:rsidRDefault="002C1A54">
            <w:pPr>
              <w:pStyle w:val="ConsPlusNormal"/>
              <w:jc w:val="center"/>
            </w:pPr>
            <w:r>
              <w:t>-</w:t>
            </w:r>
          </w:p>
        </w:tc>
        <w:tc>
          <w:tcPr>
            <w:tcW w:w="676" w:type="dxa"/>
            <w:tcBorders>
              <w:top w:val="nil"/>
              <w:left w:val="nil"/>
              <w:bottom w:val="single" w:sz="4" w:space="0" w:color="auto"/>
              <w:right w:val="nil"/>
            </w:tcBorders>
          </w:tcPr>
          <w:p w:rsidR="002C1A54" w:rsidRDefault="002C1A54">
            <w:pPr>
              <w:pStyle w:val="ConsPlusNormal"/>
              <w:jc w:val="center"/>
            </w:pPr>
            <w:r>
              <w:t>-</w:t>
            </w:r>
          </w:p>
        </w:tc>
        <w:tc>
          <w:tcPr>
            <w:tcW w:w="676" w:type="dxa"/>
            <w:tcBorders>
              <w:top w:val="nil"/>
              <w:left w:val="nil"/>
              <w:bottom w:val="single" w:sz="4" w:space="0" w:color="auto"/>
              <w:right w:val="nil"/>
            </w:tcBorders>
          </w:tcPr>
          <w:p w:rsidR="002C1A54" w:rsidRDefault="002C1A54">
            <w:pPr>
              <w:pStyle w:val="ConsPlusNormal"/>
              <w:jc w:val="center"/>
            </w:pPr>
            <w:r>
              <w:t>-</w:t>
            </w:r>
          </w:p>
        </w:tc>
        <w:tc>
          <w:tcPr>
            <w:tcW w:w="1024" w:type="dxa"/>
            <w:tcBorders>
              <w:top w:val="nil"/>
              <w:left w:val="nil"/>
              <w:bottom w:val="single" w:sz="4" w:space="0" w:color="auto"/>
              <w:right w:val="nil"/>
            </w:tcBorders>
          </w:tcPr>
          <w:p w:rsidR="002C1A54" w:rsidRDefault="002C1A54">
            <w:pPr>
              <w:pStyle w:val="ConsPlusNormal"/>
              <w:jc w:val="center"/>
            </w:pPr>
            <w:r>
              <w:t>-</w:t>
            </w:r>
          </w:p>
        </w:tc>
        <w:tc>
          <w:tcPr>
            <w:tcW w:w="1024" w:type="dxa"/>
            <w:tcBorders>
              <w:top w:val="nil"/>
              <w:left w:val="nil"/>
              <w:bottom w:val="single" w:sz="4" w:space="0" w:color="auto"/>
              <w:right w:val="nil"/>
            </w:tcBorders>
          </w:tcPr>
          <w:p w:rsidR="002C1A54" w:rsidRDefault="002C1A54">
            <w:pPr>
              <w:pStyle w:val="ConsPlusNormal"/>
              <w:jc w:val="center"/>
            </w:pPr>
            <w:r>
              <w:t>-</w:t>
            </w:r>
          </w:p>
        </w:tc>
        <w:tc>
          <w:tcPr>
            <w:tcW w:w="1024" w:type="dxa"/>
            <w:tcBorders>
              <w:top w:val="nil"/>
              <w:left w:val="nil"/>
              <w:bottom w:val="single" w:sz="4" w:space="0" w:color="auto"/>
              <w:right w:val="nil"/>
            </w:tcBorders>
          </w:tcPr>
          <w:p w:rsidR="002C1A54" w:rsidRDefault="002C1A54">
            <w:pPr>
              <w:pStyle w:val="ConsPlusNormal"/>
              <w:jc w:val="center"/>
            </w:pPr>
            <w:r>
              <w:t>-</w:t>
            </w:r>
          </w:p>
        </w:tc>
        <w:tc>
          <w:tcPr>
            <w:tcW w:w="904" w:type="dxa"/>
            <w:tcBorders>
              <w:top w:val="nil"/>
              <w:left w:val="nil"/>
              <w:bottom w:val="single" w:sz="4" w:space="0" w:color="auto"/>
              <w:right w:val="nil"/>
            </w:tcBorders>
          </w:tcPr>
          <w:p w:rsidR="002C1A54" w:rsidRDefault="002C1A54">
            <w:pPr>
              <w:pStyle w:val="ConsPlusNormal"/>
              <w:jc w:val="center"/>
            </w:pPr>
            <w:r>
              <w:t>-</w:t>
            </w:r>
          </w:p>
        </w:tc>
      </w:tr>
    </w:tbl>
    <w:p w:rsidR="002C1A54" w:rsidRDefault="002C1A54">
      <w:pPr>
        <w:pStyle w:val="ConsPlusNormal"/>
        <w:jc w:val="both"/>
      </w:pPr>
    </w:p>
    <w:p w:rsidR="002C1A54" w:rsidRDefault="002C1A54">
      <w:pPr>
        <w:pStyle w:val="ConsPlusNormal"/>
        <w:ind w:firstLine="540"/>
        <w:jc w:val="both"/>
      </w:pPr>
    </w:p>
    <w:p w:rsidR="002C1A54" w:rsidRDefault="002C1A54">
      <w:pPr>
        <w:pStyle w:val="ConsPlusNormal"/>
        <w:pBdr>
          <w:top w:val="single" w:sz="6" w:space="0" w:color="auto"/>
        </w:pBdr>
        <w:spacing w:before="100" w:after="100"/>
        <w:jc w:val="both"/>
        <w:rPr>
          <w:sz w:val="2"/>
          <w:szCs w:val="2"/>
        </w:rPr>
      </w:pPr>
    </w:p>
    <w:p w:rsidR="008C22C5" w:rsidRDefault="008C22C5">
      <w:bookmarkStart w:id="43" w:name="_GoBack"/>
      <w:bookmarkEnd w:id="43"/>
    </w:p>
    <w:sectPr w:rsidR="008C22C5" w:rsidSect="00EF1CF5">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A54"/>
    <w:rsid w:val="002C1A54"/>
    <w:rsid w:val="008C2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90183-E371-4616-AE9E-4303B79B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1A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1A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1A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C1A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1A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C1A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C1A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C1A5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12E3ED026AEE1394352B956818EC35D902949EFDAC57283BA2868A1F90069DE38738B14u60BL" TargetMode="External"/><Relationship Id="rId21" Type="http://schemas.openxmlformats.org/officeDocument/2006/relationships/hyperlink" Target="consultantplus://offline/ref=D12E3ED026AEE1394352B956818EC35D902045EBD8C47283BA2868A1F90069DE38738B14699CECC9u70BL" TargetMode="External"/><Relationship Id="rId42" Type="http://schemas.openxmlformats.org/officeDocument/2006/relationships/hyperlink" Target="consultantplus://offline/ref=D12E3ED026AEE1394352B956818EC35D902846ECDDCF7283BA2868A1F90069DE38738B14699CEDC1u708L" TargetMode="External"/><Relationship Id="rId63" Type="http://schemas.openxmlformats.org/officeDocument/2006/relationships/hyperlink" Target="consultantplus://offline/ref=D12E3ED026AEE1394352B956818EC35D902846ECDDCF7283BA2868A1F90069DE38738B14699CE8C8u707L" TargetMode="External"/><Relationship Id="rId84" Type="http://schemas.openxmlformats.org/officeDocument/2006/relationships/hyperlink" Target="consultantplus://offline/ref=D12E3ED026AEE1394352B956818EC35D902846ECDDCF7283BA2868A1F90069DE38738B14699DE5C0u706L" TargetMode="External"/><Relationship Id="rId138" Type="http://schemas.openxmlformats.org/officeDocument/2006/relationships/image" Target="media/image17.wmf"/><Relationship Id="rId159" Type="http://schemas.openxmlformats.org/officeDocument/2006/relationships/hyperlink" Target="consultantplus://offline/ref=D12E3ED026AEE1394352B956818EC35D902946E8D2C47283BA2868A1F90069DE38738B14699CECC8u70FL" TargetMode="External"/><Relationship Id="rId170" Type="http://schemas.openxmlformats.org/officeDocument/2006/relationships/hyperlink" Target="consultantplus://offline/ref=D12E3ED026AEE1394352B956818EC35D902945EFDAC17283BA2868A1F90069DE38738B14699CE9CAu70DL" TargetMode="External"/><Relationship Id="rId191" Type="http://schemas.openxmlformats.org/officeDocument/2006/relationships/hyperlink" Target="consultantplus://offline/ref=8B8B092873B1BF4593D3CBDE99B5F1A2A0A55C4C86BC7CEA4F7B34EFD81D1E7D6F0BED53ABD059F9v80AL" TargetMode="External"/><Relationship Id="rId205" Type="http://schemas.openxmlformats.org/officeDocument/2006/relationships/hyperlink" Target="consultantplus://offline/ref=8B8B092873B1BF4593D3CBDE99B5F1A2A0A45C4889B77CEA4F7B34EFD81D1E7D6F0BED53AAD458F9v80DL" TargetMode="External"/><Relationship Id="rId226" Type="http://schemas.openxmlformats.org/officeDocument/2006/relationships/hyperlink" Target="consultantplus://offline/ref=8B8B092873B1BF4593D3CBDE99B5F1A2A0A4534F81B67CEA4F7B34EFD81D1E7D6F0BED53AAD458FEv80FL" TargetMode="External"/><Relationship Id="rId107" Type="http://schemas.openxmlformats.org/officeDocument/2006/relationships/hyperlink" Target="consultantplus://offline/ref=D12E3ED026AEE1394352B956818EC35D902949EFDAC57283BA2868A1F90069DE38738B146Bu904L" TargetMode="External"/><Relationship Id="rId11" Type="http://schemas.openxmlformats.org/officeDocument/2006/relationships/hyperlink" Target="consultantplus://offline/ref=D12E3ED026AEE1394352B956818EC35D902342EEDEC27283BA2868A1F90069DE38738B14699CEECAu709L" TargetMode="External"/><Relationship Id="rId32" Type="http://schemas.openxmlformats.org/officeDocument/2006/relationships/hyperlink" Target="consultantplus://offline/ref=D12E3ED026AEE1394352B956818EC35D902845EEDEC17283BA2868A1F9u000L" TargetMode="External"/><Relationship Id="rId53" Type="http://schemas.openxmlformats.org/officeDocument/2006/relationships/hyperlink" Target="consultantplus://offline/ref=D12E3ED026AEE1394352B956818EC35D902847E8DDC57283BA2868A1F90069DE38738B14699CECC8u707L" TargetMode="External"/><Relationship Id="rId74" Type="http://schemas.openxmlformats.org/officeDocument/2006/relationships/hyperlink" Target="consultantplus://offline/ref=D12E3ED026AEE1394352B956818EC35D902846ECDDCF7283BA2868A1F90069DE38738B14699CE8CEu70FL" TargetMode="External"/><Relationship Id="rId128" Type="http://schemas.openxmlformats.org/officeDocument/2006/relationships/image" Target="media/image8.wmf"/><Relationship Id="rId149" Type="http://schemas.openxmlformats.org/officeDocument/2006/relationships/image" Target="media/image23.wmf"/><Relationship Id="rId5" Type="http://schemas.openxmlformats.org/officeDocument/2006/relationships/hyperlink" Target="consultantplus://offline/ref=D12E3ED026AEE1394352B956818EC35D902041EFD9C77283BA2868A1F90069DE38738B14699CECC9u70BL" TargetMode="External"/><Relationship Id="rId95" Type="http://schemas.openxmlformats.org/officeDocument/2006/relationships/hyperlink" Target="consultantplus://offline/ref=D12E3ED026AEE1394352B956818EC35D902949EFDAC57283BA2868A1F90069DE38738B16u60FL" TargetMode="External"/><Relationship Id="rId160" Type="http://schemas.openxmlformats.org/officeDocument/2006/relationships/hyperlink" Target="consultantplus://offline/ref=D12E3ED026AEE1394352B956818EC35D902840EAD9C77283BA2868A1F90069DE38738B14699CECC8u70DL" TargetMode="External"/><Relationship Id="rId181" Type="http://schemas.openxmlformats.org/officeDocument/2006/relationships/hyperlink" Target="consultantplus://offline/ref=D12E3ED026AEE1394352B956818EC35D902949EFDAC57283BA2868A1F90069DE38738B14699CECCFu70DL" TargetMode="External"/><Relationship Id="rId216" Type="http://schemas.openxmlformats.org/officeDocument/2006/relationships/hyperlink" Target="consultantplus://offline/ref=8B8B092873B1BF4593D3CBDE99B5F1A2A0A55A4D86BD7CEA4F7B34EFD81D1E7D6F0BED53AAD458F9v80DL" TargetMode="External"/><Relationship Id="rId22" Type="http://schemas.openxmlformats.org/officeDocument/2006/relationships/hyperlink" Target="consultantplus://offline/ref=D12E3ED026AEE1394352B956818EC35D902046EED9C07283BA2868A1F90069DE38738B14699CECC9u70BL" TargetMode="External"/><Relationship Id="rId43" Type="http://schemas.openxmlformats.org/officeDocument/2006/relationships/hyperlink" Target="consultantplus://offline/ref=D12E3ED026AEE1394352B956818EC35D902840E0D3C57283BA2868A1F90069DE38738B14699CECC8u70EL" TargetMode="External"/><Relationship Id="rId64" Type="http://schemas.openxmlformats.org/officeDocument/2006/relationships/hyperlink" Target="consultantplus://offline/ref=D12E3ED026AEE1394352B956818EC35D902840EDDDCE7283BA2868A1F90069DE38738B14699CECC8u70FL" TargetMode="External"/><Relationship Id="rId118" Type="http://schemas.openxmlformats.org/officeDocument/2006/relationships/hyperlink" Target="consultantplus://offline/ref=D12E3ED026AEE1394352B956818EC35D902949EFDAC57283BA2868A1F90069DE38738B146Bu90BL" TargetMode="External"/><Relationship Id="rId139" Type="http://schemas.openxmlformats.org/officeDocument/2006/relationships/hyperlink" Target="consultantplus://offline/ref=D12E3ED026AEE1394352B956818EC35D932243EBD9CF7283BA2868A1F9u000L" TargetMode="External"/><Relationship Id="rId85" Type="http://schemas.openxmlformats.org/officeDocument/2006/relationships/hyperlink" Target="consultantplus://offline/ref=D12E3ED026AEE1394352B956818EC35D902846ECDDCF7283BA2868A1F90069DE38738B14699FE4CCu709L" TargetMode="External"/><Relationship Id="rId150" Type="http://schemas.openxmlformats.org/officeDocument/2006/relationships/hyperlink" Target="consultantplus://offline/ref=D12E3ED026AEE1394352B956818EC35D902949EFDAC57283BA2868A1F90069DE38738B16u60FL" TargetMode="External"/><Relationship Id="rId171" Type="http://schemas.openxmlformats.org/officeDocument/2006/relationships/hyperlink" Target="consultantplus://offline/ref=D12E3ED026AEE1394352B956818EC35D902945EFDAC17283BA2868A1F90069DE38738B14699CECC8u707L" TargetMode="External"/><Relationship Id="rId192" Type="http://schemas.openxmlformats.org/officeDocument/2006/relationships/hyperlink" Target="consultantplus://offline/ref=8B8B092873B1BF4593D3CBDE99B5F1A2A0A55C4C86BC7CEA4F7B34EFD81D1E7D6F0BED53ABD05FF1v80BL" TargetMode="External"/><Relationship Id="rId206" Type="http://schemas.openxmlformats.org/officeDocument/2006/relationships/hyperlink" Target="consultantplus://offline/ref=8B8B092873B1BF4593D3CBDE99B5F1A2A0A4534F81B67CEA4F7B34EFD81D1E7D6F0BED53AAD458FEv80FL" TargetMode="External"/><Relationship Id="rId227" Type="http://schemas.openxmlformats.org/officeDocument/2006/relationships/hyperlink" Target="consultantplus://offline/ref=8B8B092873B1BF4593D3CBDE99B5F1A2A0A4534F81B67CEA4F7B34EFD81D1E7D6F0BED53ABvD04L" TargetMode="External"/><Relationship Id="rId12" Type="http://schemas.openxmlformats.org/officeDocument/2006/relationships/hyperlink" Target="consultantplus://offline/ref=D12E3ED026AEE1394352B956818EC35D902647EADBC37283BA2868A1F90069DE38738B14699CECC9u70BL" TargetMode="External"/><Relationship Id="rId33" Type="http://schemas.openxmlformats.org/officeDocument/2006/relationships/hyperlink" Target="consultantplus://offline/ref=D12E3ED026AEE1394352B04F868EC35D942748EEDAC77283BA2868A1F90069DE38738B14699CE9C0u70DL" TargetMode="External"/><Relationship Id="rId108" Type="http://schemas.openxmlformats.org/officeDocument/2006/relationships/hyperlink" Target="consultantplus://offline/ref=D12E3ED026AEE1394352B956818EC35D902846ECDDCF7283BA2868A1F90069DE38738B14699AEDCAu70FL" TargetMode="External"/><Relationship Id="rId129" Type="http://schemas.openxmlformats.org/officeDocument/2006/relationships/image" Target="media/image9.wmf"/><Relationship Id="rId54" Type="http://schemas.openxmlformats.org/officeDocument/2006/relationships/hyperlink" Target="consultantplus://offline/ref=D12E3ED026AEE1394352B956818EC35D902947EDD0912581EB7D66A4F15021CE76368615689BuE0DL" TargetMode="External"/><Relationship Id="rId75" Type="http://schemas.openxmlformats.org/officeDocument/2006/relationships/hyperlink" Target="consultantplus://offline/ref=D12E3ED026AEE1394352B956818EC35D902042E0D8C57283BA2868A1F90069DE38738B14699CECC9u706L" TargetMode="External"/><Relationship Id="rId96" Type="http://schemas.openxmlformats.org/officeDocument/2006/relationships/hyperlink" Target="consultantplus://offline/ref=D12E3ED026AEE1394352B956818EC35D902949EFDAC57283BA2868A1F90069DE38738B14699CECCDu70AL" TargetMode="External"/><Relationship Id="rId140" Type="http://schemas.openxmlformats.org/officeDocument/2006/relationships/image" Target="media/image18.wmf"/><Relationship Id="rId161" Type="http://schemas.openxmlformats.org/officeDocument/2006/relationships/hyperlink" Target="consultantplus://offline/ref=D12E3ED026AEE1394352B956818EC35D902949EFDAC57283BA2868A1F90069DE38738B14699CECCFu70DL" TargetMode="External"/><Relationship Id="rId182" Type="http://schemas.openxmlformats.org/officeDocument/2006/relationships/hyperlink" Target="consultantplus://offline/ref=D12E3ED026AEE1394352B956818EC35D902949EFDAC57283BA2868A1F90069DE38738B14u60BL" TargetMode="External"/><Relationship Id="rId217" Type="http://schemas.openxmlformats.org/officeDocument/2006/relationships/hyperlink" Target="consultantplus://offline/ref=8B8B092873B1BF4593D3CBDE99B5F1A2A0A4534F81B67CEA4F7B34EFD81D1E7D6F0BED51vA0CL" TargetMode="External"/><Relationship Id="rId6" Type="http://schemas.openxmlformats.org/officeDocument/2006/relationships/hyperlink" Target="consultantplus://offline/ref=D12E3ED026AEE1394352B956818EC35D902042E9DAC77283BA2868A1F90069DE38738B14699CECC9u70BL" TargetMode="External"/><Relationship Id="rId23" Type="http://schemas.openxmlformats.org/officeDocument/2006/relationships/hyperlink" Target="consultantplus://offline/ref=D12E3ED026AEE1394352B956818EC35D902342EEDEC27283BA2868A1F90069DE38738B14699CEECAu709L" TargetMode="External"/><Relationship Id="rId119" Type="http://schemas.openxmlformats.org/officeDocument/2006/relationships/hyperlink" Target="consultantplus://offline/ref=D12E3ED026AEE1394352B956818EC35D902949EFDAC57283BA2868A1F90069DE38738B146Au90AL" TargetMode="External"/><Relationship Id="rId44" Type="http://schemas.openxmlformats.org/officeDocument/2006/relationships/hyperlink" Target="consultantplus://offline/ref=D12E3ED026AEE1394352B956818EC35D942141E8DCCC2F89B27164A3uF0EL" TargetMode="External"/><Relationship Id="rId65" Type="http://schemas.openxmlformats.org/officeDocument/2006/relationships/hyperlink" Target="consultantplus://offline/ref=D12E3ED026AEE1394352B956818EC35D902840EDDDCE7283BA2868A1F90069DE38738B14699CECC8u70FL" TargetMode="External"/><Relationship Id="rId86" Type="http://schemas.openxmlformats.org/officeDocument/2006/relationships/hyperlink" Target="consultantplus://offline/ref=D12E3ED026AEE1394352B04F868EC35D942748EEDAC77283BA2868A1F90069DE38738B14699CE9C0u70DL" TargetMode="External"/><Relationship Id="rId130" Type="http://schemas.openxmlformats.org/officeDocument/2006/relationships/hyperlink" Target="consultantplus://offline/ref=D12E3ED026AEE1394352B956818EC35D902945EFDAC17283BA2868A1F90069DE38738B14699CECC8u707L" TargetMode="External"/><Relationship Id="rId151" Type="http://schemas.openxmlformats.org/officeDocument/2006/relationships/image" Target="media/image24.wmf"/><Relationship Id="rId172" Type="http://schemas.openxmlformats.org/officeDocument/2006/relationships/hyperlink" Target="consultantplus://offline/ref=D12E3ED026AEE1394352B956818EC35D902945EFDAC17283BA2868A1F90069DE38738B14699CECC8u707L" TargetMode="External"/><Relationship Id="rId193" Type="http://schemas.openxmlformats.org/officeDocument/2006/relationships/hyperlink" Target="consultantplus://offline/ref=8B8B092873B1BF4593D3CBDE99B5F1A2A0A55A4D86BD7CEA4F7B34EFD81D1E7D6F0BED53AAD458F9v80DL" TargetMode="External"/><Relationship Id="rId207" Type="http://schemas.openxmlformats.org/officeDocument/2006/relationships/hyperlink" Target="consultantplus://offline/ref=8B8B092873B1BF4593D3CBDE99B5F1A2A0A4534F81B67CEA4F7B34EFD81D1E7D6F0BED53ABvD04L" TargetMode="External"/><Relationship Id="rId228" Type="http://schemas.openxmlformats.org/officeDocument/2006/relationships/hyperlink" Target="consultantplus://offline/ref=8B8B092873B1BF4593D3CBDE99B5F1A2A0A4534F81B67CEA4F7B34EFD81D1E7D6F0BED53A8vD0CL" TargetMode="External"/><Relationship Id="rId13" Type="http://schemas.openxmlformats.org/officeDocument/2006/relationships/hyperlink" Target="consultantplus://offline/ref=D12E3ED026AEE1394352B956818EC35D902648EFD2C47283BA2868A1F90069DE38738B14699CECC9u70BL" TargetMode="External"/><Relationship Id="rId109" Type="http://schemas.openxmlformats.org/officeDocument/2006/relationships/image" Target="media/image3.wmf"/><Relationship Id="rId34" Type="http://schemas.openxmlformats.org/officeDocument/2006/relationships/hyperlink" Target="consultantplus://offline/ref=D12E3ED026AEE1394352B956818EC35D902846ECDDCF7283BA2868A1F90069DE38738B14699CECCDu70CL" TargetMode="External"/><Relationship Id="rId55" Type="http://schemas.openxmlformats.org/officeDocument/2006/relationships/hyperlink" Target="consultantplus://offline/ref=D12E3ED026AEE1394352B956818EC35D902840EDDDCE7283BA2868A1F90069DE38738B14699CECC8u70FL" TargetMode="External"/><Relationship Id="rId76" Type="http://schemas.openxmlformats.org/officeDocument/2006/relationships/hyperlink" Target="consultantplus://offline/ref=D12E3ED026AEE1394352B956818EC35D902844E0D9C27283BA2868A1F90069DE38738B14699CECC9u707L" TargetMode="External"/><Relationship Id="rId97" Type="http://schemas.openxmlformats.org/officeDocument/2006/relationships/image" Target="media/image1.wmf"/><Relationship Id="rId120" Type="http://schemas.openxmlformats.org/officeDocument/2006/relationships/hyperlink" Target="consultantplus://offline/ref=D12E3ED026AEE1394352B956818EC35D902949EFDAC57283BA2868A1F90069DE38738B14699CECCFu70DL" TargetMode="External"/><Relationship Id="rId141" Type="http://schemas.openxmlformats.org/officeDocument/2006/relationships/hyperlink" Target="consultantplus://offline/ref=D12E3ED026AEE1394352B956818EC35D932243EBD9CF7283BA2868A1F9u000L" TargetMode="External"/><Relationship Id="rId7" Type="http://schemas.openxmlformats.org/officeDocument/2006/relationships/hyperlink" Target="consultantplus://offline/ref=D12E3ED026AEE1394352B956818EC35D902043EADEC77283BA2868A1F90069DE38738B14699CECC9u70BL" TargetMode="External"/><Relationship Id="rId162" Type="http://schemas.openxmlformats.org/officeDocument/2006/relationships/hyperlink" Target="consultantplus://offline/ref=D12E3ED026AEE1394352B956818EC35D902949EFDAC57283BA2868A1F90069DE38738B14u60BL" TargetMode="External"/><Relationship Id="rId183" Type="http://schemas.openxmlformats.org/officeDocument/2006/relationships/hyperlink" Target="consultantplus://offline/ref=D12E3ED026AEE1394352B956818EC35D902949EFDAC57283BA2868A1F90069DE38738B146Bu90BL" TargetMode="External"/><Relationship Id="rId218" Type="http://schemas.openxmlformats.org/officeDocument/2006/relationships/image" Target="media/image37.wmf"/><Relationship Id="rId24" Type="http://schemas.openxmlformats.org/officeDocument/2006/relationships/hyperlink" Target="consultantplus://offline/ref=D12E3ED026AEE1394352B956818EC35D902647EADBC37283BA2868A1F90069DE38738B14699CECC9u70BL" TargetMode="External"/><Relationship Id="rId45" Type="http://schemas.openxmlformats.org/officeDocument/2006/relationships/hyperlink" Target="consultantplus://offline/ref=D12E3ED026AEE1394352B956818EC35D902045EBD8C47283BA2868A1F90069DE38738B14699CEECDu707L" TargetMode="External"/><Relationship Id="rId66" Type="http://schemas.openxmlformats.org/officeDocument/2006/relationships/hyperlink" Target="consultantplus://offline/ref=D12E3ED026AEE1394352B956818EC35D902840EDDDCE7283BA2868A1F90069DE38738B14699CECC8u70FL" TargetMode="External"/><Relationship Id="rId87" Type="http://schemas.openxmlformats.org/officeDocument/2006/relationships/hyperlink" Target="consultantplus://offline/ref=D12E3ED026AEE1394352B956818EC35D902846ECDDCF7283BA2868A1F90069DE38738B146998ECC9u70CL" TargetMode="External"/><Relationship Id="rId110" Type="http://schemas.openxmlformats.org/officeDocument/2006/relationships/image" Target="media/image4.wmf"/><Relationship Id="rId131" Type="http://schemas.openxmlformats.org/officeDocument/2006/relationships/image" Target="media/image10.wmf"/><Relationship Id="rId152" Type="http://schemas.openxmlformats.org/officeDocument/2006/relationships/image" Target="media/image25.wmf"/><Relationship Id="rId173" Type="http://schemas.openxmlformats.org/officeDocument/2006/relationships/hyperlink" Target="consultantplus://offline/ref=D12E3ED026AEE1394352B956818EC35D902042EAD2C17283BA2868A1F9u000L" TargetMode="External"/><Relationship Id="rId194" Type="http://schemas.openxmlformats.org/officeDocument/2006/relationships/hyperlink" Target="consultantplus://offline/ref=8B8B092873B1BF4593D3CBDE99B5F1A2A0A55C4C86BC7CEA4F7B34EFD81D1E7D6F0BED53ABD15FFEv80EL" TargetMode="External"/><Relationship Id="rId208" Type="http://schemas.openxmlformats.org/officeDocument/2006/relationships/hyperlink" Target="consultantplus://offline/ref=8B8B092873B1BF4593D3CBDE99B5F1A2A0A4534F81B67CEA4F7B34EFD81D1E7D6F0BED53A8vD0CL" TargetMode="External"/><Relationship Id="rId229" Type="http://schemas.openxmlformats.org/officeDocument/2006/relationships/hyperlink" Target="consultantplus://offline/ref=8B8B092873B1BF4593D3CBDE99B5F1A2A0A4534F81B67CEA4F7B34EFD81D1E7D6F0BED53A9vD00L" TargetMode="External"/><Relationship Id="rId14" Type="http://schemas.openxmlformats.org/officeDocument/2006/relationships/hyperlink" Target="consultantplus://offline/ref=D12E3ED026AEE1394352B956818EC35D902949E9DBC77283BA2868A1F90069DE38738B14699CECC9u70BL" TargetMode="External"/><Relationship Id="rId35" Type="http://schemas.openxmlformats.org/officeDocument/2006/relationships/hyperlink" Target="consultantplus://offline/ref=D12E3ED026AEE1394352B956818EC35D902846ECDDCF7283BA2868A1F90069DE38738B14699CECCEu70EL" TargetMode="External"/><Relationship Id="rId56" Type="http://schemas.openxmlformats.org/officeDocument/2006/relationships/hyperlink" Target="consultantplus://offline/ref=D12E3ED026AEE1394352B956818EC35D902840EDDDCE7283BA2868A1F90069DE38738B14699CECC8u70FL" TargetMode="External"/><Relationship Id="rId77" Type="http://schemas.openxmlformats.org/officeDocument/2006/relationships/hyperlink" Target="consultantplus://offline/ref=D12E3ED026AEE1394352B956818EC35D902945EAD9C07283BA2868A1F90069DE38738B14699CECC8u70EL" TargetMode="External"/><Relationship Id="rId100" Type="http://schemas.openxmlformats.org/officeDocument/2006/relationships/hyperlink" Target="consultantplus://offline/ref=D12E3ED026AEE1394352B956818EC35D902946E8D2C47283BA2868A1F90069DE38738B14699CECC8u70FL" TargetMode="External"/><Relationship Id="rId8" Type="http://schemas.openxmlformats.org/officeDocument/2006/relationships/hyperlink" Target="consultantplus://offline/ref=D12E3ED026AEE1394352B956818EC35D902045EBD8C47283BA2868A1F90069DE38738B14699CECC9u70BL" TargetMode="External"/><Relationship Id="rId98" Type="http://schemas.openxmlformats.org/officeDocument/2006/relationships/image" Target="media/image2.wmf"/><Relationship Id="rId121" Type="http://schemas.openxmlformats.org/officeDocument/2006/relationships/hyperlink" Target="consultantplus://offline/ref=D12E3ED026AEE1394352B956818EC35D902949EFDAC57283BA2868A1F90069DE38738B1468u90CL" TargetMode="External"/><Relationship Id="rId142" Type="http://schemas.openxmlformats.org/officeDocument/2006/relationships/hyperlink" Target="consultantplus://offline/ref=D12E3ED026AEE1394352B956818EC35D932243EBD9CF7283BA2868A1F9u000L" TargetMode="External"/><Relationship Id="rId163" Type="http://schemas.openxmlformats.org/officeDocument/2006/relationships/hyperlink" Target="consultantplus://offline/ref=D12E3ED026AEE1394352B956818EC35D902949EFDAC57283BA2868A1F90069DE38738B146Bu90BL" TargetMode="External"/><Relationship Id="rId184" Type="http://schemas.openxmlformats.org/officeDocument/2006/relationships/hyperlink" Target="consultantplus://offline/ref=D12E3ED026AEE1394352B956818EC35D902949EFDAC57283BA2868A1F90069DE38738B146Au90AL" TargetMode="External"/><Relationship Id="rId219" Type="http://schemas.openxmlformats.org/officeDocument/2006/relationships/image" Target="media/image38.wmf"/><Relationship Id="rId230" Type="http://schemas.openxmlformats.org/officeDocument/2006/relationships/hyperlink" Target="consultantplus://offline/ref=8B8B092873B1BF4593D3CBDE99B5F1A2A0A55C4C86BC7CEA4F7B34EFD81D1E7D6F0BED53ABD35BFEv80CL" TargetMode="External"/><Relationship Id="rId25" Type="http://schemas.openxmlformats.org/officeDocument/2006/relationships/hyperlink" Target="consultantplus://offline/ref=D12E3ED026AEE1394352B956818EC35D902648EFD2C47283BA2868A1F90069DE38738B14699CECC9u70BL" TargetMode="External"/><Relationship Id="rId46" Type="http://schemas.openxmlformats.org/officeDocument/2006/relationships/hyperlink" Target="consultantplus://offline/ref=D12E3ED026AEE1394352B956818EC35D932849EBDECF7283BA2868A1F90069DE38738B14699CECC8u70FL" TargetMode="External"/><Relationship Id="rId67" Type="http://schemas.openxmlformats.org/officeDocument/2006/relationships/hyperlink" Target="consultantplus://offline/ref=D12E3ED026AEE1394352B956818EC35D902840E0D3C57283BA2868A1F90069DE38738B14699CECC8u70EL" TargetMode="External"/><Relationship Id="rId116" Type="http://schemas.openxmlformats.org/officeDocument/2006/relationships/hyperlink" Target="consultantplus://offline/ref=D12E3ED026AEE1394352B956818EC35D902949EFDAC57283BA2868A1F90069DE38738B14699CECCFu70DL" TargetMode="External"/><Relationship Id="rId137" Type="http://schemas.openxmlformats.org/officeDocument/2006/relationships/image" Target="media/image16.wmf"/><Relationship Id="rId158" Type="http://schemas.openxmlformats.org/officeDocument/2006/relationships/hyperlink" Target="consultantplus://offline/ref=D12E3ED026AEE1394352B956818EC35D902949EFDAC57283BA2868A1F90069DE38738B14699CECCDu70AL" TargetMode="External"/><Relationship Id="rId20" Type="http://schemas.openxmlformats.org/officeDocument/2006/relationships/hyperlink" Target="consultantplus://offline/ref=D12E3ED026AEE1394352B956818EC35D902043EADEC77283BA2868A1F90069DE38738B14699CECC9u70BL" TargetMode="External"/><Relationship Id="rId41" Type="http://schemas.openxmlformats.org/officeDocument/2006/relationships/hyperlink" Target="consultantplus://offline/ref=D12E3ED026AEE1394352B956818EC35D932346EFDDC17283BA2868A1F9u000L" TargetMode="External"/><Relationship Id="rId62" Type="http://schemas.openxmlformats.org/officeDocument/2006/relationships/hyperlink" Target="consultantplus://offline/ref=D12E3ED026AEE1394352B956818EC35D902840EDDDCE7283BA2868A1F90069DE38738B14699CECC8u70FL" TargetMode="External"/><Relationship Id="rId83" Type="http://schemas.openxmlformats.org/officeDocument/2006/relationships/hyperlink" Target="consultantplus://offline/ref=D12E3ED026AEE1394352B956818EC35D902849E8D3CF7283BA2868A1F90069DE38738B146999EFCAu70AL" TargetMode="External"/><Relationship Id="rId88" Type="http://schemas.openxmlformats.org/officeDocument/2006/relationships/hyperlink" Target="consultantplus://offline/ref=D12E3ED026AEE1394352B956818EC35D902949EBDFC77283BA2868A1F9u000L" TargetMode="External"/><Relationship Id="rId111" Type="http://schemas.openxmlformats.org/officeDocument/2006/relationships/hyperlink" Target="consultantplus://offline/ref=D12E3ED026AEE1394352B956818EC35D902949EFDAC57283BA2868A1F90069DE38738B16u60FL" TargetMode="External"/><Relationship Id="rId132" Type="http://schemas.openxmlformats.org/officeDocument/2006/relationships/image" Target="media/image11.wmf"/><Relationship Id="rId153" Type="http://schemas.openxmlformats.org/officeDocument/2006/relationships/image" Target="media/image26.wmf"/><Relationship Id="rId174" Type="http://schemas.openxmlformats.org/officeDocument/2006/relationships/hyperlink" Target="consultantplus://offline/ref=D12E3ED026AEE1394352B956818EC35D902846ECDDCF7283BA2868A1F90069DE38738B14699AE8CEu70BL" TargetMode="External"/><Relationship Id="rId179" Type="http://schemas.openxmlformats.org/officeDocument/2006/relationships/image" Target="media/image31.wmf"/><Relationship Id="rId195" Type="http://schemas.openxmlformats.org/officeDocument/2006/relationships/hyperlink" Target="consultantplus://offline/ref=8B8B092873B1BF4593D3CBDE99B5F1A2A0A55A4D86BD7CEA4F7B34EFD81D1E7D6F0BED53AAD458F9v80DL" TargetMode="External"/><Relationship Id="rId209" Type="http://schemas.openxmlformats.org/officeDocument/2006/relationships/hyperlink" Target="consultantplus://offline/ref=8B8B092873B1BF4593D3CBDE99B5F1A2A0A55C4C86BC7CEA4F7B34EFD81D1E7D6F0BED53ABD35BF8v80AL" TargetMode="External"/><Relationship Id="rId190" Type="http://schemas.openxmlformats.org/officeDocument/2006/relationships/hyperlink" Target="consultantplus://offline/ref=8B8B092873B1BF4593D3CBDE99B5F1A2A0A55C4C86BC7CEA4F7B34EFD81D1E7D6F0BED53ABD559F8v80FL" TargetMode="External"/><Relationship Id="rId204" Type="http://schemas.openxmlformats.org/officeDocument/2006/relationships/image" Target="media/image34.wmf"/><Relationship Id="rId220" Type="http://schemas.openxmlformats.org/officeDocument/2006/relationships/hyperlink" Target="consultantplus://offline/ref=8B8B092873B1BF4593D3CBDE99B5F1A2A0A55A4D86BD7CEA4F7B34EFD81D1E7D6F0BED53AAD458F9v80DL" TargetMode="External"/><Relationship Id="rId225" Type="http://schemas.openxmlformats.org/officeDocument/2006/relationships/hyperlink" Target="consultantplus://offline/ref=8B8B092873B1BF4593D3CBDE99B5F1A2A0A55A4A82B47CEA4F7B34EFD81D1E7D6F0BED53AAD458F9v80FL" TargetMode="External"/><Relationship Id="rId15" Type="http://schemas.openxmlformats.org/officeDocument/2006/relationships/hyperlink" Target="consultantplus://offline/ref=D12E3ED026AEE1394352B956818EC35D902840E8DDC77283BA2868A1F90069DE38738B14699CECC9u70BL" TargetMode="External"/><Relationship Id="rId36" Type="http://schemas.openxmlformats.org/officeDocument/2006/relationships/hyperlink" Target="consultantplus://offline/ref=D12E3ED026AEE1394352B956818EC35D902846ECDDCF7283BA2868A1F90069DE38738B14699CECC0u706L" TargetMode="External"/><Relationship Id="rId57" Type="http://schemas.openxmlformats.org/officeDocument/2006/relationships/hyperlink" Target="consultantplus://offline/ref=D12E3ED026AEE1394352B956818EC35D902840E0D3C57283BA2868A1F90069DE38738B14699CECC8u70EL" TargetMode="External"/><Relationship Id="rId106" Type="http://schemas.openxmlformats.org/officeDocument/2006/relationships/hyperlink" Target="consultantplus://offline/ref=D12E3ED026AEE1394352B956818EC35D902949EFDAC57283BA2868A1F90069DE38738B1468u90CL" TargetMode="External"/><Relationship Id="rId127" Type="http://schemas.openxmlformats.org/officeDocument/2006/relationships/image" Target="media/image7.wmf"/><Relationship Id="rId10" Type="http://schemas.openxmlformats.org/officeDocument/2006/relationships/hyperlink" Target="consultantplus://offline/ref=D12E3ED026AEE1394352B956818EC35D902340EED8C77283BA2868A1F90069DE38738B14699CECC9u70BL" TargetMode="External"/><Relationship Id="rId31" Type="http://schemas.openxmlformats.org/officeDocument/2006/relationships/hyperlink" Target="consultantplus://offline/ref=D12E3ED026AEE1394352B956818EC35D902840E0D3C57283BA2868A1F90069DE38738B14699CECC8u70EL" TargetMode="External"/><Relationship Id="rId52" Type="http://schemas.openxmlformats.org/officeDocument/2006/relationships/hyperlink" Target="consultantplus://offline/ref=D12E3ED026AEE1394352B956818EC35D902844E0D9C27283BA2868A1F90069DE38738B14699CECC9u707L" TargetMode="External"/><Relationship Id="rId73" Type="http://schemas.openxmlformats.org/officeDocument/2006/relationships/hyperlink" Target="consultantplus://offline/ref=D12E3ED026AEE1394352B956818EC35D902846ECDDCF7283BA2868A1F90069DE38738B14699CE8CFu70CL" TargetMode="External"/><Relationship Id="rId78" Type="http://schemas.openxmlformats.org/officeDocument/2006/relationships/hyperlink" Target="consultantplus://offline/ref=D12E3ED026AEE1394352B956818EC35D932045EBDEC07283BA2868A1F90069DE38738B14699CECC9u707L" TargetMode="External"/><Relationship Id="rId94" Type="http://schemas.openxmlformats.org/officeDocument/2006/relationships/hyperlink" Target="consultantplus://offline/ref=D12E3ED026AEE1394352B956818EC35D902043E8D2CF7283BA2868A1F90069DE38738B14699CECCAu709L" TargetMode="External"/><Relationship Id="rId99" Type="http://schemas.openxmlformats.org/officeDocument/2006/relationships/hyperlink" Target="consultantplus://offline/ref=D12E3ED026AEE1394352B956818EC35D902949EFDAC57283BA2868A1F90069DE38738B16u60FL" TargetMode="External"/><Relationship Id="rId101" Type="http://schemas.openxmlformats.org/officeDocument/2006/relationships/hyperlink" Target="consultantplus://offline/ref=D12E3ED026AEE1394352B956818EC35D902949EFDAC57283BA2868A1F90069DE38738B14699CECCFu70DL" TargetMode="External"/><Relationship Id="rId122" Type="http://schemas.openxmlformats.org/officeDocument/2006/relationships/hyperlink" Target="consultantplus://offline/ref=D12E3ED026AEE1394352B956818EC35D902949EFDAC57283BA2868A1F90069DE38738B146Bu904L" TargetMode="External"/><Relationship Id="rId143" Type="http://schemas.openxmlformats.org/officeDocument/2006/relationships/image" Target="media/image19.wmf"/><Relationship Id="rId148" Type="http://schemas.openxmlformats.org/officeDocument/2006/relationships/image" Target="media/image22.wmf"/><Relationship Id="rId164" Type="http://schemas.openxmlformats.org/officeDocument/2006/relationships/hyperlink" Target="consultantplus://offline/ref=D12E3ED026AEE1394352B956818EC35D902949EFDAC57283BA2868A1F90069DE38738B146Au90AL" TargetMode="External"/><Relationship Id="rId169" Type="http://schemas.openxmlformats.org/officeDocument/2006/relationships/hyperlink" Target="consultantplus://offline/ref=D12E3ED026AEE1394352B956818EC35D902042EAD2C17283BA2868A1F9u000L" TargetMode="External"/><Relationship Id="rId185" Type="http://schemas.openxmlformats.org/officeDocument/2006/relationships/hyperlink" Target="consultantplus://offline/ref=D12E3ED026AEE1394352B956818EC35D902949EFDAC57283BA2868A1F90069DE38738B14699CECCFu70D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12E3ED026AEE1394352B956818EC35D902046EED9C07283BA2868A1F90069DE38738B14699CECC9u70BL" TargetMode="External"/><Relationship Id="rId180" Type="http://schemas.openxmlformats.org/officeDocument/2006/relationships/hyperlink" Target="consultantplus://offline/ref=D12E3ED026AEE1394352B956818EC35D902949EFDAC57283BA2868A1F90069DE38738B16u60FL" TargetMode="External"/><Relationship Id="rId210" Type="http://schemas.openxmlformats.org/officeDocument/2006/relationships/hyperlink" Target="consultantplus://offline/ref=8B8B092873B1BF4593D3CBDE99B5F1A2A0A4534F81B67CEA4F7B34EFD81D1E7D6F0BED53AAD459FEv808L" TargetMode="External"/><Relationship Id="rId215" Type="http://schemas.openxmlformats.org/officeDocument/2006/relationships/image" Target="media/image36.wmf"/><Relationship Id="rId26" Type="http://schemas.openxmlformats.org/officeDocument/2006/relationships/hyperlink" Target="consultantplus://offline/ref=D12E3ED026AEE1394352B956818EC35D902949E9DBC77283BA2868A1F90069DE38738B14699CECC9u70BL" TargetMode="External"/><Relationship Id="rId231" Type="http://schemas.openxmlformats.org/officeDocument/2006/relationships/fontTable" Target="fontTable.xml"/><Relationship Id="rId47" Type="http://schemas.openxmlformats.org/officeDocument/2006/relationships/hyperlink" Target="consultantplus://offline/ref=D12E3ED026AEE1394352B956818EC35D932549E1DFC67283BA2868A1F9u000L" TargetMode="External"/><Relationship Id="rId68" Type="http://schemas.openxmlformats.org/officeDocument/2006/relationships/hyperlink" Target="consultantplus://offline/ref=D12E3ED026AEE1394352B956818EC35D902846ECDDCF7283BA2868A1F90069DE38738B14699CE8CDu70AL" TargetMode="External"/><Relationship Id="rId89" Type="http://schemas.openxmlformats.org/officeDocument/2006/relationships/hyperlink" Target="consultantplus://offline/ref=D12E3ED026AEE1394352B956818EC35D902846ECDDCF7283BA2868A1F90069DE38738B146998EDC8u70BL" TargetMode="External"/><Relationship Id="rId112" Type="http://schemas.openxmlformats.org/officeDocument/2006/relationships/hyperlink" Target="consultantplus://offline/ref=D12E3ED026AEE1394352B956818EC35D902948EEDEC77283BA2868A1F90069DE38738B14699CEECBu70DL" TargetMode="External"/><Relationship Id="rId133" Type="http://schemas.openxmlformats.org/officeDocument/2006/relationships/image" Target="media/image12.wmf"/><Relationship Id="rId154" Type="http://schemas.openxmlformats.org/officeDocument/2006/relationships/image" Target="media/image27.wmf"/><Relationship Id="rId175" Type="http://schemas.openxmlformats.org/officeDocument/2006/relationships/hyperlink" Target="consultantplus://offline/ref=D12E3ED026AEE1394352B956818EC35D902949EFDAC57283BA2868A1F90069DE38738B16u60FL" TargetMode="External"/><Relationship Id="rId196" Type="http://schemas.openxmlformats.org/officeDocument/2006/relationships/hyperlink" Target="consultantplus://offline/ref=8B8B092873B1BF4593D3CBDE99B5F1A2A0A55A4088B67CEA4F7B34EFD81D1E7D6F0BED53AAD458F9v80CL" TargetMode="External"/><Relationship Id="rId200" Type="http://schemas.openxmlformats.org/officeDocument/2006/relationships/hyperlink" Target="consultantplus://offline/ref=8B8B092873B1BF4593D3CBDE99B5F1A2A0A4534F81B67CEA4F7B34EFD81D1E7D6F0BED51vA0CL" TargetMode="External"/><Relationship Id="rId16" Type="http://schemas.openxmlformats.org/officeDocument/2006/relationships/hyperlink" Target="consultantplus://offline/ref=D12E3ED026AEE1394352B956818EC35D902846ECDDCF7283BA2868A1F90069DE38738B14699CECC9u70BL" TargetMode="External"/><Relationship Id="rId221" Type="http://schemas.openxmlformats.org/officeDocument/2006/relationships/hyperlink" Target="consultantplus://offline/ref=8B8B092873B1BF4593D3CBDE99B5F1A2A0A4534F81B67CEA4F7B34EFD81D1E7D6F0BED51vA0CL" TargetMode="External"/><Relationship Id="rId37" Type="http://schemas.openxmlformats.org/officeDocument/2006/relationships/hyperlink" Target="consultantplus://offline/ref=D12E3ED026AEE1394352B956818EC35D902846ECDDCF7283BA2868A1F90069DE38738B14699CEDCBu708L" TargetMode="External"/><Relationship Id="rId58" Type="http://schemas.openxmlformats.org/officeDocument/2006/relationships/hyperlink" Target="consultantplus://offline/ref=D12E3ED026AEE1394352B956818EC35D902846ECDDCF7283BA2868A1F90069DE38738B14699CEFCFu70DL" TargetMode="External"/><Relationship Id="rId79" Type="http://schemas.openxmlformats.org/officeDocument/2006/relationships/hyperlink" Target="consultantplus://offline/ref=D12E3ED026AEE1394352B956818EC35D932949ECD2C27283BA2868A1F90069DE38738B14699CECC9u707L" TargetMode="External"/><Relationship Id="rId102" Type="http://schemas.openxmlformats.org/officeDocument/2006/relationships/hyperlink" Target="consultantplus://offline/ref=D12E3ED026AEE1394352B956818EC35D902949EFDAC57283BA2868A1F90069DE38738B14u60BL" TargetMode="External"/><Relationship Id="rId123" Type="http://schemas.openxmlformats.org/officeDocument/2006/relationships/hyperlink" Target="consultantplus://offline/ref=D12E3ED026AEE1394352B956818EC35D902846ECDDCF7283BA2868A1F90069DE38738B14699AEDCEu70BL" TargetMode="External"/><Relationship Id="rId144" Type="http://schemas.openxmlformats.org/officeDocument/2006/relationships/hyperlink" Target="consultantplus://offline/ref=D12E3ED026AEE1394352B956818EC35D932243EBD9CF7283BA2868A1F9u000L" TargetMode="External"/><Relationship Id="rId90" Type="http://schemas.openxmlformats.org/officeDocument/2006/relationships/hyperlink" Target="consultantplus://offline/ref=D12E3ED026AEE1394352B956818EC35D902840EDDDCE7283BA2868A1F90069DE38738B14699CECC8u70FL" TargetMode="External"/><Relationship Id="rId165" Type="http://schemas.openxmlformats.org/officeDocument/2006/relationships/hyperlink" Target="consultantplus://offline/ref=D12E3ED026AEE1394352B956818EC35D902949EFDAC57283BA2868A1F90069DE38738B14699CECCFu70DL" TargetMode="External"/><Relationship Id="rId186" Type="http://schemas.openxmlformats.org/officeDocument/2006/relationships/hyperlink" Target="consultantplus://offline/ref=D12E3ED026AEE1394352B956818EC35D902949EFDAC57283BA2868A1F90069DE38738B1468u90CL" TargetMode="External"/><Relationship Id="rId211" Type="http://schemas.openxmlformats.org/officeDocument/2006/relationships/hyperlink" Target="consultantplus://offline/ref=8B8B092873B1BF4593D3CBDE99B5F1A2A0A4534F81B67CEA4F7B34EFD81D1E7D6F0BED53AAD458FCv808L" TargetMode="External"/><Relationship Id="rId232" Type="http://schemas.openxmlformats.org/officeDocument/2006/relationships/theme" Target="theme/theme1.xml"/><Relationship Id="rId27" Type="http://schemas.openxmlformats.org/officeDocument/2006/relationships/hyperlink" Target="consultantplus://offline/ref=D12E3ED026AEE1394352B956818EC35D902840E8DDC77283BA2868A1F90069DE38738B14699CECC9u70BL" TargetMode="External"/><Relationship Id="rId48" Type="http://schemas.openxmlformats.org/officeDocument/2006/relationships/hyperlink" Target="consultantplus://offline/ref=D12E3ED026AEE1394352B956818EC35D902846ECDDCF7283BA2868A1F90069DE38738B14699CEECBu70EL" TargetMode="External"/><Relationship Id="rId69" Type="http://schemas.openxmlformats.org/officeDocument/2006/relationships/hyperlink" Target="consultantplus://offline/ref=D12E3ED026AEE1394352B956818EC35D902840EDDDCE7283BA2868A1F90069DE38738B14699CECC8u70FL" TargetMode="External"/><Relationship Id="rId113" Type="http://schemas.openxmlformats.org/officeDocument/2006/relationships/hyperlink" Target="consultantplus://offline/ref=D12E3ED026AEE1394352B956818EC35D902949EFDAC57283BA2868A1F90069DE38738B16u60FL" TargetMode="External"/><Relationship Id="rId134" Type="http://schemas.openxmlformats.org/officeDocument/2006/relationships/image" Target="media/image13.wmf"/><Relationship Id="rId80" Type="http://schemas.openxmlformats.org/officeDocument/2006/relationships/hyperlink" Target="consultantplus://offline/ref=D12E3ED026AEE1394352B956818EC35D932240EDDAC17283BA2868A1F90069DE38738B14699CECC8u709L" TargetMode="External"/><Relationship Id="rId155" Type="http://schemas.openxmlformats.org/officeDocument/2006/relationships/image" Target="media/image28.wmf"/><Relationship Id="rId176" Type="http://schemas.openxmlformats.org/officeDocument/2006/relationships/hyperlink" Target="consultantplus://offline/ref=D12E3ED026AEE1394352B956818EC35D902949EFDAC57283BA2868A1F90069DE38738B12u60DL" TargetMode="External"/><Relationship Id="rId197" Type="http://schemas.openxmlformats.org/officeDocument/2006/relationships/hyperlink" Target="consultantplus://offline/ref=8B8B092873B1BF4593D3CBDE99B5F1A2A0A55C4C86BC7CEA4F7B34EFD81D1E7D6F0BED53ABD35AFCv80BL" TargetMode="External"/><Relationship Id="rId201" Type="http://schemas.openxmlformats.org/officeDocument/2006/relationships/hyperlink" Target="consultantplus://offline/ref=8B8B092873B1BF4593D3CBDE99B5F1A2A0A4534F81B67CEA4F7B34EFD81D1E7D6F0BED53AAD458FCv808L" TargetMode="External"/><Relationship Id="rId222" Type="http://schemas.openxmlformats.org/officeDocument/2006/relationships/hyperlink" Target="consultantplus://offline/ref=8B8B092873B1BF4593D3CBDE99B5F1A2A0A4534F81B67CEA4F7B34EFD81D1E7D6F0BED51vA0CL" TargetMode="External"/><Relationship Id="rId17" Type="http://schemas.openxmlformats.org/officeDocument/2006/relationships/hyperlink" Target="consultantplus://offline/ref=D12E3ED026AEE1394352B956818EC35D932540E9D8C17283BA2868A1F9u000L" TargetMode="External"/><Relationship Id="rId38" Type="http://schemas.openxmlformats.org/officeDocument/2006/relationships/hyperlink" Target="consultantplus://offline/ref=D12E3ED026AEE1394352B956818EC35D902045EBD8C47283BA2868A1F90069DE38738B14699CEDCCu70BL" TargetMode="External"/><Relationship Id="rId59" Type="http://schemas.openxmlformats.org/officeDocument/2006/relationships/hyperlink" Target="consultantplus://offline/ref=D12E3ED026AEE1394352B956818EC35D902840EDDDCE7283BA2868A1F90069DE38738B14699CECC8u70FL" TargetMode="External"/><Relationship Id="rId103" Type="http://schemas.openxmlformats.org/officeDocument/2006/relationships/hyperlink" Target="consultantplus://offline/ref=D12E3ED026AEE1394352B956818EC35D902949EFDAC57283BA2868A1F90069DE38738B146Bu90BL" TargetMode="External"/><Relationship Id="rId124" Type="http://schemas.openxmlformats.org/officeDocument/2006/relationships/image" Target="media/image5.wmf"/><Relationship Id="rId70" Type="http://schemas.openxmlformats.org/officeDocument/2006/relationships/hyperlink" Target="consultantplus://offline/ref=D12E3ED026AEE1394352B956818EC35D902840E0D3C57283BA2868A1F90069DE38738B14699CECC8u70EL" TargetMode="External"/><Relationship Id="rId91" Type="http://schemas.openxmlformats.org/officeDocument/2006/relationships/hyperlink" Target="consultantplus://offline/ref=D12E3ED026AEE1394352B956818EC35D902840E0D3C57283BA2868A1F90069DE38738B14699CECC8u70EL" TargetMode="External"/><Relationship Id="rId145" Type="http://schemas.openxmlformats.org/officeDocument/2006/relationships/image" Target="media/image20.wmf"/><Relationship Id="rId166" Type="http://schemas.openxmlformats.org/officeDocument/2006/relationships/hyperlink" Target="consultantplus://offline/ref=D12E3ED026AEE1394352B956818EC35D902949EFDAC57283BA2868A1F90069DE38738B1468u90CL" TargetMode="External"/><Relationship Id="rId187" Type="http://schemas.openxmlformats.org/officeDocument/2006/relationships/hyperlink" Target="consultantplus://offline/ref=D12E3ED026AEE1394352B956818EC35D902949EFDAC57283BA2868A1F90069DE38738B146Bu904L" TargetMode="External"/><Relationship Id="rId1" Type="http://schemas.openxmlformats.org/officeDocument/2006/relationships/styles" Target="styles.xml"/><Relationship Id="rId212" Type="http://schemas.openxmlformats.org/officeDocument/2006/relationships/hyperlink" Target="consultantplus://offline/ref=8B8B092873B1BF4593D3CBDE99B5F1A2A0A45D4A83B67CEA4F7B34EFD81D1E7D6F0BED53AAD458F9v80FL" TargetMode="External"/><Relationship Id="rId28" Type="http://schemas.openxmlformats.org/officeDocument/2006/relationships/hyperlink" Target="consultantplus://offline/ref=D12E3ED026AEE1394352B956818EC35D902846ECDDCF7283BA2868A1F90069DE38738B14699CECC9u70BL" TargetMode="External"/><Relationship Id="rId49" Type="http://schemas.openxmlformats.org/officeDocument/2006/relationships/hyperlink" Target="consultantplus://offline/ref=D12E3ED026AEE1394352B956818EC35D902844E0D9C27283BA2868A1F90069DE38738B14699CECC9u707L" TargetMode="External"/><Relationship Id="rId114" Type="http://schemas.openxmlformats.org/officeDocument/2006/relationships/hyperlink" Target="consultantplus://offline/ref=D12E3ED026AEE1394352B956818EC35D902949EFDAC57283BA2868A1F90069DE38738B14699CECCDu70AL" TargetMode="External"/><Relationship Id="rId60" Type="http://schemas.openxmlformats.org/officeDocument/2006/relationships/hyperlink" Target="consultantplus://offline/ref=D12E3ED026AEE1394352B956818EC35D902840E0D3C57283BA2868A1F90069DE38738B14699CECC8u70EL" TargetMode="External"/><Relationship Id="rId81" Type="http://schemas.openxmlformats.org/officeDocument/2006/relationships/hyperlink" Target="consultantplus://offline/ref=D12E3ED026AEE1394352B956818EC35D902846ECDDCF7283BA2868A1F90069DE38738B14699CE8C0u706L" TargetMode="External"/><Relationship Id="rId135" Type="http://schemas.openxmlformats.org/officeDocument/2006/relationships/image" Target="media/image14.wmf"/><Relationship Id="rId156" Type="http://schemas.openxmlformats.org/officeDocument/2006/relationships/image" Target="media/image29.wmf"/><Relationship Id="rId177" Type="http://schemas.openxmlformats.org/officeDocument/2006/relationships/hyperlink" Target="consultantplus://offline/ref=D12E3ED026AEE1394352B956818EC35D902949EFDAC57283BA2868A1F90069DE38738B14699CECCDu70AL" TargetMode="External"/><Relationship Id="rId198" Type="http://schemas.openxmlformats.org/officeDocument/2006/relationships/hyperlink" Target="consultantplus://offline/ref=8B8B092873B1BF4593D3CBDE99B5F1A2A0AD594889BC7CEA4F7B34EFD81D1E7D6F0BED53AAD458FBv80BL" TargetMode="External"/><Relationship Id="rId202" Type="http://schemas.openxmlformats.org/officeDocument/2006/relationships/image" Target="media/image32.wmf"/><Relationship Id="rId223" Type="http://schemas.openxmlformats.org/officeDocument/2006/relationships/hyperlink" Target="consultantplus://offline/ref=8B8B092873B1BF4593D3CBDE99B5F1A2A0A4534F81B67CEA4F7B34EFD81D1E7D6F0BED53AAD458FCv808L" TargetMode="External"/><Relationship Id="rId18" Type="http://schemas.openxmlformats.org/officeDocument/2006/relationships/hyperlink" Target="consultantplus://offline/ref=D12E3ED026AEE1394352B956818EC35D902041EFD9C77283BA2868A1F90069DE38738B14699CECC9u70BL" TargetMode="External"/><Relationship Id="rId39" Type="http://schemas.openxmlformats.org/officeDocument/2006/relationships/hyperlink" Target="consultantplus://offline/ref=D12E3ED026AEE1394352B956818EC35D902846ECDDCF7283BA2868A1F90069DE38738B14699CEDCCu70AL" TargetMode="External"/><Relationship Id="rId50" Type="http://schemas.openxmlformats.org/officeDocument/2006/relationships/hyperlink" Target="consultantplus://offline/ref=D12E3ED026AEE1394352B956818EC35D902146ECDEC67283BA2868A1F90069DE38738B14699CECC8u70CL" TargetMode="External"/><Relationship Id="rId104" Type="http://schemas.openxmlformats.org/officeDocument/2006/relationships/hyperlink" Target="consultantplus://offline/ref=D12E3ED026AEE1394352B956818EC35D902949EFDAC57283BA2868A1F90069DE38738B146Au90AL" TargetMode="External"/><Relationship Id="rId125" Type="http://schemas.openxmlformats.org/officeDocument/2006/relationships/image" Target="media/image6.wmf"/><Relationship Id="rId146" Type="http://schemas.openxmlformats.org/officeDocument/2006/relationships/image" Target="media/image21.wmf"/><Relationship Id="rId167" Type="http://schemas.openxmlformats.org/officeDocument/2006/relationships/hyperlink" Target="consultantplus://offline/ref=D12E3ED026AEE1394352B956818EC35D902949EFDAC57283BA2868A1F90069DE38738B146Bu904L" TargetMode="External"/><Relationship Id="rId188" Type="http://schemas.openxmlformats.org/officeDocument/2006/relationships/hyperlink" Target="consultantplus://offline/ref=D12E3ED026AEE1394352B956818EC35D902846ECDDCF7283BA2868A1F90069DE38738B14699AE9C8u706L" TargetMode="External"/><Relationship Id="rId71" Type="http://schemas.openxmlformats.org/officeDocument/2006/relationships/hyperlink" Target="consultantplus://offline/ref=D12E3ED026AEE1394352B956818EC35D902846ECDDCF7283BA2868A1F90069DE38738B14699CE8CCu70AL" TargetMode="External"/><Relationship Id="rId92" Type="http://schemas.openxmlformats.org/officeDocument/2006/relationships/hyperlink" Target="consultantplus://offline/ref=D12E3ED026AEE1394352B956818EC35D932849EBDECF7283BA2868A1F90069DE38738B14699CECC8u70FL" TargetMode="External"/><Relationship Id="rId213" Type="http://schemas.openxmlformats.org/officeDocument/2006/relationships/hyperlink" Target="consultantplus://offline/ref=8B8B092873B1BF4593D3CBDE99B5F1A2A0A4534F81B67CEA4F7B34EFD81D1E7D6F0BED51vA0CL" TargetMode="External"/><Relationship Id="rId2" Type="http://schemas.openxmlformats.org/officeDocument/2006/relationships/settings" Target="settings.xml"/><Relationship Id="rId29" Type="http://schemas.openxmlformats.org/officeDocument/2006/relationships/hyperlink" Target="consultantplus://offline/ref=D12E3ED026AEE1394352B956818EC35D902846ECDDCF7283BA2868A1F90069DE38738B14699CECC8u70EL" TargetMode="External"/><Relationship Id="rId40" Type="http://schemas.openxmlformats.org/officeDocument/2006/relationships/hyperlink" Target="consultantplus://offline/ref=D12E3ED026AEE1394352B956818EC35D902840EDDDCE7283BA2868A1F90069DE38738B14699CECC8u70FL" TargetMode="External"/><Relationship Id="rId115" Type="http://schemas.openxmlformats.org/officeDocument/2006/relationships/hyperlink" Target="consultantplus://offline/ref=D12E3ED026AEE1394352B956818EC35D902946E8D2C47283BA2868A1F90069DE38738B14699CECC8u70FL" TargetMode="External"/><Relationship Id="rId136" Type="http://schemas.openxmlformats.org/officeDocument/2006/relationships/image" Target="media/image15.wmf"/><Relationship Id="rId157" Type="http://schemas.openxmlformats.org/officeDocument/2006/relationships/hyperlink" Target="consultantplus://offline/ref=D12E3ED026AEE1394352B956818EC35D902949EFDAC57283BA2868A1F90069DE38738B16u60FL" TargetMode="External"/><Relationship Id="rId178" Type="http://schemas.openxmlformats.org/officeDocument/2006/relationships/image" Target="media/image30.wmf"/><Relationship Id="rId61" Type="http://schemas.openxmlformats.org/officeDocument/2006/relationships/hyperlink" Target="consultantplus://offline/ref=D12E3ED026AEE1394352B956818EC35D902846ECDDCF7283BA2868A1F90069DE38738B14699CE8C8u70EL" TargetMode="External"/><Relationship Id="rId82" Type="http://schemas.openxmlformats.org/officeDocument/2006/relationships/hyperlink" Target="consultantplus://offline/ref=D12E3ED026AEE1394352B04F868EC35D942748EEDAC77283BA2868A1F90069DE38738B14699CE9C0u70DL" TargetMode="External"/><Relationship Id="rId199" Type="http://schemas.openxmlformats.org/officeDocument/2006/relationships/hyperlink" Target="consultantplus://offline/ref=8B8B092873B1BF4593D3CBDE99B5F1A2A0AD5B4F82B47CEA4F7B34EFD8v10DL" TargetMode="External"/><Relationship Id="rId203" Type="http://schemas.openxmlformats.org/officeDocument/2006/relationships/image" Target="media/image33.wmf"/><Relationship Id="rId19" Type="http://schemas.openxmlformats.org/officeDocument/2006/relationships/hyperlink" Target="consultantplus://offline/ref=D12E3ED026AEE1394352B956818EC35D902042E9DAC77283BA2868A1F90069DE38738B14699CECC9u70BL" TargetMode="External"/><Relationship Id="rId224" Type="http://schemas.openxmlformats.org/officeDocument/2006/relationships/hyperlink" Target="consultantplus://offline/ref=8B8B092873B1BF4593D3CBDE99B5F1A2A0A4534F81B67CEA4F7B34EFD81D1E7D6F0BED5BvA0BL" TargetMode="External"/><Relationship Id="rId30" Type="http://schemas.openxmlformats.org/officeDocument/2006/relationships/hyperlink" Target="consultantplus://offline/ref=D12E3ED026AEE1394352B956818EC35D902840EDDDCE7283BA2868A1F90069DE38738B14699CECC8u70FL" TargetMode="External"/><Relationship Id="rId105" Type="http://schemas.openxmlformats.org/officeDocument/2006/relationships/hyperlink" Target="consultantplus://offline/ref=D12E3ED026AEE1394352B956818EC35D902949EFDAC57283BA2868A1F90069DE38738B14699CECCFu70DL" TargetMode="External"/><Relationship Id="rId126" Type="http://schemas.openxmlformats.org/officeDocument/2006/relationships/hyperlink" Target="consultantplus://offline/ref=D12E3ED026AEE1394352B956818EC35D902949EFDAC57283BA2868A1F90069DE38738B16u60FL" TargetMode="External"/><Relationship Id="rId147" Type="http://schemas.openxmlformats.org/officeDocument/2006/relationships/hyperlink" Target="consultantplus://offline/ref=D12E3ED026AEE1394352B956818EC35D902949EFDAC57283BA2868A1F90069DE38738B16u60FL" TargetMode="External"/><Relationship Id="rId168" Type="http://schemas.openxmlformats.org/officeDocument/2006/relationships/hyperlink" Target="consultantplus://offline/ref=D12E3ED026AEE1394352B956818EC35D902042EAD2C17283BA2868A1F9u000L" TargetMode="External"/><Relationship Id="rId51" Type="http://schemas.openxmlformats.org/officeDocument/2006/relationships/hyperlink" Target="consultantplus://offline/ref=D12E3ED026AEE1394352B956818EC35D902840EAD9C77283BA2868A1F90069DE38738B14699CECC8u70DL" TargetMode="External"/><Relationship Id="rId72" Type="http://schemas.openxmlformats.org/officeDocument/2006/relationships/hyperlink" Target="consultantplus://offline/ref=D12E3ED026AEE1394352B956818EC35D902840EDDDCE7283BA2868A1F90069DE38738B14699CECC8u70FL" TargetMode="External"/><Relationship Id="rId93" Type="http://schemas.openxmlformats.org/officeDocument/2006/relationships/hyperlink" Target="consultantplus://offline/ref=D12E3ED026AEE1394352B956818EC35D902846ECDDCF7283BA2868A1F90069DE38738B14699AECCEu707L" TargetMode="External"/><Relationship Id="rId189" Type="http://schemas.openxmlformats.org/officeDocument/2006/relationships/hyperlink" Target="consultantplus://offline/ref=8B8B092873B1BF4593D3CBDE99B5F1A2A0A55C4C86BC7CEA4F7B34EFD81D1E7D6F0BED53AADD51FEv80EL" TargetMode="External"/><Relationship Id="rId3" Type="http://schemas.openxmlformats.org/officeDocument/2006/relationships/webSettings" Target="webSettings.xml"/><Relationship Id="rId214" Type="http://schemas.openxmlformats.org/officeDocument/2006/relationships/image" Target="media/image3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296</Pages>
  <Words>69478</Words>
  <Characters>396030</Characters>
  <Application>Microsoft Office Word</Application>
  <DocSecurity>0</DocSecurity>
  <Lines>3300</Lines>
  <Paragraphs>929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Юлия Владимировна</dc:creator>
  <cp:keywords/>
  <dc:description/>
  <cp:lastModifiedBy>Иванова Юлия Владимировна</cp:lastModifiedBy>
  <cp:revision>1</cp:revision>
  <dcterms:created xsi:type="dcterms:W3CDTF">2018-06-05T11:52:00Z</dcterms:created>
  <dcterms:modified xsi:type="dcterms:W3CDTF">2018-06-05T11:53:00Z</dcterms:modified>
</cp:coreProperties>
</file>