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31" w:rsidRDefault="00E65231" w:rsidP="00E652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2024 года повышается минимальный размер</w:t>
      </w:r>
      <w:r w:rsidRPr="0081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 на капитальный ремонт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5231" w:rsidRPr="00816A9D" w:rsidRDefault="00E65231" w:rsidP="00E65231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6A9D">
        <w:rPr>
          <w:rFonts w:ascii="Times New Roman" w:eastAsia="Calibri" w:hAnsi="Times New Roman" w:cs="Times New Roman"/>
          <w:b/>
          <w:bCs/>
          <w:sz w:val="28"/>
          <w:szCs w:val="28"/>
        </w:rPr>
        <w:t>Минимальный размер взноса на капитальный ремонт общего имущества в многоквартирных домах на территории Ханты-Мансийского автономного округа-Югры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59"/>
        <w:gridCol w:w="2974"/>
      </w:tblGrid>
      <w:tr w:rsidR="00E65231" w:rsidRPr="00816A9D" w:rsidTr="00192421">
        <w:tc>
          <w:tcPr>
            <w:tcW w:w="988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Тип многоквартирного дома</w:t>
            </w:r>
          </w:p>
        </w:tc>
        <w:tc>
          <w:tcPr>
            <w:tcW w:w="2974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Минимальный размер взноса, рублей /1.кв.м </w:t>
            </w:r>
            <w:proofErr w:type="gramStart"/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жилого(</w:t>
            </w:r>
            <w:proofErr w:type="gramEnd"/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нежилого помещения)</w:t>
            </w:r>
          </w:p>
        </w:tc>
      </w:tr>
      <w:tr w:rsidR="00E65231" w:rsidRPr="00816A9D" w:rsidTr="00192421">
        <w:tc>
          <w:tcPr>
            <w:tcW w:w="988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Многоквартирный дом в деревянном исполнении</w:t>
            </w:r>
          </w:p>
        </w:tc>
        <w:tc>
          <w:tcPr>
            <w:tcW w:w="2974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11,11</w:t>
            </w:r>
          </w:p>
        </w:tc>
      </w:tr>
      <w:tr w:rsidR="00E65231" w:rsidRPr="00816A9D" w:rsidTr="00192421">
        <w:tc>
          <w:tcPr>
            <w:tcW w:w="988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Многоквартирный дом в панельном исполнении без лифта</w:t>
            </w:r>
          </w:p>
        </w:tc>
        <w:tc>
          <w:tcPr>
            <w:tcW w:w="2974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15,69</w:t>
            </w:r>
          </w:p>
        </w:tc>
      </w:tr>
      <w:tr w:rsidR="00E65231" w:rsidRPr="00816A9D" w:rsidTr="00192421">
        <w:tc>
          <w:tcPr>
            <w:tcW w:w="988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Многоквартирный дом в панельном исполнении с лифтом</w:t>
            </w:r>
          </w:p>
        </w:tc>
        <w:tc>
          <w:tcPr>
            <w:tcW w:w="2974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18,01</w:t>
            </w:r>
          </w:p>
        </w:tc>
      </w:tr>
      <w:tr w:rsidR="00E65231" w:rsidRPr="00816A9D" w:rsidTr="00192421">
        <w:tc>
          <w:tcPr>
            <w:tcW w:w="988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Иные многоквартирные дома без лифта</w:t>
            </w:r>
          </w:p>
        </w:tc>
        <w:tc>
          <w:tcPr>
            <w:tcW w:w="2974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13,95</w:t>
            </w:r>
          </w:p>
        </w:tc>
      </w:tr>
      <w:tr w:rsidR="00E65231" w:rsidRPr="00816A9D" w:rsidTr="00192421">
        <w:tc>
          <w:tcPr>
            <w:tcW w:w="988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9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Иные многоквартирные дома с лифтом</w:t>
            </w:r>
          </w:p>
        </w:tc>
        <w:tc>
          <w:tcPr>
            <w:tcW w:w="2974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16,06</w:t>
            </w:r>
          </w:p>
        </w:tc>
      </w:tr>
      <w:tr w:rsidR="00E65231" w:rsidRPr="00816A9D" w:rsidTr="00192421">
        <w:tc>
          <w:tcPr>
            <w:tcW w:w="988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9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Многоквартирные дома в панельном исполнении с наличием лифтов в отдельных подъездах (секциях)</w:t>
            </w:r>
          </w:p>
        </w:tc>
        <w:tc>
          <w:tcPr>
            <w:tcW w:w="2974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15,69</w:t>
            </w:r>
          </w:p>
        </w:tc>
      </w:tr>
      <w:tr w:rsidR="00E65231" w:rsidRPr="00816A9D" w:rsidTr="00192421">
        <w:tc>
          <w:tcPr>
            <w:tcW w:w="988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9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Иные многоквартирные дома с наличием лифтов в отдельных подъездах (секциях)</w:t>
            </w:r>
          </w:p>
        </w:tc>
        <w:tc>
          <w:tcPr>
            <w:tcW w:w="2974" w:type="dxa"/>
          </w:tcPr>
          <w:p w:rsidR="00E65231" w:rsidRPr="00816A9D" w:rsidRDefault="00E65231" w:rsidP="00192421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A9D">
              <w:rPr>
                <w:rFonts w:ascii="Times New Roman" w:eastAsia="Calibri" w:hAnsi="Times New Roman" w:cs="Times New Roman"/>
                <w:sz w:val="28"/>
                <w:szCs w:val="28"/>
              </w:rPr>
              <w:t>13,95</w:t>
            </w:r>
          </w:p>
        </w:tc>
      </w:tr>
    </w:tbl>
    <w:p w:rsidR="00E65231" w:rsidRDefault="00E65231" w:rsidP="00E65231">
      <w:pPr>
        <w:ind w:firstLine="708"/>
        <w:jc w:val="both"/>
      </w:pPr>
    </w:p>
    <w:p w:rsidR="001659E1" w:rsidRDefault="001659E1">
      <w:bookmarkStart w:id="0" w:name="_GoBack"/>
      <w:bookmarkEnd w:id="0"/>
    </w:p>
    <w:sectPr w:rsidR="0016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31"/>
    <w:rsid w:val="001659E1"/>
    <w:rsid w:val="00E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48E3A-16DF-4766-AE4E-CD2B5985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2024-01-29T04:28:00Z</dcterms:created>
  <dcterms:modified xsi:type="dcterms:W3CDTF">2024-01-29T04:29:00Z</dcterms:modified>
</cp:coreProperties>
</file>