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8C23C" w14:textId="6DA7CEC6" w:rsidR="009627F5" w:rsidRPr="00A854E9" w:rsidRDefault="009627F5" w:rsidP="009627F5">
      <w:pPr>
        <w:widowControl/>
        <w:autoSpaceDE/>
        <w:autoSpaceDN/>
        <w:adjustRightInd/>
        <w:jc w:val="right"/>
        <w:rPr>
          <w:sz w:val="28"/>
          <w:szCs w:val="28"/>
        </w:rPr>
      </w:pPr>
      <w:bookmarkStart w:id="0" w:name="_GoBack"/>
      <w:bookmarkEnd w:id="0"/>
    </w:p>
    <w:p w14:paraId="05303DA2" w14:textId="77777777" w:rsidR="009627F5" w:rsidRDefault="009627F5" w:rsidP="009627F5">
      <w:pPr>
        <w:jc w:val="center"/>
        <w:rPr>
          <w:sz w:val="28"/>
          <w:szCs w:val="28"/>
        </w:rPr>
      </w:pPr>
    </w:p>
    <w:p w14:paraId="26B92E6B" w14:textId="77777777" w:rsidR="009627F5" w:rsidRPr="001159BC" w:rsidRDefault="009627F5" w:rsidP="009627F5">
      <w:pPr>
        <w:jc w:val="center"/>
        <w:rPr>
          <w:sz w:val="28"/>
          <w:szCs w:val="28"/>
        </w:rPr>
      </w:pPr>
      <w:r w:rsidRPr="001159BC">
        <w:rPr>
          <w:sz w:val="28"/>
          <w:szCs w:val="28"/>
        </w:rPr>
        <w:t>График обучающих мероприятий.</w:t>
      </w:r>
    </w:p>
    <w:p w14:paraId="29368C0D" w14:textId="77777777" w:rsidR="009627F5" w:rsidRDefault="009627F5" w:rsidP="009627F5">
      <w:pPr>
        <w:jc w:val="center"/>
        <w:rPr>
          <w:sz w:val="28"/>
          <w:szCs w:val="28"/>
        </w:rPr>
      </w:pPr>
    </w:p>
    <w:tbl>
      <w:tblPr>
        <w:tblStyle w:val="a4"/>
        <w:tblW w:w="1018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12"/>
        <w:gridCol w:w="1409"/>
        <w:gridCol w:w="1624"/>
        <w:gridCol w:w="2850"/>
        <w:gridCol w:w="1525"/>
      </w:tblGrid>
      <w:tr w:rsidR="009627F5" w:rsidRPr="00EA243F" w14:paraId="0831B656" w14:textId="77777777" w:rsidTr="007855D6">
        <w:tc>
          <w:tcPr>
            <w:tcW w:w="567" w:type="dxa"/>
          </w:tcPr>
          <w:p w14:paraId="2CA785A6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№</w:t>
            </w:r>
          </w:p>
        </w:tc>
        <w:tc>
          <w:tcPr>
            <w:tcW w:w="2212" w:type="dxa"/>
          </w:tcPr>
          <w:p w14:paraId="31BEEA40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09" w:type="dxa"/>
          </w:tcPr>
          <w:p w14:paraId="042D74E4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Даты проведения</w:t>
            </w:r>
          </w:p>
        </w:tc>
        <w:tc>
          <w:tcPr>
            <w:tcW w:w="1624" w:type="dxa"/>
          </w:tcPr>
          <w:p w14:paraId="5EEA07EC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Формат мероприятия</w:t>
            </w:r>
          </w:p>
        </w:tc>
        <w:tc>
          <w:tcPr>
            <w:tcW w:w="2850" w:type="dxa"/>
          </w:tcPr>
          <w:p w14:paraId="533ED24F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Описание</w:t>
            </w:r>
            <w:r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5" w:type="dxa"/>
          </w:tcPr>
          <w:p w14:paraId="2C16F7EB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Ссылка для регистрации</w:t>
            </w:r>
          </w:p>
        </w:tc>
      </w:tr>
      <w:tr w:rsidR="009627F5" w:rsidRPr="00EA243F" w14:paraId="0F265238" w14:textId="77777777" w:rsidTr="007855D6">
        <w:tc>
          <w:tcPr>
            <w:tcW w:w="567" w:type="dxa"/>
          </w:tcPr>
          <w:p w14:paraId="762CAB0D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14:paraId="2AAAF933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Обучающий курс «Азбука предпринимателя»</w:t>
            </w:r>
          </w:p>
        </w:tc>
        <w:tc>
          <w:tcPr>
            <w:tcW w:w="1409" w:type="dxa"/>
          </w:tcPr>
          <w:p w14:paraId="7C26ED85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06.09.2021-10.09.2021</w:t>
            </w:r>
          </w:p>
        </w:tc>
        <w:tc>
          <w:tcPr>
            <w:tcW w:w="1624" w:type="dxa"/>
          </w:tcPr>
          <w:p w14:paraId="7C72F8E8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14:paraId="61C3C434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Курс предназначен для людей, которые хотят начать свой бизнес или реализовать новый бизнес-проект. В рамках тренинга рассматриваются шаги, которые необходимо предпринять при создании бизнеса с момента формирования бизнес-идеи до регистрации предприятия.  Результатом выполнения этих шагов является разработка бизнес-плана предприятия.  Особенностью </w:t>
            </w:r>
            <w:r>
              <w:rPr>
                <w:sz w:val="24"/>
                <w:szCs w:val="24"/>
              </w:rPr>
              <w:t>курса</w:t>
            </w:r>
            <w:r w:rsidRPr="00EA243F">
              <w:rPr>
                <w:sz w:val="24"/>
                <w:szCs w:val="24"/>
              </w:rPr>
              <w:t xml:space="preserve"> является получение слушателями практических инструментов для создания бизнеса.   Продолжительность обучения – 40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часов.</w:t>
            </w:r>
          </w:p>
          <w:p w14:paraId="2E4AFCB2" w14:textId="77777777" w:rsidR="009627F5" w:rsidRPr="00EA243F" w:rsidRDefault="009627F5" w:rsidP="007855D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0DCD1188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https://xn--90aefhe5axg6g1a.xn--p1ai/activity/obuchayushchaya-programma-azbuka-predprinimatelya-50725d3b-1628573331/</w:t>
            </w:r>
          </w:p>
        </w:tc>
      </w:tr>
      <w:tr w:rsidR="009627F5" w:rsidRPr="00EA243F" w14:paraId="7B5A3495" w14:textId="77777777" w:rsidTr="007855D6">
        <w:tc>
          <w:tcPr>
            <w:tcW w:w="567" w:type="dxa"/>
          </w:tcPr>
          <w:p w14:paraId="4C2CF094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14:paraId="73164D7B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Семинар «Генерация бизнес – идеи»</w:t>
            </w:r>
          </w:p>
        </w:tc>
        <w:tc>
          <w:tcPr>
            <w:tcW w:w="1409" w:type="dxa"/>
          </w:tcPr>
          <w:p w14:paraId="39A76138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27.09.2021</w:t>
            </w:r>
          </w:p>
        </w:tc>
        <w:tc>
          <w:tcPr>
            <w:tcW w:w="1624" w:type="dxa"/>
          </w:tcPr>
          <w:p w14:paraId="65496CCB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14:paraId="4CDFA493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Семинар «Генерация бизнес-идеи» нацелен на выбор наиболее приемлемой и жизнеспособной бизнес-идеи.  Продолжительность – 3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часа.</w:t>
            </w:r>
          </w:p>
        </w:tc>
        <w:tc>
          <w:tcPr>
            <w:tcW w:w="1525" w:type="dxa"/>
          </w:tcPr>
          <w:p w14:paraId="3AB98CC5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https://xn--90aefhe5axg6g1a.xn--p1ai/activity/seminar-generatsiya-biznes-idei-4973decc-1629092222/</w:t>
            </w:r>
          </w:p>
        </w:tc>
      </w:tr>
      <w:tr w:rsidR="009627F5" w:rsidRPr="00EA243F" w14:paraId="4262A01F" w14:textId="77777777" w:rsidTr="007855D6">
        <w:tc>
          <w:tcPr>
            <w:tcW w:w="567" w:type="dxa"/>
          </w:tcPr>
          <w:p w14:paraId="4EA04239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14:paraId="7519558D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Семинар «Юридические аспекты предпринимательства и система налогообложения»</w:t>
            </w:r>
          </w:p>
        </w:tc>
        <w:tc>
          <w:tcPr>
            <w:tcW w:w="1409" w:type="dxa"/>
          </w:tcPr>
          <w:p w14:paraId="67F4020C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>06.10.2021</w:t>
            </w:r>
          </w:p>
        </w:tc>
        <w:tc>
          <w:tcPr>
            <w:tcW w:w="1624" w:type="dxa"/>
          </w:tcPr>
          <w:p w14:paraId="16FF8212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14:paraId="632D9BBE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Семинар «Юридические аспекты предпринимательства и система налогообложения» направлен на формирование знаний и навыков выбора формы бизнеса (ООО/ИП) и </w:t>
            </w:r>
            <w:r w:rsidRPr="00EA243F">
              <w:rPr>
                <w:sz w:val="24"/>
                <w:szCs w:val="24"/>
              </w:rPr>
              <w:lastRenderedPageBreak/>
              <w:t xml:space="preserve">системы налогообложения.   </w:t>
            </w:r>
          </w:p>
          <w:p w14:paraId="67BCB27F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EA243F">
              <w:rPr>
                <w:sz w:val="24"/>
                <w:szCs w:val="24"/>
              </w:rPr>
              <w:t xml:space="preserve">Продолжительность – 3 </w:t>
            </w:r>
            <w:proofErr w:type="spellStart"/>
            <w:r w:rsidRPr="00EA243F">
              <w:rPr>
                <w:sz w:val="24"/>
                <w:szCs w:val="24"/>
              </w:rPr>
              <w:t>ак</w:t>
            </w:r>
            <w:proofErr w:type="spellEnd"/>
            <w:r w:rsidRPr="00EA243F">
              <w:rPr>
                <w:sz w:val="24"/>
                <w:szCs w:val="24"/>
              </w:rPr>
              <w:t>. часа.</w:t>
            </w:r>
          </w:p>
        </w:tc>
        <w:tc>
          <w:tcPr>
            <w:tcW w:w="1525" w:type="dxa"/>
          </w:tcPr>
          <w:p w14:paraId="4D18903F" w14:textId="77777777" w:rsidR="009627F5" w:rsidRPr="00EA243F" w:rsidRDefault="00CB5F20" w:rsidP="007855D6">
            <w:pPr>
              <w:rPr>
                <w:sz w:val="24"/>
                <w:szCs w:val="24"/>
              </w:rPr>
            </w:pPr>
            <w:hyperlink r:id="rId4" w:history="1">
              <w:r w:rsidR="009627F5" w:rsidRPr="007B640C">
                <w:rPr>
                  <w:rStyle w:val="a3"/>
                  <w:sz w:val="24"/>
                  <w:szCs w:val="24"/>
                </w:rPr>
                <w:t>https://xn--90aefhe5axg6g1a.xn--p1ai/activity/seminar-yuridicheskie-aspekty-predprinimatelstva-i-</w:t>
              </w:r>
              <w:r w:rsidR="009627F5" w:rsidRPr="007B640C">
                <w:rPr>
                  <w:rStyle w:val="a3"/>
                  <w:sz w:val="24"/>
                  <w:szCs w:val="24"/>
                </w:rPr>
                <w:lastRenderedPageBreak/>
                <w:t>sistema-nalogooblozheniya-0ddd1c00-1629094937/</w:t>
              </w:r>
            </w:hyperlink>
          </w:p>
        </w:tc>
      </w:tr>
      <w:tr w:rsidR="009627F5" w:rsidRPr="00EA243F" w14:paraId="7004680D" w14:textId="77777777" w:rsidTr="007855D6">
        <w:tc>
          <w:tcPr>
            <w:tcW w:w="567" w:type="dxa"/>
          </w:tcPr>
          <w:p w14:paraId="5CA599EE" w14:textId="77777777" w:rsidR="009627F5" w:rsidRPr="00EA243F" w:rsidRDefault="009627F5" w:rsidP="00785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212" w:type="dxa"/>
          </w:tcPr>
          <w:p w14:paraId="580F230A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Бизнес – старт для самозанятых</w:t>
            </w:r>
          </w:p>
        </w:tc>
        <w:tc>
          <w:tcPr>
            <w:tcW w:w="1409" w:type="dxa"/>
          </w:tcPr>
          <w:p w14:paraId="57C01FD5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02.11.2021-25.11.2021</w:t>
            </w:r>
          </w:p>
        </w:tc>
        <w:tc>
          <w:tcPr>
            <w:tcW w:w="1624" w:type="dxa"/>
          </w:tcPr>
          <w:p w14:paraId="0092091F" w14:textId="77777777" w:rsidR="009627F5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</w:tc>
        <w:tc>
          <w:tcPr>
            <w:tcW w:w="2850" w:type="dxa"/>
          </w:tcPr>
          <w:p w14:paraId="7D749C76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По результату обучения участники получат:</w:t>
            </w:r>
          </w:p>
          <w:p w14:paraId="7DA34F87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актуальную информацию о трендах продвижения личного бренда от федеральных спикеров и аккредитованных экспертов, а именно:</w:t>
            </w:r>
          </w:p>
          <w:p w14:paraId="7D2EF2BD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список прибыльных ниш для самозанятых в 2021 году</w:t>
            </w:r>
          </w:p>
          <w:p w14:paraId="0D2330E1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научатся строить финансовую модель бизнеса с учетом особенностей налогового режима, чтобы избежать кассового разрыва в будущем </w:t>
            </w:r>
          </w:p>
          <w:p w14:paraId="1A16D0BA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узнают типологию </w:t>
            </w:r>
            <w:proofErr w:type="spellStart"/>
            <w:r w:rsidRPr="002916BC">
              <w:rPr>
                <w:sz w:val="24"/>
                <w:szCs w:val="24"/>
              </w:rPr>
              <w:t>архитипов</w:t>
            </w:r>
            <w:proofErr w:type="spellEnd"/>
            <w:r w:rsidRPr="002916BC">
              <w:rPr>
                <w:sz w:val="24"/>
                <w:szCs w:val="24"/>
              </w:rPr>
              <w:t xml:space="preserve"> личного бренда и выберете наиболее близкий для себя для реализации стратегии его развития</w:t>
            </w:r>
          </w:p>
          <w:p w14:paraId="785230C1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пройдут путь упаковки предложений своих услуг по 5 слоям</w:t>
            </w:r>
          </w:p>
          <w:p w14:paraId="04255D5E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 xml:space="preserve">- </w:t>
            </w:r>
            <w:proofErr w:type="gramStart"/>
            <w:r w:rsidRPr="002916BC">
              <w:rPr>
                <w:sz w:val="24"/>
                <w:szCs w:val="24"/>
              </w:rPr>
              <w:t>узнают</w:t>
            </w:r>
            <w:proofErr w:type="gramEnd"/>
            <w:r w:rsidRPr="002916BC">
              <w:rPr>
                <w:sz w:val="24"/>
                <w:szCs w:val="24"/>
              </w:rPr>
              <w:t xml:space="preserve"> как делать презентации, которые будут работать без вас</w:t>
            </w:r>
          </w:p>
          <w:p w14:paraId="287B9F5D" w14:textId="77777777" w:rsidR="009627F5" w:rsidRPr="002916BC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проведут самостоятельный аудит своих социальных сетей</w:t>
            </w:r>
          </w:p>
          <w:p w14:paraId="299D7FD0" w14:textId="77777777" w:rsidR="009627F5" w:rsidRDefault="009627F5" w:rsidP="007855D6">
            <w:pPr>
              <w:rPr>
                <w:sz w:val="24"/>
                <w:szCs w:val="24"/>
              </w:rPr>
            </w:pPr>
            <w:r w:rsidRPr="002916BC">
              <w:rPr>
                <w:sz w:val="24"/>
                <w:szCs w:val="24"/>
              </w:rPr>
              <w:t>- получат список приложений для оптимизации работы в социальных сетях</w:t>
            </w:r>
          </w:p>
          <w:p w14:paraId="1A3D1DEA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Продолжительность – 9 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>. часов.</w:t>
            </w:r>
          </w:p>
        </w:tc>
        <w:tc>
          <w:tcPr>
            <w:tcW w:w="1525" w:type="dxa"/>
          </w:tcPr>
          <w:p w14:paraId="35B15B32" w14:textId="77777777" w:rsidR="009627F5" w:rsidRPr="00EA243F" w:rsidRDefault="009627F5" w:rsidP="007855D6">
            <w:pPr>
              <w:rPr>
                <w:sz w:val="24"/>
                <w:szCs w:val="24"/>
              </w:rPr>
            </w:pPr>
            <w:r w:rsidRPr="005C5C96">
              <w:rPr>
                <w:sz w:val="24"/>
                <w:szCs w:val="24"/>
              </w:rPr>
              <w:t>https://xn--90aefhe5axg6g1a.xn--p1ai/activity/biznes-start-dlya-samozanyatykh-onlayn-b01f3a9a-1629442876/</w:t>
            </w:r>
          </w:p>
        </w:tc>
      </w:tr>
    </w:tbl>
    <w:p w14:paraId="7418A139" w14:textId="77777777" w:rsidR="009627F5" w:rsidRDefault="009627F5" w:rsidP="009627F5">
      <w:pPr>
        <w:jc w:val="center"/>
        <w:rPr>
          <w:sz w:val="24"/>
          <w:szCs w:val="24"/>
        </w:rPr>
      </w:pPr>
    </w:p>
    <w:p w14:paraId="0F029F32" w14:textId="6FEDF420" w:rsidR="00401EA5" w:rsidRDefault="009627F5" w:rsidP="009627F5">
      <w:r>
        <w:rPr>
          <w:sz w:val="24"/>
          <w:szCs w:val="24"/>
        </w:rPr>
        <w:br w:type="page"/>
      </w:r>
    </w:p>
    <w:sectPr w:rsidR="0040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6"/>
    <w:rsid w:val="005C56F7"/>
    <w:rsid w:val="009627F5"/>
    <w:rsid w:val="00A14D76"/>
    <w:rsid w:val="00CB5F20"/>
    <w:rsid w:val="00E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080A9-3E4A-446B-8FD1-885B9F7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27F5"/>
    <w:rPr>
      <w:color w:val="0000FF"/>
      <w:u w:val="single"/>
    </w:rPr>
  </w:style>
  <w:style w:type="table" w:styleId="a4">
    <w:name w:val="Table Grid"/>
    <w:basedOn w:val="a1"/>
    <w:uiPriority w:val="59"/>
    <w:rsid w:val="0096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efhe5axg6g1a.xn--p1ai/activity/seminar-yuridicheskie-aspekty-predprinimatelstva-i-sistema-nalogooblozheniya-0ddd1c00-16290949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Стрюковская Лидия Юрьевна</cp:lastModifiedBy>
  <cp:revision>3</cp:revision>
  <dcterms:created xsi:type="dcterms:W3CDTF">2021-08-25T07:33:00Z</dcterms:created>
  <dcterms:modified xsi:type="dcterms:W3CDTF">2021-08-27T04:13:00Z</dcterms:modified>
</cp:coreProperties>
</file>