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</w:pPr>
      <w:r>
        <w:t xml:space="preserve"> </w:t>
      </w:r>
      <w: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</w:pPr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ind w:firstLine="709"/>
        <w:jc w:val="right"/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ind w:firstLine="709"/>
        <w:jc w:val="right"/>
        <w:rPr>
          <w:b/>
        </w:rPr>
      </w:pPr>
      <w:r>
        <w:rPr>
          <w:b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>
      <w:pPr>
        <w:ind w:firstLine="709"/>
        <w:jc w:val="center"/>
      </w:pPr>
    </w:p>
    <w:p>
      <w:pPr>
        <w:pStyle w:val="12"/>
        <w:ind w:left="0" w:leftChars="0" w:firstLine="480" w:firstLineChars="0"/>
        <w:jc w:val="both"/>
      </w:pPr>
      <w:r>
        <w:t>от    ________   202</w:t>
      </w:r>
      <w:r>
        <w:rPr>
          <w:rFonts w:hint="default"/>
          <w:lang w:val="ru-RU"/>
        </w:rPr>
        <w:t>4</w:t>
      </w:r>
      <w:r>
        <w:t xml:space="preserve"> года                                                                                      №  </w:t>
      </w: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ind w:firstLine="709"/>
        <w:jc w:val="center"/>
      </w:pPr>
      <w:r>
        <w:rPr>
          <w:b/>
        </w:rPr>
        <w:t>О внесении изменени</w:t>
      </w:r>
      <w:r>
        <w:rPr>
          <w:b/>
          <w:lang w:val="ru-RU"/>
        </w:rPr>
        <w:t>й</w:t>
      </w:r>
      <w:r>
        <w:rPr>
          <w:b/>
        </w:rPr>
        <w:t xml:space="preserve"> в приложение к  постановлению администрации Белоярского района от  </w:t>
      </w:r>
      <w:r>
        <w:rPr>
          <w:rFonts w:hint="default"/>
          <w:b/>
          <w:lang w:val="ru-RU"/>
        </w:rPr>
        <w:t xml:space="preserve">10 января </w:t>
      </w:r>
      <w:r>
        <w:rPr>
          <w:b/>
        </w:rPr>
        <w:t xml:space="preserve">   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года №</w:t>
      </w:r>
      <w:r>
        <w:rPr>
          <w:rFonts w:hint="default"/>
          <w:b/>
          <w:lang w:val="ru-RU"/>
        </w:rPr>
        <w:t xml:space="preserve"> 1</w:t>
      </w:r>
    </w:p>
    <w:p>
      <w:pPr>
        <w:ind w:left="0" w:leftChars="0" w:firstLine="480" w:firstLineChars="0"/>
        <w:jc w:val="both"/>
      </w:pPr>
      <w:r>
        <w:t>П о с т а н о в л я ю:</w:t>
      </w:r>
    </w:p>
    <w:p>
      <w:pPr>
        <w:numPr>
          <w:ilvl w:val="0"/>
          <w:numId w:val="1"/>
        </w:numPr>
        <w:ind w:left="480" w:leftChars="0" w:firstLine="0" w:firstLineChars="0"/>
        <w:jc w:val="distribute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Внести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 xml:space="preserve"> в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приложени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«</w:t>
      </w:r>
      <w:r>
        <w:rPr>
          <w:b w:val="0"/>
          <w:bCs w:val="0"/>
        </w:rPr>
        <w:t>П</w:t>
      </w:r>
      <w:r>
        <w:rPr>
          <w:b w:val="0"/>
          <w:bCs w:val="0"/>
          <w:lang w:val="ru-RU"/>
        </w:rPr>
        <w:t>орядок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предоставления из бюджета Белоярского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b w:val="0"/>
          <w:bCs w:val="0"/>
        </w:rPr>
        <w:t>района обществу с ограниченной ответственностью «Сельскохозяйственное предприятие «Белоярское» субсидии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в целях финансового обеспечения затрат в связи с производством сельскохозяйственной продукции и продукции первичной переработки, произведенной из сельскохозяйственного сырья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собственного производства</w:t>
      </w:r>
      <w:r>
        <w:rPr>
          <w:rFonts w:hint="default"/>
          <w:b w:val="0"/>
          <w:bCs w:val="0"/>
          <w:lang w:val="ru-RU"/>
        </w:rPr>
        <w:t xml:space="preserve">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 Белоярского района от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10 января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«</w:t>
      </w:r>
      <w:r>
        <w:rPr>
          <w:b w:val="0"/>
          <w:bCs w:val="0"/>
        </w:rPr>
        <w:t>О Порядке предоставления из бюджета Белоярского района обществу с ограниченной ответственностью «Сельскохозяйственное предприятие «Белоярское» субсидии в целях финансового обеспечения затрат в связи с производством сельскохозяйственной продукции и продукции первичной переработки, произведенной из сельскохозяйственного сырья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собственного производства</w:t>
      </w:r>
      <w:r>
        <w:rPr>
          <w:rFonts w:hint="default"/>
          <w:b w:val="0"/>
          <w:bCs w:val="0"/>
          <w:lang w:val="ru-RU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следующие </w:t>
      </w:r>
      <w:r>
        <w:rPr>
          <w:rFonts w:hint="default" w:ascii="Times New Roman" w:hAnsi="Times New Roman" w:cs="Times New Roman"/>
          <w:sz w:val="24"/>
          <w:szCs w:val="24"/>
        </w:rPr>
        <w:t>изменени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я:</w:t>
      </w:r>
    </w:p>
    <w:p>
      <w:pPr>
        <w:numPr>
          <w:ilvl w:val="0"/>
          <w:numId w:val="2"/>
        </w:numPr>
        <w:spacing w:beforeLines="0" w:afterLines="0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пункт 2.4. раздела 2 «Условия и порядок предоставления субсидий» изложить в следующей редакции: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 2.4. </w:t>
      </w:r>
      <w:r>
        <w:rPr>
          <w:rFonts w:hint="default" w:ascii="Times New Roman" w:hAnsi="Times New Roman" w:cs="Times New Roman"/>
          <w:sz w:val="24"/>
          <w:szCs w:val="24"/>
        </w:rPr>
        <w:t xml:space="preserve">Документы, указанные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https://login.consultant.ru/link/?req=doc&amp;base=RLAW926&amp;n=294602&amp;dst=100042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пункте 2.3.1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Порядка, представляются в администрацию Белоярского района по адресу: 628162, Ханты-Мансийский автономный округ - Югра, г. Белоярский, ул. Центральная, д. 9, одним из следующих способов:</w:t>
      </w:r>
    </w:p>
    <w:p>
      <w:pPr>
        <w:numPr>
          <w:ilvl w:val="0"/>
          <w:numId w:val="0"/>
        </w:numPr>
        <w:spacing w:beforeLines="0" w:afterLines="0"/>
        <w:ind w:left="0" w:leftChars="0" w:firstLine="480" w:firstLineChars="200"/>
        <w:jc w:val="distribute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>формированными в один прошнурованный и пронумерованный комплект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непосредственно или почтовым отправлением. Наименования, номера и даты всех  документов, количество листов в них вносятся в опись;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spacing w:beforeLines="0" w:afterLines="0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 электронной форме: в форме электронных образов документов в формате PDF, посредством электронной почты на один из электронных адресов отдела, указанных на официальном сайте органов местного самоуправления Белоярского района, с последующим предоставлением документов на бумажном носителе,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>формированным</w:t>
      </w:r>
      <w:r>
        <w:rPr>
          <w:rFonts w:hint="default" w:cs="Times New Roman"/>
          <w:sz w:val="24"/>
          <w:szCs w:val="24"/>
          <w:lang w:val="ru-RU"/>
        </w:rPr>
        <w:t>и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в прошнурованный и пронумерованный комплект, не позднее 5 (пяти) рабочих дней после подачи документов в электронной форме.</w:t>
      </w:r>
    </w:p>
    <w:p>
      <w:pPr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Регистрация заявления о предоставлении субсидии осуществляется в системе электронного документооборота администрации Белоярского района в день его поступления.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»;</w:t>
      </w:r>
    </w:p>
    <w:p>
      <w:pPr>
        <w:numPr>
          <w:ilvl w:val="0"/>
          <w:numId w:val="2"/>
        </w:numPr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пункт 3.2 раздела 3 «Требования к предоставлению отчетности» изложить в следующей редакции: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ind w:left="0" w:leftChars="0" w:firstLine="480" w:firstLineChars="200"/>
        <w:jc w:val="both"/>
        <w:rPr>
          <w:rFonts w:hint="default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 «3.2. </w:t>
      </w:r>
      <w:r>
        <w:t xml:space="preserve">Отчеты предоставляются ежеквартально не позднее </w:t>
      </w:r>
      <w:r>
        <w:rPr>
          <w:lang w:val="ru-RU"/>
        </w:rPr>
        <w:t>последнего</w:t>
      </w:r>
      <w:r>
        <w:rPr>
          <w:rFonts w:hint="default"/>
          <w:lang w:val="ru-RU"/>
        </w:rPr>
        <w:t xml:space="preserve"> рабочего дня</w:t>
      </w:r>
      <w:r>
        <w:t xml:space="preserve"> месяца, следующего за отчетным кварталом, за 4 квартал – не позднее </w:t>
      </w:r>
      <w:r>
        <w:rPr>
          <w:rFonts w:hint="default"/>
          <w:lang w:val="ru-RU"/>
        </w:rPr>
        <w:t>31</w:t>
      </w:r>
      <w:r>
        <w:t xml:space="preserve"> января года, следующего за отчетным.</w:t>
      </w:r>
      <w:r>
        <w:rPr>
          <w:rFonts w:hint="default"/>
          <w:lang w:val="ru-RU"/>
        </w:rPr>
        <w:t>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firstLine="480" w:firstLineChars="0"/>
        <w:jc w:val="distribute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</w:t>
      </w:r>
      <w:r>
        <w:rPr>
          <w:rFonts w:hint="default" w:cs="Times New Roman"/>
          <w:sz w:val="24"/>
          <w:szCs w:val="24"/>
          <w:lang w:val="ru-RU"/>
        </w:rPr>
        <w:t xml:space="preserve"> и распространяет свои действия на правоотношения, возникшие с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10 января 2024 года.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ind w:left="0" w:leftChars="0" w:firstLine="48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 Контроль за выполнением постановления возложить на заместителя главы Белоярского района Ващука В.А.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jc w:val="left"/>
        <w:rPr>
          <w:rFonts w:hint="default"/>
          <w:lang w:val="ru-RU"/>
        </w:rPr>
      </w:pP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 </w:t>
      </w:r>
      <w:r>
        <w:t xml:space="preserve">Белоярского района    </w:t>
      </w:r>
      <w:r>
        <w:rPr>
          <w:rFonts w:hint="default"/>
          <w:lang w:val="ru-RU"/>
        </w:rPr>
        <w:t xml:space="preserve">                                                                          С.П.Маненков</w:t>
      </w:r>
      <w:r>
        <w:t xml:space="preserve">                                                                              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headerReference r:id="rId3" w:type="default"/>
      <w:headerReference r:id="rId4" w:type="even"/>
      <w:pgSz w:w="11906" w:h="16838"/>
      <w:pgMar w:top="993" w:right="851" w:bottom="284" w:left="218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350BD"/>
    <w:multiLevelType w:val="singleLevel"/>
    <w:tmpl w:val="849350BD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5F0F78AF"/>
    <w:multiLevelType w:val="singleLevel"/>
    <w:tmpl w:val="5F0F78AF"/>
    <w:lvl w:ilvl="0" w:tentative="0">
      <w:start w:val="1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67E6C51"/>
    <w:rsid w:val="0A1840E2"/>
    <w:rsid w:val="0E1664C4"/>
    <w:rsid w:val="144F0F7C"/>
    <w:rsid w:val="15A0115B"/>
    <w:rsid w:val="1A537522"/>
    <w:rsid w:val="1AFD75C4"/>
    <w:rsid w:val="24345B93"/>
    <w:rsid w:val="25401F3F"/>
    <w:rsid w:val="27477816"/>
    <w:rsid w:val="27DA7102"/>
    <w:rsid w:val="2B5352AC"/>
    <w:rsid w:val="2F7D2B4F"/>
    <w:rsid w:val="34B057D0"/>
    <w:rsid w:val="3B2B75B5"/>
    <w:rsid w:val="3FD04AB8"/>
    <w:rsid w:val="42D40161"/>
    <w:rsid w:val="444F5013"/>
    <w:rsid w:val="4A673D47"/>
    <w:rsid w:val="510E4BDD"/>
    <w:rsid w:val="522554F0"/>
    <w:rsid w:val="53E50603"/>
    <w:rsid w:val="54C26B40"/>
    <w:rsid w:val="5B905FA4"/>
    <w:rsid w:val="5CF32893"/>
    <w:rsid w:val="5D93332F"/>
    <w:rsid w:val="617A5C5E"/>
    <w:rsid w:val="688B6621"/>
    <w:rsid w:val="6C4D08E8"/>
    <w:rsid w:val="73B5290C"/>
    <w:rsid w:val="75A125D2"/>
    <w:rsid w:val="7C2E6860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CDE22-2949-4213-B130-8B7004301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359</Words>
  <Characters>3073</Characters>
  <Lines>25</Lines>
  <Paragraphs>6</Paragraphs>
  <TotalTime>25</TotalTime>
  <ScaleCrop>false</ScaleCrop>
  <LinksUpToDate>false</LinksUpToDate>
  <CharactersWithSpaces>3426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2021-06-25T09:06:00Z</dcterms:created>
  <dc:creator>Компьютер</dc:creator>
  <cp:lastModifiedBy>StrukovskayaLU</cp:lastModifiedBy>
  <cp:lastPrinted>2024-05-13T11:08:41Z</cp:lastPrinted>
  <dcterms:modified xsi:type="dcterms:W3CDTF">2024-05-13T11:10:13Z</dcterms:modified>
  <dc:title>ПОЛОЖЕНИЕ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