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80" w:rsidRDefault="001C63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C6380" w:rsidRDefault="001C6380">
      <w:pPr>
        <w:pStyle w:val="ConsPlusNormal"/>
        <w:ind w:firstLine="540"/>
        <w:jc w:val="both"/>
        <w:outlineLvl w:val="0"/>
      </w:pPr>
    </w:p>
    <w:p w:rsidR="001C6380" w:rsidRDefault="001C63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C6380" w:rsidRDefault="001C6380">
      <w:pPr>
        <w:pStyle w:val="ConsPlusTitle"/>
        <w:jc w:val="center"/>
      </w:pPr>
    </w:p>
    <w:p w:rsidR="001C6380" w:rsidRDefault="001C6380">
      <w:pPr>
        <w:pStyle w:val="ConsPlusTitle"/>
        <w:jc w:val="center"/>
      </w:pPr>
      <w:r>
        <w:t>ПОСТАНОВЛЕНИЕ</w:t>
      </w:r>
    </w:p>
    <w:p w:rsidR="001C6380" w:rsidRDefault="001C6380">
      <w:pPr>
        <w:pStyle w:val="ConsPlusTitle"/>
        <w:jc w:val="center"/>
      </w:pPr>
      <w:r>
        <w:t>от 3 апреля 2013 г. N 290</w:t>
      </w:r>
    </w:p>
    <w:p w:rsidR="001C6380" w:rsidRDefault="001C6380">
      <w:pPr>
        <w:pStyle w:val="ConsPlusTitle"/>
        <w:jc w:val="center"/>
      </w:pPr>
    </w:p>
    <w:p w:rsidR="001C6380" w:rsidRDefault="001C6380">
      <w:pPr>
        <w:pStyle w:val="ConsPlusTitle"/>
        <w:jc w:val="center"/>
      </w:pPr>
      <w:r>
        <w:t>О МИНИМАЛЬНОМ ПЕРЕЧНЕ</w:t>
      </w:r>
    </w:p>
    <w:p w:rsidR="001C6380" w:rsidRDefault="001C6380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1C6380" w:rsidRDefault="001C6380">
      <w:pPr>
        <w:pStyle w:val="ConsPlusTitle"/>
        <w:jc w:val="center"/>
      </w:pPr>
      <w:r>
        <w:t>СОДЕРЖАНИЯ ОБЩЕГО ИМУЩЕСТВА В МНОГОКВАРТИРНОМ ДОМЕ,</w:t>
      </w:r>
    </w:p>
    <w:p w:rsidR="001C6380" w:rsidRDefault="001C6380">
      <w:pPr>
        <w:pStyle w:val="ConsPlusTitle"/>
        <w:jc w:val="center"/>
      </w:pPr>
      <w:r>
        <w:t>И ПОРЯДКЕ ИХ ОКАЗАНИЯ И ВЫПОЛНЕНИЯ</w:t>
      </w:r>
    </w:p>
    <w:p w:rsidR="001C6380" w:rsidRDefault="001C63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63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380" w:rsidRDefault="001C63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6380" w:rsidRDefault="001C63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1C6380" w:rsidRDefault="001C63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1C6380" w:rsidRDefault="001C63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9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</w:tr>
    </w:tbl>
    <w:p w:rsidR="001C6380" w:rsidRDefault="001C6380">
      <w:pPr>
        <w:pStyle w:val="ConsPlusNormal"/>
        <w:jc w:val="center"/>
      </w:pPr>
    </w:p>
    <w:p w:rsidR="001C6380" w:rsidRDefault="001C6380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1C6380" w:rsidRDefault="001C6380">
      <w:pPr>
        <w:pStyle w:val="ConsPlusNormal"/>
        <w:spacing w:before="220"/>
        <w:ind w:firstLine="540"/>
        <w:jc w:val="both"/>
      </w:pPr>
      <w:hyperlink w:anchor="P246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1C6380" w:rsidRDefault="001C6380">
      <w:pPr>
        <w:pStyle w:val="ConsPlusNormal"/>
        <w:spacing w:before="220"/>
        <w:ind w:firstLine="540"/>
        <w:jc w:val="both"/>
      </w:pPr>
      <w:hyperlink w:anchor="P29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6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jc w:val="right"/>
      </w:pPr>
      <w:r>
        <w:t>Председатель Правительства</w:t>
      </w:r>
    </w:p>
    <w:p w:rsidR="001C6380" w:rsidRDefault="001C6380">
      <w:pPr>
        <w:pStyle w:val="ConsPlusNormal"/>
        <w:jc w:val="right"/>
      </w:pPr>
      <w:r>
        <w:t>Российской Федерации</w:t>
      </w:r>
    </w:p>
    <w:p w:rsidR="001C6380" w:rsidRDefault="001C6380">
      <w:pPr>
        <w:pStyle w:val="ConsPlusNormal"/>
        <w:jc w:val="right"/>
      </w:pPr>
      <w:r>
        <w:t>Д.МЕДВЕДЕВ</w:t>
      </w:r>
    </w:p>
    <w:p w:rsidR="001C6380" w:rsidRDefault="001C6380">
      <w:pPr>
        <w:pStyle w:val="ConsPlusNormal"/>
        <w:jc w:val="right"/>
      </w:pPr>
    </w:p>
    <w:p w:rsidR="001C6380" w:rsidRDefault="001C6380">
      <w:pPr>
        <w:pStyle w:val="ConsPlusNormal"/>
        <w:jc w:val="right"/>
      </w:pPr>
    </w:p>
    <w:p w:rsidR="001C6380" w:rsidRDefault="001C6380">
      <w:pPr>
        <w:pStyle w:val="ConsPlusNormal"/>
        <w:jc w:val="right"/>
      </w:pPr>
    </w:p>
    <w:p w:rsidR="001C6380" w:rsidRDefault="001C6380">
      <w:pPr>
        <w:pStyle w:val="ConsPlusNormal"/>
        <w:jc w:val="right"/>
      </w:pPr>
    </w:p>
    <w:p w:rsidR="001C6380" w:rsidRDefault="001C6380">
      <w:pPr>
        <w:pStyle w:val="ConsPlusNormal"/>
        <w:jc w:val="right"/>
      </w:pPr>
    </w:p>
    <w:p w:rsidR="001C6380" w:rsidRDefault="001C6380">
      <w:pPr>
        <w:pStyle w:val="ConsPlusNormal"/>
        <w:jc w:val="right"/>
        <w:outlineLvl w:val="0"/>
      </w:pPr>
      <w:r>
        <w:t>Утвержден</w:t>
      </w:r>
    </w:p>
    <w:p w:rsidR="001C6380" w:rsidRDefault="001C6380">
      <w:pPr>
        <w:pStyle w:val="ConsPlusNormal"/>
        <w:jc w:val="right"/>
      </w:pPr>
      <w:r>
        <w:t>постановлением Правительства</w:t>
      </w:r>
    </w:p>
    <w:p w:rsidR="001C6380" w:rsidRDefault="001C6380">
      <w:pPr>
        <w:pStyle w:val="ConsPlusNormal"/>
        <w:jc w:val="right"/>
      </w:pPr>
      <w:r>
        <w:t>Российской Федерации</w:t>
      </w:r>
    </w:p>
    <w:p w:rsidR="001C6380" w:rsidRDefault="001C6380">
      <w:pPr>
        <w:pStyle w:val="ConsPlusNormal"/>
        <w:jc w:val="right"/>
      </w:pPr>
      <w:r>
        <w:t>от 3 апреля 2013 г. N 290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Title"/>
        <w:jc w:val="center"/>
      </w:pPr>
      <w:bookmarkStart w:id="0" w:name="P35"/>
      <w:bookmarkEnd w:id="0"/>
      <w:r>
        <w:t>МИНИМАЛЬНЫЙ ПЕРЕЧЕНЬ</w:t>
      </w:r>
    </w:p>
    <w:p w:rsidR="001C6380" w:rsidRDefault="001C6380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1C6380" w:rsidRDefault="001C6380">
      <w:pPr>
        <w:pStyle w:val="ConsPlusTitle"/>
        <w:jc w:val="center"/>
      </w:pPr>
      <w:r>
        <w:t>СОДЕРЖАНИЯ ОБЩЕГО ИМУЩЕСТВА В МНОГОКВАРТИРНОМ ДОМЕ</w:t>
      </w:r>
    </w:p>
    <w:p w:rsidR="001C6380" w:rsidRDefault="001C63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63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380" w:rsidRDefault="001C63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6380" w:rsidRDefault="001C63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1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1C6380" w:rsidRDefault="001C63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3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4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</w:tr>
    </w:tbl>
    <w:p w:rsidR="001C6380" w:rsidRDefault="001C6380">
      <w:pPr>
        <w:pStyle w:val="ConsPlusNormal"/>
        <w:jc w:val="center"/>
      </w:pPr>
    </w:p>
    <w:p w:rsidR="001C6380" w:rsidRDefault="001C6380">
      <w:pPr>
        <w:pStyle w:val="ConsPlusTitle"/>
        <w:jc w:val="center"/>
        <w:outlineLvl w:val="1"/>
      </w:pPr>
      <w:bookmarkStart w:id="1" w:name="P42"/>
      <w:bookmarkEnd w:id="1"/>
      <w:r>
        <w:t>I. Работы, необходимые для надлежащего содержания</w:t>
      </w:r>
    </w:p>
    <w:p w:rsidR="001C6380" w:rsidRDefault="001C6380">
      <w:pPr>
        <w:pStyle w:val="ConsPlusTitle"/>
        <w:jc w:val="center"/>
      </w:pPr>
      <w:r>
        <w:t>несущих конструкций (фундаментов, стен, колонн и столбов,</w:t>
      </w:r>
    </w:p>
    <w:p w:rsidR="001C6380" w:rsidRDefault="001C6380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1C6380" w:rsidRDefault="001C6380">
      <w:pPr>
        <w:pStyle w:val="ConsPlusTitle"/>
        <w:jc w:val="center"/>
      </w:pPr>
      <w:r>
        <w:t>элементов крыш) и ненесущих конструкций (перегородок,</w:t>
      </w:r>
    </w:p>
    <w:p w:rsidR="001C6380" w:rsidRDefault="001C6380">
      <w:pPr>
        <w:pStyle w:val="ConsPlusTitle"/>
        <w:jc w:val="center"/>
      </w:pPr>
      <w:r>
        <w:t>внутренней отделки, полов) многоквартирных домов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выявление следов коррозии, деформаций и трещин в местах расположения арматуры и </w:t>
      </w:r>
      <w:r>
        <w:lastRenderedPageBreak/>
        <w:t>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</w:t>
      </w:r>
      <w:r>
        <w:lastRenderedPageBreak/>
        <w:t>бетона в домах со сборными и монолитными железобетонными колоннами;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lastRenderedPageBreak/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lastRenderedPageBreak/>
        <w:t>контроль состояния и работоспособности подсветки информационных знаков, входов в подъезды (домовые знаки и т.д.);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1C6380" w:rsidRDefault="001C6380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63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380" w:rsidRDefault="001C638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C6380" w:rsidRDefault="001C6380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</w:t>
            </w:r>
            <w:r>
              <w:rPr>
                <w:color w:val="392C69"/>
              </w:rPr>
              <w:lastRenderedPageBreak/>
              <w:t>внутридомового и (или) внутриквартирного газового оборудования.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</w:tr>
    </w:tbl>
    <w:p w:rsidR="001C6380" w:rsidRDefault="001C6380">
      <w:pPr>
        <w:pStyle w:val="ConsPlusTitle"/>
        <w:spacing w:before="280"/>
        <w:jc w:val="center"/>
        <w:outlineLvl w:val="1"/>
      </w:pPr>
      <w:bookmarkStart w:id="2" w:name="P132"/>
      <w:bookmarkEnd w:id="2"/>
      <w:r>
        <w:lastRenderedPageBreak/>
        <w:t>II. Работы, необходимые для надлежащего содержания</w:t>
      </w:r>
    </w:p>
    <w:p w:rsidR="001C6380" w:rsidRDefault="001C6380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1C6380" w:rsidRDefault="001C6380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lastRenderedPageBreak/>
        <w:t>очистка от сажи дымоходов и труб печей;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lastRenderedPageBreak/>
        <w:t>очистка и промывка водонапорных баков;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1C6380" w:rsidRDefault="001C6380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lastRenderedPageBreak/>
        <w:t>22. Работы, выполняемые в целях надлежащего содержания и ремонта лифта (лифтов) в многоквартирном доме: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1C6380" w:rsidRDefault="001C6380">
      <w:pPr>
        <w:pStyle w:val="ConsPlusTitle"/>
        <w:jc w:val="center"/>
      </w:pPr>
      <w:r>
        <w:t>в многоквартирном доме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мытье окон;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1C6380" w:rsidRDefault="001C638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lastRenderedPageBreak/>
        <w:t>подметание и уборка придомовой территории;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1C6380" w:rsidRDefault="001C638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1C6380" w:rsidRDefault="001C6380">
      <w:pPr>
        <w:pStyle w:val="ConsPlusNormal"/>
        <w:jc w:val="both"/>
      </w:pPr>
      <w:r>
        <w:t xml:space="preserve">(п. 26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1C6380" w:rsidRDefault="001C6380">
      <w:pPr>
        <w:pStyle w:val="ConsPlusNormal"/>
        <w:jc w:val="both"/>
      </w:pPr>
      <w:r>
        <w:t xml:space="preserve">(п. 26(1)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1C6380" w:rsidRDefault="001C6380">
      <w:pPr>
        <w:pStyle w:val="ConsPlusNormal"/>
        <w:jc w:val="both"/>
      </w:pPr>
      <w:r>
        <w:t xml:space="preserve">(п. 26(2)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1C6380" w:rsidRDefault="001C6380">
      <w:pPr>
        <w:pStyle w:val="ConsPlusNormal"/>
        <w:jc w:val="both"/>
      </w:pPr>
      <w:r>
        <w:t xml:space="preserve">(п. 29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2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2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</w:t>
      </w:r>
      <w:r>
        <w:lastRenderedPageBreak/>
        <w:t>выполняются с учетом обеспечения такого доступа.</w:t>
      </w:r>
    </w:p>
    <w:p w:rsidR="001C6380" w:rsidRDefault="001C6380">
      <w:pPr>
        <w:pStyle w:val="ConsPlusNormal"/>
        <w:jc w:val="both"/>
      </w:pPr>
      <w:r>
        <w:t xml:space="preserve">(п. 30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jc w:val="right"/>
        <w:outlineLvl w:val="0"/>
      </w:pPr>
      <w:r>
        <w:t>Утверждены</w:t>
      </w:r>
    </w:p>
    <w:p w:rsidR="001C6380" w:rsidRDefault="001C6380">
      <w:pPr>
        <w:pStyle w:val="ConsPlusNormal"/>
        <w:jc w:val="right"/>
      </w:pPr>
      <w:r>
        <w:t>постановлением Правительства</w:t>
      </w:r>
    </w:p>
    <w:p w:rsidR="001C6380" w:rsidRDefault="001C6380">
      <w:pPr>
        <w:pStyle w:val="ConsPlusNormal"/>
        <w:jc w:val="right"/>
      </w:pPr>
      <w:r>
        <w:t>Российской Федерации</w:t>
      </w:r>
    </w:p>
    <w:p w:rsidR="001C6380" w:rsidRDefault="001C6380">
      <w:pPr>
        <w:pStyle w:val="ConsPlusNormal"/>
        <w:jc w:val="right"/>
      </w:pPr>
      <w:r>
        <w:t>от 3 апреля 2013 г. N 290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Title"/>
        <w:jc w:val="center"/>
      </w:pPr>
      <w:bookmarkStart w:id="3" w:name="P246"/>
      <w:bookmarkEnd w:id="3"/>
      <w:r>
        <w:t>ПРАВИЛА</w:t>
      </w:r>
    </w:p>
    <w:p w:rsidR="001C6380" w:rsidRDefault="001C6380">
      <w:pPr>
        <w:pStyle w:val="ConsPlusTitle"/>
        <w:jc w:val="center"/>
      </w:pPr>
      <w:r>
        <w:t>ОКАЗАНИЯ УСЛУГ И ВЫПОЛНЕНИЯ РАБОТ, НЕОБХОДИМЫХ</w:t>
      </w:r>
    </w:p>
    <w:p w:rsidR="001C6380" w:rsidRDefault="001C6380">
      <w:pPr>
        <w:pStyle w:val="ConsPlusTitle"/>
        <w:jc w:val="center"/>
      </w:pPr>
      <w:r>
        <w:t>ДЛЯ ОБЕСПЕЧЕНИЯ НАДЛЕЖАЩЕГО СОДЕРЖАНИЯ ОБЩЕГО</w:t>
      </w:r>
    </w:p>
    <w:p w:rsidR="001C6380" w:rsidRDefault="001C6380">
      <w:pPr>
        <w:pStyle w:val="ConsPlusTitle"/>
        <w:jc w:val="center"/>
      </w:pPr>
      <w:r>
        <w:t>ИМУЩЕСТВА В МНОГОКВАРТИРНОМ ДОМЕ</w:t>
      </w:r>
    </w:p>
    <w:p w:rsidR="001C6380" w:rsidRDefault="001C638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C63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6380" w:rsidRDefault="001C63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6380" w:rsidRDefault="001C638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1C6380" w:rsidRDefault="001C63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6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80" w:rsidRDefault="001C6380"/>
        </w:tc>
      </w:tr>
    </w:tbl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1C6380" w:rsidRDefault="001C6380">
      <w:pPr>
        <w:pStyle w:val="ConsPlusNormal"/>
        <w:spacing w:before="220"/>
        <w:ind w:firstLine="540"/>
        <w:jc w:val="both"/>
      </w:pPr>
      <w:bookmarkStart w:id="4" w:name="P255"/>
      <w:bookmarkEnd w:id="4"/>
      <w:r>
        <w:t xml:space="preserve">2. Перечень услуг и работ из числа включенных в 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7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8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lastRenderedPageBreak/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1C6380" w:rsidRDefault="001C6380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5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1C6380" w:rsidRDefault="001C638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ж) предоставлять потребителям услуг и работ, в том числе собственникам помещений в </w:t>
      </w:r>
      <w:r>
        <w:lastRenderedPageBreak/>
        <w:t>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1C6380" w:rsidRDefault="001C638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32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jc w:val="right"/>
        <w:outlineLvl w:val="0"/>
      </w:pPr>
      <w:r>
        <w:t>Утверждены</w:t>
      </w:r>
    </w:p>
    <w:p w:rsidR="001C6380" w:rsidRDefault="001C6380">
      <w:pPr>
        <w:pStyle w:val="ConsPlusNormal"/>
        <w:jc w:val="right"/>
      </w:pPr>
      <w:r>
        <w:t>постановлением Правительства</w:t>
      </w:r>
    </w:p>
    <w:p w:rsidR="001C6380" w:rsidRDefault="001C6380">
      <w:pPr>
        <w:pStyle w:val="ConsPlusNormal"/>
        <w:jc w:val="right"/>
      </w:pPr>
      <w:r>
        <w:t>Российской Федерации</w:t>
      </w:r>
    </w:p>
    <w:p w:rsidR="001C6380" w:rsidRDefault="001C6380">
      <w:pPr>
        <w:pStyle w:val="ConsPlusNormal"/>
        <w:jc w:val="right"/>
      </w:pPr>
      <w:r>
        <w:t>от 3 апреля 2013 г. N 290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Title"/>
        <w:jc w:val="center"/>
      </w:pPr>
      <w:bookmarkStart w:id="5" w:name="P292"/>
      <w:bookmarkEnd w:id="5"/>
      <w:r>
        <w:t>ИЗМЕНЕНИЯ,</w:t>
      </w:r>
    </w:p>
    <w:p w:rsidR="001C6380" w:rsidRDefault="001C6380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1C6380" w:rsidRDefault="001C6380">
      <w:pPr>
        <w:pStyle w:val="ConsPlusTitle"/>
        <w:jc w:val="center"/>
      </w:pPr>
      <w:r>
        <w:t>ПО ВОПРОСАМ СОДЕРЖАНИЯ ОБЩЕГО ИМУЩЕСТВА</w:t>
      </w:r>
    </w:p>
    <w:p w:rsidR="001C6380" w:rsidRDefault="001C6380">
      <w:pPr>
        <w:pStyle w:val="ConsPlusTitle"/>
        <w:jc w:val="center"/>
      </w:pPr>
      <w:r>
        <w:t>В МНОГОКВАРТИРНОМ ДОМЕ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  <w:r>
        <w:t xml:space="preserve">1. В </w:t>
      </w:r>
      <w:hyperlink r:id="rId33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а) в </w:t>
      </w:r>
      <w:hyperlink r:id="rId34" w:history="1">
        <w:r>
          <w:rPr>
            <w:color w:val="0000FF"/>
          </w:rPr>
          <w:t>пункте 41</w:t>
        </w:r>
      </w:hyperlink>
      <w:r>
        <w:t>:</w:t>
      </w:r>
    </w:p>
    <w:p w:rsidR="001C6380" w:rsidRDefault="001C6380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1C6380" w:rsidRDefault="001C6380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jc w:val="right"/>
      </w:pPr>
      <w:r>
        <w:lastRenderedPageBreak/>
        <w:t>"Приложение N 2</w:t>
      </w:r>
    </w:p>
    <w:p w:rsidR="001C6380" w:rsidRDefault="001C6380">
      <w:pPr>
        <w:pStyle w:val="ConsPlusNormal"/>
        <w:jc w:val="right"/>
      </w:pPr>
      <w:r>
        <w:t>к Правилам проведения органом местного</w:t>
      </w:r>
    </w:p>
    <w:p w:rsidR="001C6380" w:rsidRDefault="001C6380">
      <w:pPr>
        <w:pStyle w:val="ConsPlusNormal"/>
        <w:jc w:val="right"/>
      </w:pPr>
      <w:r>
        <w:t>самоуправления открытого конкурса по</w:t>
      </w:r>
    </w:p>
    <w:p w:rsidR="001C6380" w:rsidRDefault="001C6380">
      <w:pPr>
        <w:pStyle w:val="ConsPlusNormal"/>
        <w:jc w:val="right"/>
      </w:pPr>
      <w:r>
        <w:t>отбору управляющей организации для</w:t>
      </w:r>
    </w:p>
    <w:p w:rsidR="001C6380" w:rsidRDefault="001C6380">
      <w:pPr>
        <w:pStyle w:val="ConsPlusNormal"/>
        <w:jc w:val="right"/>
      </w:pPr>
      <w:r>
        <w:t>управления многоквартирным домом</w:t>
      </w:r>
    </w:p>
    <w:p w:rsidR="001C6380" w:rsidRDefault="001C6380">
      <w:pPr>
        <w:pStyle w:val="ConsPlusNormal"/>
        <w:jc w:val="right"/>
      </w:pPr>
      <w:r>
        <w:t>(в редакции постановления</w:t>
      </w:r>
    </w:p>
    <w:p w:rsidR="001C6380" w:rsidRDefault="001C6380">
      <w:pPr>
        <w:pStyle w:val="ConsPlusNormal"/>
        <w:jc w:val="right"/>
      </w:pPr>
      <w:r>
        <w:t>Правительства Российской Федерации</w:t>
      </w:r>
    </w:p>
    <w:p w:rsidR="001C6380" w:rsidRDefault="001C6380">
      <w:pPr>
        <w:pStyle w:val="ConsPlusNormal"/>
        <w:jc w:val="right"/>
      </w:pPr>
      <w:r>
        <w:t>от 3 апреля 2013 г. N 290)</w:t>
      </w:r>
    </w:p>
    <w:p w:rsidR="001C6380" w:rsidRDefault="001C6380">
      <w:pPr>
        <w:pStyle w:val="ConsPlusNormal"/>
        <w:jc w:val="right"/>
      </w:pPr>
    </w:p>
    <w:p w:rsidR="001C6380" w:rsidRDefault="001C6380">
      <w:pPr>
        <w:pStyle w:val="ConsPlusNonformat"/>
        <w:jc w:val="both"/>
      </w:pPr>
      <w:r>
        <w:t xml:space="preserve">                                         Утверждаю</w:t>
      </w:r>
    </w:p>
    <w:p w:rsidR="001C6380" w:rsidRDefault="001C6380">
      <w:pPr>
        <w:pStyle w:val="ConsPlusNonformat"/>
        <w:jc w:val="both"/>
      </w:pPr>
      <w:r>
        <w:t xml:space="preserve">                           _______________________________________</w:t>
      </w:r>
    </w:p>
    <w:p w:rsidR="001C6380" w:rsidRDefault="001C6380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1C6380" w:rsidRDefault="001C6380">
      <w:pPr>
        <w:pStyle w:val="ConsPlusNonformat"/>
        <w:jc w:val="both"/>
      </w:pPr>
      <w:r>
        <w:t xml:space="preserve">                           _______________________________________</w:t>
      </w:r>
    </w:p>
    <w:p w:rsidR="001C6380" w:rsidRDefault="001C6380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1C6380" w:rsidRDefault="001C6380">
      <w:pPr>
        <w:pStyle w:val="ConsPlusNonformat"/>
        <w:jc w:val="both"/>
      </w:pPr>
      <w:r>
        <w:t xml:space="preserve">                           _______________________________________</w:t>
      </w:r>
    </w:p>
    <w:p w:rsidR="001C6380" w:rsidRDefault="001C6380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1C6380" w:rsidRDefault="001C6380">
      <w:pPr>
        <w:pStyle w:val="ConsPlusNonformat"/>
        <w:jc w:val="both"/>
      </w:pPr>
      <w:r>
        <w:t xml:space="preserve">                           _______________________________________</w:t>
      </w:r>
    </w:p>
    <w:p w:rsidR="001C6380" w:rsidRDefault="001C6380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1C6380" w:rsidRDefault="001C6380">
      <w:pPr>
        <w:pStyle w:val="ConsPlusNonformat"/>
        <w:jc w:val="both"/>
      </w:pPr>
      <w:r>
        <w:t xml:space="preserve">                           _______________________________________</w:t>
      </w:r>
    </w:p>
    <w:p w:rsidR="001C6380" w:rsidRDefault="001C6380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1C6380" w:rsidRDefault="001C6380">
      <w:pPr>
        <w:pStyle w:val="ConsPlusNonformat"/>
        <w:jc w:val="both"/>
      </w:pPr>
      <w:r>
        <w:t xml:space="preserve">                           "__" __________________________ 20__ г.</w:t>
      </w:r>
    </w:p>
    <w:p w:rsidR="001C6380" w:rsidRDefault="001C6380">
      <w:pPr>
        <w:pStyle w:val="ConsPlusNonformat"/>
        <w:jc w:val="both"/>
      </w:pPr>
      <w:r>
        <w:t xml:space="preserve">                                    (дата утверждения)</w:t>
      </w:r>
    </w:p>
    <w:p w:rsidR="001C6380" w:rsidRDefault="001C6380">
      <w:pPr>
        <w:pStyle w:val="ConsPlusNonformat"/>
        <w:jc w:val="both"/>
      </w:pPr>
    </w:p>
    <w:p w:rsidR="001C6380" w:rsidRDefault="001C6380">
      <w:pPr>
        <w:pStyle w:val="ConsPlusNonformat"/>
        <w:jc w:val="both"/>
      </w:pPr>
      <w:r>
        <w:t xml:space="preserve">                             ПЕРЕЧЕНЬ</w:t>
      </w:r>
    </w:p>
    <w:p w:rsidR="001C6380" w:rsidRDefault="001C6380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1C6380" w:rsidRDefault="001C6380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1C6380" w:rsidRDefault="001C6380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1C6380" w:rsidRDefault="001C6380">
      <w:pPr>
        <w:pStyle w:val="ConsPlusNonformat"/>
        <w:jc w:val="both"/>
      </w:pPr>
      <w:r>
        <w:t xml:space="preserve">                        объектом конкурса</w:t>
      </w:r>
    </w:p>
    <w:p w:rsidR="001C6380" w:rsidRDefault="001C63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340"/>
        <w:gridCol w:w="1701"/>
        <w:gridCol w:w="2557"/>
      </w:tblGrid>
      <w:tr w:rsidR="001C6380">
        <w:tc>
          <w:tcPr>
            <w:tcW w:w="2268" w:type="dxa"/>
            <w:tcBorders>
              <w:left w:val="nil"/>
            </w:tcBorders>
          </w:tcPr>
          <w:p w:rsidR="001C6380" w:rsidRDefault="001C6380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1C6380" w:rsidRDefault="001C6380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1C6380" w:rsidRDefault="001C6380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1C6380" w:rsidRDefault="001C6380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1C6380">
        <w:tc>
          <w:tcPr>
            <w:tcW w:w="2268" w:type="dxa"/>
            <w:tcBorders>
              <w:left w:val="nil"/>
              <w:bottom w:val="nil"/>
            </w:tcBorders>
          </w:tcPr>
          <w:p w:rsidR="001C6380" w:rsidRDefault="001C6380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1C6380" w:rsidRDefault="001C6380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1C6380" w:rsidRDefault="001C6380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1C6380" w:rsidRDefault="001C6380">
            <w:pPr>
              <w:pStyle w:val="ConsPlusNormal"/>
              <w:jc w:val="both"/>
            </w:pPr>
          </w:p>
        </w:tc>
      </w:tr>
    </w:tbl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 xml:space="preserve">2. </w:t>
      </w:r>
      <w:hyperlink r:id="rId39" w:history="1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1C6380" w:rsidRDefault="001C6380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ind w:firstLine="540"/>
        <w:jc w:val="both"/>
      </w:pPr>
    </w:p>
    <w:p w:rsidR="001C6380" w:rsidRDefault="001C63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A35" w:rsidRDefault="00164A35">
      <w:bookmarkStart w:id="6" w:name="_GoBack"/>
      <w:bookmarkEnd w:id="6"/>
    </w:p>
    <w:sectPr w:rsidR="00164A35" w:rsidSect="0053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80"/>
    <w:rsid w:val="00164A35"/>
    <w:rsid w:val="001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6DD19-E3D4-4F1B-8C31-7708815F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63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6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3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5FFF6351885BA4DB4300BD2EA6E9735E44C553A2FAEC7F3C5F2E4920EC970A67FDDDF8D2F318ACD6C25B08E0DA4DD57C830680FBE42051l8P2F" TargetMode="External"/><Relationship Id="rId18" Type="http://schemas.openxmlformats.org/officeDocument/2006/relationships/hyperlink" Target="consultantplus://offline/ref=3D5FFF6351885BA4DB4300BD2EA6E9735E44C553A2FAEC7F3C5F2E4920EC970A67FDDDF8D2F318ADDEC25B08E0DA4DD57C830680FBE42051l8P2F" TargetMode="External"/><Relationship Id="rId26" Type="http://schemas.openxmlformats.org/officeDocument/2006/relationships/hyperlink" Target="consultantplus://offline/ref=3D5FFF6351885BA4DB4300BD2EA6E9735E40CF5BA2F7EC7F3C5F2E4920EC970A67FDDDF8D2F318ADDCC25B08E0DA4DD57C830680FBE42051l8P2F" TargetMode="External"/><Relationship Id="rId39" Type="http://schemas.openxmlformats.org/officeDocument/2006/relationships/hyperlink" Target="consultantplus://offline/ref=3D5FFF6351885BA4DB4300BD2EA6E9735C44C259A5F6EC7F3C5F2E4920EC970A67FDDDF8D2F318ACDFC25B08E0DA4DD57C830680FBE42051l8P2F" TargetMode="External"/><Relationship Id="rId21" Type="http://schemas.openxmlformats.org/officeDocument/2006/relationships/hyperlink" Target="consultantplus://offline/ref=3D5FFF6351885BA4DB4300BD2EA6E9735E44C553A2FAEC7F3C5F2E4920EC970A67FDDDF8D2F318ADDFC25B08E0DA4DD57C830680FBE42051l8P2F" TargetMode="External"/><Relationship Id="rId34" Type="http://schemas.openxmlformats.org/officeDocument/2006/relationships/hyperlink" Target="consultantplus://offline/ref=3D5FFF6351885BA4DB4300BD2EA6E9735C46C358A0F4EC7F3C5F2E4920EC970A67FDDDF8D2F319AFD7C25B08E0DA4DD57C830680FBE42051l8P2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D5FFF6351885BA4DB4300BD2EA6E9735E40CF5BA2F7EC7F3C5F2E4920EC970A67FDDDF8D2F318ADDCC25B08E0DA4DD57C830680FBE42051l8P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5FFF6351885BA4DB4300BD2EA6E9735E40C05BA9F2EC7F3C5F2E4920EC970A67FDDDF8D2F31AAFDCC25B08E0DA4DD57C830680FBE42051l8P2F" TargetMode="External"/><Relationship Id="rId20" Type="http://schemas.openxmlformats.org/officeDocument/2006/relationships/hyperlink" Target="consultantplus://offline/ref=3D5FFF6351885BA4DB4300BD2EA6E9735E4DC659A8F1EC7F3C5F2E4920EC970A67FDDDF0D6F84CFF9A9C0258A69140D5609F0683lEP7F" TargetMode="External"/><Relationship Id="rId29" Type="http://schemas.openxmlformats.org/officeDocument/2006/relationships/hyperlink" Target="consultantplus://offline/ref=3D5FFF6351885BA4DB4300BD2EA6E9735E41C35FA2F3EC7F3C5F2E4920EC970A67FDDDF8D2F319AADAC25B08E0DA4DD57C830680FBE42051l8P2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5FFF6351885BA4DB4300BD2EA6E9735E4CC45DA5F1EC7F3C5F2E4920EC970A67FDDDF8D2F31BABDDC25B08E0DA4DD57C830680FBE42051l8P2F" TargetMode="External"/><Relationship Id="rId11" Type="http://schemas.openxmlformats.org/officeDocument/2006/relationships/hyperlink" Target="consultantplus://offline/ref=3D5FFF6351885BA4DB4300BD2EA6E9735E41C35FA2F3EC7F3C5F2E4920EC970A67FDDDF8D2F319AADFC25B08E0DA4DD57C830680FBE42051l8P2F" TargetMode="External"/><Relationship Id="rId24" Type="http://schemas.openxmlformats.org/officeDocument/2006/relationships/hyperlink" Target="consultantplus://offline/ref=3D5FFF6351885BA4DB4300BD2EA6E9735E41C35FA2F3EC7F3C5F2E4920EC970A67FDDDF8D2F319AADDC25B08E0DA4DD57C830680FBE42051l8P2F" TargetMode="External"/><Relationship Id="rId32" Type="http://schemas.openxmlformats.org/officeDocument/2006/relationships/hyperlink" Target="consultantplus://offline/ref=3D5FFF6351885BA4DB4300BD2EA6E9735C4CC55FA8FBEC7F3C5F2E4920EC970A67FDDDF8D2F318AED7C25B08E0DA4DD57C830680FBE42051l8P2F" TargetMode="External"/><Relationship Id="rId37" Type="http://schemas.openxmlformats.org/officeDocument/2006/relationships/hyperlink" Target="consultantplus://offline/ref=3D5FFF6351885BA4DB4300BD2EA6E9735C46C358A0F4EC7F3C5F2E4920EC970A67FDDDF8D2F31AA9DDC25B08E0DA4DD57C830680FBE42051l8P2F" TargetMode="External"/><Relationship Id="rId40" Type="http://schemas.openxmlformats.org/officeDocument/2006/relationships/hyperlink" Target="consultantplus://offline/ref=3D5FFF6351885BA4DB4300BD2EA6E9735C44C259A5F6EC7F3C5F2E4920EC970A67FDDDF8D2F318ACDFC25B08E0DA4DD57C830680FBE42051l8P2F" TargetMode="External"/><Relationship Id="rId5" Type="http://schemas.openxmlformats.org/officeDocument/2006/relationships/hyperlink" Target="consultantplus://offline/ref=3D5FFF6351885BA4DB4300BD2EA6E9735E41C35FA2F3EC7F3C5F2E4920EC970A67FDDDF8D2F319AADEC25B08E0DA4DD57C830680FBE42051l8P2F" TargetMode="External"/><Relationship Id="rId15" Type="http://schemas.openxmlformats.org/officeDocument/2006/relationships/hyperlink" Target="consultantplus://offline/ref=3D5FFF6351885BA4DB4300BD2EA6E9735E41CE58A3F7EC7F3C5F2E4920EC970A67FDDDF8D2F31AA9D6C25B08E0DA4DD57C830680FBE42051l8P2F" TargetMode="External"/><Relationship Id="rId23" Type="http://schemas.openxmlformats.org/officeDocument/2006/relationships/hyperlink" Target="consultantplus://offline/ref=3D5FFF6351885BA4DB4300BD2EA6E9735E41C35FA2F3EC7F3C5F2E4920EC970A67FDDDF8D2F319AADFC25B08E0DA4DD57C830680FBE42051l8P2F" TargetMode="External"/><Relationship Id="rId28" Type="http://schemas.openxmlformats.org/officeDocument/2006/relationships/hyperlink" Target="consultantplus://offline/ref=3D5FFF6351885BA4DB4300BD2EA6E9735E42C55FA7F4EC7F3C5F2E4920EC970A67FDDDF8D2F219ACDDC25B08E0DA4DD57C830680FBE42051l8P2F" TargetMode="External"/><Relationship Id="rId36" Type="http://schemas.openxmlformats.org/officeDocument/2006/relationships/hyperlink" Target="consultantplus://offline/ref=3D5FFF6351885BA4DB4300BD2EA6E9735C46C358A0F4EC7F3C5F2E4920EC970A67FDDDF8D2F319ACDAC25B08E0DA4DD57C830680FBE42051l8P2F" TargetMode="External"/><Relationship Id="rId10" Type="http://schemas.openxmlformats.org/officeDocument/2006/relationships/hyperlink" Target="consultantplus://offline/ref=3D5FFF6351885BA4DB4300BD2EA6E9735E42C55FA7F4EC7F3C5F2E4920EC970A67FDDDF8D2F219AFDBC25B08E0DA4DD57C830680FBE42051l8P2F" TargetMode="External"/><Relationship Id="rId19" Type="http://schemas.openxmlformats.org/officeDocument/2006/relationships/hyperlink" Target="consultantplus://offline/ref=3D5FFF6351885BA4DB4300BD2EA6E9735E4CC45DA5F1EC7F3C5F2E4920EC970A67FDDDF8D2F31BABDAC25B08E0DA4DD57C830680FBE42051l8P2F" TargetMode="External"/><Relationship Id="rId31" Type="http://schemas.openxmlformats.org/officeDocument/2006/relationships/hyperlink" Target="consultantplus://offline/ref=3D5FFF6351885BA4DB4300BD2EA6E9735E40CF5BA2F7EC7F3C5F2E4920EC970A67FDDDF8D2F318ADDAC25B08E0DA4DD57C830680FBE42051l8P2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D5FFF6351885BA4DB4300BD2EA6E9735E40C05BA9F2EC7F3C5F2E4920EC970A67FDDDF8D2F31AAFDCC25B08E0DA4DD57C830680FBE42051l8P2F" TargetMode="External"/><Relationship Id="rId14" Type="http://schemas.openxmlformats.org/officeDocument/2006/relationships/hyperlink" Target="consultantplus://offline/ref=3D5FFF6351885BA4DB4300BD2EA6E9735E40C05BA9F2EC7F3C5F2E4920EC970A67FDDDF8D2F31AAFDCC25B08E0DA4DD57C830680FBE42051l8P2F" TargetMode="External"/><Relationship Id="rId22" Type="http://schemas.openxmlformats.org/officeDocument/2006/relationships/hyperlink" Target="consultantplus://offline/ref=3D5FFF6351885BA4DB4300BD2EA6E9735E44C553A2FAEC7F3C5F2E4920EC970A67FDDDF8D2F318ADDAC25B08E0DA4DD57C830680FBE42051l8P2F" TargetMode="External"/><Relationship Id="rId27" Type="http://schemas.openxmlformats.org/officeDocument/2006/relationships/hyperlink" Target="consultantplus://offline/ref=3D5FFF6351885BA4DB4300BD2EA6E9735E42C55FA7F4EC7F3C5F2E4920EC970A67FDDDF8D2F219ABD9C25B08E0DA4DD57C830680FBE42051l8P2F" TargetMode="External"/><Relationship Id="rId30" Type="http://schemas.openxmlformats.org/officeDocument/2006/relationships/hyperlink" Target="consultantplus://offline/ref=3D5FFF6351885BA4DB4300BD2EA6E9735E40CF5BA2F7EC7F3C5F2E4920EC970A67FDDDF8D2F318ADDDC25B08E0DA4DD57C830680FBE42051l8P2F" TargetMode="External"/><Relationship Id="rId35" Type="http://schemas.openxmlformats.org/officeDocument/2006/relationships/hyperlink" Target="consultantplus://offline/ref=3D5FFF6351885BA4DB4300BD2EA6E9735C46C358A0F4EC7F3C5F2E4920EC970A67FDDDF8D2F319ACDDC25B08E0DA4DD57C830680FBE42051l8P2F" TargetMode="External"/><Relationship Id="rId8" Type="http://schemas.openxmlformats.org/officeDocument/2006/relationships/hyperlink" Target="consultantplus://offline/ref=3D5FFF6351885BA4DB4300BD2EA6E9735E44C553A2FAEC7F3C5F2E4920EC970A67FDDDF8D2F318ACD6C25B08E0DA4DD57C830680FBE42051l8P2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D5FFF6351885BA4DB4300BD2EA6E9735E4CC45DA5F1EC7F3C5F2E4920EC970A67FDDDF8D2F31BABDDC25B08E0DA4DD57C830680FBE42051l8P2F" TargetMode="External"/><Relationship Id="rId17" Type="http://schemas.openxmlformats.org/officeDocument/2006/relationships/hyperlink" Target="consultantplus://offline/ref=3D5FFF6351885BA4DB4300BD2EA6E9735E44C553A2FAEC7F3C5F2E4920EC970A67FDDDF8D2F318ACD7C25B08E0DA4DD57C830680FBE42051l8P2F" TargetMode="External"/><Relationship Id="rId25" Type="http://schemas.openxmlformats.org/officeDocument/2006/relationships/hyperlink" Target="consultantplus://offline/ref=3D5FFF6351885BA4DB4300BD2EA6E9735E41C35FA2F3EC7F3C5F2E4920EC970A67FDDDF8D2F319AADAC25B08E0DA4DD57C830680FBE42051l8P2F" TargetMode="External"/><Relationship Id="rId33" Type="http://schemas.openxmlformats.org/officeDocument/2006/relationships/hyperlink" Target="consultantplus://offline/ref=3D5FFF6351885BA4DB4300BD2EA6E9735C46C358A0F4EC7F3C5F2E4920EC970A67FDDDF8D2F318ADDCC25B08E0DA4DD57C830680FBE42051l8P2F" TargetMode="External"/><Relationship Id="rId38" Type="http://schemas.openxmlformats.org/officeDocument/2006/relationships/hyperlink" Target="consultantplus://offline/ref=3D5FFF6351885BA4DB4300BD2EA6E9735C46C358A0F4EC7F3C5F2E4920EC970A67FDDDF8D2F31AA7D7C25B08E0DA4DD57C830680FBE42051l8P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6646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2022-01-12T05:15:00Z</dcterms:created>
  <dcterms:modified xsi:type="dcterms:W3CDTF">2022-01-12T05:16:00Z</dcterms:modified>
</cp:coreProperties>
</file>