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D4D" w:rsidRDefault="009A2D4D" w:rsidP="009A2D4D">
      <w:pPr>
        <w:pStyle w:val="a3"/>
      </w:pPr>
      <w:bookmarkStart w:id="0" w:name="_GoBack"/>
      <w:bookmarkEnd w:id="0"/>
      <w:r>
        <w:t>Отопление — одно из достижений современной цивилизации, которое позволяет современному человеку пережить зиму, имея в домах такой же уровень комфорта, как и летом. Однако тепло не приходит в наши дома само по себе. Система подачи тепла (система отопления) это сложное инженерное сооружение, функционирование которого  требует своевременного обслуживания, проведения регулярных  и аварийных ремонтных мероприятий, а также наладочных работ.</w:t>
      </w:r>
    </w:p>
    <w:p w:rsidR="009A2D4D" w:rsidRDefault="009A2D4D" w:rsidP="009A2D4D">
      <w:pPr>
        <w:pStyle w:val="a3"/>
      </w:pPr>
      <w:r>
        <w:t>Начало  отопительного сезона – важный момент, заблаговременная подготовка к которому может обеспечить комфорт и уют в вашем доме на всю зиму.</w:t>
      </w:r>
    </w:p>
    <w:p w:rsidR="009A2D4D" w:rsidRDefault="009A2D4D" w:rsidP="009A2D4D">
      <w:pPr>
        <w:pStyle w:val="a3"/>
      </w:pPr>
      <w:r>
        <w:t>Следует отметить, что началу отопительного сезона предшествует довольно длительный…</w:t>
      </w:r>
    </w:p>
    <w:p w:rsidR="009A2D4D" w:rsidRPr="009A2D4D" w:rsidRDefault="009A2D4D" w:rsidP="009A2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2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Подготовительный период</w:t>
      </w:r>
    </w:p>
    <w:p w:rsidR="009A2D4D" w:rsidRPr="009A2D4D" w:rsidRDefault="009A2D4D" w:rsidP="009A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 подготовка к началу отопительного сезона должна начинаться  еще в предыдущем отопительном сезоне, на протяжении которого в единую базу собирается информация обо всех неполадках в системе отопления, выявленных на протяжении зимнего периода. Также собирается информация об «узких местах» системы: протечках теплотрасс, помещениях с недостаточной температурой теплоносителя и т.д. Проводится анализ причин неполадок и разрабатывается график мероприятий по их устранению.</w:t>
      </w:r>
    </w:p>
    <w:p w:rsidR="009A2D4D" w:rsidRPr="009A2D4D" w:rsidRDefault="009A2D4D" w:rsidP="009A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4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окончанием отопительного периода проводится обследование системы отопления, которое включает в себя проверку  работоспособности насосного оборудования и контрольно-измерительных приборов, проверку трубопроводов, запорной и запорно-регулирующей арматуры и т.д.</w:t>
      </w:r>
    </w:p>
    <w:p w:rsidR="009A2D4D" w:rsidRPr="009A2D4D" w:rsidRDefault="009A2D4D" w:rsidP="009A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период, когда теплоноситель сливается из системы отопления, выявленные недостатки устраняются – меняются прохудившиеся участки трубопровода, производится ремонт арматуры, чистка грязевиков, ремонт насосного оборудования и прочих элементов.</w:t>
      </w:r>
    </w:p>
    <w:p w:rsidR="009A2D4D" w:rsidRDefault="009A2D4D" w:rsidP="009A2D4D">
      <w:pPr>
        <w:pStyle w:val="3"/>
      </w:pPr>
      <w:r>
        <w:t>Когда начинается отопительный сезон.</w:t>
      </w:r>
    </w:p>
    <w:p w:rsidR="009A2D4D" w:rsidRDefault="009A2D4D" w:rsidP="009A2D4D">
      <w:pPr>
        <w:pStyle w:val="a3"/>
      </w:pPr>
      <w:r>
        <w:t>Стоит заметить, что дата начала отопительного сезона не является постоянной и зависит от температуры воздуха на лице. В автономном округе отопительный сезон начинается в сентябре. Принято считать, что конкретной датой начала является 15 сентября. Однако эта дата носят чисто условный характер, ведь согласно действующим нормам, тепло в дома будет подано лишь в том случае, если среднесуточная температура окружающей среды на протяжении 5 дней не превышает 8 градусов Цельсия. Такое может случиться и раньше 15 сентября, а может и позже.</w:t>
      </w:r>
    </w:p>
    <w:p w:rsidR="009A2D4D" w:rsidRDefault="009A2D4D" w:rsidP="009A2D4D">
      <w:pPr>
        <w:pStyle w:val="a3"/>
      </w:pPr>
      <w:r>
        <w:t>Впрочем, это касается только подачи тепла в систему отопления, заполнение же системы водой начинается примерно за месяц до даты предполагаемого начала отопительного сезона.  Делается это, во-первых, для того, чтоб проверить герметичность и работоспособность всех деталей и узлов системы под давлением. В случае выявления нарушений в работе какого-либо узла проводится его срочный ремонт. В этот же период проводится промывка системы специальными растворами, очищающими внутренние поверхности труб  от различного рода отложений, например, кальциевых.</w:t>
      </w:r>
    </w:p>
    <w:p w:rsidR="009A2D4D" w:rsidRDefault="009A2D4D" w:rsidP="009A2D4D">
      <w:pPr>
        <w:pStyle w:val="a3"/>
      </w:pPr>
      <w:r>
        <w:t>Какие же проблемы могут возникнуть с началом отопительного сезона?</w:t>
      </w:r>
    </w:p>
    <w:p w:rsidR="009A2D4D" w:rsidRDefault="009A2D4D" w:rsidP="009A2D4D">
      <w:pPr>
        <w:pStyle w:val="a3"/>
      </w:pPr>
      <w:r>
        <w:lastRenderedPageBreak/>
        <w:t>Когда температура воздуха опускается ниже 8 градусов, в систему подается тепло. С момента начала подогрева воды в системе начинается период, отведенный для того, чтобы отладить работу системы. Ведь может получиться так, что батареи прогреваются плохо или вообще остаются холодными.</w:t>
      </w:r>
    </w:p>
    <w:p w:rsidR="009A2D4D" w:rsidRDefault="009A2D4D" w:rsidP="009A2D4D">
      <w:pPr>
        <w:pStyle w:val="a3"/>
      </w:pPr>
      <w:r>
        <w:t xml:space="preserve">Причин данной ситуации может быть несколько. Самая простая из них – </w:t>
      </w:r>
      <w:proofErr w:type="spellStart"/>
      <w:r>
        <w:t>завоздушенность</w:t>
      </w:r>
      <w:proofErr w:type="spellEnd"/>
      <w:r>
        <w:t xml:space="preserve"> системы отопления. Для ее решения достаточно просто спустить воздушную пробку из батарей и подача теплоносителя восстановится. В более сложном случае причина может заключаться в том, что батареи окажутся  забитыми разного рода  отложениями, и придется делать их промывку или замену (такое тоже может случиться). Также причиной сложившейся ситуации может быть засорение грязевиков в системе отопления или поломка запорной арматуры. Впрочем, это не приведет к проблемам в одной отдельно взятой квартире, а отразится абсолютно на всех квартирах в доме.</w:t>
      </w:r>
    </w:p>
    <w:p w:rsidR="009A2D4D" w:rsidRDefault="009A2D4D" w:rsidP="009A2D4D">
      <w:pPr>
        <w:pStyle w:val="3"/>
      </w:pPr>
      <w:r>
        <w:t>Если батареи не греют…</w:t>
      </w:r>
    </w:p>
    <w:p w:rsidR="009A2D4D" w:rsidRDefault="009A2D4D" w:rsidP="009A2D4D">
      <w:pPr>
        <w:pStyle w:val="a3"/>
      </w:pPr>
      <w:r>
        <w:t>Каждому человеку нужно знать нормы температуры, которая должна поддерживаться в помещении в зимний период независимо от температуры окружающей среды. В Ханты-Мансийском автономном округе - Югре такие нормы составляют 20 градусов Цельсия для жилой комнаты и 22 градуса Цельсия для жилой угловой комнаты.  Если воздух в помещении не прогревается до указанной температуры, необходимо предпринимать срочные меры.</w:t>
      </w:r>
    </w:p>
    <w:p w:rsidR="009A2D4D" w:rsidRDefault="009A2D4D" w:rsidP="009A2D4D">
      <w:pPr>
        <w:pStyle w:val="a3"/>
      </w:pPr>
      <w:r>
        <w:t>Разумеется, наладкой системы отопления должны заниматься квалифицированные  специалисты и всякое непрофессиональное вмешательство имеет гораздо больше шансов повредить, чем помочь. Поэтому в ситуации холодных батарей нужно срочно обратиться в управляющую  компанию или ТСЖ, которые должны направить к вам специалистов для устранения проблемы и восстановления нормальной работоспособности системы.</w:t>
      </w:r>
    </w:p>
    <w:p w:rsidR="009A2D4D" w:rsidRDefault="009A2D4D" w:rsidP="009A2D4D">
      <w:pPr>
        <w:pStyle w:val="a3"/>
      </w:pPr>
      <w:r>
        <w:t>Вопрос в другом: как быстро отреагирует управляющая компания или ТСЖ? В идеале они должны сделать это немедленно, но на практике этого не происходит, причина всему – большое количество подобных жалоб с началом отопительного сезона, и компании с пиковым наплывом работ не справляются. В таком случае может сложиться ситуация когда вам придется подождать 2-3 дня.</w:t>
      </w:r>
    </w:p>
    <w:p w:rsidR="009A2D4D" w:rsidRDefault="009A2D4D" w:rsidP="009A2D4D">
      <w:pPr>
        <w:pStyle w:val="3"/>
      </w:pPr>
      <w:r>
        <w:t>Если батареи текут…</w:t>
      </w:r>
    </w:p>
    <w:p w:rsidR="009A2D4D" w:rsidRDefault="009A2D4D" w:rsidP="009A2D4D">
      <w:pPr>
        <w:pStyle w:val="a3"/>
      </w:pPr>
      <w:r>
        <w:t>Если в прошлом отопительном сезоне у вас уже были протечки, то в летний период необходимо сделать ревизию  батарей.  Также необходимо провести поверхностный осмотр и при выявлении подозрительных мест необходимо или заменить соответствующие секции, или заменить батарею полностью.</w:t>
      </w:r>
    </w:p>
    <w:p w:rsidR="009A2D4D" w:rsidRDefault="009A2D4D" w:rsidP="009A2D4D">
      <w:pPr>
        <w:pStyle w:val="a3"/>
      </w:pPr>
      <w:r>
        <w:t>Впрочем, полной гарантии это не дает и даже при самом внимательном отношении, в батарее может возникнуть течь.</w:t>
      </w:r>
    </w:p>
    <w:p w:rsidR="009A2D4D" w:rsidRDefault="009A2D4D" w:rsidP="009A2D4D">
      <w:pPr>
        <w:pStyle w:val="a3"/>
      </w:pPr>
      <w:r>
        <w:t>В таком случае, как и при  недостаточной температуре батарей, необходимо обратиться в управляющую компанию или ТСЖ. Все описанное в предыдущем разделе касается и скорости реакции управляющей компании или ТСЖ на сложившуюся ситуацию.</w:t>
      </w:r>
    </w:p>
    <w:p w:rsidR="005E24C8" w:rsidRDefault="005E24C8" w:rsidP="009A2D4D">
      <w:pPr>
        <w:pStyle w:val="a3"/>
      </w:pPr>
    </w:p>
    <w:p w:rsidR="009A2D4D" w:rsidRDefault="009A2D4D" w:rsidP="009A2D4D">
      <w:pPr>
        <w:pStyle w:val="3"/>
      </w:pPr>
      <w:r>
        <w:lastRenderedPageBreak/>
        <w:t>Как заставить управляющую компанию или ТСЖ возместить вам ущерб?</w:t>
      </w:r>
    </w:p>
    <w:p w:rsidR="009A2D4D" w:rsidRDefault="009A2D4D" w:rsidP="009A2D4D">
      <w:pPr>
        <w:pStyle w:val="a3"/>
      </w:pPr>
      <w:r>
        <w:t xml:space="preserve">Ущерб может быть двух видов – </w:t>
      </w:r>
      <w:proofErr w:type="spellStart"/>
      <w:r>
        <w:t>недополучение</w:t>
      </w:r>
      <w:proofErr w:type="spellEnd"/>
      <w:r>
        <w:t xml:space="preserve"> тепла и порча имущества.</w:t>
      </w:r>
    </w:p>
    <w:p w:rsidR="009A2D4D" w:rsidRPr="009A2D4D" w:rsidRDefault="009A2D4D" w:rsidP="009A2D4D">
      <w:pPr>
        <w:pStyle w:val="a3"/>
      </w:pPr>
      <w:r>
        <w:t xml:space="preserve">В случае </w:t>
      </w:r>
      <w:proofErr w:type="spellStart"/>
      <w:r>
        <w:t>недополучения</w:t>
      </w:r>
      <w:proofErr w:type="spellEnd"/>
      <w:r>
        <w:t xml:space="preserve"> тепла должен быть проведен перерасчет стоимости отопления в сторону уменьшения. Не исключено, что для этого придется составить соответствующий акт и возможно не  один, но дело это не сложное и его можно решить даже без судебных разбирательств. С подробным порядком действий для фиксации факта предоставления коммунальной услуги по отоплению ненадлежащего качества, в том числе в целях получения перерасчета за такую коммунальную услугу вы можете ознакомиться в разделе </w:t>
      </w:r>
      <w:r>
        <w:rPr>
          <w:lang w:val="en-US"/>
        </w:rPr>
        <w:t>X</w:t>
      </w:r>
      <w:r w:rsidRPr="009A2D4D">
        <w:t xml:space="preserve"> </w:t>
      </w:r>
      <w:r>
        <w:t>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№354.</w:t>
      </w:r>
    </w:p>
    <w:p w:rsidR="009C30FC" w:rsidRDefault="009A2D4D" w:rsidP="009C30FC">
      <w:pPr>
        <w:pStyle w:val="a3"/>
      </w:pPr>
      <w:r>
        <w:t>В случае порчи имущества дело обстоит сложнее и, скорее всего, будет решаться в суде. Это может произойти, если  из-за протечки системы отопления у вас испортилась, например, бытовая техники или мебель. Для возмещения ущерба нужно будет подготовить значительное количество документов, актов, заявлений</w:t>
      </w:r>
      <w:r w:rsidR="009C30FC">
        <w:t>, фотографий</w:t>
      </w:r>
      <w:r>
        <w:t xml:space="preserve">, а возможно и свидетельских показаний. Но для начала обратитесь к управляющей организации, ТСЖ, возможно, спор можно будет разрешить </w:t>
      </w:r>
      <w:r w:rsidR="009C30FC">
        <w:t xml:space="preserve">без обращения в суд. </w:t>
      </w:r>
    </w:p>
    <w:p w:rsidR="009C30FC" w:rsidRDefault="009C30FC" w:rsidP="009C30FC">
      <w:pPr>
        <w:pStyle w:val="a3"/>
      </w:pPr>
      <w:r>
        <w:t xml:space="preserve">Все указанные выше мероприятия, будь то проверка отопительного прибора либо качества коммунальной услуги по отоплению, необходимо совершать не только в начале отопительного сезона, но и вплоть до его окончания. Своевременное выявление проблемы не только позволит вам комфортно жить в своей квартире, но и позволит избежать утомительного процесса возмещения ущерба. Как только у вас возникает подозрение на какую-либо проблему, сразу же звоните или пишите в свою управляющую организации или ТСЖ. </w:t>
      </w:r>
    </w:p>
    <w:p w:rsidR="009C30FC" w:rsidRDefault="009C30FC" w:rsidP="009C30FC">
      <w:pPr>
        <w:pStyle w:val="a3"/>
      </w:pPr>
      <w:r>
        <w:t>На сегодняшний день вариантов общения с управляющей компанией, ТСЖ множество: по телефону в аварийно-диспетчерскую службы, письменно в офис управляющей компании или на адрес электронной почты, на сайте ГИС ЖКХ (</w:t>
      </w:r>
      <w:hyperlink r:id="rId4" w:history="1">
        <w:r w:rsidRPr="00B53A50">
          <w:rPr>
            <w:rStyle w:val="a4"/>
          </w:rPr>
          <w:t>https://dom.gosuslugi.ru/</w:t>
        </w:r>
      </w:hyperlink>
      <w:r>
        <w:t>) либо на Едином портале государственных и муниципальных услуг (Платформа обратной связи) (</w:t>
      </w:r>
      <w:hyperlink r:id="rId5" w:history="1">
        <w:r w:rsidRPr="00B53A50">
          <w:rPr>
            <w:rStyle w:val="a4"/>
          </w:rPr>
          <w:t>https://pos.gosuslugi.ru/</w:t>
        </w:r>
        <w:r w:rsidRPr="00B53A50">
          <w:rPr>
            <w:rStyle w:val="a4"/>
            <w:lang w:val="en-US"/>
          </w:rPr>
          <w:t>login</w:t>
        </w:r>
        <w:r w:rsidRPr="00B53A50">
          <w:rPr>
            <w:rStyle w:val="a4"/>
          </w:rPr>
          <w:t>/</w:t>
        </w:r>
      </w:hyperlink>
      <w:r>
        <w:t>)</w:t>
      </w:r>
      <w:r w:rsidR="00916167">
        <w:t xml:space="preserve">, при этом для использования последних двух способов подачи обращения требуется подтвержденная учетная запись на </w:t>
      </w:r>
      <w:proofErr w:type="spellStart"/>
      <w:r w:rsidR="00916167">
        <w:t>Госуслугах</w:t>
      </w:r>
      <w:proofErr w:type="spellEnd"/>
      <w:r>
        <w:t>. Каким бы способом вы не воспользовались, у управляющей компании, ТСЖ возникает безусловная обязанность разобраться в проблеме и принять исчерпывающие меры по ее устранению.</w:t>
      </w:r>
    </w:p>
    <w:p w:rsidR="009C30FC" w:rsidRDefault="009C30FC" w:rsidP="009C30FC">
      <w:pPr>
        <w:pStyle w:val="a3"/>
      </w:pPr>
      <w:r>
        <w:t xml:space="preserve">Если вдруг так не произошло и управляющая компания не </w:t>
      </w:r>
      <w:r w:rsidR="00916167">
        <w:t>решает проблему, вы вправе обратиться в Жилстройнадзор Югры через сайт ГИС ЖКХ, на Платформу обратной связи либо лично в территориальные отделы инспектирования, перечень которых с указанием адресов размещен на официальном сайте Жилстройнадзора Югры сети интернет по адресу (</w:t>
      </w:r>
      <w:hyperlink r:id="rId6" w:history="1">
        <w:r w:rsidR="00916167" w:rsidRPr="00B53A50">
          <w:rPr>
            <w:rStyle w:val="a4"/>
          </w:rPr>
          <w:t>https://jsn.admhmao.ru/struktura/</w:t>
        </w:r>
      </w:hyperlink>
      <w:r w:rsidR="00916167">
        <w:t>).</w:t>
      </w:r>
    </w:p>
    <w:p w:rsidR="009A2D4D" w:rsidRDefault="009A2D4D" w:rsidP="009A2D4D">
      <w:pPr>
        <w:pStyle w:val="a3"/>
      </w:pPr>
    </w:p>
    <w:p w:rsidR="009A2D4D" w:rsidRDefault="009A2D4D" w:rsidP="009A2D4D">
      <w:pPr>
        <w:pStyle w:val="a3"/>
      </w:pPr>
    </w:p>
    <w:p w:rsidR="00E9334F" w:rsidRDefault="00E9334F"/>
    <w:sectPr w:rsidR="00E9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4D"/>
    <w:rsid w:val="005E24C8"/>
    <w:rsid w:val="00902DA0"/>
    <w:rsid w:val="00916167"/>
    <w:rsid w:val="009A2D4D"/>
    <w:rsid w:val="009C30FC"/>
    <w:rsid w:val="00E9334F"/>
    <w:rsid w:val="00FC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EFE3C-70CA-4851-9A98-57E72F73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D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9C3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sn.admhmao.ru/struktura/" TargetMode="External"/><Relationship Id="rId5" Type="http://schemas.openxmlformats.org/officeDocument/2006/relationships/hyperlink" Target="https://pos.gosuslugi.ru/login/" TargetMode="External"/><Relationship Id="rId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Салихова Жанна Владимировна</dc:creator>
  <cp:lastModifiedBy>Борискина Галина Николаевна</cp:lastModifiedBy>
  <cp:revision>2</cp:revision>
  <dcterms:created xsi:type="dcterms:W3CDTF">2023-09-12T04:09:00Z</dcterms:created>
  <dcterms:modified xsi:type="dcterms:W3CDTF">2023-09-12T04:09:00Z</dcterms:modified>
</cp:coreProperties>
</file>