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r w:rsidRPr="0080612A">
        <w:rPr>
          <w:rFonts w:ascii="Arial" w:hAnsi="Arial" w:cs="Arial"/>
          <w:b/>
          <w:bCs/>
          <w:sz w:val="20"/>
          <w:szCs w:val="20"/>
        </w:rPr>
        <w:t>МИНИСТЕРСТВО ТРУДА И СОЦИАЛЬНОЙ ЗАЩИТЫ РОССИЙСКОЙ ФЕДЕРАЦИИ</w:t>
      </w: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r w:rsidRPr="0080612A">
        <w:rPr>
          <w:rFonts w:ascii="Arial" w:hAnsi="Arial" w:cs="Arial"/>
          <w:b/>
          <w:bCs/>
          <w:sz w:val="20"/>
          <w:szCs w:val="20"/>
        </w:rPr>
        <w:t>ПРИКАЗ</w:t>
      </w: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r w:rsidRPr="0080612A">
        <w:rPr>
          <w:rFonts w:ascii="Arial" w:hAnsi="Arial" w:cs="Arial"/>
          <w:b/>
          <w:bCs/>
          <w:sz w:val="20"/>
          <w:szCs w:val="20"/>
        </w:rPr>
        <w:t>от 15 сентября 2021 г. N 632н</w:t>
      </w: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r w:rsidRPr="0080612A">
        <w:rPr>
          <w:rFonts w:ascii="Arial" w:hAnsi="Arial" w:cs="Arial"/>
          <w:b/>
          <w:bCs/>
          <w:sz w:val="20"/>
          <w:szCs w:val="20"/>
        </w:rPr>
        <w:t>ОБ УТВЕРЖДЕНИИ РЕКОМЕНДАЦИЙ</w:t>
      </w: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r w:rsidRPr="0080612A">
        <w:rPr>
          <w:rFonts w:ascii="Arial" w:hAnsi="Arial" w:cs="Arial"/>
          <w:b/>
          <w:bCs/>
          <w:sz w:val="20"/>
          <w:szCs w:val="20"/>
        </w:rPr>
        <w:t>ПО УЧЕТУ МИКРОПОВРЕЖДЕНИЙ (МИКРОТРАВМ) РАБОТНИКОВ</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ind w:firstLine="540"/>
        <w:jc w:val="both"/>
        <w:rPr>
          <w:rFonts w:ascii="Arial" w:hAnsi="Arial" w:cs="Arial"/>
          <w:sz w:val="20"/>
          <w:szCs w:val="20"/>
        </w:rPr>
      </w:pPr>
      <w:proofErr w:type="gramStart"/>
      <w:r w:rsidRPr="0080612A">
        <w:rPr>
          <w:rFonts w:ascii="Arial" w:hAnsi="Arial" w:cs="Arial"/>
          <w:sz w:val="20"/>
          <w:szCs w:val="20"/>
        </w:rPr>
        <w:t xml:space="preserve">В соответствии со </w:t>
      </w:r>
      <w:hyperlink r:id="rId4" w:history="1">
        <w:r w:rsidRPr="0080612A">
          <w:rPr>
            <w:rFonts w:ascii="Arial" w:hAnsi="Arial" w:cs="Arial"/>
            <w:color w:val="0000FF"/>
            <w:sz w:val="20"/>
            <w:szCs w:val="20"/>
          </w:rPr>
          <w:t>статьей 226</w:t>
        </w:r>
      </w:hyperlink>
      <w:r w:rsidRPr="0080612A">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 и </w:t>
      </w:r>
      <w:hyperlink r:id="rId5" w:history="1">
        <w:r w:rsidRPr="0080612A">
          <w:rPr>
            <w:rFonts w:ascii="Arial" w:hAnsi="Arial" w:cs="Arial"/>
            <w:color w:val="0000FF"/>
            <w:sz w:val="20"/>
            <w:szCs w:val="20"/>
          </w:rPr>
          <w:t>пунктом 1</w:t>
        </w:r>
      </w:hyperlink>
      <w:r w:rsidRPr="0080612A">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r w:rsidRPr="0080612A">
        <w:rPr>
          <w:rFonts w:ascii="Arial" w:hAnsi="Arial" w:cs="Arial"/>
          <w:sz w:val="20"/>
          <w:szCs w:val="20"/>
        </w:rPr>
        <w:t xml:space="preserve"> </w:t>
      </w:r>
      <w:proofErr w:type="gramStart"/>
      <w:r w:rsidRPr="0080612A">
        <w:rPr>
          <w:rFonts w:ascii="Arial" w:hAnsi="Arial" w:cs="Arial"/>
          <w:sz w:val="20"/>
          <w:szCs w:val="20"/>
        </w:rPr>
        <w:t>2017, N 7, ст. 1093), приказываю:</w:t>
      </w:r>
      <w:proofErr w:type="gramEnd"/>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 xml:space="preserve">1. Утвердить прилагаемые </w:t>
      </w:r>
      <w:hyperlink w:anchor="Par25" w:history="1">
        <w:r w:rsidRPr="0080612A">
          <w:rPr>
            <w:rFonts w:ascii="Arial" w:hAnsi="Arial" w:cs="Arial"/>
            <w:color w:val="0000FF"/>
            <w:sz w:val="20"/>
            <w:szCs w:val="20"/>
          </w:rPr>
          <w:t>рекомендации</w:t>
        </w:r>
      </w:hyperlink>
      <w:r w:rsidRPr="0080612A">
        <w:rPr>
          <w:rFonts w:ascii="Arial" w:hAnsi="Arial" w:cs="Arial"/>
          <w:sz w:val="20"/>
          <w:szCs w:val="20"/>
        </w:rPr>
        <w:t xml:space="preserve"> по учету микроповреждений (микротравм) работников.</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2. Установить, что настоящий приказ вступает в силу с 1 марта 2022 года.</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Министр</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А.КОТЯКОВ</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right"/>
        <w:outlineLvl w:val="0"/>
        <w:rPr>
          <w:rFonts w:ascii="Arial" w:hAnsi="Arial" w:cs="Arial"/>
          <w:sz w:val="20"/>
          <w:szCs w:val="20"/>
        </w:rPr>
      </w:pPr>
      <w:r w:rsidRPr="0080612A">
        <w:rPr>
          <w:rFonts w:ascii="Arial" w:hAnsi="Arial" w:cs="Arial"/>
          <w:sz w:val="20"/>
          <w:szCs w:val="20"/>
        </w:rPr>
        <w:t>Утверждены</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приказом Министерства труда</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и социальной защиты</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Российской Федерации</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от 15 сентября 2021 г. N 632н</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bookmarkStart w:id="0" w:name="Par25"/>
      <w:bookmarkEnd w:id="0"/>
      <w:r w:rsidRPr="0080612A">
        <w:rPr>
          <w:rFonts w:ascii="Arial" w:hAnsi="Arial" w:cs="Arial"/>
          <w:b/>
          <w:bCs/>
          <w:sz w:val="20"/>
          <w:szCs w:val="20"/>
        </w:rPr>
        <w:t>РЕКОМЕНДАЦИИ</w:t>
      </w: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r w:rsidRPr="0080612A">
        <w:rPr>
          <w:rFonts w:ascii="Arial" w:hAnsi="Arial" w:cs="Arial"/>
          <w:b/>
          <w:bCs/>
          <w:sz w:val="20"/>
          <w:szCs w:val="20"/>
        </w:rPr>
        <w:t>ПО УЧЕТУ МИКРОПОВРЕЖДЕНИЙ (МИКРОТРАВМ) РАБОТНИКОВ</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r w:rsidRPr="0080612A">
        <w:rPr>
          <w:rFonts w:ascii="Arial" w:hAnsi="Arial" w:cs="Arial"/>
          <w:b/>
          <w:bCs/>
          <w:sz w:val="20"/>
          <w:szCs w:val="20"/>
        </w:rPr>
        <w:t>I. Общие положения</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ind w:firstLine="540"/>
        <w:jc w:val="both"/>
        <w:rPr>
          <w:rFonts w:ascii="Arial" w:hAnsi="Arial" w:cs="Arial"/>
          <w:sz w:val="20"/>
          <w:szCs w:val="20"/>
        </w:rPr>
      </w:pPr>
      <w:r w:rsidRPr="0080612A">
        <w:rPr>
          <w:rFonts w:ascii="Arial" w:hAnsi="Arial" w:cs="Arial"/>
          <w:sz w:val="20"/>
          <w:szCs w:val="20"/>
        </w:rPr>
        <w:t xml:space="preserve">1. </w:t>
      </w:r>
      <w:proofErr w:type="gramStart"/>
      <w:r w:rsidRPr="0080612A">
        <w:rPr>
          <w:rFonts w:ascii="Arial" w:hAnsi="Arial" w:cs="Arial"/>
          <w:sz w:val="20"/>
          <w:szCs w:val="20"/>
        </w:rPr>
        <w:t xml:space="preserve">Настоящие рекомендации по учету микроповреждений (микротравм) работников (далее - Рекомендации) разработаны в целях оказания содействия работодателям в исполнении требований </w:t>
      </w:r>
      <w:r w:rsidRPr="0080612A">
        <w:rPr>
          <w:rFonts w:ascii="Arial" w:hAnsi="Arial" w:cs="Arial"/>
          <w:sz w:val="20"/>
          <w:szCs w:val="20"/>
        </w:rPr>
        <w:fldChar w:fldCharType="begin"/>
      </w:r>
      <w:r w:rsidRPr="0080612A">
        <w:rPr>
          <w:rFonts w:ascii="Arial" w:hAnsi="Arial" w:cs="Arial"/>
          <w:sz w:val="20"/>
          <w:szCs w:val="20"/>
        </w:rPr>
        <w:instrText xml:space="preserve">HYPERLINK consultantplus://offline/ref=84440201495CC7CF4E9A7FA04C2A97E2691C01B2F57A0D6E11F33D94014BDCA127465D59A9A12EF2B53BC780EB2D2B3B41B0293322B9J4H5L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статей 214</w:t>
      </w:r>
      <w:r w:rsidRPr="0080612A">
        <w:rPr>
          <w:rFonts w:ascii="Arial" w:hAnsi="Arial" w:cs="Arial"/>
          <w:sz w:val="20"/>
          <w:szCs w:val="20"/>
        </w:rPr>
        <w:fldChar w:fldCharType="end"/>
      </w:r>
      <w:r w:rsidRPr="0080612A">
        <w:rPr>
          <w:rFonts w:ascii="Arial" w:hAnsi="Arial" w:cs="Arial"/>
          <w:sz w:val="20"/>
          <w:szCs w:val="20"/>
        </w:rPr>
        <w:t xml:space="preserve">, </w:t>
      </w:r>
      <w:r w:rsidRPr="0080612A">
        <w:rPr>
          <w:rFonts w:ascii="Arial" w:hAnsi="Arial" w:cs="Arial"/>
          <w:sz w:val="20"/>
          <w:szCs w:val="20"/>
        </w:rPr>
        <w:fldChar w:fldCharType="begin"/>
      </w:r>
      <w:r w:rsidRPr="0080612A">
        <w:rPr>
          <w:rFonts w:ascii="Arial" w:hAnsi="Arial" w:cs="Arial"/>
          <w:sz w:val="20"/>
          <w:szCs w:val="20"/>
        </w:rPr>
        <w:instrText xml:space="preserve">HYPERLINK consultantplus://offline/ref=84440201495CC7CF4E9A7FA04C2A97E2691C01B2F57A0D6E11F33D94014BDCA127465D59A8A726F2B53BC780EB2D2B3B41B0293322B9J4H5L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216</w:t>
      </w:r>
      <w:r w:rsidRPr="0080612A">
        <w:rPr>
          <w:rFonts w:ascii="Arial" w:hAnsi="Arial" w:cs="Arial"/>
          <w:sz w:val="20"/>
          <w:szCs w:val="20"/>
        </w:rPr>
        <w:fldChar w:fldCharType="end"/>
      </w:r>
      <w:r w:rsidRPr="0080612A">
        <w:rPr>
          <w:rFonts w:ascii="Arial" w:hAnsi="Arial" w:cs="Arial"/>
          <w:sz w:val="20"/>
          <w:szCs w:val="20"/>
        </w:rPr>
        <w:t xml:space="preserve">, </w:t>
      </w:r>
      <w:r w:rsidRPr="0080612A">
        <w:rPr>
          <w:rFonts w:ascii="Arial" w:hAnsi="Arial" w:cs="Arial"/>
          <w:sz w:val="20"/>
          <w:szCs w:val="20"/>
        </w:rPr>
        <w:fldChar w:fldCharType="begin"/>
      </w:r>
      <w:r w:rsidRPr="0080612A">
        <w:rPr>
          <w:rFonts w:ascii="Arial" w:hAnsi="Arial" w:cs="Arial"/>
          <w:sz w:val="20"/>
          <w:szCs w:val="20"/>
        </w:rPr>
        <w:instrText xml:space="preserve">HYPERLINK consultantplus://offline/ref=84440201495CC7CF4E9A7FA04C2A97E2691C01B2F57A0D6E11F33D94014BDCA127465D59A7A72AF2B53BC780EB2D2B3B41B0293322B9J4H5L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226 раздела X</w:t>
      </w:r>
      <w:r w:rsidRPr="0080612A">
        <w:rPr>
          <w:rFonts w:ascii="Arial" w:hAnsi="Arial" w:cs="Arial"/>
          <w:sz w:val="20"/>
          <w:szCs w:val="20"/>
        </w:rPr>
        <w:fldChar w:fldCharType="end"/>
      </w:r>
      <w:r w:rsidRPr="0080612A">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 совершенствования внутренних процессов управления охраной труда в организации, предупреждения производственного травматизма и не содержат обязательных требований.</w:t>
      </w:r>
      <w:proofErr w:type="gramEnd"/>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2. Учет микроповреждений (микротравм) работников рекомендуется осуществлять посредством сбора и регистрации информации о микроповреждениях (микротравмах).</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 xml:space="preserve">Учет микроповреждений (микротравм) работников осуществляется </w:t>
      </w:r>
      <w:proofErr w:type="gramStart"/>
      <w:r w:rsidRPr="0080612A">
        <w:rPr>
          <w:rFonts w:ascii="Arial" w:hAnsi="Arial" w:cs="Arial"/>
          <w:sz w:val="20"/>
          <w:szCs w:val="20"/>
        </w:rPr>
        <w:t>работодателем</w:t>
      </w:r>
      <w:proofErr w:type="gramEnd"/>
      <w:r w:rsidRPr="0080612A">
        <w:rPr>
          <w:rFonts w:ascii="Arial" w:hAnsi="Arial" w:cs="Arial"/>
          <w:sz w:val="20"/>
          <w:szCs w:val="20"/>
        </w:rPr>
        <w:t xml:space="preserve"> самостоятельно исходя из специфики своей деятельности, достижений современной науки и наилучших практик, принятых на себя обязательств.</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3.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работодателю рекомендуется:</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proofErr w:type="gramStart"/>
      <w:r w:rsidRPr="0080612A">
        <w:rPr>
          <w:rFonts w:ascii="Arial" w:hAnsi="Arial" w:cs="Arial"/>
          <w:sz w:val="20"/>
          <w:szCs w:val="20"/>
        </w:rPr>
        <w:t xml:space="preserve">утвердить локальным нормативным актом порядок учета микроповреждений (микротравм) работников, с учетом особенностей организационной структуры, специфики, характера производственной </w:t>
      </w:r>
      <w:r w:rsidRPr="0080612A">
        <w:rPr>
          <w:rFonts w:ascii="Arial" w:hAnsi="Arial" w:cs="Arial"/>
          <w:sz w:val="20"/>
          <w:szCs w:val="20"/>
        </w:rPr>
        <w:lastRenderedPageBreak/>
        <w:t xml:space="preserve">деятельности, принятым с соблюдением установленного </w:t>
      </w:r>
      <w:r w:rsidRPr="0080612A">
        <w:rPr>
          <w:rFonts w:ascii="Arial" w:hAnsi="Arial" w:cs="Arial"/>
          <w:sz w:val="20"/>
          <w:szCs w:val="20"/>
        </w:rPr>
        <w:fldChar w:fldCharType="begin"/>
      </w:r>
      <w:r w:rsidRPr="0080612A">
        <w:rPr>
          <w:rFonts w:ascii="Arial" w:hAnsi="Arial" w:cs="Arial"/>
          <w:sz w:val="20"/>
          <w:szCs w:val="20"/>
        </w:rPr>
        <w:instrText xml:space="preserve">HYPERLINK consultantplus://offline/ref=84440201495CC7CF4E9A7FA04C2A97E26E1408B4F47A0D6E11F33D94014BDCA127465D5AADAE2CF2B53BC780EB2D2B3B41B0293322B9J4H5L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статьей 372</w:t>
      </w:r>
      <w:r w:rsidRPr="0080612A">
        <w:rPr>
          <w:rFonts w:ascii="Arial" w:hAnsi="Arial" w:cs="Arial"/>
          <w:sz w:val="20"/>
          <w:szCs w:val="20"/>
        </w:rPr>
        <w:fldChar w:fldCharType="end"/>
      </w:r>
      <w:r w:rsidRPr="0080612A">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порядка учета мнения представительного органа работников (при наличии такого представительного органа);</w:t>
      </w:r>
      <w:proofErr w:type="gramEnd"/>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организовать ознакомление должностных лиц с порядком учета микроповреждений (микротравм) работников;</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организовать информирование работников о действиях при получении микроповреждения (микротравмы);</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proofErr w:type="gramStart"/>
      <w:r w:rsidRPr="0080612A">
        <w:rPr>
          <w:rFonts w:ascii="Arial" w:hAnsi="Arial" w:cs="Arial"/>
          <w:sz w:val="20"/>
          <w:szCs w:val="20"/>
        </w:rPr>
        <w:t xml:space="preserve">организовать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(рекомендуемый образец приведен в </w:t>
      </w:r>
      <w:r w:rsidRPr="0080612A">
        <w:rPr>
          <w:rFonts w:ascii="Arial" w:hAnsi="Arial" w:cs="Arial"/>
          <w:sz w:val="20"/>
          <w:szCs w:val="20"/>
        </w:rPr>
        <w:fldChar w:fldCharType="begin"/>
      </w:r>
      <w:r w:rsidRPr="0080612A">
        <w:rPr>
          <w:rFonts w:ascii="Arial" w:hAnsi="Arial" w:cs="Arial"/>
          <w:sz w:val="20"/>
          <w:szCs w:val="20"/>
        </w:rPr>
        <w:instrText xml:space="preserve">HYPERLINK \l Par90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приложении N 1</w:t>
      </w:r>
      <w:r w:rsidRPr="0080612A">
        <w:rPr>
          <w:rFonts w:ascii="Arial" w:hAnsi="Arial" w:cs="Arial"/>
          <w:sz w:val="20"/>
          <w:szCs w:val="20"/>
        </w:rPr>
        <w:fldChar w:fldCharType="end"/>
      </w:r>
      <w:r w:rsidRPr="0080612A">
        <w:rPr>
          <w:rFonts w:ascii="Arial" w:hAnsi="Arial" w:cs="Arial"/>
          <w:sz w:val="20"/>
          <w:szCs w:val="20"/>
        </w:rPr>
        <w:t xml:space="preserve"> к настоящим Рекомендациям) или ином определенном работодателем документе, содержащем, в том числе рекомендуемые сведения, отраженные в Справке о рассмотрении обстоятельств и причин, приведших к возникновению микроповреждения</w:t>
      </w:r>
      <w:proofErr w:type="gramEnd"/>
      <w:r w:rsidRPr="0080612A">
        <w:rPr>
          <w:rFonts w:ascii="Arial" w:hAnsi="Arial" w:cs="Arial"/>
          <w:sz w:val="20"/>
          <w:szCs w:val="20"/>
        </w:rPr>
        <w:t xml:space="preserve"> (микротравмы) работника (далее - Справка);</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обеспечить доступность в организации (структурных подразделениях) бланка Справки в электронном виде или на бумажном носителе;</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 xml:space="preserve">организовать регистрацию происшедших микроповреждений (микротравм) в Журнале учета микроповреждений (микротравм) работников (рекомендуемый образец приведен в </w:t>
      </w:r>
      <w:r w:rsidRPr="0080612A">
        <w:rPr>
          <w:rFonts w:ascii="Arial" w:hAnsi="Arial" w:cs="Arial"/>
          <w:sz w:val="20"/>
          <w:szCs w:val="20"/>
        </w:rPr>
        <w:fldChar w:fldCharType="begin"/>
      </w:r>
      <w:r w:rsidRPr="0080612A">
        <w:rPr>
          <w:rFonts w:ascii="Arial" w:hAnsi="Arial" w:cs="Arial"/>
          <w:sz w:val="20"/>
          <w:szCs w:val="20"/>
        </w:rPr>
        <w:instrText xml:space="preserve">HYPERLINK \l Par145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приложении N 2</w:t>
      </w:r>
      <w:r w:rsidRPr="0080612A">
        <w:rPr>
          <w:rFonts w:ascii="Arial" w:hAnsi="Arial" w:cs="Arial"/>
          <w:sz w:val="20"/>
          <w:szCs w:val="20"/>
        </w:rPr>
        <w:fldChar w:fldCharType="end"/>
      </w:r>
      <w:r w:rsidRPr="0080612A">
        <w:rPr>
          <w:rFonts w:ascii="Arial" w:hAnsi="Arial" w:cs="Arial"/>
          <w:sz w:val="20"/>
          <w:szCs w:val="20"/>
        </w:rPr>
        <w:t xml:space="preserve"> к настоящим Рекомендациям) или ином определенном работодателем документе, содержащем, в том числе рекомендуемые сведения, отраженные в Журнале учета микроповреждения (микротравм) работников (далее - Журнал);</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 xml:space="preserve">установить место и сроки хранения </w:t>
      </w:r>
      <w:r w:rsidRPr="0080612A">
        <w:rPr>
          <w:rFonts w:ascii="Arial" w:hAnsi="Arial" w:cs="Arial"/>
          <w:sz w:val="20"/>
          <w:szCs w:val="20"/>
        </w:rPr>
        <w:fldChar w:fldCharType="begin"/>
      </w:r>
      <w:r w:rsidRPr="0080612A">
        <w:rPr>
          <w:rFonts w:ascii="Arial" w:hAnsi="Arial" w:cs="Arial"/>
          <w:sz w:val="20"/>
          <w:szCs w:val="20"/>
        </w:rPr>
        <w:instrText xml:space="preserve">HYPERLINK \l Par90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Справки</w:t>
      </w:r>
      <w:r w:rsidRPr="0080612A">
        <w:rPr>
          <w:rFonts w:ascii="Arial" w:hAnsi="Arial" w:cs="Arial"/>
          <w:sz w:val="20"/>
          <w:szCs w:val="20"/>
        </w:rPr>
        <w:fldChar w:fldCharType="end"/>
      </w:r>
      <w:r w:rsidRPr="0080612A">
        <w:rPr>
          <w:rFonts w:ascii="Arial" w:hAnsi="Arial" w:cs="Arial"/>
          <w:sz w:val="20"/>
          <w:szCs w:val="20"/>
        </w:rPr>
        <w:t xml:space="preserve"> и </w:t>
      </w:r>
      <w:r w:rsidRPr="0080612A">
        <w:rPr>
          <w:rFonts w:ascii="Arial" w:hAnsi="Arial" w:cs="Arial"/>
          <w:sz w:val="20"/>
          <w:szCs w:val="20"/>
        </w:rPr>
        <w:fldChar w:fldCharType="begin"/>
      </w:r>
      <w:r w:rsidRPr="0080612A">
        <w:rPr>
          <w:rFonts w:ascii="Arial" w:hAnsi="Arial" w:cs="Arial"/>
          <w:sz w:val="20"/>
          <w:szCs w:val="20"/>
        </w:rPr>
        <w:instrText xml:space="preserve">HYPERLINK \l Par145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Журнала</w:t>
      </w:r>
      <w:r w:rsidRPr="0080612A">
        <w:rPr>
          <w:rFonts w:ascii="Arial" w:hAnsi="Arial" w:cs="Arial"/>
          <w:sz w:val="20"/>
          <w:szCs w:val="20"/>
        </w:rPr>
        <w:fldChar w:fldCharType="end"/>
      </w:r>
      <w:r w:rsidRPr="0080612A">
        <w:rPr>
          <w:rFonts w:ascii="Arial" w:hAnsi="Arial" w:cs="Arial"/>
          <w:sz w:val="20"/>
          <w:szCs w:val="20"/>
        </w:rPr>
        <w:t>. Рекомендованный срок хранения Справки и Журнала составляет не менее 1 года.</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 xml:space="preserve">4. Составление </w:t>
      </w:r>
      <w:r w:rsidRPr="0080612A">
        <w:rPr>
          <w:rFonts w:ascii="Arial" w:hAnsi="Arial" w:cs="Arial"/>
          <w:sz w:val="20"/>
          <w:szCs w:val="20"/>
        </w:rPr>
        <w:fldChar w:fldCharType="begin"/>
      </w:r>
      <w:r w:rsidRPr="0080612A">
        <w:rPr>
          <w:rFonts w:ascii="Arial" w:hAnsi="Arial" w:cs="Arial"/>
          <w:sz w:val="20"/>
          <w:szCs w:val="20"/>
        </w:rPr>
        <w:instrText xml:space="preserve">HYPERLINK \l Par90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Справки</w:t>
      </w:r>
      <w:r w:rsidRPr="0080612A">
        <w:rPr>
          <w:rFonts w:ascii="Arial" w:hAnsi="Arial" w:cs="Arial"/>
          <w:sz w:val="20"/>
          <w:szCs w:val="20"/>
        </w:rPr>
        <w:fldChar w:fldCharType="end"/>
      </w:r>
      <w:r w:rsidRPr="0080612A">
        <w:rPr>
          <w:rFonts w:ascii="Arial" w:hAnsi="Arial" w:cs="Arial"/>
          <w:sz w:val="20"/>
          <w:szCs w:val="20"/>
        </w:rPr>
        <w:t xml:space="preserve"> и ведение </w:t>
      </w:r>
      <w:r w:rsidRPr="0080612A">
        <w:rPr>
          <w:rFonts w:ascii="Arial" w:hAnsi="Arial" w:cs="Arial"/>
          <w:sz w:val="20"/>
          <w:szCs w:val="20"/>
        </w:rPr>
        <w:fldChar w:fldCharType="begin"/>
      </w:r>
      <w:r w:rsidRPr="0080612A">
        <w:rPr>
          <w:rFonts w:ascii="Arial" w:hAnsi="Arial" w:cs="Arial"/>
          <w:sz w:val="20"/>
          <w:szCs w:val="20"/>
        </w:rPr>
        <w:instrText xml:space="preserve">HYPERLINK \l Par145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Журнала</w:t>
      </w:r>
      <w:r w:rsidRPr="0080612A">
        <w:rPr>
          <w:rFonts w:ascii="Arial" w:hAnsi="Arial" w:cs="Arial"/>
          <w:sz w:val="20"/>
          <w:szCs w:val="20"/>
        </w:rPr>
        <w:fldChar w:fldCharType="end"/>
      </w:r>
      <w:r w:rsidRPr="0080612A">
        <w:rPr>
          <w:rFonts w:ascii="Arial" w:hAnsi="Arial" w:cs="Arial"/>
          <w:sz w:val="20"/>
          <w:szCs w:val="20"/>
        </w:rPr>
        <w:t xml:space="preserve">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r w:rsidRPr="0080612A">
        <w:rPr>
          <w:rFonts w:ascii="Arial" w:hAnsi="Arial" w:cs="Arial"/>
          <w:b/>
          <w:bCs/>
          <w:sz w:val="20"/>
          <w:szCs w:val="20"/>
        </w:rPr>
        <w:t>II. Рекомендуемый порядок учета</w:t>
      </w:r>
    </w:p>
    <w:p w:rsidR="0080612A" w:rsidRPr="0080612A" w:rsidRDefault="0080612A" w:rsidP="0080612A">
      <w:pPr>
        <w:autoSpaceDE w:val="0"/>
        <w:autoSpaceDN w:val="0"/>
        <w:adjustRightInd w:val="0"/>
        <w:spacing w:after="0" w:line="240" w:lineRule="auto"/>
        <w:jc w:val="center"/>
        <w:outlineLvl w:val="1"/>
        <w:rPr>
          <w:rFonts w:ascii="Arial" w:hAnsi="Arial" w:cs="Arial"/>
          <w:b/>
          <w:bCs/>
          <w:sz w:val="20"/>
          <w:szCs w:val="20"/>
        </w:rPr>
      </w:pPr>
      <w:r w:rsidRPr="0080612A">
        <w:rPr>
          <w:rFonts w:ascii="Arial" w:hAnsi="Arial" w:cs="Arial"/>
          <w:b/>
          <w:bCs/>
          <w:sz w:val="20"/>
          <w:szCs w:val="20"/>
        </w:rPr>
        <w:t>микроповреждений (микротравм)</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ind w:firstLine="540"/>
        <w:jc w:val="both"/>
        <w:rPr>
          <w:rFonts w:ascii="Arial" w:hAnsi="Arial" w:cs="Arial"/>
          <w:sz w:val="20"/>
          <w:szCs w:val="20"/>
        </w:rPr>
      </w:pPr>
      <w:r w:rsidRPr="0080612A">
        <w:rPr>
          <w:rFonts w:ascii="Arial" w:hAnsi="Arial" w:cs="Arial"/>
          <w:sz w:val="20"/>
          <w:szCs w:val="20"/>
        </w:rPr>
        <w:t>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 &lt;1&gt; (далее - оповещаемое лицо).</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 xml:space="preserve">&lt;1&gt; </w:t>
      </w:r>
      <w:r w:rsidRPr="0080612A">
        <w:rPr>
          <w:rFonts w:ascii="Arial" w:hAnsi="Arial" w:cs="Arial"/>
          <w:sz w:val="20"/>
          <w:szCs w:val="20"/>
        </w:rPr>
        <w:fldChar w:fldCharType="begin"/>
      </w:r>
      <w:r w:rsidRPr="0080612A">
        <w:rPr>
          <w:rFonts w:ascii="Arial" w:hAnsi="Arial" w:cs="Arial"/>
          <w:sz w:val="20"/>
          <w:szCs w:val="20"/>
        </w:rPr>
        <w:instrText xml:space="preserve">HYPERLINK consultantplus://offline/ref=84440201495CC7CF4E9A7FA04C2A97E2691C01B2F57A0D6E11F33D94014BDCA127465D59A7A72DF2B53BC780EB2D2B3B41B0293322B9J4H5L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Часть 3 статьи 226</w:t>
      </w:r>
      <w:r w:rsidRPr="0080612A">
        <w:rPr>
          <w:rFonts w:ascii="Arial" w:hAnsi="Arial" w:cs="Arial"/>
          <w:sz w:val="20"/>
          <w:szCs w:val="20"/>
        </w:rPr>
        <w:fldChar w:fldCharType="end"/>
      </w:r>
      <w:r w:rsidRPr="0080612A">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ind w:firstLine="540"/>
        <w:jc w:val="both"/>
        <w:rPr>
          <w:rFonts w:ascii="Arial" w:hAnsi="Arial" w:cs="Arial"/>
          <w:sz w:val="20"/>
          <w:szCs w:val="20"/>
        </w:rPr>
      </w:pPr>
      <w:r w:rsidRPr="0080612A">
        <w:rPr>
          <w:rFonts w:ascii="Arial" w:hAnsi="Arial" w:cs="Arial"/>
          <w:sz w:val="20"/>
          <w:szCs w:val="20"/>
        </w:rP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7. Оповещаемому лицу рекомендуется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При информировании уполномоченного лица рекомендуется сообщать:</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proofErr w:type="gramStart"/>
      <w:r w:rsidRPr="0080612A">
        <w:rPr>
          <w:rFonts w:ascii="Arial" w:hAnsi="Arial" w:cs="Arial"/>
          <w:sz w:val="20"/>
          <w:szCs w:val="20"/>
        </w:rPr>
        <w:lastRenderedPageBreak/>
        <w:t>фамилию, имя, отчество (при наличии) пострадавшего работника, должность, структурное подразделение;</w:t>
      </w:r>
      <w:proofErr w:type="gramEnd"/>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место, дату и время получения работником микроповреждения (микротравмы);</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характер (описание) микротравмы;</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краткую информацию об обстоятельствах получения работником микроповреждения (микротравмы).</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bookmarkStart w:id="1" w:name="Par59"/>
      <w:bookmarkEnd w:id="1"/>
      <w:r w:rsidRPr="0080612A">
        <w:rPr>
          <w:rFonts w:ascii="Arial" w:hAnsi="Arial" w:cs="Arial"/>
          <w:sz w:val="20"/>
          <w:szCs w:val="20"/>
        </w:rPr>
        <w:t>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определенным работодателем, а также провести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 &lt;2&gt;.</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 xml:space="preserve">&lt;2&gt; </w:t>
      </w:r>
      <w:r w:rsidRPr="0080612A">
        <w:rPr>
          <w:rFonts w:ascii="Arial" w:hAnsi="Arial" w:cs="Arial"/>
          <w:sz w:val="20"/>
          <w:szCs w:val="20"/>
        </w:rPr>
        <w:fldChar w:fldCharType="begin"/>
      </w:r>
      <w:r w:rsidRPr="0080612A">
        <w:rPr>
          <w:rFonts w:ascii="Arial" w:hAnsi="Arial" w:cs="Arial"/>
          <w:sz w:val="20"/>
          <w:szCs w:val="20"/>
        </w:rPr>
        <w:instrText xml:space="preserve">HYPERLINK consultantplus://offline/ref=84440201495CC7CF4E9A7FA04C2A97E2691C01B2F57A0D6E11F33D94014BDCA127465D59A8A726F2B53BC780EB2D2B3B41B0293322B9J4H5L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Абзац двенадцатый части 1 статьи 216</w:t>
      </w:r>
      <w:r w:rsidRPr="0080612A">
        <w:rPr>
          <w:rFonts w:ascii="Arial" w:hAnsi="Arial" w:cs="Arial"/>
          <w:sz w:val="20"/>
          <w:szCs w:val="20"/>
        </w:rPr>
        <w:fldChar w:fldCharType="end"/>
      </w:r>
      <w:r w:rsidRPr="0080612A">
        <w:rPr>
          <w:rFonts w:ascii="Arial" w:hAnsi="Arial" w:cs="Arial"/>
          <w:sz w:val="20"/>
          <w:szCs w:val="20"/>
        </w:rPr>
        <w:t xml:space="preserve"> Трудового кодекса Российской Федерации (Собрание законодательства Российской Федерации, 2002, N 1, ст. 3; 2021, N 27, ст. 5139).</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ind w:firstLine="540"/>
        <w:jc w:val="both"/>
        <w:rPr>
          <w:rFonts w:ascii="Arial" w:hAnsi="Arial" w:cs="Arial"/>
          <w:sz w:val="20"/>
          <w:szCs w:val="20"/>
        </w:rPr>
      </w:pPr>
      <w:r w:rsidRPr="0080612A">
        <w:rPr>
          <w:rFonts w:ascii="Arial" w:hAnsi="Arial" w:cs="Arial"/>
          <w:sz w:val="20"/>
          <w:szCs w:val="20"/>
        </w:rPr>
        <w:t>Работодателю рекомендуется привлекать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 xml:space="preserve">10. Уполномоченному лицу по результатам действий, проведенных в соответствии с </w:t>
      </w:r>
      <w:r w:rsidRPr="0080612A">
        <w:rPr>
          <w:rFonts w:ascii="Arial" w:hAnsi="Arial" w:cs="Arial"/>
          <w:sz w:val="20"/>
          <w:szCs w:val="20"/>
        </w:rPr>
        <w:fldChar w:fldCharType="begin"/>
      </w:r>
      <w:r w:rsidRPr="0080612A">
        <w:rPr>
          <w:rFonts w:ascii="Arial" w:hAnsi="Arial" w:cs="Arial"/>
          <w:sz w:val="20"/>
          <w:szCs w:val="20"/>
        </w:rPr>
        <w:instrText xml:space="preserve">HYPERLINK \l Par59  </w:instrText>
      </w:r>
      <w:r w:rsidRPr="0080612A">
        <w:rPr>
          <w:rFonts w:ascii="Arial" w:hAnsi="Arial" w:cs="Arial"/>
          <w:sz w:val="20"/>
          <w:szCs w:val="20"/>
        </w:rPr>
      </w:r>
      <w:r w:rsidRPr="0080612A">
        <w:rPr>
          <w:rFonts w:ascii="Arial" w:hAnsi="Arial" w:cs="Arial"/>
          <w:sz w:val="20"/>
          <w:szCs w:val="20"/>
        </w:rPr>
        <w:fldChar w:fldCharType="separate"/>
      </w:r>
      <w:r w:rsidRPr="0080612A">
        <w:rPr>
          <w:rFonts w:ascii="Arial" w:hAnsi="Arial" w:cs="Arial"/>
          <w:color w:val="0000FF"/>
          <w:sz w:val="20"/>
          <w:szCs w:val="20"/>
        </w:rPr>
        <w:t>пунктом 8</w:t>
      </w:r>
      <w:r w:rsidRPr="0080612A">
        <w:rPr>
          <w:rFonts w:ascii="Arial" w:hAnsi="Arial" w:cs="Arial"/>
          <w:sz w:val="20"/>
          <w:szCs w:val="20"/>
        </w:rPr>
        <w:fldChar w:fldCharType="end"/>
      </w:r>
      <w:r w:rsidRPr="0080612A">
        <w:rPr>
          <w:rFonts w:ascii="Arial" w:hAnsi="Arial" w:cs="Arial"/>
          <w:sz w:val="20"/>
          <w:szCs w:val="20"/>
        </w:rPr>
        <w:t xml:space="preserve"> настоящих Рекомендаций, рекомендуется составлять Справку.</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11. Уполномоченному лицу рекомендуется обеспечивать регистрацию в Журнале соответствующих сведений,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При подготовке перечня соответствующих мероприятий рекомендуется учитывать:</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организационные недостатки в функционировании системы управления охраной труда;</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физическое состояние работника в момент получения микроповреждения (микротравмы);</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меры по контролю;</w:t>
      </w:r>
    </w:p>
    <w:p w:rsidR="0080612A" w:rsidRPr="0080612A" w:rsidRDefault="0080612A" w:rsidP="0080612A">
      <w:pPr>
        <w:autoSpaceDE w:val="0"/>
        <w:autoSpaceDN w:val="0"/>
        <w:adjustRightInd w:val="0"/>
        <w:spacing w:before="200" w:after="0" w:line="240" w:lineRule="auto"/>
        <w:ind w:firstLine="540"/>
        <w:jc w:val="both"/>
        <w:rPr>
          <w:rFonts w:ascii="Arial" w:hAnsi="Arial" w:cs="Arial"/>
          <w:sz w:val="20"/>
          <w:szCs w:val="20"/>
        </w:rPr>
      </w:pPr>
      <w:r w:rsidRPr="0080612A">
        <w:rPr>
          <w:rFonts w:ascii="Arial" w:hAnsi="Arial" w:cs="Arial"/>
          <w:sz w:val="20"/>
          <w:szCs w:val="20"/>
        </w:rPr>
        <w:t>механизмы оценки эффективности мер по контролю и реализации профилактических мероприятий.</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right"/>
        <w:outlineLvl w:val="1"/>
        <w:rPr>
          <w:rFonts w:ascii="Arial" w:hAnsi="Arial" w:cs="Arial"/>
          <w:sz w:val="20"/>
          <w:szCs w:val="20"/>
        </w:rPr>
      </w:pPr>
      <w:r w:rsidRPr="0080612A">
        <w:rPr>
          <w:rFonts w:ascii="Arial" w:hAnsi="Arial" w:cs="Arial"/>
          <w:sz w:val="20"/>
          <w:szCs w:val="20"/>
        </w:rPr>
        <w:t>Приложение N 1</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к Рекомендациям по учету</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микроповреждений (микротравм)</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 xml:space="preserve">работников, </w:t>
      </w:r>
      <w:proofErr w:type="gramStart"/>
      <w:r w:rsidRPr="0080612A">
        <w:rPr>
          <w:rFonts w:ascii="Arial" w:hAnsi="Arial" w:cs="Arial"/>
          <w:sz w:val="20"/>
          <w:szCs w:val="20"/>
        </w:rPr>
        <w:t>утвержденным</w:t>
      </w:r>
      <w:proofErr w:type="gramEnd"/>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приказом Министерства труда</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и социальной защиты</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Российской Федерации</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от 15 сентября 2021 г. N 632</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Рекомендуемый образец</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bookmarkStart w:id="2" w:name="Par90"/>
      <w:bookmarkEnd w:id="2"/>
      <w:r w:rsidRPr="0080612A">
        <w:rPr>
          <w:rFonts w:ascii="Courier New" w:hAnsi="Courier New" w:cs="Courier New"/>
          <w:sz w:val="20"/>
          <w:szCs w:val="20"/>
        </w:rPr>
        <w:t xml:space="preserve">                                  Справка</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 xml:space="preserve">             о рассмотрении причин и обстоятельств, приведших</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 xml:space="preserve">         к возникновению микроповреждения (микротравмы) работника</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Пострадавший работник</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 xml:space="preserve">      </w:t>
      </w:r>
      <w:proofErr w:type="gramStart"/>
      <w:r w:rsidRPr="0080612A">
        <w:rPr>
          <w:rFonts w:ascii="Courier New" w:hAnsi="Courier New" w:cs="Courier New"/>
          <w:sz w:val="20"/>
          <w:szCs w:val="20"/>
        </w:rPr>
        <w:t>(фамилия, имя, отчество (при наличии), год рождения, должность,</w:t>
      </w:r>
      <w:proofErr w:type="gramEnd"/>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 xml:space="preserve">         структурное подразделение, стаж работы по специальности)</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Место получения работником микроповреждения (микротравмы): 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Дата, время получения работником микроповреждения (микротравмы): 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Действия по оказанию первой помощи: 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Характер (описание) микротравмы 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Обстоятельства: 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 xml:space="preserve">                       </w:t>
      </w:r>
      <w:proofErr w:type="gramStart"/>
      <w:r w:rsidRPr="0080612A">
        <w:rPr>
          <w:rFonts w:ascii="Courier New" w:hAnsi="Courier New" w:cs="Courier New"/>
          <w:sz w:val="20"/>
          <w:szCs w:val="20"/>
        </w:rPr>
        <w:t>(изложение обстоятельств получения работником</w:t>
      </w:r>
      <w:proofErr w:type="gramEnd"/>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 xml:space="preserve">                               микроповреждения (микротравмы)</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Причины, приведшие к микроповреждению (микротравме):</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 xml:space="preserve">                       (указать выявленные причины)</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Предложения    по   устранению   причин,   приведших   к   микроповреждению</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(микротравме): 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outlineLvl w:val="0"/>
        <w:rPr>
          <w:rFonts w:ascii="Courier New" w:hAnsi="Courier New" w:cs="Courier New"/>
          <w:sz w:val="20"/>
          <w:szCs w:val="20"/>
        </w:rPr>
      </w:pPr>
      <w:r w:rsidRPr="0080612A">
        <w:rPr>
          <w:rFonts w:ascii="Courier New" w:hAnsi="Courier New" w:cs="Courier New"/>
          <w:sz w:val="20"/>
          <w:szCs w:val="20"/>
        </w:rPr>
        <w:t>___________________________________________________________________________</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515"/>
        <w:gridCol w:w="5556"/>
      </w:tblGrid>
      <w:tr w:rsidR="0080612A" w:rsidRPr="0080612A">
        <w:tc>
          <w:tcPr>
            <w:tcW w:w="3515" w:type="dxa"/>
          </w:tcPr>
          <w:p w:rsidR="0080612A" w:rsidRPr="0080612A" w:rsidRDefault="0080612A" w:rsidP="0080612A">
            <w:pPr>
              <w:autoSpaceDE w:val="0"/>
              <w:autoSpaceDN w:val="0"/>
              <w:adjustRightInd w:val="0"/>
              <w:spacing w:after="0" w:line="240" w:lineRule="auto"/>
              <w:rPr>
                <w:rFonts w:ascii="Arial" w:hAnsi="Arial" w:cs="Arial"/>
                <w:sz w:val="20"/>
                <w:szCs w:val="20"/>
              </w:rPr>
            </w:pPr>
            <w:r w:rsidRPr="0080612A">
              <w:rPr>
                <w:rFonts w:ascii="Arial" w:hAnsi="Arial" w:cs="Arial"/>
                <w:sz w:val="20"/>
                <w:szCs w:val="20"/>
              </w:rPr>
              <w:t>Подпись уполномоченного лица</w:t>
            </w:r>
          </w:p>
        </w:tc>
        <w:tc>
          <w:tcPr>
            <w:tcW w:w="5556" w:type="dxa"/>
            <w:tcBorders>
              <w:bottom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r>
      <w:tr w:rsidR="0080612A" w:rsidRPr="0080612A">
        <w:tc>
          <w:tcPr>
            <w:tcW w:w="3515" w:type="dxa"/>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5556" w:type="dxa"/>
            <w:tcBorders>
              <w:top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(фамилия, инициалы, должность, дата)</w:t>
            </w:r>
          </w:p>
        </w:tc>
      </w:tr>
    </w:tbl>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right"/>
        <w:outlineLvl w:val="1"/>
        <w:rPr>
          <w:rFonts w:ascii="Arial" w:hAnsi="Arial" w:cs="Arial"/>
          <w:sz w:val="20"/>
          <w:szCs w:val="20"/>
        </w:rPr>
      </w:pPr>
      <w:r w:rsidRPr="0080612A">
        <w:rPr>
          <w:rFonts w:ascii="Arial" w:hAnsi="Arial" w:cs="Arial"/>
          <w:sz w:val="20"/>
          <w:szCs w:val="20"/>
        </w:rPr>
        <w:t>Приложение N 2</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к Рекомендациям по учету</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микроповреждений (микротравм)</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 xml:space="preserve">работников, </w:t>
      </w:r>
      <w:proofErr w:type="gramStart"/>
      <w:r w:rsidRPr="0080612A">
        <w:rPr>
          <w:rFonts w:ascii="Arial" w:hAnsi="Arial" w:cs="Arial"/>
          <w:sz w:val="20"/>
          <w:szCs w:val="20"/>
        </w:rPr>
        <w:t>утвержденным</w:t>
      </w:r>
      <w:proofErr w:type="gramEnd"/>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приказом Министерства труда</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lastRenderedPageBreak/>
        <w:t>и социальной защиты</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Российской Федерации</w:t>
      </w: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от 15 сентября 2021 г. N 632</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Рекомендуемый образец</w:t>
      </w:r>
    </w:p>
    <w:p w:rsidR="0080612A" w:rsidRPr="0080612A" w:rsidRDefault="0080612A" w:rsidP="0080612A">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3628"/>
        <w:gridCol w:w="1191"/>
        <w:gridCol w:w="4252"/>
      </w:tblGrid>
      <w:tr w:rsidR="0080612A" w:rsidRPr="0080612A">
        <w:tc>
          <w:tcPr>
            <w:tcW w:w="9071" w:type="dxa"/>
            <w:gridSpan w:val="3"/>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bookmarkStart w:id="3" w:name="Par145"/>
            <w:bookmarkEnd w:id="3"/>
            <w:r w:rsidRPr="0080612A">
              <w:rPr>
                <w:rFonts w:ascii="Arial" w:hAnsi="Arial" w:cs="Arial"/>
                <w:sz w:val="20"/>
                <w:szCs w:val="20"/>
              </w:rPr>
              <w:t>Журнал учета микроповреждений (микротравм) работников</w:t>
            </w:r>
          </w:p>
        </w:tc>
      </w:tr>
      <w:tr w:rsidR="0080612A" w:rsidRPr="0080612A">
        <w:tc>
          <w:tcPr>
            <w:tcW w:w="9071" w:type="dxa"/>
            <w:gridSpan w:val="3"/>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_____________________________________________</w:t>
            </w:r>
          </w:p>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(наименование организации)</w:t>
            </w:r>
          </w:p>
        </w:tc>
      </w:tr>
      <w:tr w:rsidR="0080612A" w:rsidRPr="0080612A">
        <w:tc>
          <w:tcPr>
            <w:tcW w:w="3628" w:type="dxa"/>
          </w:tcPr>
          <w:p w:rsidR="0080612A" w:rsidRPr="0080612A" w:rsidRDefault="0080612A" w:rsidP="0080612A">
            <w:pPr>
              <w:autoSpaceDE w:val="0"/>
              <w:autoSpaceDN w:val="0"/>
              <w:adjustRightInd w:val="0"/>
              <w:spacing w:after="0" w:line="240" w:lineRule="auto"/>
              <w:rPr>
                <w:rFonts w:ascii="Arial" w:hAnsi="Arial" w:cs="Arial"/>
                <w:sz w:val="20"/>
                <w:szCs w:val="20"/>
              </w:rPr>
            </w:pPr>
            <w:r w:rsidRPr="0080612A">
              <w:rPr>
                <w:rFonts w:ascii="Arial" w:hAnsi="Arial" w:cs="Arial"/>
                <w:sz w:val="20"/>
                <w:szCs w:val="20"/>
              </w:rPr>
              <w:t>Дата начала ведения Журнала</w:t>
            </w:r>
          </w:p>
        </w:tc>
        <w:tc>
          <w:tcPr>
            <w:tcW w:w="1191" w:type="dxa"/>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4252" w:type="dxa"/>
          </w:tcPr>
          <w:p w:rsidR="0080612A" w:rsidRPr="0080612A" w:rsidRDefault="0080612A" w:rsidP="0080612A">
            <w:pPr>
              <w:autoSpaceDE w:val="0"/>
              <w:autoSpaceDN w:val="0"/>
              <w:adjustRightInd w:val="0"/>
              <w:spacing w:after="0" w:line="240" w:lineRule="auto"/>
              <w:jc w:val="right"/>
              <w:rPr>
                <w:rFonts w:ascii="Arial" w:hAnsi="Arial" w:cs="Arial"/>
                <w:sz w:val="20"/>
                <w:szCs w:val="20"/>
              </w:rPr>
            </w:pPr>
            <w:r w:rsidRPr="0080612A">
              <w:rPr>
                <w:rFonts w:ascii="Arial" w:hAnsi="Arial" w:cs="Arial"/>
                <w:sz w:val="20"/>
                <w:szCs w:val="20"/>
              </w:rPr>
              <w:t>Дата окончания ведения Журнала</w:t>
            </w:r>
          </w:p>
        </w:tc>
      </w:tr>
    </w:tbl>
    <w:p w:rsidR="0080612A" w:rsidRPr="0080612A" w:rsidRDefault="0080612A" w:rsidP="0080612A">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567"/>
        <w:gridCol w:w="1191"/>
        <w:gridCol w:w="1247"/>
        <w:gridCol w:w="1426"/>
        <w:gridCol w:w="997"/>
        <w:gridCol w:w="964"/>
        <w:gridCol w:w="680"/>
        <w:gridCol w:w="964"/>
        <w:gridCol w:w="964"/>
      </w:tblGrid>
      <w:tr w:rsidR="0080612A" w:rsidRPr="0080612A">
        <w:tc>
          <w:tcPr>
            <w:tcW w:w="56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 xml:space="preserve">N </w:t>
            </w:r>
            <w:proofErr w:type="spellStart"/>
            <w:proofErr w:type="gramStart"/>
            <w:r w:rsidRPr="0080612A">
              <w:rPr>
                <w:rFonts w:ascii="Arial" w:hAnsi="Arial" w:cs="Arial"/>
                <w:sz w:val="20"/>
                <w:szCs w:val="20"/>
              </w:rPr>
              <w:t>п</w:t>
            </w:r>
            <w:proofErr w:type="spellEnd"/>
            <w:proofErr w:type="gramEnd"/>
            <w:r w:rsidRPr="0080612A">
              <w:rPr>
                <w:rFonts w:ascii="Arial" w:hAnsi="Arial" w:cs="Arial"/>
                <w:sz w:val="20"/>
                <w:szCs w:val="20"/>
              </w:rPr>
              <w:t>/</w:t>
            </w:r>
            <w:proofErr w:type="spellStart"/>
            <w:r w:rsidRPr="0080612A">
              <w:rPr>
                <w:rFonts w:ascii="Arial" w:hAnsi="Arial" w:cs="Arial"/>
                <w:sz w:val="20"/>
                <w:szCs w:val="20"/>
              </w:rPr>
              <w:t>п</w:t>
            </w:r>
            <w:proofErr w:type="spellEnd"/>
          </w:p>
        </w:tc>
        <w:tc>
          <w:tcPr>
            <w:tcW w:w="1191"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ФИО пострадавшего работника, должность, подразделение</w:t>
            </w:r>
          </w:p>
        </w:tc>
        <w:tc>
          <w:tcPr>
            <w:tcW w:w="124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Место, дата и время получения микроповреждения (микротравмы)</w:t>
            </w:r>
          </w:p>
        </w:tc>
        <w:tc>
          <w:tcPr>
            <w:tcW w:w="1426"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Краткие обстоятельства получения работником микроповреждения (микротравмы)</w:t>
            </w:r>
          </w:p>
        </w:tc>
        <w:tc>
          <w:tcPr>
            <w:tcW w:w="99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Причины микроповреждения (микротравмы)</w:t>
            </w: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Характер (описание) микротравмы</w:t>
            </w:r>
          </w:p>
        </w:tc>
        <w:tc>
          <w:tcPr>
            <w:tcW w:w="680"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Принятые меры</w:t>
            </w: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Последствия микроповреждений (микротравмы)</w:t>
            </w: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ФИО лица, должность производившего запись</w:t>
            </w:r>
          </w:p>
        </w:tc>
      </w:tr>
      <w:tr w:rsidR="0080612A" w:rsidRPr="0080612A">
        <w:tc>
          <w:tcPr>
            <w:tcW w:w="56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2</w:t>
            </w:r>
          </w:p>
        </w:tc>
        <w:tc>
          <w:tcPr>
            <w:tcW w:w="124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3</w:t>
            </w:r>
          </w:p>
        </w:tc>
        <w:tc>
          <w:tcPr>
            <w:tcW w:w="1426"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4</w:t>
            </w:r>
          </w:p>
        </w:tc>
        <w:tc>
          <w:tcPr>
            <w:tcW w:w="99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5</w:t>
            </w: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6</w:t>
            </w:r>
          </w:p>
        </w:tc>
        <w:tc>
          <w:tcPr>
            <w:tcW w:w="680"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7</w:t>
            </w: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8</w:t>
            </w: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jc w:val="center"/>
              <w:rPr>
                <w:rFonts w:ascii="Arial" w:hAnsi="Arial" w:cs="Arial"/>
                <w:sz w:val="20"/>
                <w:szCs w:val="20"/>
              </w:rPr>
            </w:pPr>
            <w:r w:rsidRPr="0080612A">
              <w:rPr>
                <w:rFonts w:ascii="Arial" w:hAnsi="Arial" w:cs="Arial"/>
                <w:sz w:val="20"/>
                <w:szCs w:val="20"/>
              </w:rPr>
              <w:t>9</w:t>
            </w:r>
          </w:p>
        </w:tc>
      </w:tr>
      <w:tr w:rsidR="0080612A" w:rsidRPr="0080612A">
        <w:tc>
          <w:tcPr>
            <w:tcW w:w="56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99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r>
      <w:tr w:rsidR="0080612A" w:rsidRPr="0080612A">
        <w:tc>
          <w:tcPr>
            <w:tcW w:w="56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1426"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997"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80612A" w:rsidRPr="0080612A" w:rsidRDefault="0080612A" w:rsidP="0080612A">
            <w:pPr>
              <w:autoSpaceDE w:val="0"/>
              <w:autoSpaceDN w:val="0"/>
              <w:adjustRightInd w:val="0"/>
              <w:spacing w:after="0" w:line="240" w:lineRule="auto"/>
              <w:rPr>
                <w:rFonts w:ascii="Arial" w:hAnsi="Arial" w:cs="Arial"/>
                <w:sz w:val="20"/>
                <w:szCs w:val="20"/>
              </w:rPr>
            </w:pPr>
          </w:p>
        </w:tc>
      </w:tr>
    </w:tbl>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80612A" w:rsidRPr="0080612A" w:rsidRDefault="0080612A" w:rsidP="0080612A">
      <w:pPr>
        <w:autoSpaceDE w:val="0"/>
        <w:autoSpaceDN w:val="0"/>
        <w:adjustRightInd w:val="0"/>
        <w:spacing w:after="0" w:line="240" w:lineRule="auto"/>
        <w:jc w:val="both"/>
        <w:rPr>
          <w:rFonts w:ascii="Arial" w:hAnsi="Arial" w:cs="Arial"/>
          <w:sz w:val="20"/>
          <w:szCs w:val="20"/>
        </w:rPr>
      </w:pPr>
    </w:p>
    <w:p w:rsidR="00A75A94" w:rsidRDefault="00A75A94"/>
    <w:sectPr w:rsidR="00A75A94" w:rsidSect="00FF491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12A"/>
    <w:rsid w:val="000D3B5C"/>
    <w:rsid w:val="000F6338"/>
    <w:rsid w:val="00687083"/>
    <w:rsid w:val="0069226E"/>
    <w:rsid w:val="0080612A"/>
    <w:rsid w:val="00A75A94"/>
    <w:rsid w:val="00A82551"/>
    <w:rsid w:val="00AA10F4"/>
    <w:rsid w:val="00DC1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4440201495CC7CF4E9A7FA04C2A97E2691C01B0FF790D6E11F33D94014BDCA127465D53AEAC7AA8A53F8ED5E43329275FB03733J2H0L" TargetMode="External"/><Relationship Id="rId4" Type="http://schemas.openxmlformats.org/officeDocument/2006/relationships/hyperlink" Target="consultantplus://offline/ref=84440201495CC7CF4E9A7FA04C2A97E2691C01B2F57A0D6E11F33D94014BDCA127465D59A7A72AF2B53BC780EB2D2B3B41B0293322B9J4H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2089</Words>
  <Characters>11909</Characters>
  <Application>Microsoft Office Word</Application>
  <DocSecurity>0</DocSecurity>
  <Lines>99</Lines>
  <Paragraphs>27</Paragraphs>
  <ScaleCrop>false</ScaleCrop>
  <Company>Microsoft</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3</cp:revision>
  <cp:lastPrinted>2022-02-02T11:09:00Z</cp:lastPrinted>
  <dcterms:created xsi:type="dcterms:W3CDTF">2022-02-02T11:08:00Z</dcterms:created>
  <dcterms:modified xsi:type="dcterms:W3CDTF">2022-02-02T11:09:00Z</dcterms:modified>
</cp:coreProperties>
</file>