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B8" w:rsidRPr="00BA0469" w:rsidRDefault="00C00BB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от 1 июня 2017 г. N 495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 СОЗДАНИИ ПОПЕЧИТЕЛЬСКОГО (НАБЛЮДАТЕЛЬНОГО) СОВЕТА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 ВОПРОСАМ ПОХОРОННОГО ДЕЛА ПРИ АДМИНИСТРАЦИИ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00BB8" w:rsidRDefault="00C00BB8" w:rsidP="00C00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(</w:t>
      </w:r>
      <w:r w:rsidR="004D028A">
        <w:rPr>
          <w:rFonts w:ascii="Times New Roman" w:hAnsi="Times New Roman" w:cs="Times New Roman"/>
          <w:sz w:val="24"/>
          <w:szCs w:val="24"/>
        </w:rPr>
        <w:t>в ред. постановления администрации Белоярского района от 07.04.2025 №203)</w:t>
      </w:r>
    </w:p>
    <w:p w:rsidR="004D028A" w:rsidRPr="00BA0469" w:rsidRDefault="004D028A" w:rsidP="00C00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</w:t>
      </w:r>
      <w:hyperlink r:id="rId5">
        <w:r w:rsidRPr="00BA046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12 января 1996 года </w:t>
      </w:r>
      <w:hyperlink r:id="rId6">
        <w:r w:rsidRPr="00BA0469">
          <w:rPr>
            <w:rFonts w:ascii="Times New Roman" w:hAnsi="Times New Roman" w:cs="Times New Roman"/>
            <w:sz w:val="24"/>
            <w:szCs w:val="24"/>
          </w:rPr>
          <w:t>N 8-ФЗ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 постановляю: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1. Создать попечительский (наблюдательный) совет по вопросам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похоронного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дела при администрации Белоярского района.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0">
        <w:r w:rsidRPr="00BA0469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попечительского (наблюдательного) совета по вопросам похоронного дела при администрации Белоярского района согласно приложению 1 к настоящему постановлению.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73">
        <w:r w:rsidRPr="00BA046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о попечительском (наблюдательном) совете по вопросам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похоронного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дела при администрации Белоярского района согласно приложению 2 к настоящему постановлению.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"Белоярские вести. Официальный выпуск".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6. Контроль за выполнением постановления возложить на первого заместителя главы Белоярского района Ойнеца А.В.</w:t>
      </w:r>
    </w:p>
    <w:p w:rsidR="00C00BB8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5" w:rsidRDefault="004F4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5" w:rsidRPr="00BA0469" w:rsidRDefault="004F4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 w:rsidP="004F40C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 w:rsidR="004F4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A0469">
        <w:rPr>
          <w:rFonts w:ascii="Times New Roman" w:hAnsi="Times New Roman" w:cs="Times New Roman"/>
          <w:sz w:val="24"/>
          <w:szCs w:val="24"/>
        </w:rPr>
        <w:t>С.П.МАНЕНКОВ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46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от 1 июня 2017 года N 495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BA0469">
        <w:rPr>
          <w:rFonts w:ascii="Times New Roman" w:hAnsi="Times New Roman" w:cs="Times New Roman"/>
          <w:sz w:val="24"/>
          <w:szCs w:val="24"/>
        </w:rPr>
        <w:t>СОСТАВ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ПОПЕЧИТЕЛЬСКОГО (НАБЛЮДАТЕЛЬНОГО) СОВЕТА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 ВОПРОСАМ ПОХОРОННОГО ДЕЛА ПРИ АДМИНИСТРАЦИИ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0"/>
        <w:gridCol w:w="5329"/>
      </w:tblGrid>
      <w:tr w:rsidR="004B35EA" w:rsidRPr="00BA0469" w:rsidTr="00AD0E83">
        <w:tc>
          <w:tcPr>
            <w:tcW w:w="3402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Председатель совета </w:t>
            </w:r>
          </w:p>
        </w:tc>
        <w:tc>
          <w:tcPr>
            <w:tcW w:w="360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>-</w:t>
            </w:r>
          </w:p>
        </w:tc>
        <w:tc>
          <w:tcPr>
            <w:tcW w:w="5329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первый заместитель главы Белоярского района </w:t>
            </w:r>
          </w:p>
        </w:tc>
      </w:tr>
      <w:tr w:rsidR="004B35EA" w:rsidRPr="00BA0469" w:rsidTr="00AD0E83">
        <w:tc>
          <w:tcPr>
            <w:tcW w:w="3402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Заместитель председателя совета </w:t>
            </w:r>
          </w:p>
        </w:tc>
        <w:tc>
          <w:tcPr>
            <w:tcW w:w="360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>-</w:t>
            </w:r>
          </w:p>
        </w:tc>
        <w:tc>
          <w:tcPr>
            <w:tcW w:w="5329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начальник управления жилищно-коммунального хозяйства администрации Белоярского района </w:t>
            </w:r>
          </w:p>
        </w:tc>
      </w:tr>
      <w:tr w:rsidR="004B35EA" w:rsidRPr="00BA0469" w:rsidTr="00AD0E83">
        <w:tc>
          <w:tcPr>
            <w:tcW w:w="3402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Секретарь совета </w:t>
            </w:r>
          </w:p>
        </w:tc>
        <w:tc>
          <w:tcPr>
            <w:tcW w:w="360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>-</w:t>
            </w:r>
          </w:p>
        </w:tc>
        <w:tc>
          <w:tcPr>
            <w:tcW w:w="5329" w:type="dxa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председатель Комитета по социальной политике администрации Белоярского района </w:t>
            </w:r>
          </w:p>
        </w:tc>
      </w:tr>
      <w:tr w:rsidR="00BA0469" w:rsidRPr="00BA0469" w:rsidTr="00AD0E83">
        <w:tc>
          <w:tcPr>
            <w:tcW w:w="9091" w:type="dxa"/>
            <w:gridSpan w:val="3"/>
          </w:tcPr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>Члены совета:</w:t>
            </w: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глава администрации городского поселения </w:t>
            </w:r>
            <w:proofErr w:type="gramStart"/>
            <w:r w:rsidRPr="00BA0469">
              <w:rPr>
                <w:b w:val="0"/>
                <w:szCs w:val="24"/>
              </w:rPr>
              <w:t>Белоярский</w:t>
            </w:r>
            <w:proofErr w:type="gramEnd"/>
            <w:r w:rsidRPr="00BA0469">
              <w:rPr>
                <w:b w:val="0"/>
                <w:szCs w:val="24"/>
              </w:rPr>
              <w:t xml:space="preserve"> (по согласованию)</w:t>
            </w: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генеральный директор общества с ограниченной ответственностью «Бюро ритуальных услуг» </w:t>
            </w: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spacing w:before="240"/>
              <w:jc w:val="both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 xml:space="preserve">настоятель Прихода Храма преподобного Серафима Саровского г. Белоярский (по согласованию) </w:t>
            </w: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spacing w:before="240"/>
              <w:jc w:val="both"/>
              <w:rPr>
                <w:b w:val="0"/>
                <w:szCs w:val="24"/>
              </w:rPr>
            </w:pPr>
            <w:r w:rsidRPr="00BA0469">
              <w:rPr>
                <w:b w:val="0"/>
                <w:szCs w:val="24"/>
              </w:rPr>
              <w:t>председатель местной мусульманской религиозной организации города Белоярский (по согласованию)</w:t>
            </w:r>
          </w:p>
          <w:p w:rsidR="004B35EA" w:rsidRPr="00BA0469" w:rsidRDefault="004B35EA" w:rsidP="00AD0E83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</w:p>
        </w:tc>
      </w:tr>
    </w:tbl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469" w:rsidRPr="00BA0469" w:rsidRDefault="00BA0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C00BB8" w:rsidRPr="00BA0469" w:rsidRDefault="00C00B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от 1 июня 2017 года N 495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BA0469">
        <w:rPr>
          <w:rFonts w:ascii="Times New Roman" w:hAnsi="Times New Roman" w:cs="Times New Roman"/>
          <w:sz w:val="24"/>
          <w:szCs w:val="24"/>
        </w:rPr>
        <w:t>ПОЛОЖЕНИЕ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 ПОПЕЧИТЕЛЬСКОМ (НАБЛЮДАТЕЛЬНОМ) СОВЕТЕ ПО ВОПРОСАМ</w:t>
      </w:r>
    </w:p>
    <w:p w:rsidR="00C00BB8" w:rsidRPr="00BA0469" w:rsidRDefault="00C00B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ПОХОРОННОГО ДЕЛА ПРИ АДМИНИСТРАЦИИ БЕЛОЯРСКОГО РАЙОНА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 xml:space="preserve">Положение о попечительском (наблюдательном) совете по вопросам похоронного дела при администрации Белоярского района (далее - Положение) разработано в соответствии с Федеральными законами от 12 января 1996 года </w:t>
      </w:r>
      <w:hyperlink r:id="rId7">
        <w:r w:rsidRPr="00BA0469">
          <w:rPr>
            <w:rFonts w:ascii="Times New Roman" w:hAnsi="Times New Roman" w:cs="Times New Roman"/>
            <w:sz w:val="24"/>
            <w:szCs w:val="24"/>
          </w:rPr>
          <w:t>N 8-ФЗ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деле", от 6 октября 2003 года </w:t>
      </w:r>
      <w:hyperlink r:id="rId8">
        <w:r w:rsidRPr="00BA0469">
          <w:rPr>
            <w:rFonts w:ascii="Times New Roman" w:hAnsi="Times New Roman" w:cs="Times New Roman"/>
            <w:sz w:val="24"/>
            <w:szCs w:val="24"/>
          </w:rPr>
          <w:t>N 131-ФЗ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21 июля 2014 года </w:t>
      </w:r>
      <w:hyperlink r:id="rId9">
        <w:r w:rsidRPr="00BA0469">
          <w:rPr>
            <w:rFonts w:ascii="Times New Roman" w:hAnsi="Times New Roman" w:cs="Times New Roman"/>
            <w:sz w:val="24"/>
            <w:szCs w:val="24"/>
          </w:rPr>
          <w:t>N 212-ФЗ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"Об основах общественного контроля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1.2. Положение определяет основные задачи и функции (полномочия), права, порядок формирования и организации деятельности попечительского (наблюдательного) совета по вопросам похоронного дела при администрации Белоярского района (далее - совет).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1.3. Совет является постоянно действующим коллегиальным совещательным органом, созданным для осуществления общественного контроля за деятельностью в сфере похоронного дела на территории Белоярского района.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1.4. В своей деятельности совет руководствуется </w:t>
      </w:r>
      <w:hyperlink r:id="rId10">
        <w:r w:rsidRPr="00BA046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нормативными правовыми актами Ханты-Мансийского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округа - Югры, </w:t>
      </w:r>
      <w:hyperlink r:id="rId11">
        <w:r w:rsidRPr="00BA046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A0469">
        <w:rPr>
          <w:rFonts w:ascii="Times New Roman" w:hAnsi="Times New Roman" w:cs="Times New Roman"/>
          <w:sz w:val="24"/>
          <w:szCs w:val="24"/>
        </w:rPr>
        <w:t xml:space="preserve"> Белоярского района, настоящим Положением, иными муниципальными правовыми актами Белоярского района.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 Основные задачи и функции (полномочия) совета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2.1. Задачи совета: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2.1.1) обеспечение реализации и защиты прав граждан, гарантий исполнения их волеизъявления о погребении с учетом обычаев и традиций;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2.1.2) общественная оценка деятельности администрации Белоярского района по осуществлению полномочий в сфере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похоронного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дела и муниципальных специализированных организаций по вопросам похоронного дела;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2.1.3) обеспечение учета общественного мнения при принятии администрацией Белоярского района решений в сфере похоронного дела.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2.2. В целях реализации возложенных на него задач, совет осуществляет следующие функции (полномочия):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469">
        <w:rPr>
          <w:rFonts w:ascii="Times New Roman" w:hAnsi="Times New Roman" w:cs="Times New Roman"/>
          <w:sz w:val="24"/>
          <w:szCs w:val="24"/>
        </w:rPr>
        <w:t>2.2.1) осуществление общественного контроля в сфере похоронного дела;</w:t>
      </w:r>
      <w:proofErr w:type="gramEnd"/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2.2.2) изучение состояния похоронного дела и ритуального обслуживания населения на территории Белоярского района;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2.2.3) подготовка предложений: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а) о разработке проектов муниципальных правовых актов Белоярского района, внесении в них изменений, направленных на развитие и совершенствование нормативно-правового регулирования в сфере похоронного дела;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б) об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улучшении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 и принятии мер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 Права совета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3.1. Совет имеет право: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3.1.1) запрашивать от государственных органов, органов местного самоуправления, организаций независимо от их организационно-правовой формы, граждан документы и информацию, необходимые для реализации возложенных на совет основных задач и функций;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3.1.2) создавать рабочие группы при совете в интересах оптимальной и эффективной реализации возложенных на него основных задач и функций;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3.1.3) приглашать на заседания совета и заслушивать представителей органов местного самоуправления, организаций независимо от их организационно-правовой формы по вопросам, входящим в компетенцию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3.1.4) привлекать к работе совета организации и отдельных специалистов со специальными знаниями и (или) опытом.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 Организация деятельности совета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4.1. Формирование совета и утверждение его состава осуществляется правовым актом администрации Белоярского района.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4.2. Члены совета осуществляют свою деятельность на общественных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началах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>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4.3. Совет возглавляет председатель, в отсутствие председателя совета его полномочия исполняет заместитель председателя совета.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4.4. Совет осуществляет свою деятельность в форме заседаний, проводимых по мере необходимости, но не реже одного раза в полугодие. Заседание совета считается правомочным, если на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его членов с обязательным присутствием председателя совета или заместителя председателя совета.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4.5. Решения совета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принимаются путем открытого голосования простым большинством голосов членов совета и заносятся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в протокол. В случае равенства голосов, решающим является голос председательствующего на заседании совета. Решения совета носят рекомендательный характер.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4.6. Председатель совета: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осуществляет руководство работой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определяет дату, время и место проведения заседания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утверждает повестку дня и председательствует на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подписывает протоколы заседания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осуществляет иные полномочия в целях реализации основных задач и функций совета.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4.7. Секретарь совета: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осуществляет подготовку документов для рассмотрения их на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информирует членов совета о дате, времени, месте, повестке дня очередного заседания;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оформляет протокол заседания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выполняет иные организационные функции по обеспечению деятельности совета;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 xml:space="preserve">обеспечивает размещение информации о деятельности совета </w:t>
      </w:r>
      <w:proofErr w:type="gramStart"/>
      <w:r w:rsidRPr="00BA04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0469">
        <w:rPr>
          <w:rFonts w:ascii="Times New Roman" w:hAnsi="Times New Roman" w:cs="Times New Roman"/>
          <w:sz w:val="24"/>
          <w:szCs w:val="24"/>
        </w:rPr>
        <w:t xml:space="preserve"> о принятых им решениях на официальном сайте органов местного самоуправления Белоярского района в информационно-телекоммуникационной сети "Интернет".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В случае отсутствия секретаря на заседании совета председатель совета либо исполняющий его полномочия заместитель председателя совета определяет одного из членов совета для ведения протокола.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4.8. На заседаниях совета ведется протокол заседания, который подписывается председателем (председательствующим) и секретарем. В протоколе отражаются принятые советом решения. Срок хранения протокола составляет пять лет.</w:t>
      </w:r>
    </w:p>
    <w:p w:rsidR="00C00BB8" w:rsidRPr="00BA0469" w:rsidRDefault="00C00B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469">
        <w:rPr>
          <w:rFonts w:ascii="Times New Roman" w:hAnsi="Times New Roman" w:cs="Times New Roman"/>
          <w:sz w:val="24"/>
          <w:szCs w:val="24"/>
        </w:rPr>
        <w:t>4.9. На заседаниях совета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BB8" w:rsidRPr="00BA0469" w:rsidRDefault="00C00BB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5183" w:rsidRPr="00BA0469" w:rsidRDefault="00B05183">
      <w:pPr>
        <w:rPr>
          <w:szCs w:val="24"/>
        </w:rPr>
      </w:pPr>
    </w:p>
    <w:sectPr w:rsidR="00B05183" w:rsidRPr="00BA0469" w:rsidSect="005A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B8"/>
    <w:rsid w:val="004B35EA"/>
    <w:rsid w:val="004D028A"/>
    <w:rsid w:val="004F40C5"/>
    <w:rsid w:val="007C38B0"/>
    <w:rsid w:val="008425E9"/>
    <w:rsid w:val="00870E46"/>
    <w:rsid w:val="00954AB5"/>
    <w:rsid w:val="00B05183"/>
    <w:rsid w:val="00BA0469"/>
    <w:rsid w:val="00C00BB8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B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E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B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79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2005" TargetMode="External"/><Relationship Id="rId11" Type="http://schemas.openxmlformats.org/officeDocument/2006/relationships/hyperlink" Target="https://login.consultant.ru/link/?req=doc&amp;base=RLAW926&amp;n=151946" TargetMode="External"/><Relationship Id="rId5" Type="http://schemas.openxmlformats.org/officeDocument/2006/relationships/hyperlink" Target="https://login.consultant.ru/link/?req=doc&amp;base=LAW&amp;n=217910" TargetMode="Externa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БЕЛОЯРСКОГО РАЙОНА</vt:lpstr>
      <vt:lpstr>Приложение 1</vt:lpstr>
      <vt:lpstr>Приложение 2</vt:lpstr>
      <vt:lpstr>    1. Общие положения</vt:lpstr>
      <vt:lpstr>    2. Основные задачи и функции (полномочия) совета</vt:lpstr>
      <vt:lpstr>    3. Права совета</vt:lpstr>
      <vt:lpstr>    4. Организация деятельности совета</vt:lpstr>
    </vt:vector>
  </TitlesOfParts>
  <Company>*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Наталья Александровна</dc:creator>
  <cp:lastModifiedBy>Татаринова Наталья Александровна</cp:lastModifiedBy>
  <cp:revision>8</cp:revision>
  <dcterms:created xsi:type="dcterms:W3CDTF">2025-04-07T07:39:00Z</dcterms:created>
  <dcterms:modified xsi:type="dcterms:W3CDTF">2025-04-07T07:46:00Z</dcterms:modified>
</cp:coreProperties>
</file>