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outlineLvl w:val="0"/>
        <w:rPr>
          <w:rFonts w:hint="default" w:ascii="Times New Roman" w:hAnsi="Times New Roman" w:cs="Times New Roman"/>
        </w:rPr>
      </w:pPr>
    </w:p>
    <w:p>
      <w:pPr>
        <w:pStyle w:val="4"/>
        <w:jc w:val="both"/>
        <w:outlineLvl w:val="0"/>
        <w:rPr>
          <w:rFonts w:hint="default" w:ascii="Times New Roman" w:hAnsi="Times New Roman" w:cs="Times New Roman"/>
        </w:rPr>
      </w:pPr>
    </w:p>
    <w:p>
      <w:pPr>
        <w:pStyle w:val="4"/>
        <w:jc w:val="both"/>
        <w:outlineLvl w:val="0"/>
        <w:rPr>
          <w:rFonts w:hint="default" w:ascii="Times New Roman" w:hAnsi="Times New Roman" w:cs="Times New Roman"/>
        </w:rPr>
      </w:pPr>
    </w:p>
    <w:p>
      <w:pPr>
        <w:pStyle w:val="4"/>
        <w:jc w:val="both"/>
        <w:outlineLvl w:val="0"/>
        <w:rPr>
          <w:rFonts w:hint="default" w:ascii="Times New Roman" w:hAnsi="Times New Roman" w:cs="Times New Roman"/>
        </w:rPr>
      </w:pPr>
    </w:p>
    <w:p>
      <w:pPr>
        <w:pStyle w:val="4"/>
        <w:jc w:val="both"/>
        <w:outlineLvl w:val="0"/>
        <w:rPr>
          <w:rFonts w:hint="default" w:ascii="Times New Roman" w:hAnsi="Times New Roman" w:cs="Times New Roman"/>
        </w:rPr>
      </w:pPr>
    </w:p>
    <w:p>
      <w:pPr>
        <w:pStyle w:val="6"/>
        <w:jc w:val="center"/>
        <w:outlineLvl w:val="0"/>
        <w:rPr>
          <w:rFonts w:hint="default" w:ascii="Times New Roman" w:hAnsi="Times New Roman" w:cs="Times New Roman"/>
        </w:rPr>
      </w:pPr>
      <w:bookmarkStart w:id="8" w:name="_GoBack"/>
      <w:r>
        <w:rPr>
          <w:rFonts w:hint="default" w:ascii="Times New Roman" w:hAnsi="Times New Roman" w:cs="Times New Roman"/>
        </w:rPr>
        <w:t>АДМИНИСТРАЦИЯ БЕЛОЯРСКОГО РАЙОНА</w:t>
      </w:r>
    </w:p>
    <w:bookmarkEnd w:id="8"/>
    <w:p>
      <w:pPr>
        <w:pStyle w:val="6"/>
        <w:jc w:val="center"/>
        <w:rPr>
          <w:rFonts w:hint="default" w:ascii="Times New Roman" w:hAnsi="Times New Roman" w:cs="Times New Roman"/>
        </w:rPr>
      </w:pP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r>
        <w:rPr>
          <w:rFonts w:hint="default" w:ascii="Times New Roman" w:hAnsi="Times New Roman" w:cs="Times New Roman"/>
        </w:rPr>
        <w:t>ПОСТАНОВЛЕНИЕ</w:t>
      </w:r>
    </w:p>
    <w:p>
      <w:pPr>
        <w:pStyle w:val="6"/>
        <w:jc w:val="center"/>
        <w:rPr>
          <w:rFonts w:hint="default" w:ascii="Times New Roman" w:hAnsi="Times New Roman" w:cs="Times New Roman"/>
        </w:rPr>
      </w:pPr>
      <w:r>
        <w:rPr>
          <w:rFonts w:hint="default" w:ascii="Times New Roman" w:hAnsi="Times New Roman" w:cs="Times New Roman"/>
        </w:rPr>
        <w:t>от 28 октября 2015 г. N 1295</w:t>
      </w:r>
    </w:p>
    <w:p>
      <w:pPr>
        <w:pStyle w:val="6"/>
        <w:jc w:val="center"/>
        <w:rPr>
          <w:rFonts w:hint="default" w:ascii="Times New Roman" w:hAnsi="Times New Roman" w:cs="Times New Roman"/>
        </w:rPr>
      </w:pPr>
    </w:p>
    <w:p>
      <w:pPr>
        <w:pStyle w:val="6"/>
        <w:jc w:val="center"/>
        <w:rPr>
          <w:rFonts w:hint="default" w:ascii="Times New Roman" w:hAnsi="Times New Roman" w:cs="Times New Roman"/>
        </w:rPr>
      </w:pPr>
      <w:r>
        <w:rPr>
          <w:rFonts w:hint="default" w:ascii="Times New Roman" w:hAnsi="Times New Roman" w:cs="Times New Roman"/>
        </w:rPr>
        <w:t>ОБ УТВЕРЖДЕНИИ АДМИНИСТРАТИВНОГО РЕГЛАМЕНТА ПРЕДОСТАВЛЕНИЯ</w:t>
      </w:r>
    </w:p>
    <w:p>
      <w:pPr>
        <w:pStyle w:val="6"/>
        <w:jc w:val="center"/>
        <w:rPr>
          <w:rFonts w:hint="default" w:ascii="Times New Roman" w:hAnsi="Times New Roman" w:cs="Times New Roman"/>
        </w:rPr>
      </w:pPr>
      <w:r>
        <w:rPr>
          <w:rFonts w:hint="default" w:ascii="Times New Roman" w:hAnsi="Times New Roman" w:cs="Times New Roman"/>
        </w:rPr>
        <w:t>МУНИЦИПАЛЬНОЙ УСЛУГИ "ПРЕДОСТАВЛЕНИЕ АРХИВНЫХ СПРАВОК,</w:t>
      </w:r>
    </w:p>
    <w:p>
      <w:pPr>
        <w:pStyle w:val="6"/>
        <w:jc w:val="center"/>
        <w:rPr>
          <w:rFonts w:hint="default" w:ascii="Times New Roman" w:hAnsi="Times New Roman" w:cs="Times New Roman"/>
        </w:rPr>
      </w:pPr>
      <w:r>
        <w:rPr>
          <w:rFonts w:hint="default" w:ascii="Times New Roman" w:hAnsi="Times New Roman" w:cs="Times New Roman"/>
        </w:rPr>
        <w:t>АРХИВНЫХ ВЫПИСОК, КОПИЙ АРХИВНЫХ ДОКУМЕНТОВ"</w:t>
      </w:r>
    </w:p>
    <w:p>
      <w:pPr>
        <w:spacing w:after="1"/>
        <w:rPr>
          <w:rFonts w:hint="default" w:ascii="Times New Roman" w:hAnsi="Times New Roman" w:cs="Times New Roma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rPr>
                <w:rFonts w:hint="default" w:ascii="Times New Roman" w:hAnsi="Times New Roman" w:cs="Times New Roman"/>
              </w:rPr>
            </w:pPr>
            <w:r>
              <w:rPr>
                <w:rFonts w:hint="default" w:ascii="Times New Roman" w:hAnsi="Times New Roman" w:cs="Times New Roman"/>
                <w:color w:val="392C69"/>
              </w:rPr>
              <w:t>Список изменяющих документов</w:t>
            </w:r>
          </w:p>
          <w:p>
            <w:pPr>
              <w:pStyle w:val="4"/>
              <w:jc w:val="center"/>
              <w:rPr>
                <w:rFonts w:hint="default" w:ascii="Times New Roman" w:hAnsi="Times New Roman" w:cs="Times New Roman"/>
              </w:rPr>
            </w:pPr>
            <w:r>
              <w:rPr>
                <w:rFonts w:hint="default" w:ascii="Times New Roman" w:hAnsi="Times New Roman" w:cs="Times New Roman"/>
                <w:color w:val="392C69"/>
              </w:rPr>
              <w:t xml:space="preserve">(в ред. постановлений Администрации Белоярского района от 24.05.2016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"consultantplus://offline/ref=C244C07C18EBEB6B43CB65D9633C8964CF12672A7BB4B23F2D4B06F56C4E170143F3E9DD8122403866BFA4822DA43290D556EE087E2BF6FA93AC2E456DQ6M"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495</w:t>
            </w:r>
            <w:r>
              <w:rPr>
                <w:rFonts w:hint="default" w:ascii="Times New Roman" w:hAnsi="Times New Roman" w:cs="Times New Roman"/>
                <w:color w:val="0000FF"/>
              </w:rPr>
              <w:fldChar w:fldCharType="end"/>
            </w:r>
            <w:r>
              <w:rPr>
                <w:rFonts w:hint="default" w:ascii="Times New Roman" w:hAnsi="Times New Roman" w:cs="Times New Roman"/>
                <w:color w:val="392C69"/>
              </w:rPr>
              <w:t>,</w:t>
            </w:r>
          </w:p>
          <w:p>
            <w:pPr>
              <w:pStyle w:val="4"/>
              <w:jc w:val="center"/>
              <w:rPr>
                <w:rFonts w:hint="default" w:ascii="Times New Roman" w:hAnsi="Times New Roman" w:cs="Times New Roman"/>
              </w:rPr>
            </w:pPr>
            <w:r>
              <w:rPr>
                <w:rFonts w:hint="default" w:ascii="Times New Roman" w:hAnsi="Times New Roman" w:cs="Times New Roman"/>
                <w:color w:val="392C69"/>
              </w:rPr>
              <w:t xml:space="preserve">от 05.12.2017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"consultantplus://offline/ref=C244C07C18EBEB6B43CB65D9633C8964CF12672A7BB1B238284B06F56C4E170143F3E9DD8122403866BFA4822DA43290D556EE087E2BF6FA93AC2E456DQ6M"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1160</w:t>
            </w:r>
            <w:r>
              <w:rPr>
                <w:rFonts w:hint="default" w:ascii="Times New Roman" w:hAnsi="Times New Roman" w:cs="Times New Roman"/>
                <w:color w:val="0000FF"/>
              </w:rPr>
              <w:fldChar w:fldCharType="end"/>
            </w:r>
            <w:r>
              <w:rPr>
                <w:rFonts w:hint="default" w:ascii="Times New Roman" w:hAnsi="Times New Roman" w:cs="Times New Roman"/>
                <w:color w:val="392C69"/>
              </w:rPr>
              <w:t xml:space="preserve">, от 07.05.2018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"consultantplus://offline/ref=C244C07C18EBEB6B43CB65D9633C8964CF12672A7BB0B3392F4806F56C4E170143F3E9DD8122403866BFA4822DA43290D556EE087E2BF6FA93AC2E456DQ6M"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374</w:t>
            </w:r>
            <w:r>
              <w:rPr>
                <w:rFonts w:hint="default" w:ascii="Times New Roman" w:hAnsi="Times New Roman" w:cs="Times New Roman"/>
                <w:color w:val="0000FF"/>
              </w:rPr>
              <w:fldChar w:fldCharType="end"/>
            </w:r>
            <w:r>
              <w:rPr>
                <w:rFonts w:hint="default" w:ascii="Times New Roman" w:hAnsi="Times New Roman" w:cs="Times New Roman"/>
                <w:color w:val="392C69"/>
              </w:rPr>
              <w:t xml:space="preserve">, от 14.08.2018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"consultantplus://offline/ref=C244C07C18EBEB6B43CB65D9633C8964CF12672A7BB0B9342E4406F56C4E170143F3E9DD8122403866BFA4822DA43290D556EE087E2BF6FA93AC2E456DQ6M"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727</w:t>
            </w:r>
            <w:r>
              <w:rPr>
                <w:rFonts w:hint="default" w:ascii="Times New Roman" w:hAnsi="Times New Roman" w:cs="Times New Roman"/>
                <w:color w:val="0000FF"/>
              </w:rPr>
              <w:fldChar w:fldCharType="end"/>
            </w:r>
            <w:r>
              <w:rPr>
                <w:rFonts w:hint="default" w:ascii="Times New Roman" w:hAnsi="Times New Roman" w:cs="Times New Roman"/>
                <w:color w:val="392C69"/>
              </w:rPr>
              <w:t>,</w:t>
            </w:r>
          </w:p>
          <w:p>
            <w:pPr>
              <w:pStyle w:val="4"/>
              <w:jc w:val="center"/>
              <w:rPr>
                <w:rFonts w:hint="default" w:ascii="Times New Roman" w:hAnsi="Times New Roman" w:cs="Times New Roman"/>
              </w:rPr>
            </w:pPr>
            <w:r>
              <w:rPr>
                <w:rFonts w:hint="default" w:ascii="Times New Roman" w:hAnsi="Times New Roman" w:cs="Times New Roman"/>
                <w:color w:val="392C69"/>
              </w:rPr>
              <w:t xml:space="preserve">от 13.06.2019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"consultantplus://offline/ref=C244C07C18EBEB6B43CB65D9633C8964CF12672A7BBEB53B2B4C06F56C4E170143F3E9DD8122403866BFA4822DA43290D556EE087E2BF6FA93AC2E456DQ6M"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520</w:t>
            </w:r>
            <w:r>
              <w:rPr>
                <w:rFonts w:hint="default" w:ascii="Times New Roman" w:hAnsi="Times New Roman" w:cs="Times New Roman"/>
                <w:color w:val="0000FF"/>
              </w:rPr>
              <w:fldChar w:fldCharType="end"/>
            </w:r>
            <w:r>
              <w:rPr>
                <w:rFonts w:hint="default" w:ascii="Times New Roman" w:hAnsi="Times New Roman" w:cs="Times New Roman"/>
                <w:color w:val="392C69"/>
              </w:rPr>
              <w:t xml:space="preserve">, от 03.06.2021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451</w:t>
            </w:r>
            <w:r>
              <w:rPr>
                <w:rFonts w:hint="default" w:ascii="Times New Roman" w:hAnsi="Times New Roman" w:cs="Times New Roman"/>
                <w:color w:val="0000FF"/>
              </w:rPr>
              <w:fldChar w:fldCharType="end"/>
            </w:r>
            <w:r>
              <w:rPr>
                <w:rFonts w:hint="default"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rPr>
            </w:pPr>
          </w:p>
        </w:tc>
      </w:tr>
    </w:tbl>
    <w:p>
      <w:pPr>
        <w:pStyle w:val="4"/>
        <w:jc w:val="center"/>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 xml:space="preserve">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"consultantplus://offline/ref=C244C07C18EBEB6B43CB7BD47550DE6BCA1130207EB6BA6B711900A2331E115403B3EF88C2664D3062B4F0D36CFA6BC0911DE3086037F6F968QFM" </w:instrText>
      </w:r>
      <w:r>
        <w:rPr>
          <w:rFonts w:hint="default" w:ascii="Times New Roman" w:hAnsi="Times New Roman" w:cs="Times New Roman"/>
        </w:rPr>
        <w:fldChar w:fldCharType="separate"/>
      </w:r>
      <w:r>
        <w:rPr>
          <w:rFonts w:hint="default" w:ascii="Times New Roman" w:hAnsi="Times New Roman" w:cs="Times New Roman"/>
          <w:color w:val="0000FF"/>
        </w:rPr>
        <w:t>законом</w:t>
      </w:r>
      <w:r>
        <w:rPr>
          <w:rFonts w:hint="default" w:ascii="Times New Roman" w:hAnsi="Times New Roman" w:cs="Times New Roman"/>
          <w:color w:val="0000FF"/>
        </w:rPr>
        <w:fldChar w:fldCharType="end"/>
      </w:r>
      <w:r>
        <w:rPr>
          <w:rFonts w:hint="default" w:ascii="Times New Roman" w:hAnsi="Times New Roman" w:cs="Times New Roman"/>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"consultantplus://offline/ref=C244C07C18EBEB6B43CB7BD47550DE6BCA1C3A277EB3BA6B711900A2331E115411B3B784C366533967A1A6822A6AQDM" </w:instrText>
      </w:r>
      <w:r>
        <w:rPr>
          <w:rFonts w:hint="default" w:ascii="Times New Roman" w:hAnsi="Times New Roman" w:cs="Times New Roman"/>
        </w:rPr>
        <w:fldChar w:fldCharType="separate"/>
      </w:r>
      <w:r>
        <w:rPr>
          <w:rFonts w:hint="default" w:ascii="Times New Roman" w:hAnsi="Times New Roman" w:cs="Times New Roman"/>
          <w:color w:val="0000FF"/>
        </w:rPr>
        <w:t>приказом</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архивного агентства от 2 марта 2020 года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"consultantplus://offline/ref=C244C07C18EBEB6B43CB65D9633C8964CF12672A78B4B23F254B06F56C4E170143F3E9DD8122403866BFA0802CA43290D556EE087E2BF6FA93AC2E456DQ6M"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постановлением</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1. Утвердить прилагаемый административный </w:t>
      </w:r>
      <w:r>
        <w:rPr>
          <w:rFonts w:hint="default" w:ascii="Times New Roman" w:hAnsi="Times New Roman" w:cs="Times New Roman"/>
        </w:rPr>
        <w:fldChar w:fldCharType="begin"/>
      </w:r>
      <w:r>
        <w:rPr>
          <w:rFonts w:hint="default" w:ascii="Times New Roman" w:hAnsi="Times New Roman" w:cs="Times New Roman"/>
        </w:rPr>
        <w:instrText xml:space="preserve"> HYPERLINK \l "P34" </w:instrText>
      </w:r>
      <w:r>
        <w:rPr>
          <w:rFonts w:hint="default" w:ascii="Times New Roman" w:hAnsi="Times New Roman" w:cs="Times New Roman"/>
        </w:rPr>
        <w:fldChar w:fldCharType="separate"/>
      </w:r>
      <w:r>
        <w:rPr>
          <w:rFonts w:hint="default" w:ascii="Times New Roman" w:hAnsi="Times New Roman" w:cs="Times New Roman"/>
          <w:color w:val="0000FF"/>
        </w:rPr>
        <w:t>регламент</w:t>
      </w:r>
      <w:r>
        <w:rPr>
          <w:rFonts w:hint="default" w:ascii="Times New Roman" w:hAnsi="Times New Roman" w:cs="Times New Roman"/>
          <w:color w:val="0000FF"/>
        </w:rPr>
        <w:fldChar w:fldCharType="end"/>
      </w:r>
      <w:r>
        <w:rPr>
          <w:rFonts w:hint="default" w:ascii="Times New Roman" w:hAnsi="Times New Roman" w:cs="Times New Roman"/>
        </w:rPr>
        <w:t xml:space="preserve"> предоставления муниципальной услуги "Предоставление архивных справок, архивных выписок, копий архивных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2. Признать утратившим силу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"consultantplus://offline/ref=C244C07C18EBEB6B43CB65D9633C8964CF12672A7BB5B139284D06F56C4E170143F3E9DD9322183467BFBA8229B164C19360Q1M"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постановление</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15 декабря 2014 года N 1714 "Об утверждении административного регламента предоставления муниципальной услуги "Предоставление архивных справок или копий архивных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 Опубликовать настоящее постановление в газете "Белоярские вести. Официальный выпуск" и обеспечить его размещение на официальном сайте органов местного самоуправления Белоярского района www.admbel.ru в информационно-телекоммуникационной сети "Интернет".</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4. Настоящее постановление вступает в силу после его официального опубликования.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 Контроль за выполнением постановления возложить на управляющего делами администрации Белоярского района Стародубову Л.П.</w:t>
      </w:r>
    </w:p>
    <w:p>
      <w:pPr>
        <w:pStyle w:val="4"/>
        <w:jc w:val="both"/>
        <w:rPr>
          <w:rFonts w:hint="default" w:ascii="Times New Roman" w:hAnsi="Times New Roman" w:cs="Times New Roman"/>
        </w:rPr>
      </w:pPr>
    </w:p>
    <w:p>
      <w:pPr>
        <w:pStyle w:val="4"/>
        <w:jc w:val="right"/>
        <w:rPr>
          <w:rFonts w:hint="default" w:ascii="Times New Roman" w:hAnsi="Times New Roman" w:cs="Times New Roman"/>
        </w:rPr>
      </w:pPr>
      <w:r>
        <w:rPr>
          <w:rFonts w:hint="default" w:ascii="Times New Roman" w:hAnsi="Times New Roman" w:cs="Times New Roman"/>
        </w:rPr>
        <w:t>Глава Белоярского района</w:t>
      </w:r>
    </w:p>
    <w:p>
      <w:pPr>
        <w:pStyle w:val="4"/>
        <w:jc w:val="right"/>
        <w:rPr>
          <w:rFonts w:hint="default" w:ascii="Times New Roman" w:hAnsi="Times New Roman" w:cs="Times New Roman"/>
        </w:rPr>
      </w:pPr>
      <w:r>
        <w:rPr>
          <w:rFonts w:hint="default" w:ascii="Times New Roman" w:hAnsi="Times New Roman" w:cs="Times New Roman"/>
        </w:rPr>
        <w:t>С.П.МАНЕНКОВ</w:t>
      </w: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right"/>
        <w:outlineLvl w:val="0"/>
        <w:rPr>
          <w:rFonts w:hint="default" w:ascii="Times New Roman" w:hAnsi="Times New Roman" w:cs="Times New Roman"/>
        </w:rPr>
      </w:pPr>
      <w:r>
        <w:rPr>
          <w:rFonts w:hint="default" w:ascii="Times New Roman" w:hAnsi="Times New Roman" w:cs="Times New Roman"/>
        </w:rPr>
        <w:t>Утвержден</w:t>
      </w:r>
    </w:p>
    <w:p>
      <w:pPr>
        <w:pStyle w:val="4"/>
        <w:jc w:val="right"/>
        <w:rPr>
          <w:rFonts w:hint="default" w:ascii="Times New Roman" w:hAnsi="Times New Roman" w:cs="Times New Roman"/>
        </w:rPr>
      </w:pPr>
      <w:r>
        <w:rPr>
          <w:rFonts w:hint="default" w:ascii="Times New Roman" w:hAnsi="Times New Roman" w:cs="Times New Roman"/>
        </w:rPr>
        <w:t>постановлением администрации</w:t>
      </w:r>
    </w:p>
    <w:p>
      <w:pPr>
        <w:pStyle w:val="4"/>
        <w:jc w:val="right"/>
        <w:rPr>
          <w:rFonts w:hint="default" w:ascii="Times New Roman" w:hAnsi="Times New Roman" w:cs="Times New Roman"/>
        </w:rPr>
      </w:pPr>
      <w:r>
        <w:rPr>
          <w:rFonts w:hint="default" w:ascii="Times New Roman" w:hAnsi="Times New Roman" w:cs="Times New Roman"/>
        </w:rPr>
        <w:t>Белоярского района</w:t>
      </w:r>
    </w:p>
    <w:p>
      <w:pPr>
        <w:pStyle w:val="4"/>
        <w:jc w:val="right"/>
        <w:rPr>
          <w:rFonts w:hint="default" w:ascii="Times New Roman" w:hAnsi="Times New Roman" w:cs="Times New Roman"/>
        </w:rPr>
      </w:pPr>
      <w:r>
        <w:rPr>
          <w:rFonts w:hint="default" w:ascii="Times New Roman" w:hAnsi="Times New Roman" w:cs="Times New Roman"/>
        </w:rPr>
        <w:t>от 28 октября 2015 года N 1295</w:t>
      </w:r>
    </w:p>
    <w:p>
      <w:pPr>
        <w:pStyle w:val="4"/>
        <w:jc w:val="both"/>
        <w:rPr>
          <w:rFonts w:hint="default" w:ascii="Times New Roman" w:hAnsi="Times New Roman" w:cs="Times New Roman"/>
        </w:rPr>
      </w:pPr>
    </w:p>
    <w:p>
      <w:pPr>
        <w:pStyle w:val="6"/>
        <w:jc w:val="center"/>
        <w:rPr>
          <w:rFonts w:hint="default" w:ascii="Times New Roman" w:hAnsi="Times New Roman" w:cs="Times New Roman"/>
        </w:rPr>
      </w:pPr>
      <w:bookmarkStart w:id="0" w:name="P34"/>
      <w:bookmarkEnd w:id="0"/>
      <w:r>
        <w:rPr>
          <w:rFonts w:hint="default" w:ascii="Times New Roman" w:hAnsi="Times New Roman" w:cs="Times New Roman"/>
        </w:rPr>
        <w:t>АДМИНИСТРАТИВНЫЙ РЕГЛАМЕНТ</w:t>
      </w:r>
    </w:p>
    <w:p>
      <w:pPr>
        <w:pStyle w:val="6"/>
        <w:jc w:val="center"/>
        <w:rPr>
          <w:rFonts w:hint="default" w:ascii="Times New Roman" w:hAnsi="Times New Roman" w:cs="Times New Roman"/>
        </w:rPr>
      </w:pPr>
      <w:r>
        <w:rPr>
          <w:rFonts w:hint="default" w:ascii="Times New Roman" w:hAnsi="Times New Roman" w:cs="Times New Roman"/>
        </w:rPr>
        <w:t>ПРЕДОСТАВЛЕНИЯ МУНИЦИПАЛЬНОЙ УСЛУГИ "ПРЕДОСТАВЛЕНИЕ АРХИВНЫХ</w:t>
      </w:r>
    </w:p>
    <w:p>
      <w:pPr>
        <w:pStyle w:val="6"/>
        <w:jc w:val="center"/>
        <w:rPr>
          <w:rFonts w:hint="default" w:ascii="Times New Roman" w:hAnsi="Times New Roman" w:cs="Times New Roman"/>
        </w:rPr>
      </w:pPr>
      <w:r>
        <w:rPr>
          <w:rFonts w:hint="default" w:ascii="Times New Roman" w:hAnsi="Times New Roman" w:cs="Times New Roman"/>
        </w:rPr>
        <w:t>СПРАВОК, АРХИВНЫХ ВЫПИСОК, КОПИЙ АРХИВНЫХ ДОКУМЕНТОВ"</w:t>
      </w:r>
    </w:p>
    <w:p>
      <w:pPr>
        <w:spacing w:after="1"/>
        <w:rPr>
          <w:rFonts w:hint="default" w:ascii="Times New Roman" w:hAnsi="Times New Roman" w:cs="Times New Roma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rPr>
                <w:rFonts w:hint="default" w:ascii="Times New Roman" w:hAnsi="Times New Roman" w:cs="Times New Roman"/>
              </w:rPr>
            </w:pPr>
            <w:r>
              <w:rPr>
                <w:rFonts w:hint="default" w:ascii="Times New Roman" w:hAnsi="Times New Roman" w:cs="Times New Roman"/>
                <w:color w:val="392C69"/>
              </w:rPr>
              <w:t>Список изменяющих документов</w:t>
            </w:r>
          </w:p>
          <w:p>
            <w:pPr>
              <w:pStyle w:val="4"/>
              <w:jc w:val="center"/>
              <w:rPr>
                <w:rFonts w:hint="default" w:ascii="Times New Roman" w:hAnsi="Times New Roman" w:cs="Times New Roman"/>
              </w:rPr>
            </w:pPr>
            <w:r>
              <w:rPr>
                <w:rFonts w:hint="default" w:ascii="Times New Roman" w:hAnsi="Times New Roman" w:cs="Times New Roman"/>
                <w:color w:val="392C69"/>
              </w:rPr>
              <w:t xml:space="preserve">(в ред. постановлений Администрации Белоярского района от 13.06.2019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"consultantplus://offline/ref=C244C07C18EBEB6B43CB65D9633C8964CF12672A7BBEB53B2B4C06F56C4E170143F3E9DD8122403866BFA4822DA43290D556EE087E2BF6FA93AC2E456DQ6M"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520</w:t>
            </w:r>
            <w:r>
              <w:rPr>
                <w:rFonts w:hint="default" w:ascii="Times New Roman" w:hAnsi="Times New Roman" w:cs="Times New Roman"/>
                <w:color w:val="0000FF"/>
              </w:rPr>
              <w:fldChar w:fldCharType="end"/>
            </w:r>
            <w:r>
              <w:rPr>
                <w:rFonts w:hint="default" w:ascii="Times New Roman" w:hAnsi="Times New Roman" w:cs="Times New Roman"/>
                <w:color w:val="392C69"/>
              </w:rPr>
              <w:t>,</w:t>
            </w:r>
          </w:p>
          <w:p>
            <w:pPr>
              <w:pStyle w:val="4"/>
              <w:jc w:val="center"/>
              <w:rPr>
                <w:rFonts w:hint="default" w:ascii="Times New Roman" w:hAnsi="Times New Roman" w:cs="Times New Roman"/>
              </w:rPr>
            </w:pPr>
            <w:r>
              <w:rPr>
                <w:rFonts w:hint="default" w:ascii="Times New Roman" w:hAnsi="Times New Roman" w:cs="Times New Roman"/>
                <w:color w:val="392C69"/>
              </w:rPr>
              <w:t xml:space="preserve">от 03.06.2021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"consultantplus://offline/ref=C244C07C18EBEB6B43CB65D9633C8964CF12672A78B4B5392E4D06F56C4E170143F3E9DD8122403866BFA4822EA43290D556EE087E2BF6FA93AC2E456DQ6M"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N 451</w:t>
            </w:r>
            <w:r>
              <w:rPr>
                <w:rFonts w:hint="default" w:ascii="Times New Roman" w:hAnsi="Times New Roman" w:cs="Times New Roman"/>
                <w:color w:val="0000FF"/>
              </w:rPr>
              <w:fldChar w:fldCharType="end"/>
            </w:r>
            <w:r>
              <w:rPr>
                <w:rFonts w:hint="default"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rPr>
            </w:pPr>
          </w:p>
        </w:tc>
      </w:tr>
    </w:tbl>
    <w:p>
      <w:pPr>
        <w:pStyle w:val="4"/>
        <w:jc w:val="both"/>
        <w:rPr>
          <w:rFonts w:hint="default" w:ascii="Times New Roman" w:hAnsi="Times New Roman" w:cs="Times New Roman"/>
        </w:rPr>
      </w:pPr>
    </w:p>
    <w:p>
      <w:pPr>
        <w:pStyle w:val="6"/>
        <w:jc w:val="center"/>
        <w:outlineLvl w:val="1"/>
        <w:rPr>
          <w:rFonts w:hint="default" w:ascii="Times New Roman" w:hAnsi="Times New Roman" w:cs="Times New Roman"/>
        </w:rPr>
      </w:pPr>
      <w:r>
        <w:rPr>
          <w:rFonts w:hint="default" w:ascii="Times New Roman" w:hAnsi="Times New Roman" w:cs="Times New Roman"/>
        </w:rPr>
        <w:t>I. Общие положения</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1.1. Предмет регулирования административного регламента</w:t>
      </w:r>
    </w:p>
    <w:p>
      <w:pPr>
        <w:pStyle w:val="4"/>
        <w:jc w:val="center"/>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"consultantplus://offline/ref=C244C07C18EBEB6B43CB65D9633C8964CF12672A78B4B5392E4D06F56C4E170143F3E9DD8122403866BFA48220A43290D556EE087E2BF6FA93AC2E456DQ6M"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w:t>
      </w:r>
    </w:p>
    <w:p>
      <w:pPr>
        <w:pStyle w:val="4"/>
        <w:jc w:val="center"/>
        <w:rPr>
          <w:rFonts w:hint="default" w:ascii="Times New Roman" w:hAnsi="Times New Roman" w:cs="Times New Roman"/>
        </w:rPr>
      </w:pPr>
      <w:r>
        <w:rPr>
          <w:rFonts w:hint="default" w:ascii="Times New Roman" w:hAnsi="Times New Roman" w:cs="Times New Roman"/>
        </w:rPr>
        <w:t>от 03.06.2021 N 451)</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предоставления муниципальной услуги "Предоставление архивных справок, архивных выписок, копий архивных документов" администрацией Белоярского района в лице архивного отдела администрации Белоярского района (далее соответственно - муниципальная услуга, уполномоченный орган),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"consultantplus://offline/ref=C244C07C18EBEB6B43CB7BD47550DE6BCA1130207EB6BA6B711900A2331E115411B3B784C366533967A1A6822A6AQDM" </w:instrText>
      </w:r>
      <w:r>
        <w:rPr>
          <w:rFonts w:hint="default" w:ascii="Times New Roman" w:hAnsi="Times New Roman" w:cs="Times New Roman"/>
        </w:rPr>
        <w:fldChar w:fldCharType="separate"/>
      </w:r>
      <w:r>
        <w:rPr>
          <w:rFonts w:hint="default" w:ascii="Times New Roman" w:hAnsi="Times New Roman" w:cs="Times New Roman"/>
          <w:color w:val="0000FF"/>
        </w:rPr>
        <w:t>закона</w:t>
      </w:r>
      <w:r>
        <w:rPr>
          <w:rFonts w:hint="default" w:ascii="Times New Roman" w:hAnsi="Times New Roman" w:cs="Times New Roman"/>
          <w:color w:val="0000FF"/>
        </w:rPr>
        <w:fldChar w:fldCharType="end"/>
      </w:r>
      <w:r>
        <w:rPr>
          <w:rFonts w:hint="default" w:ascii="Times New Roman" w:hAnsi="Times New Roman" w:cs="Times New Roman"/>
        </w:rPr>
        <w:t xml:space="preserve"> от 27 июля 2010 года N 210-ФЗ "Об организации предоставления государственных и муниципальных услуг" (далее - Федеральный закон N 210-ФЗ), а также устанавливает порядок взаимодействия уполномоченного органа с заявителями в процессе предоставления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1.2. Круг заявителей</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 - заявитель).</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1.3. Требования к порядку информирования о правилах</w:t>
      </w:r>
    </w:p>
    <w:p>
      <w:pPr>
        <w:pStyle w:val="6"/>
        <w:jc w:val="center"/>
        <w:rPr>
          <w:rFonts w:hint="default" w:ascii="Times New Roman" w:hAnsi="Times New Roman" w:cs="Times New Roman"/>
        </w:rPr>
      </w:pPr>
      <w:r>
        <w:rPr>
          <w:rFonts w:hint="default" w:ascii="Times New Roman" w:hAnsi="Times New Roman" w:cs="Times New Roman"/>
        </w:rPr>
        <w:t>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1.3.1. Информирование о правилах предоставления муниципальной услуги осуществляется посредством размещения информации: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информационно-телекоммуникационной сети "Интернет" (далее - сеть Интернет), в том числе на официальном сайте органов местного самоуправления Белоярского района www.admbel.ru;</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"consultantplus://offline/ref=C244C07C18EBEB6B43CB65D9633C8964CF12672A78B4B5392E4D06F56C4E170143F3E9DD8122403866BFA4832AA43290D556EE087E2BF6FA93AC2E456DQ6M"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 информационном стенде уполномоченного органа, в форме информационных (текстовых) материалов.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1.3.2.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устной (при личном обращении заявителя и по телефону);</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письменной (при письменном обращении заявителя по почте, электронной почте).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1.3.3. Информирование осуществляют специалисты уполномоченного органа (далее также - отдел).</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Продолжительность информирования при личном обращении заявителя не должна превышать 15 минут, по телефону - 10 минут.</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государственной услуги - в течение 3 рабочих дней с момента регистрации обращения.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1.3.4. Информирование заявителей о порядке предоставления муниципальной услуги, о ходе выполнения запроса (заявления) о ее предоставлении,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1.3.5. Информация о порядке и сроках предоставления муниципальной услуги, размещенная на Едином и региональном порталах, на официальном сайте органов местного самоуправления Белоярского района, предоставляется заявителю бесплатно.</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"consultantplus://offline/ref=C244C07C18EBEB6B43CB65D9633C8964CF12672A78B4B5392E4D06F56C4E170143F3E9DD8122403866BFA4832AA43290D556EE087E2BF6FA93AC2E456DQ6M"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1.3.6.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(34670) 2-37-86, 2-55-04.</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1.3.7. На информационных стендах в местах предоставления муниципальной услуги, на официальном сайте органов местного самоуправления Белоярского района в сети Интернет размещается следующая информация:</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"consultantplus://offline/ref=C244C07C18EBEB6B43CB65D9633C8964CF12672A78B4B5392E4D06F56C4E170143F3E9DD8122403866BFA4832BA43290D556EE087E2BF6FA93AC2E456DQ6M"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справочная информация (место нахождения, график работы, справочные телефоны, адреса электронной почты администрации Белоярского района, уполномоченного органа);</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справочная информация (место нахождения, график работы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перечень нормативных правовых актов, регулирующих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бланки заявлений о предоставлении муниципальной услуги и образцы их заполнения.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1.3.8. В случае внесения изменений в порядок предоставления муниципальной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(на официальном сайте органов местного самоуправления Белоярского района, Едином и региональном порталах) и на информационных стендах, находящихся в местах предоставления муниципальной услуги.</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"consultantplus://offline/ref=C244C07C18EBEB6B43CB65D9633C8964CF12672A78B4B5392E4D06F56C4E170143F3E9DD8122403866BFA4832EA43290D556EE087E2BF6FA93AC2E456DQ6M"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jc w:val="both"/>
        <w:rPr>
          <w:rFonts w:hint="default" w:ascii="Times New Roman" w:hAnsi="Times New Roman" w:cs="Times New Roman"/>
        </w:rPr>
      </w:pPr>
    </w:p>
    <w:p>
      <w:pPr>
        <w:pStyle w:val="6"/>
        <w:jc w:val="center"/>
        <w:outlineLvl w:val="1"/>
        <w:rPr>
          <w:rFonts w:hint="default" w:ascii="Times New Roman" w:hAnsi="Times New Roman" w:cs="Times New Roman"/>
        </w:rPr>
      </w:pPr>
      <w:r>
        <w:rPr>
          <w:rFonts w:hint="default" w:ascii="Times New Roman" w:hAnsi="Times New Roman" w:cs="Times New Roman"/>
        </w:rPr>
        <w:t>II. Стандарт предоставления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 Наименование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Предоставление архивных справок, архивных выписок, копий архивных документов.</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2.2. Наименование органа, предоставляющего муниципальную</w:t>
      </w:r>
    </w:p>
    <w:p>
      <w:pPr>
        <w:pStyle w:val="6"/>
        <w:jc w:val="center"/>
        <w:rPr>
          <w:rFonts w:hint="default" w:ascii="Times New Roman" w:hAnsi="Times New Roman" w:cs="Times New Roman"/>
        </w:rPr>
      </w:pPr>
      <w:r>
        <w:rPr>
          <w:rFonts w:hint="default" w:ascii="Times New Roman" w:hAnsi="Times New Roman" w:cs="Times New Roman"/>
        </w:rPr>
        <w:t>услугу</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Муниципальную услугу предоставляет администрация Белоярского района. Предоставление муниципальной услуги обеспечивает архивный отдел администрации Белоярского района.</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"consultantplus://offline/ref=C244C07C18EBEB6B43CB65D9633C8964CF12672A78B4B5392E4D06F56C4E170143F3E9DD8122403866BFA48320A43290D556EE087E2BF6FA93AC2E456DQ6M"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получением муниципальной услуги заявитель может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"consultantplus://offline/ref=C244C07C18EBEB6B43CB7BD47550DE6BCA1130207EB6BA6B711900A2331E115403B3EF8ACA6D196822EAA98328B166C08F01E30B67QCM" </w:instrText>
      </w:r>
      <w:r>
        <w:rPr>
          <w:rFonts w:hint="default" w:ascii="Times New Roman" w:hAnsi="Times New Roman" w:cs="Times New Roman"/>
        </w:rPr>
        <w:fldChar w:fldCharType="separate"/>
      </w:r>
      <w:r>
        <w:rPr>
          <w:rFonts w:hint="default" w:ascii="Times New Roman" w:hAnsi="Times New Roman" w:cs="Times New Roman"/>
          <w:color w:val="0000FF"/>
        </w:rPr>
        <w:t>пунктом 3 части 1 статьи 7</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"consultantplus://offline/ref=C244C07C18EBEB6B43CB65D9633C8964CF12672A78B4B2392B4A06F56C4E170143F3E9DD8122403866BFA68321A43290D556EE087E2BF6FA93AC2E456DQ6M"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Перечень</w:t>
      </w:r>
      <w:r>
        <w:rPr>
          <w:rFonts w:hint="default" w:ascii="Times New Roman" w:hAnsi="Times New Roman" w:cs="Times New Roman"/>
          <w:color w:val="0000FF"/>
        </w:rPr>
        <w:fldChar w:fldCharType="end"/>
      </w:r>
      <w:r>
        <w:rPr>
          <w:rFonts w:hint="default"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2.3. Результат 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Результатом предоставления муниципальной услуги является выдача (направление):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архивной справки, архивной выписки, копии архивных документов (далее - архивные документы), информационного письма о хранящихся в архиве архивных документах по определенной проблеме, теме;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уведомления об отказе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2.4. Срок 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Общий срок предоставления муниципальной услуги составляет 30 календарных дней со дня регистрации заявления о предоставлении муниципальной услуги в уполномоченном органе.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 поступлении запроса (заявления), требующего проведения масштабной поисковой работы по комплексу архивных документов, срок предоставления муниципальной услуги может быть продлен на 30 календарных дней руководителем уполномоченного органа с уведомлением об этом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 обращении заявителя за получением муниципальной услуги в МФЦ срок предоставления услуги исчисляется со дня регистрации запроса (заявления) в уполномоченном органе.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2.5. Правовые основания для предоставления муниципальной</w:t>
      </w:r>
    </w:p>
    <w:p>
      <w:pPr>
        <w:pStyle w:val="6"/>
        <w:jc w:val="center"/>
        <w:rPr>
          <w:rFonts w:hint="default" w:ascii="Times New Roman" w:hAnsi="Times New Roman" w:cs="Times New Roman"/>
        </w:rPr>
      </w:pPr>
      <w:r>
        <w:rPr>
          <w:rFonts w:hint="default" w:ascii="Times New Roman" w:hAnsi="Times New Roman" w:cs="Times New Roman"/>
        </w:rPr>
        <w:t>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Перечень нормативных правовых актов, регулирующих предоставление муниципальной услуги, размещается на Едином и (или) региональном порталах.</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2.6. Исчерпывающий перечень документов, необходимых</w:t>
      </w:r>
    </w:p>
    <w:p>
      <w:pPr>
        <w:pStyle w:val="6"/>
        <w:jc w:val="center"/>
        <w:rPr>
          <w:rFonts w:hint="default" w:ascii="Times New Roman" w:hAnsi="Times New Roman" w:cs="Times New Roman"/>
        </w:rPr>
      </w:pPr>
      <w:r>
        <w:rPr>
          <w:rFonts w:hint="default" w:ascii="Times New Roman" w:hAnsi="Times New Roman" w:cs="Times New Roman"/>
        </w:rPr>
        <w:t>для 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bookmarkStart w:id="1" w:name="P122"/>
      <w:bookmarkEnd w:id="1"/>
      <w:r>
        <w:rPr>
          <w:rFonts w:hint="default" w:ascii="Times New Roman" w:hAnsi="Times New Roman" w:cs="Times New Roman"/>
        </w:rPr>
        <w:t>2.6.1. Для получения муниципальной услуги заявитель представляет следующие документы: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заявление - для физических лиц, запрос - для юридических лиц на выдачу архивных справок, архивных копий, архивных выписок, информационных писем (далее - запрос (заявление));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документ, удостоверяющий личность заявителя или его законного представителя - при личном обращении заявителя (законного представителя), копия документа, удостоверяющего личность заявителя или его законного представителя - при направлении заявления посредством почтовой связи;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документ, подтверждающий полномочия на осуществление действий от имени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оформленная в соответствии с законодательством Российской Федерации доверенность (для физических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2.6.2. Способы получения заявителем формы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 информационном стенде в месте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 специалиста отдела, ответственного за предоставление муниципальной услуги, или работника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посредством официального сайта органов местного самоуправления Белоярского района в сети Интернет;</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"consultantplus://offline/ref=C244C07C18EBEB6B43CB65D9633C8964CF12672A78B4B5392E4D06F56C4E170143F3E9DD8122403866BFA48028A43290D556EE087E2BF6FA93AC2E456DQ6M"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 Едином или региональном порталах.</w:t>
      </w:r>
    </w:p>
    <w:p>
      <w:pPr>
        <w:pStyle w:val="4"/>
        <w:spacing w:before="220"/>
        <w:ind w:firstLine="540"/>
        <w:jc w:val="both"/>
        <w:rPr>
          <w:rFonts w:hint="default" w:ascii="Times New Roman" w:hAnsi="Times New Roman" w:cs="Times New Roman"/>
        </w:rPr>
      </w:pPr>
      <w:bookmarkStart w:id="2" w:name="P136"/>
      <w:bookmarkEnd w:id="2"/>
      <w:r>
        <w:rPr>
          <w:rFonts w:hint="default" w:ascii="Times New Roman" w:hAnsi="Times New Roman" w:cs="Times New Roman"/>
        </w:rPr>
        <w:t>2.6.3. Требования к документам, необходимым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запрос заверяется подписью руководителя либо иного уполномоченного лица (для юридических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"P534" </w:instrText>
      </w:r>
      <w:r>
        <w:rPr>
          <w:rFonts w:hint="default" w:ascii="Times New Roman" w:hAnsi="Times New Roman" w:cs="Times New Roman"/>
        </w:rPr>
        <w:fldChar w:fldCharType="separate"/>
      </w:r>
      <w:r>
        <w:rPr>
          <w:rFonts w:hint="default" w:ascii="Times New Roman" w:hAnsi="Times New Roman" w:cs="Times New Roman"/>
          <w:color w:val="0000FF"/>
        </w:rPr>
        <w:t>заявление</w:t>
      </w:r>
      <w:r>
        <w:rPr>
          <w:rFonts w:hint="default" w:ascii="Times New Roman" w:hAnsi="Times New Roman" w:cs="Times New Roman"/>
          <w:color w:val="0000FF"/>
        </w:rPr>
        <w:fldChar w:fldCharType="end"/>
      </w:r>
      <w:r>
        <w:rPr>
          <w:rFonts w:hint="default" w:ascii="Times New Roman" w:hAnsi="Times New Roman" w:cs="Times New Roman"/>
        </w:rPr>
        <w:t xml:space="preserve"> составляется (рукописно или машинописно) в произвольной форме или по форме согласно приложению к настоящему административному регламенту (для физических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Запрос (заявление) о предоставлении муниципальной услуги должен содержать следующие сведения: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наименование органа местного самоуправления, которому адресован запрос (заявление);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фамилия, имя, отчество (последнее - при наличии) физического лица, запрашивающего информацию, либо полное наименование юридического лица;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фамилия, имя, отчество (последнее - при наличии) физического лица, о котором запрашивается информация, включая изменения фамилии, имени, отчества, даты рождения;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отношение к лицу, о котором запрашивается информация - для законного представителя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почтовый адрес заявителя - для направления архивных документов, электронный адрес заявителя (при наличии), номер телефона;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цель запроса (заявления), перечень запрашиваемых сведений, их хронологические рамки;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(документы о трудовой деятельности, трудовом стаже (за периоды до 1 января 2020 года) гражданина).</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"consultantplus://offline/ref=C244C07C18EBEB6B43CB65D9633C8964CF12672A78B4B5392E4D06F56C4E170143F3E9DD8122403866BFA48029A43290D556EE087E2BF6FA93AC2E456DQ6M"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2.6.4. Способы подачи заявителем документов, необходимых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личное обращение в уполномоченный орган;</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личное обращение в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посредством почтового отправления в уполномоченный орган;</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посредством Единого или регионального порталов;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абзац утратил силу. -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"consultantplus://offline/ref=C244C07C18EBEB6B43CB65D9633C8964CF12672A78B4B5392E4D06F56C4E170143F3E9DD8122403866BFA4802AA43290D556EE087E2BF6FA93AC2E456DQ6M"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Постановление</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2.6.5.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"consultantplus://offline/ref=C244C07C18EBEB6B43CB7BD47550DE6BCA1130207EB6BA6B711900A2331E115403B3EF8AC46D196822EAA98328B166C08F01E30B67QCM" </w:instrText>
      </w:r>
      <w:r>
        <w:rPr>
          <w:rFonts w:hint="default" w:ascii="Times New Roman" w:hAnsi="Times New Roman" w:cs="Times New Roman"/>
        </w:rPr>
        <w:fldChar w:fldCharType="separate"/>
      </w:r>
      <w:r>
        <w:rPr>
          <w:rFonts w:hint="default" w:ascii="Times New Roman" w:hAnsi="Times New Roman" w:cs="Times New Roman"/>
          <w:color w:val="0000FF"/>
        </w:rPr>
        <w:t>пунктами 1</w:t>
      </w:r>
      <w:r>
        <w:rPr>
          <w:rFonts w:hint="default" w:ascii="Times New Roman" w:hAnsi="Times New Roman" w:cs="Times New Roman"/>
          <w:color w:val="0000FF"/>
        </w:rPr>
        <w:fldChar w:fldCharType="end"/>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"consultantplus://offline/ref=C244C07C18EBEB6B43CB7BD47550DE6BCA1130207EB6BA6B711900A2331E115403B3EF88C76F466D37FBF18F29AF78C1901DE1097C63Q7M"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2</w:t>
      </w:r>
      <w:r>
        <w:rPr>
          <w:rFonts w:hint="default" w:ascii="Times New Roman" w:hAnsi="Times New Roman" w:cs="Times New Roman"/>
          <w:color w:val="0000FF"/>
        </w:rPr>
        <w:fldChar w:fldCharType="end"/>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"consultantplus://offline/ref=C244C07C18EBEB6B43CB7BD47550DE6BCA1130207EB6BA6B711900A2331E115403B3EF8BCB66466D37FBF18F29AF78C1901DE1097C63Q7M"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4</w:t>
      </w:r>
      <w:r>
        <w:rPr>
          <w:rFonts w:hint="default" w:ascii="Times New Roman" w:hAnsi="Times New Roman" w:cs="Times New Roman"/>
          <w:color w:val="0000FF"/>
        </w:rPr>
        <w:fldChar w:fldCharType="end"/>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"consultantplus://offline/ref=C244C07C18EBEB6B43CB7BD47550DE6BCA1130207EB6BA6B711900A2331E115403B3EF8AC361466D37FBF18F29AF78C1901DE1097C63Q7M"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5 части 1 статьи 7</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запрещается требовать от заявителей: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"consultantplus://offline/ref=C244C07C18EBEB6B43CB7BD47550DE6BCA1130207EB6BA6B711900A2331E115403B3EF88C2664D3866B4F0D36CFA6BC0911DE3086037F6F968QFM" </w:instrText>
      </w:r>
      <w:r>
        <w:rPr>
          <w:rFonts w:hint="default" w:ascii="Times New Roman" w:hAnsi="Times New Roman" w:cs="Times New Roman"/>
        </w:rPr>
        <w:fldChar w:fldCharType="separate"/>
      </w:r>
      <w:r>
        <w:rPr>
          <w:rFonts w:hint="default" w:ascii="Times New Roman" w:hAnsi="Times New Roman" w:cs="Times New Roman"/>
          <w:color w:val="0000FF"/>
        </w:rPr>
        <w:t>частью 1 статьи 1</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"consultantplus://offline/ref=C244C07C18EBEB6B43CB7BD47550DE6BCA1130207EB6BA6B711900A2331E115403B3EF8DC16D196822EAA98328B166C08F01E30B67QCM" </w:instrText>
      </w:r>
      <w:r>
        <w:rPr>
          <w:rFonts w:hint="default" w:ascii="Times New Roman" w:hAnsi="Times New Roman" w:cs="Times New Roman"/>
        </w:rPr>
        <w:fldChar w:fldCharType="separate"/>
      </w:r>
      <w:r>
        <w:rPr>
          <w:rFonts w:hint="default" w:ascii="Times New Roman" w:hAnsi="Times New Roman" w:cs="Times New Roman"/>
          <w:color w:val="0000FF"/>
        </w:rPr>
        <w:t>частью 6 статьи 7</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"consultantplus://offline/ref=C244C07C18EBEB6B43CB7BD47550DE6BCA1130207EB6BA6B711900A2331E115403B3EF8AC76F466D37FBF18F29AF78C1901DE1097C63Q7M"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пунктом 7.2 части 1 статьи 16</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4"/>
        <w:jc w:val="both"/>
        <w:rPr>
          <w:rFonts w:hint="default" w:ascii="Times New Roman" w:hAnsi="Times New Roman" w:cs="Times New Roman"/>
        </w:rPr>
      </w:pPr>
      <w:r>
        <w:rPr>
          <w:rFonts w:hint="default" w:ascii="Times New Roman" w:hAnsi="Times New Roman" w:cs="Times New Roman"/>
        </w:rPr>
        <w:t xml:space="preserve">(п. 2.6.5 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"consultantplus://offline/ref=C244C07C18EBEB6B43CB65D9633C8964CF12672A78B4B5392E4D06F56C4E170143F3E9DD8122403866BFA4802BA43290D556EE087E2BF6FA93AC2E456DQ6M"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2.7. Исчерпывающий перечень оснований для отказа в приеме</w:t>
      </w:r>
    </w:p>
    <w:p>
      <w:pPr>
        <w:pStyle w:val="6"/>
        <w:jc w:val="center"/>
        <w:rPr>
          <w:rFonts w:hint="default" w:ascii="Times New Roman" w:hAnsi="Times New Roman" w:cs="Times New Roman"/>
        </w:rPr>
      </w:pPr>
      <w:r>
        <w:rPr>
          <w:rFonts w:hint="default" w:ascii="Times New Roman" w:hAnsi="Times New Roman" w:cs="Times New Roman"/>
        </w:rPr>
        <w:t>документов, необходимых для предоставления муниципальной</w:t>
      </w:r>
    </w:p>
    <w:p>
      <w:pPr>
        <w:pStyle w:val="6"/>
        <w:jc w:val="center"/>
        <w:rPr>
          <w:rFonts w:hint="default" w:ascii="Times New Roman" w:hAnsi="Times New Roman" w:cs="Times New Roman"/>
        </w:rPr>
      </w:pPr>
      <w:r>
        <w:rPr>
          <w:rFonts w:hint="default" w:ascii="Times New Roman" w:hAnsi="Times New Roman" w:cs="Times New Roman"/>
        </w:rPr>
        <w:t>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Основания для отказа в приеме документов действующим законодательством не предусмотрены.</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2.8. Исчерпывающий перечень оснований для приостановления</w:t>
      </w:r>
    </w:p>
    <w:p>
      <w:pPr>
        <w:pStyle w:val="6"/>
        <w:jc w:val="center"/>
        <w:rPr>
          <w:rFonts w:hint="default" w:ascii="Times New Roman" w:hAnsi="Times New Roman" w:cs="Times New Roman"/>
        </w:rPr>
      </w:pPr>
      <w:r>
        <w:rPr>
          <w:rFonts w:hint="default" w:ascii="Times New Roman" w:hAnsi="Times New Roman" w:cs="Times New Roman"/>
        </w:rPr>
        <w:t>и (или) отказа в предоставлении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2.8.1. Основания для приостановления предоставления муниципальной услуги действующим законодательством не предусмотрены.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2.8.2. В предоставлении муниципальной услуги отказывается в следующих случаях:</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отсутствие документов,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 HYPERLINK \l "P122" </w:instrText>
      </w:r>
      <w:r>
        <w:rPr>
          <w:rFonts w:hint="default" w:ascii="Times New Roman" w:hAnsi="Times New Roman" w:cs="Times New Roman"/>
        </w:rPr>
        <w:fldChar w:fldCharType="separate"/>
      </w:r>
      <w:r>
        <w:rPr>
          <w:rFonts w:hint="default" w:ascii="Times New Roman" w:hAnsi="Times New Roman" w:cs="Times New Roman"/>
          <w:color w:val="0000FF"/>
        </w:rPr>
        <w:t>пунктом 2.6.1</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административного регламента;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несоответствие запроса (заявления) требованиям, установленным </w:t>
      </w:r>
      <w:r>
        <w:rPr>
          <w:rFonts w:hint="default" w:ascii="Times New Roman" w:hAnsi="Times New Roman" w:cs="Times New Roman"/>
        </w:rPr>
        <w:fldChar w:fldCharType="begin"/>
      </w:r>
      <w:r>
        <w:rPr>
          <w:rFonts w:hint="default" w:ascii="Times New Roman" w:hAnsi="Times New Roman" w:cs="Times New Roman"/>
        </w:rPr>
        <w:instrText xml:space="preserve"> HYPERLINK \l "P136" </w:instrText>
      </w:r>
      <w:r>
        <w:rPr>
          <w:rFonts w:hint="default" w:ascii="Times New Roman" w:hAnsi="Times New Roman" w:cs="Times New Roman"/>
        </w:rPr>
        <w:fldChar w:fldCharType="separate"/>
      </w:r>
      <w:r>
        <w:rPr>
          <w:rFonts w:hint="default" w:ascii="Times New Roman" w:hAnsi="Times New Roman" w:cs="Times New Roman"/>
          <w:color w:val="0000FF"/>
        </w:rPr>
        <w:t>пунктом 2.6.3</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административного регламента;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отсутствие в распоряжении уполномоченного органа запрашиваемых архивных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испрашиваемые архивные документы ограничены в доступе в соответствии с законодательством об архивной деятельности.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2.8.3.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"consultantplus://offline/ref=C244C07C18EBEB6B43CB7BD47550DE6BCA103F277CB3BA6B711900A2331E115411B3B784C366533967A1A6822A6AQDM"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постановлением</w:t>
      </w:r>
      <w:r>
        <w:rPr>
          <w:rFonts w:hint="default" w:ascii="Times New Roman" w:hAnsi="Times New Roman" w:cs="Times New Roman"/>
          <w:color w:val="0000FF"/>
        </w:rPr>
        <w:fldChar w:fldCharType="end"/>
      </w:r>
      <w:r>
        <w:rPr>
          <w:rFonts w:hint="default" w:ascii="Times New Roman" w:hAnsi="Times New Roman" w:cs="Times New Roman"/>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запрещается отказывать заявителю в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2.9. Порядок, размер и основания взимания государственной</w:t>
      </w:r>
    </w:p>
    <w:p>
      <w:pPr>
        <w:pStyle w:val="6"/>
        <w:jc w:val="center"/>
        <w:rPr>
          <w:rFonts w:hint="default" w:ascii="Times New Roman" w:hAnsi="Times New Roman" w:cs="Times New Roman"/>
        </w:rPr>
      </w:pPr>
      <w:r>
        <w:rPr>
          <w:rFonts w:hint="default" w:ascii="Times New Roman" w:hAnsi="Times New Roman" w:cs="Times New Roman"/>
        </w:rPr>
        <w:t>пошлины или иной платы, взимаемой за предоставление</w:t>
      </w:r>
    </w:p>
    <w:p>
      <w:pPr>
        <w:pStyle w:val="6"/>
        <w:jc w:val="center"/>
        <w:rPr>
          <w:rFonts w:hint="default" w:ascii="Times New Roman" w:hAnsi="Times New Roman" w:cs="Times New Roman"/>
        </w:rPr>
      </w:pPr>
      <w:r>
        <w:rPr>
          <w:rFonts w:hint="default" w:ascii="Times New Roman" w:hAnsi="Times New Roman" w:cs="Times New Roman"/>
        </w:rPr>
        <w:t>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2.9.1. Исполнение запроса (заявления) социально-правового характера осуществляется на безвозмездной основе.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2.9.2. Исполнение тематического запроса физического или юридического лица организуется безвозмездно.</w:t>
      </w:r>
    </w:p>
    <w:p>
      <w:pPr>
        <w:pStyle w:val="4"/>
        <w:jc w:val="both"/>
        <w:rPr>
          <w:rFonts w:hint="default" w:ascii="Times New Roman" w:hAnsi="Times New Roman" w:cs="Times New Roman"/>
        </w:rPr>
      </w:pPr>
      <w:r>
        <w:rPr>
          <w:rFonts w:hint="default" w:ascii="Times New Roman" w:hAnsi="Times New Roman" w:cs="Times New Roman"/>
        </w:rPr>
        <w:t xml:space="preserve">(п. 2.9.2 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"consultantplus://offline/ref=C244C07C18EBEB6B43CB65D9633C8964CF12672A78B4B5392E4D06F56C4E170143F3E9DD8122403866BFA4812BA43290D556EE087E2BF6FA93AC2E456DQ6M"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2.10. Максимальный срок ожидания в очереди при подаче</w:t>
      </w:r>
    </w:p>
    <w:p>
      <w:pPr>
        <w:pStyle w:val="6"/>
        <w:jc w:val="center"/>
        <w:rPr>
          <w:rFonts w:hint="default" w:ascii="Times New Roman" w:hAnsi="Times New Roman" w:cs="Times New Roman"/>
        </w:rPr>
      </w:pPr>
      <w:r>
        <w:rPr>
          <w:rFonts w:hint="default" w:ascii="Times New Roman" w:hAnsi="Times New Roman" w:cs="Times New Roman"/>
        </w:rPr>
        <w:t>запроса о предоставлении муниципальной услуги</w:t>
      </w:r>
    </w:p>
    <w:p>
      <w:pPr>
        <w:pStyle w:val="6"/>
        <w:jc w:val="center"/>
        <w:rPr>
          <w:rFonts w:hint="default" w:ascii="Times New Roman" w:hAnsi="Times New Roman" w:cs="Times New Roman"/>
        </w:rPr>
      </w:pPr>
      <w:r>
        <w:rPr>
          <w:rFonts w:hint="default" w:ascii="Times New Roman" w:hAnsi="Times New Roman" w:cs="Times New Roman"/>
        </w:rPr>
        <w:t>и при получении результата предоставления муниципальной</w:t>
      </w:r>
    </w:p>
    <w:p>
      <w:pPr>
        <w:pStyle w:val="6"/>
        <w:jc w:val="center"/>
        <w:rPr>
          <w:rFonts w:hint="default" w:ascii="Times New Roman" w:hAnsi="Times New Roman" w:cs="Times New Roman"/>
        </w:rPr>
      </w:pPr>
      <w:r>
        <w:rPr>
          <w:rFonts w:hint="default" w:ascii="Times New Roman" w:hAnsi="Times New Roman" w:cs="Times New Roman"/>
        </w:rPr>
        <w:t>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2.11. Срок и порядок регистрации запроса заявителя</w:t>
      </w:r>
    </w:p>
    <w:p>
      <w:pPr>
        <w:pStyle w:val="6"/>
        <w:jc w:val="center"/>
        <w:rPr>
          <w:rFonts w:hint="default" w:ascii="Times New Roman" w:hAnsi="Times New Roman" w:cs="Times New Roman"/>
        </w:rPr>
      </w:pPr>
      <w:r>
        <w:rPr>
          <w:rFonts w:hint="default" w:ascii="Times New Roman" w:hAnsi="Times New Roman" w:cs="Times New Roman"/>
        </w:rPr>
        <w:t>о предоставлении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В случае личного обращения заявителя в уполномоченный орган, запрос (заявление) регистрируется специалистом отдела, ответственным за предоставление муниципальной услуги в журнале регистрации заявлений и в программном комплексе "Учет обращений граждан и организаций" в день его подачи в течение 15 минут.</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Запрос (заявление), поступивший (ее) в адрес уполномоченного органа посредством направления почтой, посредством Единого или регионального порталов, регистрируется специалистом отдела, ответственным за предоставление муниципальной услуги в журнале регистрации заявлений и в программном комплексе "Учет обращений граждан и организаций" в течение 1 рабочего дня с момента поступления в уполномоченный орган.</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"consultantplus://offline/ref=C244C07C18EBEB6B43CB65D9633C8964CF12672A78B4B5392E4D06F56C4E170143F3E9DD8122403866BFA4812DA43290D556EE087E2BF6FA93AC2E456DQ6M"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 копии запроса (заявления)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2.12. Требования к помещениям, в которых предоставляется</w:t>
      </w:r>
    </w:p>
    <w:p>
      <w:pPr>
        <w:pStyle w:val="6"/>
        <w:jc w:val="center"/>
        <w:rPr>
          <w:rFonts w:hint="default" w:ascii="Times New Roman" w:hAnsi="Times New Roman" w:cs="Times New Roman"/>
        </w:rPr>
      </w:pPr>
      <w:r>
        <w:rPr>
          <w:rFonts w:hint="default" w:ascii="Times New Roman" w:hAnsi="Times New Roman" w:cs="Times New Roman"/>
        </w:rPr>
        <w:t>муниципальная услуга, к залу ожидания, местам для заполнения</w:t>
      </w:r>
    </w:p>
    <w:p>
      <w:pPr>
        <w:pStyle w:val="6"/>
        <w:jc w:val="center"/>
        <w:rPr>
          <w:rFonts w:hint="default" w:ascii="Times New Roman" w:hAnsi="Times New Roman" w:cs="Times New Roman"/>
        </w:rPr>
      </w:pPr>
      <w:r>
        <w:rPr>
          <w:rFonts w:hint="default" w:ascii="Times New Roman" w:hAnsi="Times New Roman" w:cs="Times New Roman"/>
        </w:rPr>
        <w:t>запросов о предоставлении муниципальной услуги,</w:t>
      </w:r>
    </w:p>
    <w:p>
      <w:pPr>
        <w:pStyle w:val="6"/>
        <w:jc w:val="center"/>
        <w:rPr>
          <w:rFonts w:hint="default" w:ascii="Times New Roman" w:hAnsi="Times New Roman" w:cs="Times New Roman"/>
        </w:rPr>
      </w:pPr>
      <w:r>
        <w:rPr>
          <w:rFonts w:hint="default" w:ascii="Times New Roman" w:hAnsi="Times New Roman" w:cs="Times New Roman"/>
        </w:rPr>
        <w:t>информационным стендам с образцами их заполнения и перечнем</w:t>
      </w:r>
    </w:p>
    <w:p>
      <w:pPr>
        <w:pStyle w:val="6"/>
        <w:jc w:val="center"/>
        <w:rPr>
          <w:rFonts w:hint="default" w:ascii="Times New Roman" w:hAnsi="Times New Roman" w:cs="Times New Roman"/>
        </w:rPr>
      </w:pPr>
      <w:r>
        <w:rPr>
          <w:rFonts w:hint="default" w:ascii="Times New Roman" w:hAnsi="Times New Roman" w:cs="Times New Roman"/>
        </w:rPr>
        <w:t>документов, необходимых для предоставления муниципальной</w:t>
      </w:r>
    </w:p>
    <w:p>
      <w:pPr>
        <w:pStyle w:val="6"/>
        <w:jc w:val="center"/>
        <w:rPr>
          <w:rFonts w:hint="default" w:ascii="Times New Roman" w:hAnsi="Times New Roman" w:cs="Times New Roman"/>
        </w:rPr>
      </w:pPr>
      <w:r>
        <w:rPr>
          <w:rFonts w:hint="default" w:ascii="Times New Roman" w:hAnsi="Times New Roman" w:cs="Times New Roman"/>
        </w:rPr>
        <w:t>услуги, в том числе к обеспечению доступности для инвалидов</w:t>
      </w:r>
    </w:p>
    <w:p>
      <w:pPr>
        <w:pStyle w:val="6"/>
        <w:jc w:val="center"/>
        <w:rPr>
          <w:rFonts w:hint="default" w:ascii="Times New Roman" w:hAnsi="Times New Roman" w:cs="Times New Roman"/>
        </w:rPr>
      </w:pPr>
      <w:r>
        <w:rPr>
          <w:rFonts w:hint="default" w:ascii="Times New Roman" w:hAnsi="Times New Roman" w:cs="Times New Roman"/>
        </w:rPr>
        <w:t>указанных объектов в соответствии с законодательством</w:t>
      </w:r>
    </w:p>
    <w:p>
      <w:pPr>
        <w:pStyle w:val="6"/>
        <w:jc w:val="center"/>
        <w:rPr>
          <w:rFonts w:hint="default" w:ascii="Times New Roman" w:hAnsi="Times New Roman" w:cs="Times New Roman"/>
        </w:rPr>
      </w:pPr>
      <w:r>
        <w:rPr>
          <w:rFonts w:hint="default" w:ascii="Times New Roman" w:hAnsi="Times New Roman" w:cs="Times New Roman"/>
        </w:rPr>
        <w:t>Российской Федерации о социальной защите инвалидов</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"consultantplus://offline/ref=C244C07C18EBEB6B43CB7BD47550DE6BC81038237FB6BA6B711900A2331E115411B3B784C366533967A1A6822A6AQDM" </w:instrText>
      </w:r>
      <w:r>
        <w:rPr>
          <w:rFonts w:hint="default" w:ascii="Times New Roman" w:hAnsi="Times New Roman" w:cs="Times New Roman"/>
        </w:rPr>
        <w:fldChar w:fldCharType="separate"/>
      </w:r>
      <w:r>
        <w:rPr>
          <w:rFonts w:hint="default" w:ascii="Times New Roman" w:hAnsi="Times New Roman" w:cs="Times New Roman"/>
          <w:color w:val="0000FF"/>
        </w:rPr>
        <w:t>закона</w:t>
      </w:r>
      <w:r>
        <w:rPr>
          <w:rFonts w:hint="default" w:ascii="Times New Roman" w:hAnsi="Times New Roman" w:cs="Times New Roman"/>
          <w:color w:val="0000FF"/>
        </w:rPr>
        <w:fldChar w:fldCharType="end"/>
      </w:r>
      <w:r>
        <w:rPr>
          <w:rFonts w:hint="default" w:ascii="Times New Roman" w:hAnsi="Times New Roman" w:cs="Times New Roman"/>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иных нормативных правовых актов, регулирующих правоотношения в указанной сфере.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2.13. Показатели доступности и качества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2.13.1. Показателями доступности муниципальной услуги являются: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транспортная доступность к местам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получения заявителем муниципальной услуги в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возможность для заявителя совершить в электронной форме действия,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\l "P251" </w:instrText>
      </w:r>
      <w:r>
        <w:rPr>
          <w:rFonts w:hint="default" w:ascii="Times New Roman" w:hAnsi="Times New Roman" w:cs="Times New Roman"/>
        </w:rPr>
        <w:fldChar w:fldCharType="separate"/>
      </w:r>
      <w:r>
        <w:rPr>
          <w:rFonts w:hint="default" w:ascii="Times New Roman" w:hAnsi="Times New Roman" w:cs="Times New Roman"/>
          <w:color w:val="0000FF"/>
        </w:rPr>
        <w:t>пункте 2.15.1</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административного регламента;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доступность на Едином и региональном порталах форм заявлений и иных документов, необходимых для получения муниципальной услуги, с возможностью их копирования, заполнения и направления в электронном виде.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2.13.2. Показателями качества муниципальной услуги являются: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соблюдение должностными лицами уполномоченного органа, предоставляющими муниципальную услугу, сроков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2.14. Особенности предоставления муниципальной услуги</w:t>
      </w:r>
    </w:p>
    <w:p>
      <w:pPr>
        <w:pStyle w:val="6"/>
        <w:jc w:val="center"/>
        <w:rPr>
          <w:rFonts w:hint="default" w:ascii="Times New Roman" w:hAnsi="Times New Roman" w:cs="Times New Roman"/>
        </w:rPr>
      </w:pPr>
      <w:r>
        <w:rPr>
          <w:rFonts w:hint="default" w:ascii="Times New Roman" w:hAnsi="Times New Roman" w:cs="Times New Roman"/>
        </w:rPr>
        <w:t>в многофункциональных центрах предоставления государственных</w:t>
      </w:r>
    </w:p>
    <w:p>
      <w:pPr>
        <w:pStyle w:val="6"/>
        <w:jc w:val="center"/>
        <w:rPr>
          <w:rFonts w:hint="default" w:ascii="Times New Roman" w:hAnsi="Times New Roman" w:cs="Times New Roman"/>
        </w:rPr>
      </w:pPr>
      <w:r>
        <w:rPr>
          <w:rFonts w:hint="default" w:ascii="Times New Roman" w:hAnsi="Times New Roman" w:cs="Times New Roman"/>
        </w:rPr>
        <w:t>и муниципальных услуг</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заключенным между МФЦ и уполномоченным органом.</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Муниципальная услуга по экстерриториальному принципу не предоставляется.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МФЦ при предоставлении муниципальной услуги осуществляет следующие административные процедуры (действия):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прием запроса (заявления) и прилагаемых к нему документов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выдача результата предоставления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2.15. Особенности предоставления муниципальной услуги</w:t>
      </w:r>
    </w:p>
    <w:p>
      <w:pPr>
        <w:pStyle w:val="6"/>
        <w:jc w:val="center"/>
        <w:rPr>
          <w:rFonts w:hint="default" w:ascii="Times New Roman" w:hAnsi="Times New Roman" w:cs="Times New Roman"/>
        </w:rPr>
      </w:pPr>
      <w:r>
        <w:rPr>
          <w:rFonts w:hint="default" w:ascii="Times New Roman" w:hAnsi="Times New Roman" w:cs="Times New Roman"/>
        </w:rPr>
        <w:t>в электронной форме</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bookmarkStart w:id="3" w:name="P251"/>
      <w:bookmarkEnd w:id="3"/>
      <w:r>
        <w:rPr>
          <w:rFonts w:hint="default" w:ascii="Times New Roman" w:hAnsi="Times New Roman" w:cs="Times New Roman"/>
        </w:rPr>
        <w:t>2.15.1. При предоставлении муниципальной услуги в электронной форме посредством Единого или регионального порталов заявителю обеспечивается: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получение информации о порядке и сроках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формирование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получение сведений о ходе выполнения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2.15.2. 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 Едином портале размещаются образцы заполнения электронной формы запроса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2.15.3. При формировании запроса (заявления) заявителю обеспечивается: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копирования и сохранения запроса (заявления), в том числе иных документов, необходимых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печати на бумажном носителе копии электронной формы запроса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заполнение полей электронной формы запроса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вернуться на любой из этапов заполнения электронной формы запроса (заявления) без потери ранее введенной информации;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 - в течение не менее 3 месяцев.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2.15.4.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"consultantplus://offline/ref=C244C07C18EBEB6B43CB7BD47550DE6BCA103F277CB3BA6B711900A2331E115411B3B784C366533967A1A6822A6AQDM"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постановлением</w:t>
      </w:r>
      <w:r>
        <w:rPr>
          <w:rFonts w:hint="default" w:ascii="Times New Roman" w:hAnsi="Times New Roman" w:cs="Times New Roman"/>
          <w:color w:val="0000FF"/>
        </w:rPr>
        <w:fldChar w:fldCharType="end"/>
      </w:r>
      <w:r>
        <w:rPr>
          <w:rFonts w:hint="default" w:ascii="Times New Roman" w:hAnsi="Times New Roman" w:cs="Times New Roman"/>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Муниципальная услуга в электронной форме предоставляется в части подачи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2.15.5. Результат предоставления муниципальной услуги в форме электронного документа заявителю не выдается (не направляется).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2.15.6. При предоставлении муниципальной услуги в электронной форме заявителю направляется уведомление: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 приеме и регистрации запроса (заявления), в том числе и иных документов, необходимых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 начале процедуры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pPr>
        <w:pStyle w:val="4"/>
        <w:jc w:val="both"/>
        <w:rPr>
          <w:rFonts w:hint="default" w:ascii="Times New Roman" w:hAnsi="Times New Roman" w:cs="Times New Roman"/>
        </w:rPr>
      </w:pPr>
    </w:p>
    <w:p>
      <w:pPr>
        <w:pStyle w:val="6"/>
        <w:jc w:val="center"/>
        <w:outlineLvl w:val="1"/>
        <w:rPr>
          <w:rFonts w:hint="default" w:ascii="Times New Roman" w:hAnsi="Times New Roman" w:cs="Times New Roman"/>
        </w:rPr>
      </w:pPr>
      <w:r>
        <w:rPr>
          <w:rFonts w:hint="default" w:ascii="Times New Roman" w:hAnsi="Times New Roman" w:cs="Times New Roman"/>
        </w:rPr>
        <w:t>III. Состав, последовательность и сроки выполнения</w:t>
      </w:r>
    </w:p>
    <w:p>
      <w:pPr>
        <w:pStyle w:val="6"/>
        <w:jc w:val="center"/>
        <w:rPr>
          <w:rFonts w:hint="default" w:ascii="Times New Roman" w:hAnsi="Times New Roman" w:cs="Times New Roman"/>
        </w:rPr>
      </w:pPr>
      <w:r>
        <w:rPr>
          <w:rFonts w:hint="default" w:ascii="Times New Roman" w:hAnsi="Times New Roman" w:cs="Times New Roman"/>
        </w:rPr>
        <w:t>административных процедур, требования к порядку их</w:t>
      </w:r>
    </w:p>
    <w:p>
      <w:pPr>
        <w:pStyle w:val="6"/>
        <w:jc w:val="center"/>
        <w:rPr>
          <w:rFonts w:hint="default" w:ascii="Times New Roman" w:hAnsi="Times New Roman" w:cs="Times New Roman"/>
        </w:rPr>
      </w:pPr>
      <w:r>
        <w:rPr>
          <w:rFonts w:hint="default" w:ascii="Times New Roman" w:hAnsi="Times New Roman" w:cs="Times New Roman"/>
        </w:rPr>
        <w:t>выполнения, в том числе особенности выполнения</w:t>
      </w:r>
    </w:p>
    <w:p>
      <w:pPr>
        <w:pStyle w:val="6"/>
        <w:jc w:val="center"/>
        <w:rPr>
          <w:rFonts w:hint="default" w:ascii="Times New Roman" w:hAnsi="Times New Roman" w:cs="Times New Roman"/>
        </w:rPr>
      </w:pPr>
      <w:r>
        <w:rPr>
          <w:rFonts w:hint="default" w:ascii="Times New Roman" w:hAnsi="Times New Roman" w:cs="Times New Roman"/>
        </w:rPr>
        <w:t>административных процедур в электронной форме, а также</w:t>
      </w:r>
    </w:p>
    <w:p>
      <w:pPr>
        <w:pStyle w:val="6"/>
        <w:jc w:val="center"/>
        <w:rPr>
          <w:rFonts w:hint="default" w:ascii="Times New Roman" w:hAnsi="Times New Roman" w:cs="Times New Roman"/>
        </w:rPr>
      </w:pPr>
      <w:r>
        <w:rPr>
          <w:rFonts w:hint="default" w:ascii="Times New Roman" w:hAnsi="Times New Roman" w:cs="Times New Roman"/>
        </w:rPr>
        <w:t>особенности выполнения административных процедур</w:t>
      </w:r>
    </w:p>
    <w:p>
      <w:pPr>
        <w:pStyle w:val="6"/>
        <w:jc w:val="center"/>
        <w:rPr>
          <w:rFonts w:hint="default" w:ascii="Times New Roman" w:hAnsi="Times New Roman" w:cs="Times New Roman"/>
        </w:rPr>
      </w:pPr>
      <w:r>
        <w:rPr>
          <w:rFonts w:hint="default" w:ascii="Times New Roman" w:hAnsi="Times New Roman" w:cs="Times New Roman"/>
        </w:rPr>
        <w:t>в многофункциональных центрах</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3.1. Административные процедуры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Предоставление муниципальной услуги включает выполнение следующих административных процедур:</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прием и регистрация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выдача (направление) заявителю документов, являющихся результатом предоставления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3.2. Прием и регистрация запроса (заявления)</w:t>
      </w:r>
    </w:p>
    <w:p>
      <w:pPr>
        <w:pStyle w:val="6"/>
        <w:jc w:val="center"/>
        <w:rPr>
          <w:rFonts w:hint="default" w:ascii="Times New Roman" w:hAnsi="Times New Roman" w:cs="Times New Roman"/>
        </w:rPr>
      </w:pPr>
      <w:r>
        <w:rPr>
          <w:rFonts w:hint="default" w:ascii="Times New Roman" w:hAnsi="Times New Roman" w:cs="Times New Roman"/>
        </w:rPr>
        <w:t>о предоставлении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3.2.1.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3.2.2. Сведения о должностных лицах, ответственных за выполнение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прием и регистрацию запроса (заявления), поступившего по почте, специалист отдела, ответственный за предоставление муниципальной услуги;</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"consultantplus://offline/ref=C244C07C18EBEB6B43CB65D9633C8964CF12672A78B4B5392E4D06F56C4E170143F3E9DD8122403866BFA4812FA43290D556EE087E2BF6FA93AC2E456DQ6M"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прием и регистрацию запроса (заявления), поступившего посредством Единого и регионального порталов, за подготовку проекта решения об отказе в приеме к рассмотрению заявления о предоставлении муниципальной услуги, за направление заявителю уведомлений в электронной форме - специалист отдела, ответственный за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прием и регистрацию запроса (заявления), представленного заявителем лично, 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специалист отдела, ответственный за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в уполномоченный орган - работник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подписание и регистрацию решения об отказе в приеме к рассмотрению заявления о предоставлении муниципальной услуги - специалист, ответственный за предоставление муниципальной услуги отдела.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3.2.3. Содержание административных действий, входящих в состав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прием и регистрация запроса (заявления) о предоставлении муниципальной услуги осуществляется - в течение 1 рабочего дня с момента поступления запроса (заявления) в отдел; при личном обращении заявителя - 15 минут с момента получения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передача зарегистрированного запроса (заявления) о предоставлении муниципальной услуги в отдел;</w:t>
      </w:r>
    </w:p>
    <w:p>
      <w:pPr>
        <w:pStyle w:val="4"/>
        <w:spacing w:before="220"/>
        <w:ind w:firstLine="540"/>
        <w:jc w:val="both"/>
        <w:rPr>
          <w:rFonts w:hint="default" w:ascii="Times New Roman" w:hAnsi="Times New Roman" w:cs="Times New Roman"/>
        </w:rPr>
      </w:pPr>
      <w:bookmarkStart w:id="4" w:name="P305"/>
      <w:bookmarkEnd w:id="4"/>
      <w:r>
        <w:rPr>
          <w:rFonts w:hint="default" w:ascii="Times New Roman" w:hAnsi="Times New Roman" w:cs="Times New Roman"/>
        </w:rPr>
        <w:t>в) 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 наличии оснований для отказа в приеме запроса (заявления) - подготовка проекта решения об отказе в приеме к рассмотрению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 отсутствии оснований для отказа в приеме запроса (заявления) - 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"принято";</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г) 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 3 календарных дней со дня выполнения административных действий, указанных в </w:t>
      </w:r>
      <w:r>
        <w:rPr>
          <w:rFonts w:hint="default" w:ascii="Times New Roman" w:hAnsi="Times New Roman" w:cs="Times New Roman"/>
        </w:rPr>
        <w:fldChar w:fldCharType="begin"/>
      </w:r>
      <w:r>
        <w:rPr>
          <w:rFonts w:hint="default" w:ascii="Times New Roman" w:hAnsi="Times New Roman" w:cs="Times New Roman"/>
        </w:rPr>
        <w:instrText xml:space="preserve"> HYPERLINK \l "P305" </w:instrText>
      </w:r>
      <w:r>
        <w:rPr>
          <w:rFonts w:hint="default" w:ascii="Times New Roman" w:hAnsi="Times New Roman" w:cs="Times New Roman"/>
        </w:rPr>
        <w:fldChar w:fldCharType="separate"/>
      </w:r>
      <w:r>
        <w:rPr>
          <w:rFonts w:hint="default" w:ascii="Times New Roman" w:hAnsi="Times New Roman" w:cs="Times New Roman"/>
          <w:color w:val="0000FF"/>
        </w:rPr>
        <w:t>подпункте "в"</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пункта.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3.2.4. 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3.2.5. Результат выполнения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зарегистрированный запрос (заявление)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3.2.6. Способ фиксации результата выполнения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поступления запроса (заявления) по почте специалист отдела, ответственный за предоставление муниципальной услуги регистрирует запрос (заявление) о предоставлении муниципальной услуги в журнале регистрации заявлений и в программном комплексе "Учет обращений граждан и организаций";</w:t>
      </w:r>
    </w:p>
    <w:p>
      <w:pPr>
        <w:pStyle w:val="4"/>
        <w:jc w:val="both"/>
        <w:rPr>
          <w:rFonts w:hint="default" w:ascii="Times New Roman" w:hAnsi="Times New Roman" w:cs="Times New Roman"/>
        </w:rPr>
      </w:pPr>
      <w:r>
        <w:rPr>
          <w:rFonts w:hint="default" w:ascii="Times New Roman" w:hAnsi="Times New Roman" w:cs="Times New Roman"/>
        </w:rPr>
        <w:t xml:space="preserve">(в ред.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"consultantplus://offline/ref=C244C07C18EBEB6B43CB65D9633C8964CF12672A78B4B5392E4D06F56C4E170143F3E9DD8122403866BFA48120A43290D556EE087E2BF6FA93AC2E456DQ6M"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постановления</w:t>
      </w:r>
      <w:r>
        <w:rPr>
          <w:rFonts w:hint="default" w:ascii="Times New Roman" w:hAnsi="Times New Roman" w:cs="Times New Roman"/>
          <w:color w:val="0000FF"/>
        </w:rPr>
        <w:fldChar w:fldCharType="end"/>
      </w:r>
      <w:r>
        <w:rPr>
          <w:rFonts w:hint="default" w:ascii="Times New Roman" w:hAnsi="Times New Roman" w:cs="Times New Roman"/>
        </w:rPr>
        <w:t xml:space="preserve"> Администрации Белоярского района от 03.06.2021 N 451)</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поступления запроса (заявления) посредством Единого или регионального порталов, регистрация запроса (заявления) осуществляется автоматически в системе исполнения регламентов, специалист отдела, ответственный за предоставление муниципальной услуги распечатывает и регистрирует запрос (заявление) в журнале регистрации заявлений и в программном комплексе "Учет обращений граждан и организаций";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подачи запроса (заявления) лично,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в программном комплексе "Учет обращений граждан и организаций".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3.3. Рассмотрение представленных документов и принятие</w:t>
      </w:r>
    </w:p>
    <w:p>
      <w:pPr>
        <w:pStyle w:val="6"/>
        <w:jc w:val="center"/>
        <w:rPr>
          <w:rFonts w:hint="default" w:ascii="Times New Roman" w:hAnsi="Times New Roman" w:cs="Times New Roman"/>
        </w:rPr>
      </w:pPr>
      <w:r>
        <w:rPr>
          <w:rFonts w:hint="default" w:ascii="Times New Roman" w:hAnsi="Times New Roman" w:cs="Times New Roman"/>
        </w:rPr>
        <w:t>решения о предоставлении муниципальной услуги либо об отказе</w:t>
      </w:r>
    </w:p>
    <w:p>
      <w:pPr>
        <w:pStyle w:val="6"/>
        <w:jc w:val="center"/>
        <w:rPr>
          <w:rFonts w:hint="default" w:ascii="Times New Roman" w:hAnsi="Times New Roman" w:cs="Times New Roman"/>
        </w:rPr>
      </w:pPr>
      <w:r>
        <w:rPr>
          <w:rFonts w:hint="default" w:ascii="Times New Roman" w:hAnsi="Times New Roman" w:cs="Times New Roman"/>
        </w:rPr>
        <w:t>в предоставлении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3.3.1. Основанием для начала административной процедуры является: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отсутствие оснований для отказа в приеме к рассмотрению заявления о предоставлении муниципальной услуги, поданного в электронной форме.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3.3.2. Сведения о должностных лицах, ответственных за выполнение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подписание документов, являющихся результатом предоставления муниципальной услуги, - начальник отдела либо лицо, его замещающее;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регистрацию подписанных начальником отдела либо лицом, его замещающим, документов, являющихся результатом предоставления муниципальной услуги, - специалист отдела.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3.3.3. Содержание административных действий, входящих в состав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со дня поступления в отдел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регистрация документов, являющихся результатом предоставления муниципальной услуги, в срок не более 1 календарного дня со дня их подписания начальником отдела либо лицом, его замещающим;</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3.3.4.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3.3.5. Результат выполнения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подписанные начальником отдела либо лицом его замещающим, архивные документы, информационное письмо или уведомление об отказе в предоставлении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3.3.6. Способ фиксации результата выполнения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архивные документы, информационное письмо регистрируются в журнале регистрации заявлений и в программном комплексе "Учет обращений граждан и организаций";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уведомление об отказе в предоставлении муниципальной услуги регистрируется в журнале регистрации заявлений и в программном комплексе "Учет обращений граждан и организаций";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направление заявителю уведомлений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Подписанные документы, являющиеся результатом предоставления муниципальной услуги, после регистрации передаются начальником отдела, лицом, его замещающим, специалисту отдела, ответственному за предоставление муниципальной услуги, либо лицу, его замещающему, не позднее 1 дня со дня их регистрации.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3.4. Выдача (направление) заявителю документов, являющихся</w:t>
      </w:r>
    </w:p>
    <w:p>
      <w:pPr>
        <w:pStyle w:val="6"/>
        <w:jc w:val="center"/>
        <w:rPr>
          <w:rFonts w:hint="default" w:ascii="Times New Roman" w:hAnsi="Times New Roman" w:cs="Times New Roman"/>
        </w:rPr>
      </w:pPr>
      <w:r>
        <w:rPr>
          <w:rFonts w:hint="default" w:ascii="Times New Roman" w:hAnsi="Times New Roman" w:cs="Times New Roman"/>
        </w:rPr>
        <w:t>результатом 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3.4.1. 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работнику МФЦ.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3.4.2. Сведения о должностных лицах, ответственных за выполнение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выдачу (направление) заявителю документов, являющихся результатом предоставления муниципальной услуги, 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 - специалист отдела;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за направление заявления для исполнения в другой орган (организацию) почтой - специалист отдела, ответственный за делопроизводство, или специалист, ответственный за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3.4.3. Содержание административных действий, входящих в состав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 с момента регистрации такого заявления;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направление заявителю уведомления о возможности получить результат предоставления муниципальной услуги осуществляется в срок, не превышающий 1 рабочий день со дня подписания документа, являющегося результатом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3.4.4.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3.4.5.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в заявлении.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3.4.6. Способ фиксации результата выполнения административной процедуры: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программном комплексе "Учет обращений граждан и организаций", в карточке исполнения запроса (заявления) ставится отметка о выдаче документов на руки заявителю);</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программном комплексе "Учет обращений граждан и организаций", в карточке исполнения запроса (заявления) ставится отметка об отправке документов почтой;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направление заявителю уведомлений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3.4.7.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программном комплексе "Учет обращений граждан и организаций", в карточке исполнения запроса (заявления) ставится отметка о выдаче документов представителю МФЦ.</w:t>
      </w:r>
    </w:p>
    <w:p>
      <w:pPr>
        <w:pStyle w:val="4"/>
        <w:jc w:val="both"/>
        <w:rPr>
          <w:rFonts w:hint="default" w:ascii="Times New Roman" w:hAnsi="Times New Roman" w:cs="Times New Roman"/>
        </w:rPr>
      </w:pPr>
    </w:p>
    <w:p>
      <w:pPr>
        <w:pStyle w:val="6"/>
        <w:jc w:val="center"/>
        <w:outlineLvl w:val="1"/>
        <w:rPr>
          <w:rFonts w:hint="default" w:ascii="Times New Roman" w:hAnsi="Times New Roman" w:cs="Times New Roman"/>
        </w:rPr>
      </w:pPr>
      <w:r>
        <w:rPr>
          <w:rFonts w:hint="default" w:ascii="Times New Roman" w:hAnsi="Times New Roman" w:cs="Times New Roman"/>
        </w:rPr>
        <w:t>IV. Формы контроля за исполнением административного</w:t>
      </w:r>
    </w:p>
    <w:p>
      <w:pPr>
        <w:pStyle w:val="6"/>
        <w:jc w:val="center"/>
        <w:rPr>
          <w:rFonts w:hint="default" w:ascii="Times New Roman" w:hAnsi="Times New Roman" w:cs="Times New Roman"/>
        </w:rPr>
      </w:pPr>
      <w:r>
        <w:rPr>
          <w:rFonts w:hint="default" w:ascii="Times New Roman" w:hAnsi="Times New Roman" w:cs="Times New Roman"/>
        </w:rPr>
        <w:t>регламента</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4.1. Порядок осуществления текущего контроля за соблюдением</w:t>
      </w:r>
    </w:p>
    <w:p>
      <w:pPr>
        <w:pStyle w:val="6"/>
        <w:jc w:val="center"/>
        <w:rPr>
          <w:rFonts w:hint="default" w:ascii="Times New Roman" w:hAnsi="Times New Roman" w:cs="Times New Roman"/>
        </w:rPr>
      </w:pPr>
      <w:r>
        <w:rPr>
          <w:rFonts w:hint="default" w:ascii="Times New Roman" w:hAnsi="Times New Roman" w:cs="Times New Roman"/>
        </w:rPr>
        <w:t>и исполнением ответственными должностными лицами положений</w:t>
      </w:r>
    </w:p>
    <w:p>
      <w:pPr>
        <w:pStyle w:val="6"/>
        <w:jc w:val="center"/>
        <w:rPr>
          <w:rFonts w:hint="default" w:ascii="Times New Roman" w:hAnsi="Times New Roman" w:cs="Times New Roman"/>
        </w:rPr>
      </w:pPr>
      <w:r>
        <w:rPr>
          <w:rFonts w:hint="default" w:ascii="Times New Roman" w:hAnsi="Times New Roman" w:cs="Times New Roman"/>
        </w:rPr>
        <w:t>административного регламента и иных нормативных правовых</w:t>
      </w:r>
    </w:p>
    <w:p>
      <w:pPr>
        <w:pStyle w:val="6"/>
        <w:jc w:val="center"/>
        <w:rPr>
          <w:rFonts w:hint="default" w:ascii="Times New Roman" w:hAnsi="Times New Roman" w:cs="Times New Roman"/>
        </w:rPr>
      </w:pPr>
      <w:r>
        <w:rPr>
          <w:rFonts w:hint="default" w:ascii="Times New Roman" w:hAnsi="Times New Roman" w:cs="Times New Roman"/>
        </w:rPr>
        <w:t>актов, устанавливающих требования к предоставлению</w:t>
      </w:r>
    </w:p>
    <w:p>
      <w:pPr>
        <w:pStyle w:val="6"/>
        <w:jc w:val="center"/>
        <w:rPr>
          <w:rFonts w:hint="default" w:ascii="Times New Roman" w:hAnsi="Times New Roman" w:cs="Times New Roman"/>
        </w:rPr>
      </w:pPr>
      <w:r>
        <w:rPr>
          <w:rFonts w:hint="default" w:ascii="Times New Roman" w:hAnsi="Times New Roman" w:cs="Times New Roman"/>
        </w:rPr>
        <w:t>муниципальной услуги, также принятием ими решений</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предоставляющего муниципальную услугу.</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4.2. Порядок и периодичность осуществления проверок полноты</w:t>
      </w:r>
    </w:p>
    <w:p>
      <w:pPr>
        <w:pStyle w:val="6"/>
        <w:jc w:val="center"/>
        <w:rPr>
          <w:rFonts w:hint="default" w:ascii="Times New Roman" w:hAnsi="Times New Roman" w:cs="Times New Roman"/>
        </w:rPr>
      </w:pPr>
      <w:r>
        <w:rPr>
          <w:rFonts w:hint="default" w:ascii="Times New Roman" w:hAnsi="Times New Roman" w:cs="Times New Roman"/>
        </w:rPr>
        <w:t>и качества предоставления муниципальной услуги, в том числе</w:t>
      </w:r>
    </w:p>
    <w:p>
      <w:pPr>
        <w:pStyle w:val="6"/>
        <w:jc w:val="center"/>
        <w:rPr>
          <w:rFonts w:hint="default" w:ascii="Times New Roman" w:hAnsi="Times New Roman" w:cs="Times New Roman"/>
        </w:rPr>
      </w:pPr>
      <w:r>
        <w:rPr>
          <w:rFonts w:hint="default" w:ascii="Times New Roman" w:hAnsi="Times New Roman" w:cs="Times New Roman"/>
        </w:rPr>
        <w:t>порядок и формы контроля за полнотой и качеством</w:t>
      </w:r>
    </w:p>
    <w:p>
      <w:pPr>
        <w:pStyle w:val="6"/>
        <w:jc w:val="center"/>
        <w:rPr>
          <w:rFonts w:hint="default" w:ascii="Times New Roman" w:hAnsi="Times New Roman" w:cs="Times New Roman"/>
        </w:rPr>
      </w:pPr>
      <w:r>
        <w:rPr>
          <w:rFonts w:hint="default" w:ascii="Times New Roman" w:hAnsi="Times New Roman" w:cs="Times New Roman"/>
        </w:rPr>
        <w:t>предоставления муниципальной услуги</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начальника отдела либо лица, его замещающего.</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Периодичность проведения плановых проверок устанавливается в соответствии с решением руководителя уполномоченного органа либо лица, его замещающего. Плановые проверки проводятся 1 раз в квартал.</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Внеплановые проверки проводятся в случае выявления нарушения начальником отдела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Рассмотрение жалобы заявителя осуществляется в порядке, предусмотренном </w:t>
      </w:r>
      <w:r>
        <w:rPr>
          <w:rFonts w:hint="default" w:ascii="Times New Roman" w:hAnsi="Times New Roman" w:cs="Times New Roman"/>
        </w:rPr>
        <w:fldChar w:fldCharType="begin"/>
      </w:r>
      <w:r>
        <w:rPr>
          <w:rFonts w:hint="default" w:ascii="Times New Roman" w:hAnsi="Times New Roman" w:cs="Times New Roman"/>
        </w:rPr>
        <w:instrText xml:space="preserve"> HYPERLINK \l "P413" </w:instrText>
      </w:r>
      <w:r>
        <w:rPr>
          <w:rFonts w:hint="default" w:ascii="Times New Roman" w:hAnsi="Times New Roman" w:cs="Times New Roman"/>
        </w:rPr>
        <w:fldChar w:fldCharType="separate"/>
      </w:r>
      <w:r>
        <w:rPr>
          <w:rFonts w:hint="default" w:ascii="Times New Roman" w:hAnsi="Times New Roman" w:cs="Times New Roman"/>
          <w:color w:val="0000FF"/>
        </w:rPr>
        <w:t>разделом V</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административного регламента.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Проверки проводятся лицами, уполномоченными руководителем уполномоченного органа либо лицом, его замещающим.</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Акт подписывается лицами, участвующими в проведении проверки.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4.3. Ответственность должностных лиц, муниципальных служащих</w:t>
      </w:r>
    </w:p>
    <w:p>
      <w:pPr>
        <w:pStyle w:val="6"/>
        <w:jc w:val="center"/>
        <w:rPr>
          <w:rFonts w:hint="default" w:ascii="Times New Roman" w:hAnsi="Times New Roman" w:cs="Times New Roman"/>
        </w:rPr>
      </w:pPr>
      <w:r>
        <w:rPr>
          <w:rFonts w:hint="default" w:ascii="Times New Roman" w:hAnsi="Times New Roman" w:cs="Times New Roman"/>
        </w:rPr>
        <w:t>за решения и действия (бездействия), принимаемые</w:t>
      </w:r>
    </w:p>
    <w:p>
      <w:pPr>
        <w:pStyle w:val="6"/>
        <w:jc w:val="center"/>
        <w:rPr>
          <w:rFonts w:hint="default" w:ascii="Times New Roman" w:hAnsi="Times New Roman" w:cs="Times New Roman"/>
        </w:rPr>
      </w:pPr>
      <w:r>
        <w:rPr>
          <w:rFonts w:hint="default" w:ascii="Times New Roman" w:hAnsi="Times New Roman" w:cs="Times New Roman"/>
        </w:rPr>
        <w:t>(осуществляемые) ими в ходе предоставления муниципальной</w:t>
      </w:r>
    </w:p>
    <w:p>
      <w:pPr>
        <w:pStyle w:val="6"/>
        <w:jc w:val="center"/>
        <w:rPr>
          <w:rFonts w:hint="default" w:ascii="Times New Roman" w:hAnsi="Times New Roman" w:cs="Times New Roman"/>
        </w:rPr>
      </w:pPr>
      <w:r>
        <w:rPr>
          <w:rFonts w:hint="default" w:ascii="Times New Roman" w:hAnsi="Times New Roman" w:cs="Times New Roman"/>
        </w:rPr>
        <w:t>услуги, в том числе за необоснованные межведомственные</w:t>
      </w:r>
    </w:p>
    <w:p>
      <w:pPr>
        <w:pStyle w:val="6"/>
        <w:jc w:val="center"/>
        <w:rPr>
          <w:rFonts w:hint="default" w:ascii="Times New Roman" w:hAnsi="Times New Roman" w:cs="Times New Roman"/>
        </w:rPr>
      </w:pPr>
      <w:r>
        <w:rPr>
          <w:rFonts w:hint="default" w:ascii="Times New Roman" w:hAnsi="Times New Roman" w:cs="Times New Roman"/>
        </w:rPr>
        <w:t>запросы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Согласно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"consultantplus://offline/ref=C244C07C18EBEB6B43CB65D9633C8964CF12672A78B4B83D2E4B06F56C4E170143F3E9DD8122403866BFA78B2BA43290D556EE087E2BF6FA93AC2E456DQ6M" </w:instrText>
      </w:r>
      <w:r>
        <w:rPr>
          <w:rFonts w:hint="default" w:ascii="Times New Roman" w:hAnsi="Times New Roman" w:cs="Times New Roman"/>
        </w:rPr>
        <w:fldChar w:fldCharType="separate"/>
      </w:r>
      <w:r>
        <w:rPr>
          <w:rFonts w:hint="default" w:ascii="Times New Roman" w:hAnsi="Times New Roman" w:cs="Times New Roman"/>
          <w:color w:val="0000FF"/>
        </w:rPr>
        <w:t>статье 9.6</w:t>
      </w:r>
      <w:r>
        <w:rPr>
          <w:rFonts w:hint="default" w:ascii="Times New Roman" w:hAnsi="Times New Roman" w:cs="Times New Roman"/>
          <w:color w:val="0000FF"/>
        </w:rPr>
        <w:fldChar w:fldCharType="end"/>
      </w:r>
      <w:r>
        <w:rPr>
          <w:rFonts w:hint="default"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 должностные лица уполномоченного органа,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4.4. Положения, характеризующие требования к порядку</w:t>
      </w:r>
    </w:p>
    <w:p>
      <w:pPr>
        <w:pStyle w:val="6"/>
        <w:jc w:val="center"/>
        <w:rPr>
          <w:rFonts w:hint="default" w:ascii="Times New Roman" w:hAnsi="Times New Roman" w:cs="Times New Roman"/>
        </w:rPr>
      </w:pPr>
      <w:r>
        <w:rPr>
          <w:rFonts w:hint="default" w:ascii="Times New Roman" w:hAnsi="Times New Roman" w:cs="Times New Roman"/>
        </w:rPr>
        <w:t>и формам контроля за предоставлением муниципальной услуги,</w:t>
      </w:r>
    </w:p>
    <w:p>
      <w:pPr>
        <w:pStyle w:val="6"/>
        <w:jc w:val="center"/>
        <w:rPr>
          <w:rFonts w:hint="default" w:ascii="Times New Roman" w:hAnsi="Times New Roman" w:cs="Times New Roman"/>
        </w:rPr>
      </w:pPr>
      <w:r>
        <w:rPr>
          <w:rFonts w:hint="default" w:ascii="Times New Roman" w:hAnsi="Times New Roman" w:cs="Times New Roman"/>
        </w:rPr>
        <w:t>в том числе со стороны граждан, их объединений и организаций</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уполномоченного органа: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предложений о совершенствовании нормативных правовых актов, регламентирующих предоставление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сообщений о нарушении законов и иных нормативных правовых актов, недостатках в работе должностных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 по фактам нарушения должностными лицами прав, свобод или законных интересов граждан.</w:t>
      </w:r>
    </w:p>
    <w:p>
      <w:pPr>
        <w:pStyle w:val="4"/>
        <w:jc w:val="both"/>
        <w:rPr>
          <w:rFonts w:hint="default" w:ascii="Times New Roman" w:hAnsi="Times New Roman" w:cs="Times New Roman"/>
        </w:rPr>
      </w:pPr>
    </w:p>
    <w:p>
      <w:pPr>
        <w:pStyle w:val="6"/>
        <w:jc w:val="center"/>
        <w:outlineLvl w:val="1"/>
        <w:rPr>
          <w:rFonts w:hint="default" w:ascii="Times New Roman" w:hAnsi="Times New Roman" w:cs="Times New Roman"/>
        </w:rPr>
      </w:pPr>
      <w:bookmarkStart w:id="5" w:name="P413"/>
      <w:bookmarkEnd w:id="5"/>
      <w:r>
        <w:rPr>
          <w:rFonts w:hint="default" w:ascii="Times New Roman" w:hAnsi="Times New Roman" w:cs="Times New Roman"/>
        </w:rPr>
        <w:t>V. Досудебный (внесудебный) порядок обжалования заявителем</w:t>
      </w:r>
    </w:p>
    <w:p>
      <w:pPr>
        <w:pStyle w:val="6"/>
        <w:jc w:val="center"/>
        <w:rPr>
          <w:rFonts w:hint="default" w:ascii="Times New Roman" w:hAnsi="Times New Roman" w:cs="Times New Roman"/>
        </w:rPr>
      </w:pPr>
      <w:r>
        <w:rPr>
          <w:rFonts w:hint="default" w:ascii="Times New Roman" w:hAnsi="Times New Roman" w:cs="Times New Roman"/>
        </w:rPr>
        <w:t>решений и действий (бездействия) органа, предоставляющего</w:t>
      </w:r>
    </w:p>
    <w:p>
      <w:pPr>
        <w:pStyle w:val="6"/>
        <w:jc w:val="center"/>
        <w:rPr>
          <w:rFonts w:hint="default" w:ascii="Times New Roman" w:hAnsi="Times New Roman" w:cs="Times New Roman"/>
        </w:rPr>
      </w:pPr>
      <w:r>
        <w:rPr>
          <w:rFonts w:hint="default" w:ascii="Times New Roman" w:hAnsi="Times New Roman" w:cs="Times New Roman"/>
        </w:rPr>
        <w:t>муниципальную услугу, должностного лица органа,</w:t>
      </w:r>
    </w:p>
    <w:p>
      <w:pPr>
        <w:pStyle w:val="6"/>
        <w:jc w:val="center"/>
        <w:rPr>
          <w:rFonts w:hint="default" w:ascii="Times New Roman" w:hAnsi="Times New Roman" w:cs="Times New Roman"/>
        </w:rPr>
      </w:pPr>
      <w:r>
        <w:rPr>
          <w:rFonts w:hint="default" w:ascii="Times New Roman" w:hAnsi="Times New Roman" w:cs="Times New Roman"/>
        </w:rPr>
        <w:t>предоставляющего муниципальную услугу, либо муниципального</w:t>
      </w:r>
    </w:p>
    <w:p>
      <w:pPr>
        <w:pStyle w:val="6"/>
        <w:jc w:val="center"/>
        <w:rPr>
          <w:rFonts w:hint="default" w:ascii="Times New Roman" w:hAnsi="Times New Roman" w:cs="Times New Roman"/>
        </w:rPr>
      </w:pPr>
      <w:r>
        <w:rPr>
          <w:rFonts w:hint="default" w:ascii="Times New Roman" w:hAnsi="Times New Roman" w:cs="Times New Roman"/>
        </w:rPr>
        <w:t>служащего, многофункционального центра, работника</w:t>
      </w:r>
    </w:p>
    <w:p>
      <w:pPr>
        <w:pStyle w:val="6"/>
        <w:jc w:val="center"/>
        <w:rPr>
          <w:rFonts w:hint="default" w:ascii="Times New Roman" w:hAnsi="Times New Roman" w:cs="Times New Roman"/>
        </w:rPr>
      </w:pPr>
      <w:r>
        <w:rPr>
          <w:rFonts w:hint="default" w:ascii="Times New Roman" w:hAnsi="Times New Roman" w:cs="Times New Roman"/>
        </w:rPr>
        <w:t>многофункционального центра, а также организаций,</w:t>
      </w:r>
    </w:p>
    <w:p>
      <w:pPr>
        <w:pStyle w:val="6"/>
        <w:jc w:val="center"/>
        <w:rPr>
          <w:rFonts w:hint="default" w:ascii="Times New Roman" w:hAnsi="Times New Roman" w:cs="Times New Roman"/>
        </w:rPr>
      </w:pPr>
      <w:r>
        <w:rPr>
          <w:rFonts w:hint="default" w:ascii="Times New Roman" w:hAnsi="Times New Roman" w:cs="Times New Roman"/>
        </w:rPr>
        <w:t>предусмотренных частью 1.1 статьи 16 Федерального закона N</w:t>
      </w:r>
    </w:p>
    <w:p>
      <w:pPr>
        <w:pStyle w:val="6"/>
        <w:jc w:val="center"/>
        <w:rPr>
          <w:rFonts w:hint="default" w:ascii="Times New Roman" w:hAnsi="Times New Roman" w:cs="Times New Roman"/>
        </w:rPr>
      </w:pPr>
      <w:r>
        <w:rPr>
          <w:rFonts w:hint="default" w:ascii="Times New Roman" w:hAnsi="Times New Roman" w:cs="Times New Roman"/>
        </w:rPr>
        <w:t>210-ФЗ, или их работников</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5.1. Информация для заявителя о его праве подать жалобу</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"consultantplus://offline/ref=C244C07C18EBEB6B43CB7BD47550DE6BCA1130207EB6BA6B711900A2331E115403B3EF88C2664E3C64B4F0D36CFA6BC0911DE3086037F6F968QFM" </w:instrText>
      </w:r>
      <w:r>
        <w:rPr>
          <w:rFonts w:hint="default" w:ascii="Times New Roman" w:hAnsi="Times New Roman" w:cs="Times New Roman"/>
        </w:rPr>
        <w:fldChar w:fldCharType="separate"/>
      </w:r>
      <w:r>
        <w:rPr>
          <w:rFonts w:hint="default" w:ascii="Times New Roman" w:hAnsi="Times New Roman" w:cs="Times New Roman"/>
          <w:color w:val="0000FF"/>
        </w:rPr>
        <w:t>частью 1.1 статьи 16</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 (далее - привлекаемые организации), или их работников.</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5.2. Предмет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Заявитель может обратиться с жалобой в том числе в следующих случаях:</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"consultantplus://offline/ref=C244C07C18EBEB6B43CB7BD47550DE6BCA1130207EB6BA6B711900A2331E115403B3EF8BC662466D37FBF18F29AF78C1901DE1097C63Q7M"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статье 15.1</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 нарушение срока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8) нарушение срока или порядка выдачи документов по результатам предоставления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"consultantplus://offline/ref=C244C07C18EBEB6B43CB7BD47550DE6BCA1130207EB6BA6B711900A2331E115403B3EF8BCB66466D37FBF18F29AF78C1901DE1097C63Q7M" </w:instrText>
      </w:r>
      <w:r>
        <w:rPr>
          <w:rFonts w:hint="default" w:ascii="Times New Roman" w:hAnsi="Times New Roman" w:cs="Times New Roman"/>
        </w:rPr>
        <w:fldChar w:fldCharType="separate"/>
      </w:r>
      <w:r>
        <w:rPr>
          <w:rFonts w:hint="default" w:ascii="Times New Roman" w:hAnsi="Times New Roman" w:cs="Times New Roman"/>
          <w:color w:val="0000FF"/>
        </w:rPr>
        <w:t>пунктом 4 части 1 статьи 7</w:t>
      </w:r>
      <w:r>
        <w:rPr>
          <w:rFonts w:hint="default" w:ascii="Times New Roman" w:hAnsi="Times New Roman" w:cs="Times New Roman"/>
          <w:color w:val="0000FF"/>
        </w:rPr>
        <w:fldChar w:fldCharType="end"/>
      </w:r>
      <w:r>
        <w:rPr>
          <w:rFonts w:hint="default" w:ascii="Times New Roman" w:hAnsi="Times New Roman" w:cs="Times New Roman"/>
        </w:rPr>
        <w:t xml:space="preserve"> Федерального закона N 210-ФЗ.</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5.3. Органы местного самоуправления Белоярского района,</w:t>
      </w:r>
    </w:p>
    <w:p>
      <w:pPr>
        <w:pStyle w:val="6"/>
        <w:jc w:val="center"/>
        <w:rPr>
          <w:rFonts w:hint="default" w:ascii="Times New Roman" w:hAnsi="Times New Roman" w:cs="Times New Roman"/>
        </w:rPr>
      </w:pPr>
      <w:r>
        <w:rPr>
          <w:rFonts w:hint="default" w:ascii="Times New Roman" w:hAnsi="Times New Roman" w:cs="Times New Roman"/>
        </w:rPr>
        <w:t>многофункциональный центр, привлекаемые организации</w:t>
      </w:r>
    </w:p>
    <w:p>
      <w:pPr>
        <w:pStyle w:val="6"/>
        <w:jc w:val="center"/>
        <w:rPr>
          <w:rFonts w:hint="default" w:ascii="Times New Roman" w:hAnsi="Times New Roman" w:cs="Times New Roman"/>
        </w:rPr>
      </w:pPr>
      <w:r>
        <w:rPr>
          <w:rFonts w:hint="default" w:ascii="Times New Roman" w:hAnsi="Times New Roman" w:cs="Times New Roman"/>
        </w:rPr>
        <w:t>и уполномоченные на рассмотрение жалобы должностные лица,</w:t>
      </w:r>
    </w:p>
    <w:p>
      <w:pPr>
        <w:pStyle w:val="6"/>
        <w:jc w:val="center"/>
        <w:rPr>
          <w:rFonts w:hint="default" w:ascii="Times New Roman" w:hAnsi="Times New Roman" w:cs="Times New Roman"/>
        </w:rPr>
      </w:pPr>
      <w:r>
        <w:rPr>
          <w:rFonts w:hint="default" w:ascii="Times New Roman" w:hAnsi="Times New Roman" w:cs="Times New Roman"/>
        </w:rPr>
        <w:t>которым может быть направлена жалоба</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Жалоба подлежит рассмотрению следующими должностными лицами администрации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управляющим делами администрации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главой Белоярского района на решения и действия (бездействие) управляющего делами администрации Белоярского района. Жалобы на решения и действия (бездействие) главы Белоярского района также подлежат рассмотрению главой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Жалобы на решения и действия (бездействие) работников привлекаемых организаций подаются руководителям этих организаций.</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5.4. Порядок подачи и 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5.4.1. Жалоба должна содержать:</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rPr>
          <w:rFonts w:hint="default" w:ascii="Times New Roman" w:hAnsi="Times New Roman" w:cs="Times New Roman"/>
        </w:rPr>
      </w:pPr>
      <w:bookmarkStart w:id="6" w:name="P463"/>
      <w:bookmarkEnd w:id="6"/>
      <w:r>
        <w:rPr>
          <w:rFonts w:hint="default" w:ascii="Times New Roman" w:hAnsi="Times New Roman" w:cs="Times New Roman"/>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оформленная в соответствии с законодательством Российской Федерации доверенность (для физических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Время приема жалоб должно совпадать со временем предоставления муниципальных услуг.</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Прием жалоб в письменной форме осуществляется учредителем многофункционального центра в месте фактического нахождения учредителя.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Время приема жалоб учредителем многофункционального центра должно совпадать со временем работы учредителя.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Жалоба в письменной форме может быть также направлена по почте.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xml:space="preserve">При подаче жалобы в электронном виде документы,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\l "P463" </w:instrText>
      </w:r>
      <w:r>
        <w:rPr>
          <w:rFonts w:hint="default" w:ascii="Times New Roman" w:hAnsi="Times New Roman" w:cs="Times New Roman"/>
        </w:rPr>
        <w:fldChar w:fldCharType="separate"/>
      </w:r>
      <w:r>
        <w:rPr>
          <w:rFonts w:hint="default" w:ascii="Times New Roman" w:hAnsi="Times New Roman" w:cs="Times New Roman"/>
          <w:color w:val="0000FF"/>
        </w:rPr>
        <w:t>подпункте 5.4.3</w:t>
      </w:r>
      <w:r>
        <w:rPr>
          <w:rFonts w:hint="default" w:ascii="Times New Roman" w:hAnsi="Times New Roman" w:cs="Times New Roman"/>
          <w:color w:val="0000FF"/>
        </w:rPr>
        <w:fldChar w:fldCharType="end"/>
      </w:r>
      <w:r>
        <w:rPr>
          <w:rFonts w:hint="default" w:ascii="Times New Roman" w:hAnsi="Times New Roman" w:cs="Times New Roman"/>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5.5. Сроки 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5.6. Результат рассмотрения жалобы, в том числе требования</w:t>
      </w:r>
    </w:p>
    <w:p>
      <w:pPr>
        <w:pStyle w:val="6"/>
        <w:jc w:val="center"/>
        <w:rPr>
          <w:rFonts w:hint="default" w:ascii="Times New Roman" w:hAnsi="Times New Roman" w:cs="Times New Roman"/>
        </w:rPr>
      </w:pPr>
      <w:r>
        <w:rPr>
          <w:rFonts w:hint="default" w:ascii="Times New Roman" w:hAnsi="Times New Roman" w:cs="Times New Roman"/>
        </w:rPr>
        <w:t>к содержанию ответа по результатам 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5.6.1. По результатам рассмотрения жалобы принимается одно из следующих решений:</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2) в удовлетворении жалобы отказывается.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5.6.2. В ответе по результатам рассмотрения жалобы указываются: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б) номер, дата, место принятия решения, включая сведения о должностном лице, работнике, решение или действие (бездействие) которого обжалуется;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фамилия, имя, отчество (последнее - при наличии) или наименование заявителя;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г) основания для принятия решения по жалобе;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д) принятое по жалобе решение;</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е) сведения о порядке обжалования принятого по жалобе решения.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5.7. Порядок информирования заявителя о результатах</w:t>
      </w:r>
    </w:p>
    <w:p>
      <w:pPr>
        <w:pStyle w:val="6"/>
        <w:jc w:val="center"/>
        <w:rPr>
          <w:rFonts w:hint="default" w:ascii="Times New Roman" w:hAnsi="Times New Roman" w:cs="Times New Roman"/>
        </w:rPr>
      </w:pPr>
      <w:r>
        <w:rPr>
          <w:rFonts w:hint="default" w:ascii="Times New Roman" w:hAnsi="Times New Roman" w:cs="Times New Roman"/>
        </w:rPr>
        <w:t>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5.8. Порядок обжалования решения по жалобе</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5.9. Право заявителя на получение информации и документов,</w:t>
      </w:r>
    </w:p>
    <w:p>
      <w:pPr>
        <w:pStyle w:val="6"/>
        <w:jc w:val="center"/>
        <w:rPr>
          <w:rFonts w:hint="default" w:ascii="Times New Roman" w:hAnsi="Times New Roman" w:cs="Times New Roman"/>
        </w:rPr>
      </w:pPr>
      <w:r>
        <w:rPr>
          <w:rFonts w:hint="default" w:ascii="Times New Roman" w:hAnsi="Times New Roman" w:cs="Times New Roman"/>
        </w:rPr>
        <w:t>необходимых для обоснования и 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5.9.1. Заявитель имеет право 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получение информации и документов, необходимых для обоснования и рассмотрения жалобы;</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 представление дополнительных документов и материалов.</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4"/>
        <w:jc w:val="both"/>
        <w:rPr>
          <w:rFonts w:hint="default" w:ascii="Times New Roman" w:hAnsi="Times New Roman" w:cs="Times New Roman"/>
        </w:rPr>
      </w:pPr>
    </w:p>
    <w:p>
      <w:pPr>
        <w:pStyle w:val="6"/>
        <w:jc w:val="center"/>
        <w:outlineLvl w:val="2"/>
        <w:rPr>
          <w:rFonts w:hint="default" w:ascii="Times New Roman" w:hAnsi="Times New Roman" w:cs="Times New Roman"/>
        </w:rPr>
      </w:pPr>
      <w:r>
        <w:rPr>
          <w:rFonts w:hint="default" w:ascii="Times New Roman" w:hAnsi="Times New Roman" w:cs="Times New Roman"/>
        </w:rPr>
        <w:t>5.10. Способы информирования заявителей о порядке подачи</w:t>
      </w:r>
    </w:p>
    <w:p>
      <w:pPr>
        <w:pStyle w:val="6"/>
        <w:jc w:val="center"/>
        <w:rPr>
          <w:rFonts w:hint="default" w:ascii="Times New Roman" w:hAnsi="Times New Roman" w:cs="Times New Roman"/>
        </w:rPr>
      </w:pPr>
      <w:r>
        <w:rPr>
          <w:rFonts w:hint="default" w:ascii="Times New Roman" w:hAnsi="Times New Roman" w:cs="Times New Roman"/>
        </w:rPr>
        <w:t>и рассмотрения жалобы</w:t>
      </w:r>
    </w:p>
    <w:p>
      <w:pPr>
        <w:pStyle w:val="4"/>
        <w:jc w:val="both"/>
        <w:rPr>
          <w:rFonts w:hint="default" w:ascii="Times New Roman" w:hAnsi="Times New Roman" w:cs="Times New Roman"/>
        </w:rPr>
      </w:pPr>
    </w:p>
    <w:p>
      <w:pPr>
        <w:pStyle w:val="4"/>
        <w:ind w:firstLine="540"/>
        <w:jc w:val="both"/>
        <w:rPr>
          <w:rFonts w:hint="default" w:ascii="Times New Roman" w:hAnsi="Times New Roman" w:cs="Times New Roman"/>
        </w:rPr>
      </w:pPr>
      <w:r>
        <w:rPr>
          <w:rFonts w:hint="default" w:ascii="Times New Roman" w:hAnsi="Times New Roman" w:cs="Times New Roman"/>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pStyle w:val="4"/>
        <w:spacing w:before="220"/>
        <w:ind w:firstLine="540"/>
        <w:jc w:val="both"/>
        <w:rPr>
          <w:rFonts w:hint="default" w:ascii="Times New Roman" w:hAnsi="Times New Roman" w:cs="Times New Roman"/>
        </w:rPr>
      </w:pPr>
      <w:r>
        <w:rPr>
          <w:rFonts w:hint="default" w:ascii="Times New Roman" w:hAnsi="Times New Roman" w:cs="Times New Roman"/>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both"/>
        <w:rPr>
          <w:rFonts w:hint="default" w:ascii="Times New Roman" w:hAnsi="Times New Roman" w:cs="Times New Roman"/>
        </w:rPr>
      </w:pPr>
    </w:p>
    <w:p>
      <w:pPr>
        <w:pStyle w:val="4"/>
        <w:jc w:val="right"/>
        <w:outlineLvl w:val="1"/>
        <w:rPr>
          <w:rFonts w:hint="default" w:ascii="Times New Roman" w:hAnsi="Times New Roman" w:cs="Times New Roman"/>
        </w:rPr>
      </w:pPr>
      <w:r>
        <w:rPr>
          <w:rFonts w:hint="default" w:ascii="Times New Roman" w:hAnsi="Times New Roman" w:cs="Times New Roman"/>
        </w:rPr>
        <w:t>Приложение</w:t>
      </w:r>
    </w:p>
    <w:p>
      <w:pPr>
        <w:pStyle w:val="4"/>
        <w:jc w:val="right"/>
        <w:rPr>
          <w:rFonts w:hint="default" w:ascii="Times New Roman" w:hAnsi="Times New Roman" w:cs="Times New Roman"/>
        </w:rPr>
      </w:pPr>
      <w:r>
        <w:rPr>
          <w:rFonts w:hint="default" w:ascii="Times New Roman" w:hAnsi="Times New Roman" w:cs="Times New Roman"/>
        </w:rPr>
        <w:t>к административному регламенту</w:t>
      </w:r>
    </w:p>
    <w:p>
      <w:pPr>
        <w:pStyle w:val="4"/>
        <w:jc w:val="right"/>
        <w:rPr>
          <w:rFonts w:hint="default" w:ascii="Times New Roman" w:hAnsi="Times New Roman" w:cs="Times New Roman"/>
        </w:rPr>
      </w:pPr>
      <w:r>
        <w:rPr>
          <w:rFonts w:hint="default" w:ascii="Times New Roman" w:hAnsi="Times New Roman" w:cs="Times New Roman"/>
        </w:rPr>
        <w:t>предоставления муниципальной услуги</w:t>
      </w:r>
    </w:p>
    <w:p>
      <w:pPr>
        <w:pStyle w:val="4"/>
        <w:jc w:val="right"/>
        <w:rPr>
          <w:rFonts w:hint="default" w:ascii="Times New Roman" w:hAnsi="Times New Roman" w:cs="Times New Roman"/>
        </w:rPr>
      </w:pPr>
      <w:r>
        <w:rPr>
          <w:rFonts w:hint="default" w:ascii="Times New Roman" w:hAnsi="Times New Roman" w:cs="Times New Roman"/>
        </w:rPr>
        <w:t>"Предоставление архивных справок,</w:t>
      </w:r>
    </w:p>
    <w:p>
      <w:pPr>
        <w:pStyle w:val="4"/>
        <w:jc w:val="right"/>
        <w:rPr>
          <w:rFonts w:hint="default" w:ascii="Times New Roman" w:hAnsi="Times New Roman" w:cs="Times New Roman"/>
        </w:rPr>
      </w:pPr>
      <w:r>
        <w:rPr>
          <w:rFonts w:hint="default" w:ascii="Times New Roman" w:hAnsi="Times New Roman" w:cs="Times New Roman"/>
        </w:rPr>
        <w:t>архивных выписок, копий архивных документов"</w:t>
      </w:r>
    </w:p>
    <w:p>
      <w:pPr>
        <w:pStyle w:val="4"/>
        <w:jc w:val="both"/>
        <w:rPr>
          <w:rFonts w:hint="default" w:ascii="Times New Roman" w:hAnsi="Times New Roman" w:cs="Times New Roman"/>
        </w:rPr>
      </w:pPr>
    </w:p>
    <w:p>
      <w:pPr>
        <w:pStyle w:val="5"/>
        <w:jc w:val="both"/>
        <w:rPr>
          <w:rFonts w:hint="default" w:ascii="Times New Roman" w:hAnsi="Times New Roman" w:cs="Times New Roman"/>
        </w:rPr>
      </w:pPr>
      <w:bookmarkStart w:id="7" w:name="P534"/>
      <w:bookmarkEnd w:id="7"/>
      <w:r>
        <w:rPr>
          <w:rFonts w:hint="default" w:ascii="Times New Roman" w:hAnsi="Times New Roman" w:cs="Times New Roman"/>
        </w:rPr>
        <w:t xml:space="preserve">                                 ЗАЯВЛЕНИЕ</w:t>
      </w:r>
    </w:p>
    <w:p>
      <w:pPr>
        <w:pStyle w:val="5"/>
        <w:jc w:val="both"/>
        <w:rPr>
          <w:rFonts w:hint="default" w:ascii="Times New Roman" w:hAnsi="Times New Roman" w:cs="Times New Roman"/>
        </w:rPr>
      </w:pPr>
      <w:r>
        <w:rPr>
          <w:rFonts w:hint="default" w:ascii="Times New Roman" w:hAnsi="Times New Roman" w:cs="Times New Roman"/>
        </w:rPr>
        <w:t xml:space="preserve">        о выдаче архивной справки, архивной выписки, архивной копии</w:t>
      </w:r>
    </w:p>
    <w:p>
      <w:pPr>
        <w:pStyle w:val="5"/>
        <w:jc w:val="both"/>
        <w:rPr>
          <w:rFonts w:hint="default" w:ascii="Times New Roman" w:hAnsi="Times New Roman" w:cs="Times New Roman"/>
        </w:rPr>
      </w:pPr>
      <w:r>
        <w:rPr>
          <w:rFonts w:hint="default" w:ascii="Times New Roman" w:hAnsi="Times New Roman" w:cs="Times New Roman"/>
        </w:rPr>
        <w:t xml:space="preserve">                                    _______________________________________</w:t>
      </w:r>
    </w:p>
    <w:p>
      <w:pPr>
        <w:pStyle w:val="5"/>
        <w:jc w:val="both"/>
        <w:rPr>
          <w:rFonts w:hint="default" w:ascii="Times New Roman" w:hAnsi="Times New Roman" w:cs="Times New Roman"/>
        </w:rPr>
      </w:pPr>
      <w:r>
        <w:rPr>
          <w:rFonts w:hint="default" w:ascii="Times New Roman" w:hAnsi="Times New Roman" w:cs="Times New Roman"/>
        </w:rPr>
        <w:t xml:space="preserve">                                    _______________________________________</w:t>
      </w:r>
    </w:p>
    <w:p>
      <w:pPr>
        <w:pStyle w:val="5"/>
        <w:jc w:val="both"/>
        <w:rPr>
          <w:rFonts w:hint="default" w:ascii="Times New Roman" w:hAnsi="Times New Roman" w:cs="Times New Roman"/>
        </w:rPr>
      </w:pPr>
      <w:r>
        <w:rPr>
          <w:rFonts w:hint="default" w:ascii="Times New Roman" w:hAnsi="Times New Roman" w:cs="Times New Roman"/>
        </w:rPr>
        <w:t xml:space="preserve">                                    _______________________________________</w:t>
      </w:r>
    </w:p>
    <w:p>
      <w:pPr>
        <w:pStyle w:val="5"/>
        <w:jc w:val="both"/>
        <w:rPr>
          <w:rFonts w:hint="default" w:ascii="Times New Roman" w:hAnsi="Times New Roman" w:cs="Times New Roman"/>
        </w:rPr>
      </w:pPr>
      <w:r>
        <w:rPr>
          <w:rFonts w:hint="default" w:ascii="Times New Roman" w:hAnsi="Times New Roman" w:cs="Times New Roman"/>
        </w:rPr>
        <w:t xml:space="preserve">                                        (наименование органа местного</w:t>
      </w:r>
    </w:p>
    <w:p>
      <w:pPr>
        <w:pStyle w:val="5"/>
        <w:jc w:val="both"/>
        <w:rPr>
          <w:rFonts w:hint="default" w:ascii="Times New Roman" w:hAnsi="Times New Roman" w:cs="Times New Roman"/>
        </w:rPr>
      </w:pPr>
      <w:r>
        <w:rPr>
          <w:rFonts w:hint="default" w:ascii="Times New Roman" w:hAnsi="Times New Roman" w:cs="Times New Roman"/>
        </w:rPr>
        <w:t xml:space="preserve">                                           самоуправления, которому</w:t>
      </w:r>
    </w:p>
    <w:p>
      <w:pPr>
        <w:pStyle w:val="5"/>
        <w:jc w:val="both"/>
        <w:rPr>
          <w:rFonts w:hint="default" w:ascii="Times New Roman" w:hAnsi="Times New Roman" w:cs="Times New Roman"/>
        </w:rPr>
      </w:pPr>
      <w:r>
        <w:rPr>
          <w:rFonts w:hint="default" w:ascii="Times New Roman" w:hAnsi="Times New Roman" w:cs="Times New Roman"/>
        </w:rPr>
        <w:t xml:space="preserve">                                            адресовано заявление)</w:t>
      </w:r>
    </w:p>
    <w:p>
      <w:pPr>
        <w:pStyle w:val="4"/>
        <w:jc w:val="both"/>
        <w:rPr>
          <w:rFonts w:hint="default" w:ascii="Times New Roman" w:hAnsi="Times New Roman" w:cs="Times New Roma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34"/>
        <w:gridCol w:w="453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4"/>
              <w:rPr>
                <w:rFonts w:hint="default" w:ascii="Times New Roman" w:hAnsi="Times New Roman" w:cs="Times New Roman"/>
              </w:rPr>
            </w:pPr>
            <w:r>
              <w:rPr>
                <w:rFonts w:hint="default" w:ascii="Times New Roman" w:hAnsi="Times New Roman" w:cs="Times New Roman"/>
              </w:rPr>
              <w:t>1.</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tcPr>
          <w:p>
            <w:pPr>
              <w:pStyle w:val="4"/>
              <w:rPr>
                <w:rFonts w:hint="default" w:ascii="Times New Roman" w:hAnsi="Times New Roman" w:cs="Times New Roman"/>
              </w:rPr>
            </w:pPr>
            <w:r>
              <w:rPr>
                <w:rFonts w:hint="default" w:ascii="Times New Roman" w:hAnsi="Times New Roman" w:cs="Times New Roman"/>
              </w:rPr>
              <w:t>2.</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Фамилия, имя, отчество (все изменения фамилии, имени, отчества), дата рождения лица, о котором запрашивается информация</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tcPr>
          <w:p>
            <w:pPr>
              <w:pStyle w:val="4"/>
              <w:rPr>
                <w:rFonts w:hint="default" w:ascii="Times New Roman" w:hAnsi="Times New Roman" w:cs="Times New Roman"/>
              </w:rPr>
            </w:pPr>
            <w:r>
              <w:rPr>
                <w:rFonts w:hint="default" w:ascii="Times New Roman" w:hAnsi="Times New Roman" w:cs="Times New Roman"/>
              </w:rPr>
              <w:t>3.</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Отношение к лицу, о котором запрашивается информация (для законного представителя заявителя)</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tcPr>
          <w:p>
            <w:pPr>
              <w:pStyle w:val="4"/>
              <w:rPr>
                <w:rFonts w:hint="default" w:ascii="Times New Roman" w:hAnsi="Times New Roman" w:cs="Times New Roman"/>
              </w:rPr>
            </w:pPr>
            <w:r>
              <w:rPr>
                <w:rFonts w:hint="default" w:ascii="Times New Roman" w:hAnsi="Times New Roman" w:cs="Times New Roman"/>
              </w:rPr>
              <w:t>4.</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tcPr>
          <w:p>
            <w:pPr>
              <w:pStyle w:val="4"/>
              <w:rPr>
                <w:rFonts w:hint="default" w:ascii="Times New Roman" w:hAnsi="Times New Roman" w:cs="Times New Roman"/>
              </w:rPr>
            </w:pPr>
            <w:r>
              <w:rPr>
                <w:rFonts w:hint="default" w:ascii="Times New Roman" w:hAnsi="Times New Roman" w:cs="Times New Roman"/>
              </w:rPr>
              <w:t>5.</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Цель заявления</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tcPr>
          <w:p>
            <w:pPr>
              <w:pStyle w:val="4"/>
              <w:rPr>
                <w:rFonts w:hint="default" w:ascii="Times New Roman" w:hAnsi="Times New Roman" w:cs="Times New Roman"/>
              </w:rPr>
            </w:pPr>
            <w:r>
              <w:rPr>
                <w:rFonts w:hint="default" w:ascii="Times New Roman" w:hAnsi="Times New Roman" w:cs="Times New Roman"/>
              </w:rPr>
              <w:t>6.</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Перечень запрашиваемых сведений, их хронологические рамки:</w:t>
            </w:r>
          </w:p>
          <w:p>
            <w:pPr>
              <w:pStyle w:val="4"/>
              <w:jc w:val="both"/>
              <w:rPr>
                <w:rFonts w:hint="default" w:ascii="Times New Roman" w:hAnsi="Times New Roman" w:cs="Times New Roman"/>
              </w:rPr>
            </w:pPr>
            <w:r>
              <w:rPr>
                <w:rFonts w:hint="default" w:ascii="Times New Roman" w:hAnsi="Times New Roman" w:cs="Times New Roman"/>
              </w:rPr>
              <w:t>о трудовом стаже (название организации, ведомственная подчиненность организации, название населенного пункта, должность);</w:t>
            </w:r>
          </w:p>
          <w:p>
            <w:pPr>
              <w:pStyle w:val="4"/>
              <w:jc w:val="both"/>
              <w:rPr>
                <w:rFonts w:hint="default" w:ascii="Times New Roman" w:hAnsi="Times New Roman" w:cs="Times New Roman"/>
              </w:rPr>
            </w:pPr>
            <w:r>
              <w:rPr>
                <w:rFonts w:hint="default" w:ascii="Times New Roman" w:hAnsi="Times New Roman" w:cs="Times New Roman"/>
              </w:rPr>
              <w:t>о льготном трудовом стаже;</w:t>
            </w:r>
          </w:p>
          <w:p>
            <w:pPr>
              <w:pStyle w:val="4"/>
              <w:jc w:val="both"/>
              <w:rPr>
                <w:rFonts w:hint="default" w:ascii="Times New Roman" w:hAnsi="Times New Roman" w:cs="Times New Roman"/>
              </w:rPr>
            </w:pPr>
            <w:r>
              <w:rPr>
                <w:rFonts w:hint="default" w:ascii="Times New Roman" w:hAnsi="Times New Roman" w:cs="Times New Roman"/>
              </w:rPr>
              <w:t>о заработной плате;</w:t>
            </w:r>
          </w:p>
          <w:p>
            <w:pPr>
              <w:pStyle w:val="4"/>
              <w:jc w:val="both"/>
              <w:rPr>
                <w:rFonts w:hint="default" w:ascii="Times New Roman" w:hAnsi="Times New Roman" w:cs="Times New Roman"/>
              </w:rPr>
            </w:pPr>
            <w:r>
              <w:rPr>
                <w:rFonts w:hint="default" w:ascii="Times New Roman" w:hAnsi="Times New Roman" w:cs="Times New Roman"/>
              </w:rPr>
              <w:t>об отпуске по уходу за ребенком;</w:t>
            </w:r>
          </w:p>
          <w:p>
            <w:pPr>
              <w:pStyle w:val="4"/>
              <w:jc w:val="both"/>
              <w:rPr>
                <w:rFonts w:hint="default" w:ascii="Times New Roman" w:hAnsi="Times New Roman" w:cs="Times New Roman"/>
              </w:rPr>
            </w:pPr>
            <w:r>
              <w:rPr>
                <w:rFonts w:hint="default" w:ascii="Times New Roman" w:hAnsi="Times New Roman" w:cs="Times New Roman"/>
              </w:rPr>
              <w:t>о северной надбавке;</w:t>
            </w:r>
          </w:p>
          <w:p>
            <w:pPr>
              <w:pStyle w:val="4"/>
              <w:jc w:val="both"/>
              <w:rPr>
                <w:rFonts w:hint="default" w:ascii="Times New Roman" w:hAnsi="Times New Roman" w:cs="Times New Roman"/>
              </w:rPr>
            </w:pPr>
            <w:r>
              <w:rPr>
                <w:rFonts w:hint="default" w:ascii="Times New Roman" w:hAnsi="Times New Roman" w:cs="Times New Roman"/>
              </w:rPr>
              <w:t>о работе в местности, приравненной к районам Крайнего Севера;</w:t>
            </w:r>
          </w:p>
          <w:p>
            <w:pPr>
              <w:pStyle w:val="4"/>
              <w:jc w:val="both"/>
              <w:rPr>
                <w:rFonts w:hint="default" w:ascii="Times New Roman" w:hAnsi="Times New Roman" w:cs="Times New Roman"/>
              </w:rPr>
            </w:pPr>
            <w:r>
              <w:rPr>
                <w:rFonts w:hint="default" w:ascii="Times New Roman" w:hAnsi="Times New Roman" w:cs="Times New Roman"/>
              </w:rPr>
              <w:t>о переименовании организации;</w:t>
            </w:r>
          </w:p>
          <w:p>
            <w:pPr>
              <w:pStyle w:val="4"/>
              <w:jc w:val="both"/>
              <w:rPr>
                <w:rFonts w:hint="default" w:ascii="Times New Roman" w:hAnsi="Times New Roman" w:cs="Times New Roman"/>
              </w:rPr>
            </w:pPr>
            <w:r>
              <w:rPr>
                <w:rFonts w:hint="default" w:ascii="Times New Roman" w:hAnsi="Times New Roman" w:cs="Times New Roman"/>
              </w:rPr>
              <w:t>иное</w:t>
            </w:r>
          </w:p>
        </w:tc>
        <w:tc>
          <w:tcPr>
            <w:tcW w:w="3685" w:type="dxa"/>
          </w:tcPr>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4" w:type="dxa"/>
            <w:vAlign w:val="center"/>
          </w:tcPr>
          <w:p>
            <w:pPr>
              <w:pStyle w:val="4"/>
              <w:rPr>
                <w:rFonts w:hint="default" w:ascii="Times New Roman" w:hAnsi="Times New Roman" w:cs="Times New Roman"/>
              </w:rPr>
            </w:pPr>
            <w:r>
              <w:rPr>
                <w:rFonts w:hint="default" w:ascii="Times New Roman" w:hAnsi="Times New Roman" w:cs="Times New Roman"/>
              </w:rPr>
              <w:t>7.</w:t>
            </w:r>
          </w:p>
        </w:tc>
        <w:tc>
          <w:tcPr>
            <w:tcW w:w="4536" w:type="dxa"/>
          </w:tcPr>
          <w:p>
            <w:pPr>
              <w:pStyle w:val="4"/>
              <w:jc w:val="both"/>
              <w:rPr>
                <w:rFonts w:hint="default" w:ascii="Times New Roman" w:hAnsi="Times New Roman" w:cs="Times New Roman"/>
              </w:rPr>
            </w:pPr>
            <w:r>
              <w:rPr>
                <w:rFonts w:hint="default" w:ascii="Times New Roman" w:hAnsi="Times New Roman" w:cs="Times New Roman"/>
              </w:rPr>
              <w:t>Место и способ выдачи ответа на заявление (уполномоченный орган или МФЦ, лично или почтой)</w:t>
            </w:r>
          </w:p>
        </w:tc>
        <w:tc>
          <w:tcPr>
            <w:tcW w:w="3685" w:type="dxa"/>
          </w:tcPr>
          <w:p>
            <w:pPr>
              <w:pStyle w:val="4"/>
              <w:rPr>
                <w:rFonts w:hint="default" w:ascii="Times New Roman" w:hAnsi="Times New Roman" w:cs="Times New Roman"/>
              </w:rPr>
            </w:pPr>
          </w:p>
        </w:tc>
      </w:tr>
    </w:tbl>
    <w:p>
      <w:pPr>
        <w:pStyle w:val="4"/>
        <w:jc w:val="both"/>
        <w:rPr>
          <w:rFonts w:hint="default" w:ascii="Times New Roman" w:hAnsi="Times New Roman" w:cs="Times New Roman"/>
        </w:rPr>
      </w:pPr>
    </w:p>
    <w:p>
      <w:pPr>
        <w:pStyle w:val="5"/>
        <w:jc w:val="both"/>
        <w:rPr>
          <w:rFonts w:hint="default" w:ascii="Times New Roman" w:hAnsi="Times New Roman" w:cs="Times New Roman"/>
        </w:rPr>
      </w:pPr>
      <w:r>
        <w:rPr>
          <w:rFonts w:hint="default" w:ascii="Times New Roman" w:hAnsi="Times New Roman" w:cs="Times New Roman"/>
        </w:rPr>
        <w:t xml:space="preserve">    Информация   о   персональных   данных   хранится  и  обрабатывается  с</w:t>
      </w:r>
    </w:p>
    <w:p>
      <w:pPr>
        <w:pStyle w:val="5"/>
        <w:jc w:val="both"/>
        <w:rPr>
          <w:rFonts w:hint="default" w:ascii="Times New Roman" w:hAnsi="Times New Roman" w:cs="Times New Roman"/>
        </w:rPr>
      </w:pPr>
      <w:r>
        <w:rPr>
          <w:rFonts w:hint="default" w:ascii="Times New Roman" w:hAnsi="Times New Roman" w:cs="Times New Roman"/>
        </w:rPr>
        <w:t>соблюдением  российского  законодательства  о персональных данных. Заполняя</w:t>
      </w:r>
    </w:p>
    <w:p>
      <w:pPr>
        <w:pStyle w:val="5"/>
        <w:jc w:val="both"/>
        <w:rPr>
          <w:rFonts w:hint="default" w:ascii="Times New Roman" w:hAnsi="Times New Roman" w:cs="Times New Roman"/>
        </w:rPr>
      </w:pPr>
      <w:r>
        <w:rPr>
          <w:rFonts w:hint="default" w:ascii="Times New Roman" w:hAnsi="Times New Roman" w:cs="Times New Roman"/>
        </w:rPr>
        <w:t>данное заявление, Вы даете согласие на обработку персональных данных.</w:t>
      </w:r>
    </w:p>
    <w:p>
      <w:pPr>
        <w:pStyle w:val="5"/>
        <w:jc w:val="both"/>
        <w:rPr>
          <w:rFonts w:hint="default" w:ascii="Times New Roman" w:hAnsi="Times New Roman" w:cs="Times New Roman"/>
        </w:rPr>
      </w:pPr>
    </w:p>
    <w:p>
      <w:pPr>
        <w:pStyle w:val="5"/>
        <w:jc w:val="both"/>
        <w:rPr>
          <w:rFonts w:hint="default" w:ascii="Times New Roman" w:hAnsi="Times New Roman" w:cs="Times New Roman"/>
        </w:rPr>
      </w:pPr>
      <w:r>
        <w:rPr>
          <w:rFonts w:hint="default" w:ascii="Times New Roman" w:hAnsi="Times New Roman" w:cs="Times New Roman"/>
        </w:rPr>
        <w:t xml:space="preserve">    "____" ____________ 20___ г.            Вх. N __________________</w:t>
      </w:r>
    </w:p>
    <w:p>
      <w:pPr>
        <w:pStyle w:val="5"/>
        <w:jc w:val="both"/>
        <w:rPr>
          <w:rFonts w:hint="default" w:ascii="Times New Roman" w:hAnsi="Times New Roman" w:cs="Times New Roman"/>
        </w:rPr>
      </w:pPr>
      <w:r>
        <w:rPr>
          <w:rFonts w:hint="default" w:ascii="Times New Roman" w:hAnsi="Times New Roman" w:cs="Times New Roman"/>
        </w:rPr>
        <w:t xml:space="preserve">    ________________________                      ________________________</w:t>
      </w:r>
    </w:p>
    <w:p>
      <w:pPr>
        <w:pStyle w:val="5"/>
        <w:jc w:val="both"/>
        <w:rPr>
          <w:rFonts w:hint="default" w:ascii="Times New Roman" w:hAnsi="Times New Roman" w:cs="Times New Roman"/>
        </w:rPr>
      </w:pPr>
      <w:r>
        <w:rPr>
          <w:rFonts w:hint="default" w:ascii="Times New Roman" w:hAnsi="Times New Roman" w:cs="Times New Roman"/>
        </w:rPr>
        <w:t xml:space="preserve">      (подпись заявителя)                          (подпись специалиста)</w:t>
      </w:r>
    </w:p>
    <w:p>
      <w:pPr>
        <w:pStyle w:val="4"/>
        <w:jc w:val="center"/>
        <w:rPr>
          <w:rFonts w:hint="default" w:ascii="Times New Roman" w:hAnsi="Times New Roman" w:cs="Times New Roman"/>
        </w:rPr>
      </w:pPr>
    </w:p>
    <w:p>
      <w:pPr>
        <w:pStyle w:val="4"/>
        <w:jc w:val="both"/>
        <w:rPr>
          <w:rFonts w:hint="default" w:ascii="Times New Roman" w:hAnsi="Times New Roman" w:cs="Times New Roman"/>
        </w:rPr>
      </w:pPr>
    </w:p>
    <w:p>
      <w:pPr>
        <w:pStyle w:val="4"/>
        <w:pBdr>
          <w:top w:val="single" w:color="auto" w:sz="6" w:space="0"/>
        </w:pBdr>
        <w:spacing w:before="100" w:after="100"/>
        <w:jc w:val="both"/>
        <w:rPr>
          <w:rFonts w:hint="default" w:ascii="Times New Roman" w:hAnsi="Times New Roman" w:cs="Times New Roman"/>
          <w:sz w:val="2"/>
          <w:szCs w:val="2"/>
        </w:rPr>
      </w:pPr>
    </w:p>
    <w:p>
      <w:pPr>
        <w:rPr>
          <w:rFonts w:hint="default"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5A"/>
    <w:rsid w:val="00A51A5A"/>
    <w:rsid w:val="00BC4C0E"/>
    <w:rsid w:val="396F272D"/>
    <w:rsid w:val="66634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5">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6">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7">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27</Pages>
  <Words>12103</Words>
  <Characters>68992</Characters>
  <Lines>574</Lines>
  <Paragraphs>161</Paragraphs>
  <TotalTime>8</TotalTime>
  <ScaleCrop>false</ScaleCrop>
  <LinksUpToDate>false</LinksUpToDate>
  <CharactersWithSpaces>80934</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2022-01-10T12:16:00Z</dcterms:created>
  <dc:creator>Максименко Оксана Михайловна</dc:creator>
  <cp:lastModifiedBy>YagodkaYV</cp:lastModifiedBy>
  <dcterms:modified xsi:type="dcterms:W3CDTF">2022-09-09T05:09:51Z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E0AE036837C44CC08CC7D7089DEEA53E</vt:lpwstr>
  </property>
</Properties>
</file>