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3F" w:rsidRPr="009A5DDA" w:rsidRDefault="009A5DDA" w:rsidP="00AE083F">
      <w:pPr>
        <w:pStyle w:val="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rPr>
          <w:sz w:val="28"/>
          <w:szCs w:val="28"/>
        </w:rPr>
      </w:pPr>
      <w:bookmarkStart w:id="0" w:name="bookmark1"/>
      <w:bookmarkStart w:id="1" w:name="bookmark0"/>
      <w:bookmarkStart w:id="2" w:name="_GoBack"/>
      <w:r w:rsidRPr="009A5DDA">
        <w:rPr>
          <w:color w:val="000000"/>
          <w:sz w:val="28"/>
          <w:szCs w:val="28"/>
        </w:rPr>
        <w:t>П</w:t>
      </w:r>
      <w:r w:rsidR="00AE083F" w:rsidRPr="009A5DDA">
        <w:rPr>
          <w:color w:val="000000"/>
          <w:sz w:val="28"/>
          <w:szCs w:val="28"/>
        </w:rPr>
        <w:t>амятка по правилам пожарной безопасности</w:t>
      </w:r>
      <w:bookmarkEnd w:id="0"/>
      <w:bookmarkEnd w:id="1"/>
    </w:p>
    <w:p w:rsidR="00AE083F" w:rsidRPr="009A5DDA" w:rsidRDefault="00AE083F" w:rsidP="00AE083F">
      <w:pPr>
        <w:pStyle w:val="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rPr>
          <w:sz w:val="28"/>
          <w:szCs w:val="28"/>
        </w:rPr>
      </w:pPr>
      <w:bookmarkStart w:id="3" w:name="bookmark3"/>
      <w:bookmarkStart w:id="4" w:name="bookmark2"/>
      <w:r w:rsidRPr="009A5DDA">
        <w:rPr>
          <w:color w:val="000000"/>
          <w:sz w:val="28"/>
          <w:szCs w:val="28"/>
        </w:rPr>
        <w:t>в жилых домах</w:t>
      </w:r>
      <w:bookmarkEnd w:id="3"/>
      <w:bookmarkEnd w:id="4"/>
    </w:p>
    <w:bookmarkEnd w:id="2"/>
    <w:p w:rsidR="00AE083F" w:rsidRDefault="00AE083F" w:rsidP="00AE083F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rPr>
          <w:b/>
          <w:bCs/>
          <w:color w:val="000000"/>
        </w:rPr>
        <w:t>Чтобы предупредить пожар в жилом доме, необходимо строго соблюдать правила пожарной безопасности!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79"/>
        </w:tabs>
        <w:ind w:firstLine="360"/>
        <w:jc w:val="both"/>
      </w:pPr>
      <w:r>
        <w:rPr>
          <w:b/>
          <w:bCs/>
          <w:color w:val="000000"/>
        </w:rPr>
        <w:t xml:space="preserve">ТЕРРИТОРИИ ДВОРОВ, ПОДВАЛЫ И ЧЕРДАКИ СОДЕРЖИТЕ </w:t>
      </w:r>
      <w:r>
        <w:rPr>
          <w:color w:val="000000"/>
        </w:rPr>
        <w:t>в чистоте, не загромождайте проезды, разрывы между строениями и пр</w:t>
      </w:r>
      <w:r w:rsidR="009A5DDA">
        <w:rPr>
          <w:color w:val="000000"/>
        </w:rPr>
        <w:t>оходы к запасным выходам, а так</w:t>
      </w:r>
      <w:r>
        <w:rPr>
          <w:color w:val="000000"/>
        </w:rPr>
        <w:t>же наружным пожарным лестницам различного рода материалами.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79"/>
        </w:tabs>
        <w:ind w:firstLine="360"/>
        <w:jc w:val="both"/>
      </w:pPr>
      <w:r>
        <w:rPr>
          <w:b/>
          <w:bCs/>
          <w:color w:val="000000"/>
        </w:rPr>
        <w:t xml:space="preserve">ОСТАВЛЯЯ ДЕТЕЙ ОДНИХ </w:t>
      </w:r>
      <w:r>
        <w:rPr>
          <w:color w:val="000000"/>
        </w:rPr>
        <w:t>в квартире даже на короткое время, убедитесь в том, что спички для них недоступны, а электронагревательные приборы выключены из электросети. Не разрешайте пользоваться электронагревательными приборами несовершеннолетним детям.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79"/>
        </w:tabs>
        <w:ind w:firstLine="360"/>
        <w:jc w:val="both"/>
      </w:pPr>
      <w:r>
        <w:rPr>
          <w:b/>
          <w:bCs/>
          <w:color w:val="000000"/>
        </w:rPr>
        <w:t xml:space="preserve">СЛЕДИТЕ ЗА ИСПРАВНОСТЬЮ ЭЛЕКТРОСЕТЕЙ, </w:t>
      </w:r>
      <w:r w:rsidR="009A5DDA">
        <w:rPr>
          <w:color w:val="000000"/>
        </w:rPr>
        <w:t>не пользуйтесь само</w:t>
      </w:r>
      <w:r>
        <w:rPr>
          <w:color w:val="000000"/>
        </w:rPr>
        <w:t xml:space="preserve">дельными </w:t>
      </w:r>
      <w:proofErr w:type="spellStart"/>
      <w:r>
        <w:rPr>
          <w:color w:val="000000"/>
        </w:rPr>
        <w:t>электропредохранителями</w:t>
      </w:r>
      <w:proofErr w:type="spellEnd"/>
      <w:r>
        <w:rPr>
          <w:color w:val="000000"/>
        </w:rPr>
        <w:t>, не включайте одновременно в сеть большое количество электроприборов. Электроплитки и утюги ставьте только на несгораемые подставки.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79"/>
        </w:tabs>
        <w:ind w:firstLine="360"/>
        <w:jc w:val="both"/>
      </w:pPr>
      <w:r>
        <w:rPr>
          <w:b/>
          <w:bCs/>
          <w:color w:val="000000"/>
        </w:rPr>
        <w:t xml:space="preserve">НЕ НАРУШАЙТЕ ПРАВИЛА </w:t>
      </w:r>
      <w:r>
        <w:rPr>
          <w:color w:val="000000"/>
        </w:rPr>
        <w:t>пожарной безопасности при эксплуатации печей. Не оставляйте топящиеся печи без присмотра. Не растапливайте печи легковоспламеняющимися жидкостями. Следите за исправностью печей и дымоходов, своевременно их ремонтируйте и очищайте от сажи.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79"/>
        </w:tabs>
        <w:ind w:firstLine="360"/>
        <w:jc w:val="both"/>
      </w:pPr>
      <w:r>
        <w:rPr>
          <w:b/>
          <w:bCs/>
          <w:color w:val="000000"/>
        </w:rPr>
        <w:t xml:space="preserve">СЛЕДУЕТ ПОМНИТЬ, </w:t>
      </w:r>
      <w:r>
        <w:rPr>
          <w:color w:val="000000"/>
        </w:rPr>
        <w:t>что неисправные печи и не соблюдение режима эксплуатации - одна из причин пожаров. Не допускайте перекала печей, не поруча</w:t>
      </w:r>
      <w:r w:rsidR="009A5DDA">
        <w:rPr>
          <w:color w:val="000000"/>
        </w:rPr>
        <w:t>йте их топку детям. Перед печью</w:t>
      </w:r>
      <w:r>
        <w:rPr>
          <w:color w:val="000000"/>
        </w:rPr>
        <w:t xml:space="preserve"> должен быть прибит </w:t>
      </w:r>
      <w:proofErr w:type="spellStart"/>
      <w:r>
        <w:rPr>
          <w:color w:val="000000"/>
        </w:rPr>
        <w:t>предтопочный</w:t>
      </w:r>
      <w:proofErr w:type="spellEnd"/>
      <w:r>
        <w:rPr>
          <w:color w:val="000000"/>
        </w:rPr>
        <w:t xml:space="preserve"> металлический лист размером </w:t>
      </w:r>
      <w:r>
        <w:rPr>
          <w:color w:val="000000"/>
          <w:lang w:bidi="en-US"/>
        </w:rPr>
        <w:t>50</w:t>
      </w:r>
      <w:r>
        <w:rPr>
          <w:color w:val="000000"/>
          <w:lang w:val="en-US" w:bidi="en-US"/>
        </w:rPr>
        <w:t>x</w:t>
      </w:r>
      <w:r>
        <w:rPr>
          <w:color w:val="000000"/>
          <w:lang w:bidi="en-US"/>
        </w:rPr>
        <w:t>70.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79"/>
        </w:tabs>
        <w:ind w:firstLine="360"/>
        <w:jc w:val="both"/>
      </w:pPr>
      <w:r>
        <w:rPr>
          <w:b/>
          <w:bCs/>
          <w:color w:val="000000"/>
        </w:rPr>
        <w:t xml:space="preserve">ЗАПРАВЛЯЯ ГОРЮЧИМ КЕРОСИНОВЫЕ ПРИБОРЫ, </w:t>
      </w:r>
      <w:r>
        <w:rPr>
          <w:color w:val="000000"/>
        </w:rPr>
        <w:t>убедитесь, что они остыли. Не располагайте их вблизи легковоспламеняющихся материалов и деревянных стен.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79"/>
        </w:tabs>
        <w:ind w:firstLine="360"/>
        <w:jc w:val="both"/>
      </w:pPr>
      <w:r>
        <w:rPr>
          <w:b/>
          <w:bCs/>
          <w:color w:val="000000"/>
        </w:rPr>
        <w:t xml:space="preserve">БУДЬТЕ ОСТОРОЖНЫ </w:t>
      </w:r>
      <w:r>
        <w:rPr>
          <w:color w:val="000000"/>
        </w:rPr>
        <w:t>с легковоспламеняющимися жидкостями и товарами бытовой химии. Храните их вдали от отопительных и нагревательных приборов. В помещениях, где хранятся эти материалы, не пользуйтесь открытым огнем.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79"/>
        </w:tabs>
        <w:ind w:firstLine="360"/>
        <w:jc w:val="both"/>
      </w:pPr>
      <w:r>
        <w:rPr>
          <w:b/>
          <w:bCs/>
          <w:color w:val="000000"/>
        </w:rPr>
        <w:t xml:space="preserve">ПОМНИТЕ, </w:t>
      </w:r>
      <w:r>
        <w:rPr>
          <w:color w:val="000000"/>
        </w:rPr>
        <w:t>что нельзя хранить легковоспламеняющиеся и горючие жидкости в коридорах, на лестничных клетках, в подвалах и на чердаках жилых домов, общежитий.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79"/>
        </w:tabs>
        <w:ind w:firstLine="360"/>
        <w:jc w:val="both"/>
      </w:pPr>
      <w:r>
        <w:rPr>
          <w:b/>
          <w:bCs/>
          <w:color w:val="000000"/>
        </w:rPr>
        <w:t xml:space="preserve">УСТАНОВКА ГАЗОВЫХ БАЛЛОНОВ </w:t>
      </w:r>
      <w:r>
        <w:rPr>
          <w:color w:val="000000"/>
        </w:rPr>
        <w:t>для плит в домах производится только с разрешения и специалистами газового хозяйства. Запрещается хранение запасных газовых баллонов в домах, подвалах и сараях.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5"/>
        </w:tabs>
        <w:ind w:firstLine="360"/>
        <w:jc w:val="both"/>
      </w:pPr>
      <w:r>
        <w:rPr>
          <w:b/>
          <w:bCs/>
          <w:color w:val="000000"/>
        </w:rPr>
        <w:t xml:space="preserve">НЕ СУШИТЕ БЕЛЬЕ </w:t>
      </w:r>
      <w:r>
        <w:rPr>
          <w:color w:val="000000"/>
        </w:rPr>
        <w:t>на площадках и переходах пожарных лестниц домов, на чердаках и не загромождайте их.</w:t>
      </w:r>
    </w:p>
    <w:p w:rsidR="00AE083F" w:rsidRDefault="00AE083F" w:rsidP="00AE083F">
      <w:pPr>
        <w:pStyle w:val="2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4"/>
        </w:tabs>
        <w:ind w:firstLine="360"/>
        <w:jc w:val="both"/>
      </w:pPr>
      <w:r>
        <w:rPr>
          <w:b/>
          <w:bCs/>
          <w:color w:val="000000"/>
        </w:rPr>
        <w:t>ЕСЛИ ДОМА СЛУ</w:t>
      </w:r>
      <w:r w:rsidR="009A5DDA">
        <w:rPr>
          <w:b/>
          <w:bCs/>
          <w:color w:val="000000"/>
        </w:rPr>
        <w:t>ЧИЛ</w:t>
      </w:r>
      <w:r>
        <w:rPr>
          <w:b/>
          <w:bCs/>
          <w:color w:val="000000"/>
        </w:rPr>
        <w:t xml:space="preserve">СЯ ПОЖАР, </w:t>
      </w:r>
      <w:r>
        <w:rPr>
          <w:color w:val="000000"/>
        </w:rPr>
        <w:t>немедленн</w:t>
      </w:r>
      <w:r w:rsidR="009A5DDA">
        <w:rPr>
          <w:color w:val="000000"/>
        </w:rPr>
        <w:t xml:space="preserve">о позвоните </w:t>
      </w:r>
      <w:r>
        <w:rPr>
          <w:color w:val="000000"/>
        </w:rPr>
        <w:t xml:space="preserve">по телефону </w:t>
      </w:r>
      <w:r w:rsidR="009A5DDA">
        <w:rPr>
          <w:color w:val="000000"/>
        </w:rPr>
        <w:t>112</w:t>
      </w:r>
      <w:r>
        <w:rPr>
          <w:color w:val="000000"/>
        </w:rPr>
        <w:t xml:space="preserve"> примите меры к спасению людей и имущества и тушению пожара имеющимися средствами пожаротушения. Для тушения можно использовать воду, плотную ткань, одеяла.</w:t>
      </w:r>
    </w:p>
    <w:p w:rsidR="00AE083F" w:rsidRDefault="00AE083F" w:rsidP="00AE083F">
      <w:pPr>
        <w:pStyle w:val="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80"/>
      </w:pPr>
      <w:bookmarkStart w:id="5" w:name="bookmark5"/>
      <w:bookmarkStart w:id="6" w:name="bookmark4"/>
      <w:r>
        <w:rPr>
          <w:color w:val="000000"/>
          <w:u w:val="single"/>
        </w:rPr>
        <w:t>ВЫПОЛНЯЯ ЭТИ ПРАВИЛА,</w:t>
      </w:r>
      <w:r>
        <w:rPr>
          <w:color w:val="000000"/>
          <w:u w:val="single"/>
        </w:rPr>
        <w:br/>
        <w:t>ВЫ УБЕРЕЖЕТЕ СВОЁ ЖИЛЬЁ И ИМУЩЕСТВО ОТ ПОЖАРА.</w:t>
      </w:r>
      <w:bookmarkEnd w:id="5"/>
      <w:bookmarkEnd w:id="6"/>
    </w:p>
    <w:sectPr w:rsidR="00AE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7353"/>
    <w:multiLevelType w:val="multilevel"/>
    <w:tmpl w:val="1EDAE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A7516BE"/>
    <w:multiLevelType w:val="multilevel"/>
    <w:tmpl w:val="377AD11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86A5581"/>
    <w:multiLevelType w:val="multilevel"/>
    <w:tmpl w:val="D6FE8A82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EF24EDE"/>
    <w:multiLevelType w:val="multilevel"/>
    <w:tmpl w:val="AFD033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6"/>
    <w:rsid w:val="008E0672"/>
    <w:rsid w:val="009A5DDA"/>
    <w:rsid w:val="00AD1AA5"/>
    <w:rsid w:val="00AE083F"/>
    <w:rsid w:val="00E7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43CD"/>
  <w15:chartTrackingRefBased/>
  <w15:docId w15:val="{F52269FF-6C10-4A3D-A1CE-04584A8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E08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083F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AE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83F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locked/>
    <w:rsid w:val="00AE083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AE083F"/>
    <w:pPr>
      <w:widowControl w:val="0"/>
      <w:shd w:val="clear" w:color="auto" w:fill="FFFFFF"/>
      <w:spacing w:after="0" w:line="240" w:lineRule="auto"/>
      <w:ind w:firstLine="53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3">
    <w:name w:val="Основной текст_"/>
    <w:basedOn w:val="a0"/>
    <w:link w:val="11"/>
    <w:locked/>
    <w:rsid w:val="00AE08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AE083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2053</Characters>
  <Application>Microsoft Office Word</Application>
  <DocSecurity>0</DocSecurity>
  <Lines>17</Lines>
  <Paragraphs>4</Paragraphs>
  <ScaleCrop>false</ScaleCrop>
  <Company>Администрация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3</cp:revision>
  <dcterms:created xsi:type="dcterms:W3CDTF">2022-10-07T06:09:00Z</dcterms:created>
  <dcterms:modified xsi:type="dcterms:W3CDTF">2022-10-07T06:17:00Z</dcterms:modified>
</cp:coreProperties>
</file>