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CE" w:rsidRPr="00E75DF8" w:rsidRDefault="00E17FCE" w:rsidP="00E17FC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5DF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17FCE" w:rsidRPr="00E75DF8" w:rsidRDefault="00E17FCE" w:rsidP="00E17FC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17FCE" w:rsidRPr="00E75DF8" w:rsidRDefault="00E17FCE" w:rsidP="00E17FC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B09E8" w:rsidRPr="00E75DF8" w:rsidRDefault="002B09E8" w:rsidP="002B09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5DF8">
        <w:rPr>
          <w:rFonts w:ascii="Times New Roman" w:hAnsi="Times New Roman" w:cs="Times New Roman"/>
          <w:sz w:val="24"/>
          <w:szCs w:val="24"/>
        </w:rPr>
        <w:t>АНКЕТА</w:t>
      </w:r>
    </w:p>
    <w:p w:rsidR="002B09E8" w:rsidRPr="00E75DF8" w:rsidRDefault="002E4D65" w:rsidP="00B2535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5DF8">
        <w:rPr>
          <w:rFonts w:ascii="Times New Roman" w:hAnsi="Times New Roman" w:cs="Times New Roman"/>
          <w:sz w:val="24"/>
          <w:szCs w:val="24"/>
        </w:rPr>
        <w:t>ПО ИЗУ</w:t>
      </w:r>
      <w:r w:rsidR="002B09E8" w:rsidRPr="00E75DF8">
        <w:rPr>
          <w:rFonts w:ascii="Times New Roman" w:hAnsi="Times New Roman" w:cs="Times New Roman"/>
          <w:sz w:val="24"/>
          <w:szCs w:val="24"/>
        </w:rPr>
        <w:t>ЧЕНИЮ МНЕНИЯ ПРЕДПРИНИМАТЕЛЬСКОГО СО</w:t>
      </w:r>
      <w:r w:rsidR="00B2535E" w:rsidRPr="00E75DF8">
        <w:rPr>
          <w:rFonts w:ascii="Times New Roman" w:hAnsi="Times New Roman" w:cs="Times New Roman"/>
          <w:sz w:val="24"/>
          <w:szCs w:val="24"/>
        </w:rPr>
        <w:t>О</w:t>
      </w:r>
      <w:r w:rsidR="002B09E8" w:rsidRPr="00E75DF8">
        <w:rPr>
          <w:rFonts w:ascii="Times New Roman" w:hAnsi="Times New Roman" w:cs="Times New Roman"/>
          <w:sz w:val="24"/>
          <w:szCs w:val="24"/>
        </w:rPr>
        <w:t>БЩЕСТВА</w:t>
      </w:r>
      <w:r w:rsidR="00390427" w:rsidRPr="00E75DF8">
        <w:rPr>
          <w:rFonts w:ascii="Times New Roman" w:hAnsi="Times New Roman" w:cs="Times New Roman"/>
          <w:sz w:val="24"/>
          <w:szCs w:val="24"/>
        </w:rPr>
        <w:t xml:space="preserve"> О </w:t>
      </w:r>
      <w:r w:rsidR="00C008ED" w:rsidRPr="00E75DF8">
        <w:rPr>
          <w:rFonts w:ascii="Times New Roman" w:hAnsi="Times New Roman" w:cs="Times New Roman"/>
          <w:sz w:val="24"/>
          <w:szCs w:val="24"/>
        </w:rPr>
        <w:t>ПО</w:t>
      </w:r>
      <w:r w:rsidR="00B2535E" w:rsidRPr="00E75DF8">
        <w:rPr>
          <w:rFonts w:ascii="Times New Roman" w:hAnsi="Times New Roman" w:cs="Times New Roman"/>
          <w:sz w:val="24"/>
          <w:szCs w:val="24"/>
        </w:rPr>
        <w:t xml:space="preserve">ТЕНЦЕАЛЬНОЙ </w:t>
      </w:r>
      <w:r w:rsidR="00390427" w:rsidRPr="00E75DF8">
        <w:rPr>
          <w:rFonts w:ascii="Times New Roman" w:hAnsi="Times New Roman" w:cs="Times New Roman"/>
          <w:sz w:val="24"/>
          <w:szCs w:val="24"/>
        </w:rPr>
        <w:t>ВОЗМОЖНОСТИ ПРИМЕНЕНИЯ</w:t>
      </w:r>
      <w:r w:rsidR="00B2535E" w:rsidRPr="00E75DF8">
        <w:rPr>
          <w:rFonts w:ascii="Times New Roman" w:hAnsi="Times New Roman" w:cs="Times New Roman"/>
          <w:sz w:val="24"/>
          <w:szCs w:val="24"/>
        </w:rPr>
        <w:t xml:space="preserve"> </w:t>
      </w:r>
      <w:r w:rsidR="00390427" w:rsidRPr="00E75DF8">
        <w:rPr>
          <w:rFonts w:ascii="Times New Roman" w:hAnsi="Times New Roman" w:cs="Times New Roman"/>
          <w:sz w:val="24"/>
          <w:szCs w:val="24"/>
        </w:rPr>
        <w:t>ПАТЕНТНОЙ СИСТЕМЫ НАЛОГООБЛОЖЕНИЯ</w:t>
      </w:r>
      <w:r w:rsidR="003A20A9" w:rsidRPr="00E75DF8">
        <w:rPr>
          <w:rFonts w:ascii="Times New Roman" w:hAnsi="Times New Roman" w:cs="Times New Roman"/>
          <w:sz w:val="24"/>
          <w:szCs w:val="24"/>
        </w:rPr>
        <w:t xml:space="preserve"> (ПСН)</w:t>
      </w:r>
      <w:r w:rsidR="00390427" w:rsidRPr="00E75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427" w:rsidRPr="00E75DF8" w:rsidRDefault="00390427" w:rsidP="003904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559"/>
        <w:gridCol w:w="3112"/>
        <w:gridCol w:w="1914"/>
      </w:tblGrid>
      <w:tr w:rsidR="00C7086A" w:rsidRPr="00E75DF8" w:rsidTr="00AF7272">
        <w:tc>
          <w:tcPr>
            <w:tcW w:w="8570" w:type="dxa"/>
            <w:gridSpan w:val="4"/>
          </w:tcPr>
          <w:p w:rsidR="00C7086A" w:rsidRPr="00E75DF8" w:rsidRDefault="00EE4F0E" w:rsidP="00E1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F8">
              <w:rPr>
                <w:rFonts w:ascii="Times New Roman" w:hAnsi="Times New Roman" w:cs="Times New Roman"/>
                <w:sz w:val="24"/>
                <w:szCs w:val="24"/>
              </w:rPr>
              <w:t>Средняя численность</w:t>
            </w:r>
            <w:r w:rsidR="00C7086A" w:rsidRPr="00E75DF8">
              <w:rPr>
                <w:rFonts w:ascii="Times New Roman" w:hAnsi="Times New Roman" w:cs="Times New Roman"/>
                <w:sz w:val="24"/>
                <w:szCs w:val="24"/>
              </w:rPr>
              <w:t xml:space="preserve"> наемных работников</w:t>
            </w:r>
            <w:r w:rsidR="00806D5A" w:rsidRPr="00E75D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7FCE" w:rsidRPr="00E75DF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806D5A" w:rsidRPr="00E75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09E8" w:rsidRPr="00E75DF8" w:rsidTr="00AF7272">
        <w:trPr>
          <w:trHeight w:val="538"/>
        </w:trPr>
        <w:tc>
          <w:tcPr>
            <w:tcW w:w="1985" w:type="dxa"/>
          </w:tcPr>
          <w:p w:rsidR="002B09E8" w:rsidRPr="00E75DF8" w:rsidRDefault="002B09E8" w:rsidP="002B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F8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559" w:type="dxa"/>
          </w:tcPr>
          <w:p w:rsidR="002B09E8" w:rsidRPr="00E75DF8" w:rsidRDefault="002B09E8" w:rsidP="002B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F8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3112" w:type="dxa"/>
          </w:tcPr>
          <w:p w:rsidR="002B09E8" w:rsidRPr="00E75DF8" w:rsidRDefault="002B09E8" w:rsidP="002B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F8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1914" w:type="dxa"/>
          </w:tcPr>
          <w:p w:rsidR="002B09E8" w:rsidRPr="00E75DF8" w:rsidRDefault="002B09E8" w:rsidP="002B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F8">
              <w:rPr>
                <w:rFonts w:ascii="Times New Roman" w:hAnsi="Times New Roman" w:cs="Times New Roman"/>
                <w:sz w:val="24"/>
                <w:szCs w:val="24"/>
              </w:rPr>
              <w:t>27-40</w:t>
            </w:r>
          </w:p>
        </w:tc>
      </w:tr>
      <w:tr w:rsidR="00362681" w:rsidRPr="00E75DF8" w:rsidTr="00AF7272">
        <w:tc>
          <w:tcPr>
            <w:tcW w:w="8570" w:type="dxa"/>
            <w:gridSpan w:val="4"/>
          </w:tcPr>
          <w:p w:rsidR="00362681" w:rsidRPr="00E75DF8" w:rsidRDefault="00A62EEC" w:rsidP="0036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2681" w:rsidRPr="00E75DF8">
              <w:rPr>
                <w:rFonts w:ascii="Times New Roman" w:hAnsi="Times New Roman" w:cs="Times New Roman"/>
                <w:sz w:val="24"/>
                <w:szCs w:val="24"/>
              </w:rPr>
              <w:t xml:space="preserve">иды деятельности </w:t>
            </w:r>
            <w:r w:rsidR="004E08C3" w:rsidRPr="00E75D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2681" w:rsidRPr="00E75DF8">
              <w:rPr>
                <w:rFonts w:ascii="Times New Roman" w:hAnsi="Times New Roman" w:cs="Times New Roman"/>
                <w:sz w:val="24"/>
                <w:szCs w:val="24"/>
              </w:rPr>
              <w:t>в соответствии с ОКВЭД</w:t>
            </w:r>
            <w:r w:rsidR="004E08C3" w:rsidRPr="00E75D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2681" w:rsidRPr="00E75DF8">
              <w:rPr>
                <w:rFonts w:ascii="Times New Roman" w:hAnsi="Times New Roman" w:cs="Times New Roman"/>
                <w:sz w:val="24"/>
                <w:szCs w:val="24"/>
              </w:rPr>
              <w:t>, на которые предлагается расширить действие ПСН</w:t>
            </w:r>
          </w:p>
        </w:tc>
      </w:tr>
      <w:tr w:rsidR="00AF7272" w:rsidRPr="00E75DF8" w:rsidTr="00AF7272">
        <w:tc>
          <w:tcPr>
            <w:tcW w:w="3544" w:type="dxa"/>
            <w:gridSpan w:val="2"/>
          </w:tcPr>
          <w:p w:rsidR="00AF7272" w:rsidRPr="00E75DF8" w:rsidRDefault="00AF7272" w:rsidP="00AF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F8">
              <w:rPr>
                <w:rFonts w:ascii="Times New Roman" w:hAnsi="Times New Roman" w:cs="Times New Roman"/>
                <w:sz w:val="24"/>
                <w:szCs w:val="24"/>
              </w:rPr>
              <w:t>Вид деятельности (ОКВЭД)</w:t>
            </w:r>
          </w:p>
        </w:tc>
        <w:tc>
          <w:tcPr>
            <w:tcW w:w="5026" w:type="dxa"/>
            <w:gridSpan w:val="2"/>
          </w:tcPr>
          <w:p w:rsidR="00AF7272" w:rsidRPr="00E75DF8" w:rsidRDefault="00AF7272" w:rsidP="00AF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F8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AF7272" w:rsidRPr="00E75DF8" w:rsidTr="00DC3BC5">
        <w:trPr>
          <w:trHeight w:val="573"/>
        </w:trPr>
        <w:tc>
          <w:tcPr>
            <w:tcW w:w="3544" w:type="dxa"/>
            <w:gridSpan w:val="2"/>
          </w:tcPr>
          <w:p w:rsidR="00AF7272" w:rsidRPr="00E75DF8" w:rsidRDefault="00AF7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AF7272" w:rsidRPr="00E75DF8" w:rsidRDefault="00AF7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72" w:rsidRPr="00E75DF8" w:rsidTr="00DC3BC5">
        <w:trPr>
          <w:trHeight w:val="567"/>
        </w:trPr>
        <w:tc>
          <w:tcPr>
            <w:tcW w:w="3544" w:type="dxa"/>
            <w:gridSpan w:val="2"/>
          </w:tcPr>
          <w:p w:rsidR="00AF7272" w:rsidRPr="00E75DF8" w:rsidRDefault="00AF7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AF7272" w:rsidRPr="00E75DF8" w:rsidRDefault="00AF7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5" w:rsidRPr="00E75DF8" w:rsidTr="00DC3BC5">
        <w:trPr>
          <w:trHeight w:val="561"/>
        </w:trPr>
        <w:tc>
          <w:tcPr>
            <w:tcW w:w="3544" w:type="dxa"/>
            <w:gridSpan w:val="2"/>
          </w:tcPr>
          <w:p w:rsidR="00DC3BC5" w:rsidRPr="00E75DF8" w:rsidRDefault="00DC3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DC3BC5" w:rsidRPr="00E75DF8" w:rsidRDefault="00DC3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5" w:rsidRPr="00E75DF8" w:rsidTr="00DC3BC5">
        <w:trPr>
          <w:trHeight w:val="555"/>
        </w:trPr>
        <w:tc>
          <w:tcPr>
            <w:tcW w:w="3544" w:type="dxa"/>
            <w:gridSpan w:val="2"/>
          </w:tcPr>
          <w:p w:rsidR="00DC3BC5" w:rsidRPr="00E75DF8" w:rsidRDefault="00DC3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DC3BC5" w:rsidRPr="00E75DF8" w:rsidRDefault="00DC3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5" w:rsidRPr="00E75DF8" w:rsidTr="00DC3BC5">
        <w:trPr>
          <w:trHeight w:val="549"/>
        </w:trPr>
        <w:tc>
          <w:tcPr>
            <w:tcW w:w="3544" w:type="dxa"/>
            <w:gridSpan w:val="2"/>
          </w:tcPr>
          <w:p w:rsidR="00DC3BC5" w:rsidRPr="00E75DF8" w:rsidRDefault="00DC3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DC3BC5" w:rsidRPr="00E75DF8" w:rsidRDefault="00DC3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5" w:rsidRPr="00E75DF8" w:rsidTr="00DC3BC5">
        <w:trPr>
          <w:trHeight w:val="557"/>
        </w:trPr>
        <w:tc>
          <w:tcPr>
            <w:tcW w:w="3544" w:type="dxa"/>
            <w:gridSpan w:val="2"/>
          </w:tcPr>
          <w:p w:rsidR="00DC3BC5" w:rsidRPr="00E75DF8" w:rsidRDefault="00DC3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DC3BC5" w:rsidRPr="00E75DF8" w:rsidRDefault="00DC3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5" w:rsidRPr="00E75DF8" w:rsidTr="00DC3BC5">
        <w:trPr>
          <w:trHeight w:val="551"/>
        </w:trPr>
        <w:tc>
          <w:tcPr>
            <w:tcW w:w="3544" w:type="dxa"/>
            <w:gridSpan w:val="2"/>
          </w:tcPr>
          <w:p w:rsidR="00DC3BC5" w:rsidRPr="00E75DF8" w:rsidRDefault="00DC3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DC3BC5" w:rsidRPr="00E75DF8" w:rsidRDefault="00DC3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72" w:rsidRPr="00E75DF8" w:rsidTr="00DC3BC5">
        <w:trPr>
          <w:trHeight w:val="559"/>
        </w:trPr>
        <w:tc>
          <w:tcPr>
            <w:tcW w:w="3544" w:type="dxa"/>
            <w:gridSpan w:val="2"/>
          </w:tcPr>
          <w:p w:rsidR="00AF7272" w:rsidRPr="00E75DF8" w:rsidRDefault="00AF7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AF7272" w:rsidRPr="00E75DF8" w:rsidRDefault="00AF7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EEC" w:rsidRPr="00E75DF8" w:rsidRDefault="00A62EEC" w:rsidP="00C7086A">
      <w:pPr>
        <w:rPr>
          <w:rFonts w:ascii="Times New Roman" w:hAnsi="Times New Roman" w:cs="Times New Roman"/>
          <w:sz w:val="24"/>
          <w:szCs w:val="24"/>
        </w:rPr>
      </w:pPr>
    </w:p>
    <w:p w:rsidR="00F44568" w:rsidRPr="00E75DF8" w:rsidRDefault="009D6193" w:rsidP="002A60A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DF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D561C" w:rsidRPr="00E75DF8">
        <w:rPr>
          <w:rFonts w:ascii="Times New Roman" w:hAnsi="Times New Roman" w:cs="Times New Roman"/>
          <w:sz w:val="24"/>
          <w:szCs w:val="24"/>
        </w:rPr>
        <w:t>Н</w:t>
      </w:r>
      <w:r w:rsidR="00F44568" w:rsidRPr="00E75DF8">
        <w:rPr>
          <w:rFonts w:ascii="Times New Roman" w:hAnsi="Times New Roman" w:cs="Times New Roman"/>
          <w:sz w:val="24"/>
          <w:szCs w:val="24"/>
        </w:rPr>
        <w:t xml:space="preserve">алоговым </w:t>
      </w:r>
      <w:r w:rsidR="003D561C" w:rsidRPr="00E75DF8">
        <w:rPr>
          <w:rFonts w:ascii="Times New Roman" w:hAnsi="Times New Roman" w:cs="Times New Roman"/>
          <w:sz w:val="24"/>
          <w:szCs w:val="24"/>
        </w:rPr>
        <w:t>К</w:t>
      </w:r>
      <w:r w:rsidR="00F44568" w:rsidRPr="00E75DF8">
        <w:rPr>
          <w:rFonts w:ascii="Times New Roman" w:hAnsi="Times New Roman" w:cs="Times New Roman"/>
          <w:sz w:val="24"/>
          <w:szCs w:val="24"/>
        </w:rPr>
        <w:t>одексом Российской Федерации от 05.08.2000 № 117-ФЗ</w:t>
      </w:r>
      <w:r w:rsidR="000327B2" w:rsidRPr="00E75DF8">
        <w:rPr>
          <w:rFonts w:ascii="Times New Roman" w:hAnsi="Times New Roman" w:cs="Times New Roman"/>
          <w:sz w:val="24"/>
          <w:szCs w:val="24"/>
        </w:rPr>
        <w:t xml:space="preserve"> патентная система налогообложения применяется в отношении видов предпринимательской деятельности, перечень которых устанавливается законами субъектов Российской Федерации</w:t>
      </w:r>
      <w:r w:rsidR="005050E8" w:rsidRPr="00E75DF8">
        <w:rPr>
          <w:rFonts w:ascii="Times New Roman" w:hAnsi="Times New Roman" w:cs="Times New Roman"/>
          <w:sz w:val="24"/>
          <w:szCs w:val="24"/>
        </w:rPr>
        <w:t xml:space="preserve"> (</w:t>
      </w:r>
      <w:r w:rsidR="00E17FCE" w:rsidRPr="00E75DF8">
        <w:rPr>
          <w:rFonts w:ascii="Times New Roman" w:hAnsi="Times New Roman" w:cs="Times New Roman"/>
          <w:sz w:val="24"/>
          <w:szCs w:val="24"/>
        </w:rPr>
        <w:t>З</w:t>
      </w:r>
      <w:r w:rsidR="005050E8" w:rsidRPr="00E75DF8">
        <w:rPr>
          <w:rFonts w:ascii="Times New Roman" w:hAnsi="Times New Roman" w:cs="Times New Roman"/>
          <w:sz w:val="24"/>
          <w:szCs w:val="24"/>
        </w:rPr>
        <w:t>акон ХМАО – Югры от 09.11.2012 № 123-оз)</w:t>
      </w:r>
      <w:r w:rsidR="000327B2" w:rsidRPr="00E75DF8">
        <w:rPr>
          <w:rFonts w:ascii="Times New Roman" w:hAnsi="Times New Roman" w:cs="Times New Roman"/>
          <w:sz w:val="24"/>
          <w:szCs w:val="24"/>
        </w:rPr>
        <w:t>, за исключением видов деятельности, установленных пунктом 6 статьи 346.43 Налогового Кодекса.</w:t>
      </w:r>
      <w:r w:rsidR="001E1EB0" w:rsidRPr="00E75DF8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DF7A3E" w:rsidRPr="00E75DF8">
        <w:rPr>
          <w:rFonts w:ascii="Times New Roman" w:hAnsi="Times New Roman" w:cs="Times New Roman"/>
          <w:sz w:val="24"/>
          <w:szCs w:val="24"/>
        </w:rPr>
        <w:t>Налоговым Кодексом установлено ограничение по средней</w:t>
      </w:r>
      <w:r w:rsidR="00237289" w:rsidRPr="00E75DF8">
        <w:rPr>
          <w:rFonts w:ascii="Times New Roman" w:hAnsi="Times New Roman" w:cs="Times New Roman"/>
          <w:sz w:val="24"/>
          <w:szCs w:val="24"/>
        </w:rPr>
        <w:t xml:space="preserve"> численност</w:t>
      </w:r>
      <w:r w:rsidR="00DF7A3E" w:rsidRPr="00E75DF8">
        <w:rPr>
          <w:rFonts w:ascii="Times New Roman" w:hAnsi="Times New Roman" w:cs="Times New Roman"/>
          <w:sz w:val="24"/>
          <w:szCs w:val="24"/>
        </w:rPr>
        <w:t>и</w:t>
      </w:r>
      <w:r w:rsidR="00237289" w:rsidRPr="00E75DF8">
        <w:rPr>
          <w:rFonts w:ascii="Times New Roman" w:hAnsi="Times New Roman" w:cs="Times New Roman"/>
          <w:sz w:val="24"/>
          <w:szCs w:val="24"/>
        </w:rPr>
        <w:t xml:space="preserve"> наемных работников</w:t>
      </w:r>
      <w:r w:rsidR="001E1EB0" w:rsidRPr="00E75DF8">
        <w:rPr>
          <w:rFonts w:ascii="Times New Roman" w:hAnsi="Times New Roman" w:cs="Times New Roman"/>
          <w:sz w:val="24"/>
          <w:szCs w:val="24"/>
        </w:rPr>
        <w:t xml:space="preserve"> </w:t>
      </w:r>
      <w:r w:rsidR="00237289" w:rsidRPr="00E75DF8">
        <w:rPr>
          <w:rFonts w:ascii="Times New Roman" w:hAnsi="Times New Roman" w:cs="Times New Roman"/>
          <w:sz w:val="24"/>
          <w:szCs w:val="24"/>
        </w:rPr>
        <w:t>не</w:t>
      </w:r>
      <w:r w:rsidR="00DF7A3E" w:rsidRPr="00E75DF8">
        <w:rPr>
          <w:rFonts w:ascii="Times New Roman" w:hAnsi="Times New Roman" w:cs="Times New Roman"/>
          <w:sz w:val="24"/>
          <w:szCs w:val="24"/>
        </w:rPr>
        <w:t xml:space="preserve"> более</w:t>
      </w:r>
      <w:r w:rsidR="00237289" w:rsidRPr="00E75DF8">
        <w:rPr>
          <w:rFonts w:ascii="Times New Roman" w:hAnsi="Times New Roman" w:cs="Times New Roman"/>
          <w:sz w:val="24"/>
          <w:szCs w:val="24"/>
        </w:rPr>
        <w:t xml:space="preserve"> </w:t>
      </w:r>
      <w:r w:rsidR="00DF7A3E" w:rsidRPr="00E75DF8">
        <w:rPr>
          <w:rFonts w:ascii="Times New Roman" w:hAnsi="Times New Roman" w:cs="Times New Roman"/>
          <w:sz w:val="24"/>
          <w:szCs w:val="24"/>
        </w:rPr>
        <w:t xml:space="preserve">15 человек </w:t>
      </w:r>
      <w:r w:rsidR="00237289" w:rsidRPr="00E75DF8">
        <w:rPr>
          <w:rFonts w:ascii="Times New Roman" w:hAnsi="Times New Roman" w:cs="Times New Roman"/>
          <w:sz w:val="24"/>
          <w:szCs w:val="24"/>
        </w:rPr>
        <w:t>за налоговый период.</w:t>
      </w:r>
    </w:p>
    <w:p w:rsidR="001B157D" w:rsidRPr="00E75DF8" w:rsidRDefault="00CD6785" w:rsidP="002A60A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DF8">
        <w:rPr>
          <w:rFonts w:ascii="Times New Roman" w:hAnsi="Times New Roman" w:cs="Times New Roman"/>
          <w:sz w:val="24"/>
          <w:szCs w:val="24"/>
        </w:rPr>
        <w:t>В целях формирования предложений по совершенствованию налоговой политики просим Вас выразить мнение</w:t>
      </w:r>
      <w:r w:rsidR="00707061" w:rsidRPr="00E75DF8">
        <w:rPr>
          <w:rFonts w:ascii="Times New Roman" w:hAnsi="Times New Roman" w:cs="Times New Roman"/>
          <w:sz w:val="24"/>
          <w:szCs w:val="24"/>
        </w:rPr>
        <w:t xml:space="preserve">, </w:t>
      </w:r>
      <w:r w:rsidR="00D020E4" w:rsidRPr="00E75DF8">
        <w:rPr>
          <w:rFonts w:ascii="Times New Roman" w:hAnsi="Times New Roman" w:cs="Times New Roman"/>
          <w:sz w:val="24"/>
          <w:szCs w:val="24"/>
        </w:rPr>
        <w:t>отметив</w:t>
      </w:r>
      <w:r w:rsidR="00707061" w:rsidRPr="00E75DF8">
        <w:rPr>
          <w:rFonts w:ascii="Times New Roman" w:hAnsi="Times New Roman" w:cs="Times New Roman"/>
          <w:sz w:val="24"/>
          <w:szCs w:val="24"/>
        </w:rPr>
        <w:t xml:space="preserve"> в анкете среднюю численность </w:t>
      </w:r>
      <w:r w:rsidR="00D020E4" w:rsidRPr="00E75DF8">
        <w:rPr>
          <w:rFonts w:ascii="Times New Roman" w:hAnsi="Times New Roman" w:cs="Times New Roman"/>
          <w:sz w:val="24"/>
          <w:szCs w:val="24"/>
        </w:rPr>
        <w:t xml:space="preserve">Ваших </w:t>
      </w:r>
      <w:r w:rsidR="00707061" w:rsidRPr="00E75DF8">
        <w:rPr>
          <w:rFonts w:ascii="Times New Roman" w:hAnsi="Times New Roman" w:cs="Times New Roman"/>
          <w:sz w:val="24"/>
          <w:szCs w:val="24"/>
        </w:rPr>
        <w:t xml:space="preserve">работников в настоящее время и виды деятельности, </w:t>
      </w:r>
      <w:r w:rsidR="00D020E4" w:rsidRPr="00E75DF8">
        <w:rPr>
          <w:rFonts w:ascii="Times New Roman" w:hAnsi="Times New Roman" w:cs="Times New Roman"/>
          <w:sz w:val="24"/>
          <w:szCs w:val="24"/>
        </w:rPr>
        <w:t>на которые предлаг</w:t>
      </w:r>
      <w:r w:rsidR="00CC64F6" w:rsidRPr="00E75DF8">
        <w:rPr>
          <w:rFonts w:ascii="Times New Roman" w:hAnsi="Times New Roman" w:cs="Times New Roman"/>
          <w:sz w:val="24"/>
          <w:szCs w:val="24"/>
        </w:rPr>
        <w:t>аете</w:t>
      </w:r>
      <w:r w:rsidR="00D020E4" w:rsidRPr="00E75DF8">
        <w:rPr>
          <w:rFonts w:ascii="Times New Roman" w:hAnsi="Times New Roman" w:cs="Times New Roman"/>
          <w:sz w:val="24"/>
          <w:szCs w:val="24"/>
        </w:rPr>
        <w:t xml:space="preserve"> расширить действие ПСН с обоснованием необходимости их включения в указанный выше перечень (</w:t>
      </w:r>
      <w:r w:rsidR="00C05DD8" w:rsidRPr="00E75DF8">
        <w:rPr>
          <w:rFonts w:ascii="Times New Roman" w:hAnsi="Times New Roman" w:cs="Times New Roman"/>
          <w:sz w:val="24"/>
          <w:szCs w:val="24"/>
        </w:rPr>
        <w:t>указа</w:t>
      </w:r>
      <w:r w:rsidR="00D020E4" w:rsidRPr="00E75DF8">
        <w:rPr>
          <w:rFonts w:ascii="Times New Roman" w:hAnsi="Times New Roman" w:cs="Times New Roman"/>
          <w:sz w:val="24"/>
          <w:szCs w:val="24"/>
        </w:rPr>
        <w:t>ть можно несколько видов деятельности).</w:t>
      </w:r>
    </w:p>
    <w:sectPr w:rsidR="001B157D" w:rsidRPr="00E7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26BF"/>
    <w:multiLevelType w:val="hybridMultilevel"/>
    <w:tmpl w:val="398614C2"/>
    <w:lvl w:ilvl="0" w:tplc="1A92B960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46BCA"/>
    <w:multiLevelType w:val="hybridMultilevel"/>
    <w:tmpl w:val="ABC05AC4"/>
    <w:lvl w:ilvl="0" w:tplc="57921038">
      <w:start w:val="2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CD"/>
    <w:rsid w:val="000258CD"/>
    <w:rsid w:val="000327B2"/>
    <w:rsid w:val="001B157D"/>
    <w:rsid w:val="001E1EB0"/>
    <w:rsid w:val="00237289"/>
    <w:rsid w:val="00242C36"/>
    <w:rsid w:val="002A60AD"/>
    <w:rsid w:val="002B09E8"/>
    <w:rsid w:val="002E4D65"/>
    <w:rsid w:val="00360558"/>
    <w:rsid w:val="00362681"/>
    <w:rsid w:val="00390427"/>
    <w:rsid w:val="00392990"/>
    <w:rsid w:val="003A20A9"/>
    <w:rsid w:val="003D561C"/>
    <w:rsid w:val="004E08C3"/>
    <w:rsid w:val="005050E8"/>
    <w:rsid w:val="005C1A6A"/>
    <w:rsid w:val="00692D13"/>
    <w:rsid w:val="00707061"/>
    <w:rsid w:val="00806D5A"/>
    <w:rsid w:val="008A648A"/>
    <w:rsid w:val="009D6193"/>
    <w:rsid w:val="00A614AF"/>
    <w:rsid w:val="00A62EEC"/>
    <w:rsid w:val="00AF7272"/>
    <w:rsid w:val="00B2535E"/>
    <w:rsid w:val="00C008ED"/>
    <w:rsid w:val="00C05DD8"/>
    <w:rsid w:val="00C7086A"/>
    <w:rsid w:val="00CC64F6"/>
    <w:rsid w:val="00CD6785"/>
    <w:rsid w:val="00D020E4"/>
    <w:rsid w:val="00DC3BC5"/>
    <w:rsid w:val="00DE7918"/>
    <w:rsid w:val="00DF7A3E"/>
    <w:rsid w:val="00E17FCE"/>
    <w:rsid w:val="00E4177F"/>
    <w:rsid w:val="00E75DF8"/>
    <w:rsid w:val="00E93789"/>
    <w:rsid w:val="00EE4F0E"/>
    <w:rsid w:val="00F374BA"/>
    <w:rsid w:val="00F4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8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2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20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8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2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2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Абдулина Алёна Николаевна</dc:creator>
  <cp:lastModifiedBy>Голубкова Елена Валентиновна</cp:lastModifiedBy>
  <cp:revision>2</cp:revision>
  <cp:lastPrinted>2021-03-25T06:10:00Z</cp:lastPrinted>
  <dcterms:created xsi:type="dcterms:W3CDTF">2021-04-14T10:48:00Z</dcterms:created>
  <dcterms:modified xsi:type="dcterms:W3CDTF">2021-04-14T10:48:00Z</dcterms:modified>
</cp:coreProperties>
</file>