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66" w:rsidRPr="008B6B86" w:rsidRDefault="00DB4266" w:rsidP="00DB4266">
      <w:pPr>
        <w:pStyle w:val="ConsPlusNormal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B4266" w:rsidRPr="008B6B8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 Положению о ежегодном конкурсе</w:t>
      </w:r>
    </w:p>
    <w:p w:rsidR="00DB4266" w:rsidRPr="008B6B8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Лучший муниципальный служащий</w:t>
      </w:r>
    </w:p>
    <w:p w:rsidR="00DB426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5B42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266" w:rsidRPr="008B6B8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DB426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426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4266" w:rsidRPr="008B6B86" w:rsidRDefault="00DB4266" w:rsidP="00DB426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266" w:rsidRPr="008B6B8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53"/>
      <w:bookmarkStart w:id="1" w:name="_GoBack"/>
      <w:bookmarkEnd w:id="0"/>
      <w:bookmarkEnd w:id="1"/>
      <w:r w:rsidRPr="008B6B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B4266" w:rsidRPr="008B6B8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 Положению о ежегодном конкурсе</w:t>
      </w:r>
    </w:p>
    <w:p w:rsidR="00DB426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Лучший муниципальный служащий</w:t>
      </w:r>
    </w:p>
    <w:p w:rsidR="00DB4266" w:rsidRPr="008B6B8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5B42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DB426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DB426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4266" w:rsidRDefault="00DB4266" w:rsidP="00DB42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4266" w:rsidRDefault="00DB4266" w:rsidP="00DB42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письменной работе</w:t>
      </w:r>
    </w:p>
    <w:p w:rsidR="00DB4266" w:rsidRDefault="00DB4266" w:rsidP="00DB42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266" w:rsidRPr="002444B3" w:rsidRDefault="00DB4266" w:rsidP="00DB42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266" w:rsidRPr="008B6B8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1. Содержание</w:t>
      </w:r>
      <w:r>
        <w:rPr>
          <w:rFonts w:ascii="Times New Roman" w:hAnsi="Times New Roman" w:cs="Times New Roman"/>
          <w:sz w:val="24"/>
          <w:szCs w:val="24"/>
        </w:rPr>
        <w:t xml:space="preserve"> письменной работы</w:t>
      </w:r>
      <w:r w:rsidRPr="008B6B86">
        <w:rPr>
          <w:rFonts w:ascii="Times New Roman" w:hAnsi="Times New Roman" w:cs="Times New Roman"/>
          <w:sz w:val="24"/>
          <w:szCs w:val="24"/>
        </w:rPr>
        <w:t>:</w:t>
      </w:r>
    </w:p>
    <w:p w:rsidR="00DB426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титульный лист (</w:t>
      </w:r>
      <w:r w:rsidRPr="00FD260A">
        <w:rPr>
          <w:rFonts w:ascii="Times New Roman" w:hAnsi="Times New Roman" w:cs="Times New Roman"/>
          <w:sz w:val="24"/>
          <w:szCs w:val="24"/>
        </w:rPr>
        <w:t>тема, автор, год)</w:t>
      </w:r>
    </w:p>
    <w:p w:rsidR="00DB4266" w:rsidRPr="008B6B8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б) аннотация (краткое содержание работы) не более 1 листа;</w:t>
      </w:r>
    </w:p>
    <w:p w:rsidR="00DB4266" w:rsidRPr="008B6B8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в) введение (не более 3 листов);</w:t>
      </w:r>
    </w:p>
    <w:p w:rsidR="00DB4266" w:rsidRPr="008B6B8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г) теоретическая часть;</w:t>
      </w:r>
    </w:p>
    <w:p w:rsidR="00DB4266" w:rsidRPr="008B6B8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д) практическая часть (результаты внедрения, эффективность);</w:t>
      </w:r>
    </w:p>
    <w:p w:rsidR="00DB426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8B6B86">
        <w:rPr>
          <w:rFonts w:ascii="Times New Roman" w:hAnsi="Times New Roman" w:cs="Times New Roman"/>
          <w:sz w:val="24"/>
          <w:szCs w:val="24"/>
        </w:rPr>
        <w:t>заключение (не более 3 листов).</w:t>
      </w:r>
    </w:p>
    <w:p w:rsidR="00DB426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D260A">
        <w:rPr>
          <w:rFonts w:ascii="Times New Roman" w:hAnsi="Times New Roman" w:cs="Times New Roman"/>
          <w:sz w:val="24"/>
          <w:szCs w:val="24"/>
        </w:rPr>
        <w:t xml:space="preserve">аждая часть </w:t>
      </w:r>
      <w:r>
        <w:rPr>
          <w:rFonts w:ascii="Times New Roman" w:hAnsi="Times New Roman" w:cs="Times New Roman"/>
          <w:sz w:val="24"/>
          <w:szCs w:val="24"/>
        </w:rPr>
        <w:t>письменной работы</w:t>
      </w:r>
      <w:r w:rsidRPr="00FD260A">
        <w:rPr>
          <w:rFonts w:ascii="Times New Roman" w:hAnsi="Times New Roman" w:cs="Times New Roman"/>
          <w:sz w:val="24"/>
          <w:szCs w:val="24"/>
        </w:rPr>
        <w:t xml:space="preserve"> начинается с новой страницы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266" w:rsidRPr="00FD260A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письменной работе были использованы электронные или печатные источники, то </w:t>
      </w:r>
      <w:r w:rsidRPr="00FD260A">
        <w:rPr>
          <w:rFonts w:ascii="Times New Roman" w:hAnsi="Times New Roman" w:cs="Times New Roman"/>
          <w:sz w:val="24"/>
          <w:szCs w:val="24"/>
        </w:rPr>
        <w:t>список литературы оформляется на отдельном листе в алфавитном порядке с указанием наименования, даты, номера, издательства</w:t>
      </w:r>
      <w:r>
        <w:rPr>
          <w:rFonts w:ascii="Times New Roman" w:hAnsi="Times New Roman" w:cs="Times New Roman"/>
          <w:sz w:val="24"/>
          <w:szCs w:val="24"/>
        </w:rPr>
        <w:t>, а в тексте письменной работы делаются ссылки на данные источники</w:t>
      </w:r>
      <w:r w:rsidRPr="00FD260A">
        <w:rPr>
          <w:rFonts w:ascii="Times New Roman" w:hAnsi="Times New Roman" w:cs="Times New Roman"/>
          <w:sz w:val="24"/>
          <w:szCs w:val="24"/>
        </w:rPr>
        <w:t>.</w:t>
      </w:r>
    </w:p>
    <w:p w:rsidR="00DB4266" w:rsidRPr="008B6B8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2. Оформление:</w:t>
      </w:r>
    </w:p>
    <w:p w:rsidR="00DB4266" w:rsidRPr="00FD260A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а) </w:t>
      </w:r>
      <w:r w:rsidRPr="00FD260A">
        <w:rPr>
          <w:rFonts w:ascii="Times New Roman" w:hAnsi="Times New Roman" w:cs="Times New Roman"/>
          <w:sz w:val="24"/>
          <w:szCs w:val="24"/>
        </w:rPr>
        <w:t>формат листа A4;</w:t>
      </w:r>
    </w:p>
    <w:p w:rsidR="00DB4266" w:rsidRPr="00FD260A" w:rsidRDefault="00DB4266" w:rsidP="00DB4266">
      <w:pPr>
        <w:ind w:firstLine="720"/>
        <w:jc w:val="both"/>
        <w:rPr>
          <w:sz w:val="24"/>
          <w:szCs w:val="24"/>
        </w:rPr>
      </w:pPr>
      <w:proofErr w:type="gramStart"/>
      <w:r w:rsidRPr="00FD260A">
        <w:rPr>
          <w:sz w:val="24"/>
          <w:szCs w:val="24"/>
        </w:rPr>
        <w:t>б) поля: левое  – 3,0 см, правое – 1,5 см, верхнее – 2 см, нижнее – 2 см.;</w:t>
      </w:r>
      <w:proofErr w:type="gramEnd"/>
    </w:p>
    <w:p w:rsidR="00DB4266" w:rsidRPr="00FD260A" w:rsidRDefault="00DB4266" w:rsidP="00DB4266">
      <w:pPr>
        <w:ind w:firstLine="720"/>
        <w:jc w:val="both"/>
        <w:rPr>
          <w:sz w:val="24"/>
          <w:szCs w:val="24"/>
        </w:rPr>
      </w:pPr>
      <w:r w:rsidRPr="00FD260A">
        <w:rPr>
          <w:sz w:val="24"/>
          <w:szCs w:val="24"/>
        </w:rPr>
        <w:t>в) абзац 1,25 красная строка, допускается выделения полужирным шрифтом и курсивом, выравнива</w:t>
      </w:r>
      <w:r>
        <w:rPr>
          <w:sz w:val="24"/>
          <w:szCs w:val="24"/>
        </w:rPr>
        <w:t>ние -</w:t>
      </w:r>
      <w:r w:rsidRPr="00FD260A">
        <w:rPr>
          <w:sz w:val="24"/>
          <w:szCs w:val="24"/>
        </w:rPr>
        <w:t xml:space="preserve"> по ширине;</w:t>
      </w:r>
    </w:p>
    <w:p w:rsidR="00DB4266" w:rsidRPr="00FD260A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FD260A">
        <w:rPr>
          <w:rFonts w:ascii="Times New Roman" w:hAnsi="Times New Roman" w:cs="Times New Roman"/>
          <w:sz w:val="24"/>
          <w:szCs w:val="24"/>
        </w:rPr>
        <w:t xml:space="preserve"> нумерация страниц начинается с титульного листа, но ставится только со второй страницы. Номер обозначается арабской цифрой и располага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D260A">
        <w:rPr>
          <w:rFonts w:ascii="Times New Roman" w:hAnsi="Times New Roman" w:cs="Times New Roman"/>
          <w:sz w:val="24"/>
          <w:szCs w:val="24"/>
        </w:rPr>
        <w:t>ся внизу страницы;</w:t>
      </w:r>
    </w:p>
    <w:p w:rsidR="00DB4266" w:rsidRPr="00FD260A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D260A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FD260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D260A">
        <w:rPr>
          <w:rFonts w:ascii="Times New Roman" w:hAnsi="Times New Roman" w:cs="Times New Roman"/>
          <w:sz w:val="24"/>
          <w:szCs w:val="24"/>
        </w:rPr>
        <w:t xml:space="preserve"> </w:t>
      </w:r>
      <w:r w:rsidRPr="00FD260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D260A">
        <w:rPr>
          <w:rFonts w:ascii="Times New Roman" w:hAnsi="Times New Roman" w:cs="Times New Roman"/>
          <w:sz w:val="24"/>
          <w:szCs w:val="24"/>
        </w:rPr>
        <w:t xml:space="preserve"> </w:t>
      </w:r>
      <w:r w:rsidRPr="00FD260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D260A">
        <w:rPr>
          <w:rFonts w:ascii="Times New Roman" w:hAnsi="Times New Roman" w:cs="Times New Roman"/>
          <w:sz w:val="24"/>
          <w:szCs w:val="24"/>
        </w:rPr>
        <w:t>;</w:t>
      </w:r>
    </w:p>
    <w:p w:rsidR="00DB4266" w:rsidRPr="00FD260A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FD260A">
        <w:rPr>
          <w:rFonts w:ascii="Times New Roman" w:hAnsi="Times New Roman" w:cs="Times New Roman"/>
          <w:sz w:val="24"/>
          <w:szCs w:val="24"/>
        </w:rPr>
        <w:t>) размер шрифта 14;</w:t>
      </w:r>
    </w:p>
    <w:p w:rsidR="00DB4266" w:rsidRPr="00FD260A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FD260A">
        <w:rPr>
          <w:rFonts w:ascii="Times New Roman" w:hAnsi="Times New Roman" w:cs="Times New Roman"/>
          <w:sz w:val="24"/>
          <w:szCs w:val="24"/>
        </w:rPr>
        <w:t>) междустрочный интервал 1,5.</w:t>
      </w:r>
    </w:p>
    <w:p w:rsidR="00DB4266" w:rsidRPr="008B6B8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60A">
        <w:rPr>
          <w:rFonts w:ascii="Times New Roman" w:hAnsi="Times New Roman" w:cs="Times New Roman"/>
          <w:sz w:val="24"/>
          <w:szCs w:val="24"/>
        </w:rPr>
        <w:t>Письменная</w:t>
      </w:r>
      <w:r w:rsidRPr="008B6B86">
        <w:rPr>
          <w:rFonts w:ascii="Times New Roman" w:hAnsi="Times New Roman" w:cs="Times New Roman"/>
          <w:sz w:val="24"/>
          <w:szCs w:val="24"/>
        </w:rPr>
        <w:t xml:space="preserve"> работа должна представляться на бумажном носителе и в электронном виде. Объем письменной работы должен составлять не более 25 печатных листов. Работ</w:t>
      </w:r>
      <w:r>
        <w:rPr>
          <w:rFonts w:ascii="Times New Roman" w:hAnsi="Times New Roman" w:cs="Times New Roman"/>
          <w:sz w:val="24"/>
          <w:szCs w:val="24"/>
        </w:rPr>
        <w:t>а должна быть</w:t>
      </w:r>
      <w:r w:rsidRPr="008B6B86">
        <w:rPr>
          <w:rFonts w:ascii="Times New Roman" w:hAnsi="Times New Roman" w:cs="Times New Roman"/>
          <w:sz w:val="24"/>
          <w:szCs w:val="24"/>
        </w:rPr>
        <w:t xml:space="preserve"> скреп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(прошит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>).</w:t>
      </w:r>
    </w:p>
    <w:p w:rsidR="00DB4266" w:rsidRPr="008B6B86" w:rsidRDefault="00DB4266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в номинациях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3F00">
        <w:rPr>
          <w:rFonts w:ascii="Times New Roman" w:hAnsi="Times New Roman" w:cs="Times New Roman"/>
          <w:sz w:val="24"/>
          <w:szCs w:val="24"/>
        </w:rPr>
        <w:t>Специали</w:t>
      </w:r>
      <w:proofErr w:type="gramStart"/>
      <w:r w:rsidRPr="003D3F00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3D3F00">
        <w:rPr>
          <w:rFonts w:ascii="Times New Roman" w:hAnsi="Times New Roman" w:cs="Times New Roman"/>
          <w:sz w:val="24"/>
          <w:szCs w:val="24"/>
        </w:rPr>
        <w:t>ере образования, культуры, социальной  и молодежной политики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9EC">
        <w:rPr>
          <w:rFonts w:ascii="Times New Roman" w:hAnsi="Times New Roman" w:cs="Times New Roman"/>
          <w:sz w:val="24"/>
          <w:szCs w:val="24"/>
        </w:rPr>
        <w:t xml:space="preserve"> </w:t>
      </w:r>
      <w:r w:rsidRPr="003D3F00">
        <w:rPr>
          <w:rFonts w:ascii="Times New Roman" w:hAnsi="Times New Roman" w:cs="Times New Roman"/>
          <w:sz w:val="24"/>
          <w:szCs w:val="24"/>
        </w:rPr>
        <w:t>по опеке и попечительству, работе с несовершеннолетними и защите их прав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вправе подготовить письменную работу на тему </w:t>
      </w:r>
      <w:r>
        <w:rPr>
          <w:rFonts w:ascii="Times New Roman" w:hAnsi="Times New Roman" w:cs="Times New Roman"/>
          <w:sz w:val="24"/>
          <w:szCs w:val="24"/>
        </w:rPr>
        <w:t>организации и участия в в</w:t>
      </w:r>
      <w:r w:rsidRPr="008B6B86">
        <w:rPr>
          <w:rFonts w:ascii="Times New Roman" w:hAnsi="Times New Roman" w:cs="Times New Roman"/>
          <w:sz w:val="24"/>
          <w:szCs w:val="24"/>
        </w:rPr>
        <w:t>олонтерск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B6B86">
        <w:rPr>
          <w:rFonts w:ascii="Times New Roman" w:hAnsi="Times New Roman" w:cs="Times New Roman"/>
          <w:sz w:val="24"/>
          <w:szCs w:val="24"/>
        </w:rPr>
        <w:t xml:space="preserve"> движени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DB4266" w:rsidRDefault="00DB4266" w:rsidP="00DB4266"/>
    <w:p w:rsidR="006B2BC9" w:rsidRDefault="00EE185E"/>
    <w:sectPr w:rsidR="006B2B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5E" w:rsidRDefault="00EE185E">
      <w:r>
        <w:separator/>
      </w:r>
    </w:p>
  </w:endnote>
  <w:endnote w:type="continuationSeparator" w:id="0">
    <w:p w:rsidR="00EE185E" w:rsidRDefault="00EE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5E" w:rsidRDefault="00EE185E">
      <w:r>
        <w:separator/>
      </w:r>
    </w:p>
  </w:footnote>
  <w:footnote w:type="continuationSeparator" w:id="0">
    <w:p w:rsidR="00EE185E" w:rsidRDefault="00EE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10" w:rsidRDefault="00EE185E">
    <w:pPr>
      <w:pStyle w:val="a3"/>
      <w:jc w:val="center"/>
    </w:pPr>
  </w:p>
  <w:p w:rsidR="00D46510" w:rsidRDefault="00EE185E">
    <w:pPr>
      <w:pStyle w:val="a3"/>
      <w:jc w:val="center"/>
    </w:pPr>
  </w:p>
  <w:p w:rsidR="00D46510" w:rsidRDefault="00DB42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29B6">
      <w:rPr>
        <w:noProof/>
      </w:rPr>
      <w:t>1</w:t>
    </w:r>
    <w:r>
      <w:fldChar w:fldCharType="end"/>
    </w:r>
  </w:p>
  <w:p w:rsidR="00D46510" w:rsidRDefault="00EE18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CF"/>
    <w:multiLevelType w:val="hybridMultilevel"/>
    <w:tmpl w:val="4DEA9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66"/>
    <w:rsid w:val="000B4C50"/>
    <w:rsid w:val="000B5D21"/>
    <w:rsid w:val="001B3058"/>
    <w:rsid w:val="00DB4266"/>
    <w:rsid w:val="00DD29B6"/>
    <w:rsid w:val="00EE185E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B4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2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B4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2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>*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 Юлия Викторовна</cp:lastModifiedBy>
  <cp:revision>3</cp:revision>
  <dcterms:created xsi:type="dcterms:W3CDTF">2016-05-20T08:55:00Z</dcterms:created>
  <dcterms:modified xsi:type="dcterms:W3CDTF">2017-06-08T06:14:00Z</dcterms:modified>
</cp:coreProperties>
</file>