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2" w:rsidRPr="002D281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Свод поступивших предложений (замечаний) в рамках проведения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72D" w:rsidRPr="00D7272D" w:rsidRDefault="00A07E82" w:rsidP="0058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по </w:t>
      </w:r>
      <w:r w:rsidR="006D69E6" w:rsidRPr="00D7272D">
        <w:rPr>
          <w:rFonts w:ascii="Times New Roman" w:eastAsia="Times New Roman" w:hAnsi="Times New Roman" w:cs="Times New Roman"/>
          <w:sz w:val="24"/>
          <w:szCs w:val="24"/>
        </w:rPr>
        <w:t>природопользования, сельского хозяйства и развития предпринимательства а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>дминистрации Белоярского района</w:t>
      </w:r>
      <w:r w:rsidR="00441DB8"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>в период с «</w:t>
      </w:r>
      <w:r w:rsidR="00D44D5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D023A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года по «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44D5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023A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27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года проведены публичные консультации по 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="0061723E" w:rsidRPr="00D7272D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Белоярского района 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4D56" w:rsidRPr="00D44D56">
        <w:rPr>
          <w:rFonts w:ascii="Times New Roman" w:hAnsi="Times New Roman" w:cs="Times New Roman"/>
          <w:sz w:val="24"/>
          <w:szCs w:val="24"/>
        </w:rPr>
        <w:t>О порядке предоставления субсидии на развитие ресурсного потенциала рыбохозяйственного комплекса</w:t>
      </w:r>
      <w:r w:rsidR="00D7272D">
        <w:rPr>
          <w:rFonts w:ascii="Times New Roman" w:hAnsi="Times New Roman" w:cs="Times New Roman"/>
          <w:sz w:val="24"/>
          <w:szCs w:val="24"/>
        </w:rPr>
        <w:t>»</w:t>
      </w:r>
    </w:p>
    <w:p w:rsidR="00A07E82" w:rsidRPr="002D2811" w:rsidRDefault="00587763" w:rsidP="0058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07E82" w:rsidRPr="002D281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консультаций и позиция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природопользования,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>развития предпринимательства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8056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="00A07E82" w:rsidRPr="002D2811">
        <w:rPr>
          <w:rFonts w:ascii="Times New Roman" w:eastAsia="Times New Roman" w:hAnsi="Times New Roman" w:cs="Times New Roman"/>
          <w:sz w:val="24"/>
          <w:szCs w:val="24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A07E82" w:rsidRPr="002D2811" w:rsidTr="00E50339">
        <w:tc>
          <w:tcPr>
            <w:tcW w:w="9527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</w:tcPr>
          <w:p w:rsidR="00A07E82" w:rsidRPr="002D281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427315" w:rsidRPr="002D2811" w:rsidTr="00E50339">
        <w:tc>
          <w:tcPr>
            <w:tcW w:w="2689" w:type="dxa"/>
            <w:shd w:val="clear" w:color="auto" w:fill="auto"/>
          </w:tcPr>
          <w:p w:rsidR="004662BD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«Сельскохозяйственное предприятие </w:t>
            </w:r>
            <w:r w:rsidR="008329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Белоярское»</w:t>
            </w:r>
          </w:p>
        </w:tc>
        <w:tc>
          <w:tcPr>
            <w:tcW w:w="3827" w:type="dxa"/>
            <w:shd w:val="clear" w:color="auto" w:fill="auto"/>
          </w:tcPr>
          <w:p w:rsidR="00427315" w:rsidRPr="002D2811" w:rsidRDefault="00427315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проекта целесообразно</w:t>
            </w:r>
            <w:r w:rsidR="0083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приведения в соответствие с федеральным законодательством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427315" w:rsidRPr="002D2811" w:rsidRDefault="00427315" w:rsidP="0021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587763" w:rsidRPr="002D2811" w:rsidTr="00E50339">
        <w:tc>
          <w:tcPr>
            <w:tcW w:w="2689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ИП Гусельникова Г.Г.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Принятие проекта НПА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763">
              <w:rPr>
                <w:rFonts w:ascii="Times New Roman" w:hAnsi="Times New Roman" w:cs="Times New Roman"/>
              </w:rPr>
              <w:t xml:space="preserve">отстаивает общественные интересы. </w:t>
            </w:r>
            <w:r>
              <w:rPr>
                <w:rFonts w:ascii="Times New Roman" w:hAnsi="Times New Roman" w:cs="Times New Roman"/>
              </w:rPr>
              <w:t>Предложений и замечаний нет</w:t>
            </w:r>
          </w:p>
        </w:tc>
        <w:tc>
          <w:tcPr>
            <w:tcW w:w="3011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  <w:tr w:rsidR="00587763" w:rsidRPr="002D2811" w:rsidTr="00E50339">
        <w:tc>
          <w:tcPr>
            <w:tcW w:w="2689" w:type="dxa"/>
            <w:shd w:val="clear" w:color="auto" w:fill="auto"/>
          </w:tcPr>
          <w:p w:rsidR="00587763" w:rsidRPr="00587763" w:rsidRDefault="00587763" w:rsidP="00D4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44D56">
              <w:rPr>
                <w:rFonts w:ascii="Times New Roman" w:hAnsi="Times New Roman" w:cs="Times New Roman"/>
                <w:sz w:val="24"/>
                <w:szCs w:val="24"/>
              </w:rPr>
              <w:t>Кулакова Н.В.</w:t>
            </w:r>
            <w:bookmarkStart w:id="0" w:name="_GoBack"/>
            <w:bookmarkEnd w:id="0"/>
            <w:r w:rsidRPr="00587763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Принятие проекта НПА обеспечит соблюдение закона, отстаи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общественные интересы. З</w:t>
            </w: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амечания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3011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изменений не требуется</w:t>
            </w:r>
          </w:p>
        </w:tc>
      </w:tr>
    </w:tbl>
    <w:p w:rsidR="00A07E82" w:rsidRDefault="00A07E82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2D2811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E6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, начальник отдела</w:t>
      </w:r>
    </w:p>
    <w:p w:rsidR="006D69E6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природопользовани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коренных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малочисленны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управления 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природопользования, сельского хозяйства и развития </w:t>
      </w:r>
    </w:p>
    <w:p w:rsidR="00B6614D" w:rsidRPr="00587763" w:rsidRDefault="006D69E6" w:rsidP="0058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172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          А.Р.Войтехович</w:t>
      </w:r>
    </w:p>
    <w:sectPr w:rsidR="00B6614D" w:rsidRPr="00587763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D44D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587763">
          <w:rPr>
            <w:noProof/>
          </w:rPr>
          <w:t>2</w:t>
        </w:r>
        <w:r>
          <w:fldChar w:fldCharType="end"/>
        </w:r>
      </w:p>
    </w:sdtContent>
  </w:sdt>
  <w:p w:rsidR="000078EF" w:rsidRDefault="00D44D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87763"/>
    <w:rsid w:val="005D79DA"/>
    <w:rsid w:val="0061723E"/>
    <w:rsid w:val="00634D5D"/>
    <w:rsid w:val="00653836"/>
    <w:rsid w:val="00680A90"/>
    <w:rsid w:val="006D69E6"/>
    <w:rsid w:val="007138EB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F2066"/>
    <w:rsid w:val="00B6614D"/>
    <w:rsid w:val="00CA08A9"/>
    <w:rsid w:val="00D44D56"/>
    <w:rsid w:val="00D654E7"/>
    <w:rsid w:val="00D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2021-03-09T06:51:00Z</cp:lastPrinted>
  <dcterms:created xsi:type="dcterms:W3CDTF">2021-03-09T06:51:00Z</dcterms:created>
  <dcterms:modified xsi:type="dcterms:W3CDTF">2021-03-09T06:51:00Z</dcterms:modified>
</cp:coreProperties>
</file>