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УВЕДОМЛЕНИЕ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о проведении публичных консультаций в целях проведения</w:t>
      </w:r>
    </w:p>
    <w:p>
      <w:pPr>
        <w:jc w:val="center"/>
        <w:rPr>
          <w:rFonts w:hint="default" w:cs="Times New Roman"/>
          <w:b/>
          <w:sz w:val="24"/>
          <w:szCs w:val="24"/>
        </w:rPr>
      </w:pPr>
      <w:r>
        <w:rPr>
          <w:rFonts w:hint="default" w:cs="Times New Roman"/>
          <w:b/>
          <w:sz w:val="24"/>
          <w:szCs w:val="24"/>
        </w:rPr>
        <w:t>экспертизы нормативного правового акта Белоярского района</w:t>
      </w:r>
    </w:p>
    <w:p>
      <w:pPr>
        <w:jc w:val="left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Настоящим [наименование регулирующего органа] уведомляет о проведении публичных консультаций в целях экспертизы [наименование нормативного правового акта Белоярского района] - (далее нормативный правовой акт).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Регулирующий орган: наименование органа.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Период проведения публичных консультаций: __/__/20__ - __/__/20__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(_____________ (указать срок в соответствии с Порядком))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Способ направления ответов: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___________ (указать адрес электронной почты ответственного сотрудника регулирующего органа) или в форме документа на бумажном носителе по почте _____________ (указать почтовый адрес регулирующего органа).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Контактное лицо по вопросам проведения публичных консультаций: ________________________________________________________________________.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(ФИО, должность ответственного лица, служебный телефон)</w:t>
            </w:r>
          </w:p>
        </w:tc>
      </w:tr>
    </w:tbl>
    <w:p>
      <w:pPr>
        <w:ind w:firstLine="540"/>
        <w:rPr>
          <w:rFonts w:hint="default" w:cs="Times New Roman"/>
          <w:sz w:val="24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_________________________________________________________________________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(наименование нормативного правового акта)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устанавливает 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(краткое описание осуществляемого регулирования)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_________________________________________________________________________</w:t>
            </w:r>
          </w:p>
          <w:p>
            <w:pPr>
              <w:jc w:val="center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(наименование органа, осуществляющего экспертизу)</w:t>
            </w:r>
          </w:p>
          <w:p>
            <w:pPr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в соответствии с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Перечень вопросов: (в случае отсутствия опросного листа)</w:t>
            </w:r>
          </w:p>
          <w:p>
            <w:pPr>
              <w:ind w:firstLine="283"/>
              <w:rPr>
                <w:rFonts w:hint="default" w:cs="Times New Roman"/>
                <w:sz w:val="24"/>
                <w:szCs w:val="24"/>
              </w:rPr>
            </w:pPr>
            <w:r>
              <w:rPr>
                <w:rFonts w:hint="default" w:cs="Times New Roman"/>
                <w:sz w:val="24"/>
                <w:szCs w:val="24"/>
              </w:rPr>
              <w:t>Приложение: нормативный правовой акт, пояснительная записка нормативному правовому акту.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45C1"/>
    <w:rsid w:val="407E4DEB"/>
    <w:rsid w:val="6ED8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nhideWhenUsed/>
    <w:qFormat/>
    <w:uiPriority w:val="0"/>
    <w:pPr>
      <w:spacing w:beforeLines="0" w:afterLines="0"/>
      <w:jc w:val="both"/>
    </w:pPr>
    <w:rPr>
      <w:rFonts w:hint="default" w:ascii="Times New Roman" w:hAnsi="Times New Roman" w:eastAsia="SimSun" w:cs="Times New Roman"/>
      <w:kern w:val="2"/>
      <w:sz w:val="21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2023-11-23T10:18:00Z</dcterms:created>
  <dc:creator>YagodkaYV</dc:creator>
  <cp:lastModifiedBy>YagodkaYV</cp:lastModifiedBy>
  <dcterms:modified xsi:type="dcterms:W3CDTF">2023-11-23T10:21:14Z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F9D016DEE50E4DFA8D72437D6A517EBC_13</vt:lpwstr>
  </property>
</Properties>
</file>