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DE" w:rsidRPr="005A2557" w:rsidRDefault="003B1BDE" w:rsidP="003B1BDE">
      <w:pPr>
        <w:ind w:left="142" w:right="-794"/>
        <w:rPr>
          <w:b/>
          <w:color w:val="8A8C8E"/>
          <w:sz w:val="28"/>
          <w:szCs w:val="28"/>
        </w:rPr>
      </w:pPr>
      <w:r>
        <w:rPr>
          <w:b/>
          <w:noProof/>
          <w:color w:val="0066B3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525A1A9" wp14:editId="5FB79FAB">
            <wp:simplePos x="0" y="0"/>
            <wp:positionH relativeFrom="column">
              <wp:posOffset>-632460</wp:posOffset>
            </wp:positionH>
            <wp:positionV relativeFrom="paragraph">
              <wp:posOffset>-287020</wp:posOffset>
            </wp:positionV>
            <wp:extent cx="1352550" cy="1352550"/>
            <wp:effectExtent l="0" t="0" r="0" b="0"/>
            <wp:wrapSquare wrapText="right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A8C8E"/>
          <w:sz w:val="28"/>
          <w:szCs w:val="28"/>
        </w:rPr>
        <w:t xml:space="preserve">    </w:t>
      </w:r>
      <w:r w:rsidRPr="005A2557">
        <w:rPr>
          <w:b/>
          <w:color w:val="8A8C8E"/>
          <w:sz w:val="28"/>
          <w:szCs w:val="28"/>
        </w:rPr>
        <w:t>ФЕДЕРАЛЬНАЯ</w:t>
      </w:r>
    </w:p>
    <w:p w:rsidR="003B1BDE" w:rsidRPr="005A2557" w:rsidRDefault="003B1BDE" w:rsidP="003B1BDE">
      <w:pPr>
        <w:rPr>
          <w:b/>
          <w:color w:val="8A8C8E"/>
          <w:sz w:val="28"/>
          <w:szCs w:val="28"/>
        </w:rPr>
      </w:pPr>
      <w:r w:rsidRPr="005A2557">
        <w:rPr>
          <w:b/>
          <w:color w:val="8A8C8E"/>
          <w:sz w:val="28"/>
          <w:szCs w:val="28"/>
        </w:rPr>
        <w:t xml:space="preserve">    НАЛОГОВАЯ СЛУЖБА</w:t>
      </w:r>
    </w:p>
    <w:p w:rsidR="003B1BDE" w:rsidRDefault="003B1BDE" w:rsidP="001E60C6">
      <w:pPr>
        <w:autoSpaceDE w:val="0"/>
        <w:autoSpaceDN w:val="0"/>
        <w:adjustRightInd w:val="0"/>
        <w:ind w:right="-488"/>
        <w:jc w:val="center"/>
        <w:outlineLvl w:val="2"/>
        <w:rPr>
          <w:b/>
          <w:color w:val="0066B3"/>
          <w:sz w:val="56"/>
          <w:szCs w:val="56"/>
        </w:rPr>
      </w:pPr>
    </w:p>
    <w:p w:rsidR="003B1BDE" w:rsidRDefault="003B1BDE" w:rsidP="003B1BDE">
      <w:pPr>
        <w:autoSpaceDE w:val="0"/>
        <w:autoSpaceDN w:val="0"/>
        <w:adjustRightInd w:val="0"/>
        <w:ind w:right="-488"/>
        <w:outlineLvl w:val="2"/>
        <w:rPr>
          <w:b/>
          <w:color w:val="0066B3"/>
          <w:sz w:val="56"/>
          <w:szCs w:val="56"/>
        </w:rPr>
      </w:pPr>
    </w:p>
    <w:p w:rsidR="00A74AD0" w:rsidRPr="002B51AC" w:rsidRDefault="003B1BDE" w:rsidP="002B51AC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B51AC">
        <w:rPr>
          <w:rFonts w:eastAsiaTheme="minorHAnsi"/>
          <w:b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25C1C" wp14:editId="2F8450C0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B3DD222" wp14:editId="1DB33D77">
                                        <wp:extent cx="876300" cy="847725"/>
                                        <wp:effectExtent l="0" t="0" r="0" b="9525"/>
                                        <wp:docPr id="35" name="Рисунок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41.25pt;margin-top:732.75pt;width:512.25pt;height:8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B3DD222" wp14:editId="1DB33D77">
                                  <wp:extent cx="876300" cy="847725"/>
                                  <wp:effectExtent l="0" t="0" r="0" b="952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Pr="002B51AC">
        <w:rPr>
          <w:rFonts w:eastAsiaTheme="minorHAnsi"/>
          <w:b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AA088" wp14:editId="528D3F85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692AE742" wp14:editId="2DF6B208">
                                        <wp:extent cx="876300" cy="847725"/>
                                        <wp:effectExtent l="0" t="0" r="0" b="9525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41.25pt;margin-top:732.75pt;width:512.25pt;height: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cX+A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TBw3F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92AE742" wp14:editId="2DF6B208">
                                  <wp:extent cx="876300" cy="847725"/>
                                  <wp:effectExtent l="0" t="0" r="0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Pr="002B51AC">
        <w:rPr>
          <w:rFonts w:eastAsiaTheme="minorHAnsi"/>
          <w:b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AC16A" wp14:editId="706ABFCB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66074610" wp14:editId="4017CE78">
                                        <wp:extent cx="876300" cy="847725"/>
                                        <wp:effectExtent l="0" t="0" r="0" b="9525"/>
                                        <wp:docPr id="20" name="Рисунок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41.25pt;margin-top:732.75pt;width:512.25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ewk6Yf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6074610" wp14:editId="4017CE78">
                                  <wp:extent cx="876300" cy="847725"/>
                                  <wp:effectExtent l="0" t="0" r="0" b="952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2B51AC" w:rsidRPr="002B51AC">
        <w:rPr>
          <w:rFonts w:eastAsiaTheme="minorHAnsi"/>
          <w:b/>
          <w:color w:val="000000"/>
          <w:sz w:val="28"/>
          <w:szCs w:val="28"/>
          <w:lang w:eastAsia="en-US"/>
        </w:rPr>
        <w:t>О применении 0% ставки по НДС в отношении туриндустрии</w:t>
      </w:r>
    </w:p>
    <w:p w:rsidR="00C822B4" w:rsidRPr="00C822B4" w:rsidRDefault="00C822B4" w:rsidP="00C822B4">
      <w:pPr>
        <w:pStyle w:val="Default"/>
        <w:rPr>
          <w:rFonts w:eastAsiaTheme="minorHAnsi"/>
          <w:lang w:eastAsia="en-US"/>
        </w:rPr>
      </w:pPr>
    </w:p>
    <w:p w:rsidR="002B51AC" w:rsidRDefault="002B51AC" w:rsidP="002B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18 пункта 1 статьи 164 Кодекса налогообложение </w:t>
      </w:r>
      <w:r>
        <w:rPr>
          <w:sz w:val="27"/>
          <w:szCs w:val="27"/>
        </w:rPr>
        <w:t>налогом на доба</w:t>
      </w:r>
      <w:r w:rsidRPr="00BA00E7">
        <w:rPr>
          <w:sz w:val="28"/>
          <w:szCs w:val="28"/>
        </w:rPr>
        <w:t xml:space="preserve">вленную стоимость </w:t>
      </w:r>
      <w:r>
        <w:rPr>
          <w:sz w:val="28"/>
          <w:szCs w:val="28"/>
        </w:rPr>
        <w:t xml:space="preserve">(далее – НДС) производится по налоговой ставке 0 процентов при реализации </w:t>
      </w:r>
      <w:bookmarkStart w:id="0" w:name="Par0"/>
      <w:bookmarkEnd w:id="0"/>
      <w:r w:rsidRPr="003F4D8F">
        <w:rPr>
          <w:sz w:val="28"/>
          <w:szCs w:val="28"/>
        </w:rPr>
        <w:t>услуг по предоставлению в аренду или пользование на ином праве объектов туристской индустрии, введенных в эксплуатацию (в том числе после реконструкции) после 1 января 2022 года и включенных в реестр объектов туристской индустрии.</w:t>
      </w:r>
      <w:proofErr w:type="gramEnd"/>
      <w:r w:rsidRPr="003F4D8F">
        <w:rPr>
          <w:sz w:val="28"/>
          <w:szCs w:val="28"/>
        </w:rPr>
        <w:t xml:space="preserve"> Порядок ведения реестра объектов туристской индустрии утверждается Правительством Российской Федерации.</w:t>
      </w:r>
    </w:p>
    <w:p w:rsidR="002B51AC" w:rsidRDefault="002B51AC" w:rsidP="002B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подпункта 19 пункта 1 статьи 164 Кодекса по налоговой ставке 0 процентов по НДС облагается реализация </w:t>
      </w:r>
      <w:r w:rsidRPr="003F4D8F">
        <w:rPr>
          <w:sz w:val="28"/>
          <w:szCs w:val="28"/>
        </w:rPr>
        <w:t>услуг по предоставлению мест для временного проживания в гостиницах и иных средствах размещения, которые являются объектами туристской индустрии, введенны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эксплуатацию (в том числе после реконструкции) после 1 января 2022 года и включенны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реестр объектов туристской индустрии. </w:t>
      </w:r>
      <w:proofErr w:type="gramEnd"/>
    </w:p>
    <w:p w:rsidR="002B51AC" w:rsidRDefault="002B51AC" w:rsidP="002B5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Налогоплательщики, оказывающие вышеуказанные услуги, предусмотренные подпунктами 18 и 19 пункта 1 статьи 164 Кодекса, вправе применять налоговую ставку 0 процентов до истечения двадцати последовательных налоговых периодов, следующих за налоговым периодом, в котором соответствующий объект туристской индустрии был введен в эксплуатацию (в том числе после реконструкции).  </w:t>
      </w:r>
    </w:p>
    <w:p w:rsidR="002B51AC" w:rsidRDefault="002B51AC" w:rsidP="002B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нулевой ставке НДС, согласно подпункту 19 пункта 1 статьи 164 Кодекса, также облагается реализация услуг</w:t>
      </w:r>
      <w:r w:rsidRPr="008B1211">
        <w:rPr>
          <w:sz w:val="28"/>
          <w:szCs w:val="28"/>
        </w:rPr>
        <w:t xml:space="preserve"> </w:t>
      </w:r>
      <w:r w:rsidRPr="003F4D8F">
        <w:rPr>
          <w:sz w:val="28"/>
          <w:szCs w:val="28"/>
        </w:rPr>
        <w:t>по предоставлению мест для временного проживания в гостиницах и иных средствах размещения</w:t>
      </w:r>
      <w:r>
        <w:rPr>
          <w:sz w:val="28"/>
          <w:szCs w:val="28"/>
        </w:rPr>
        <w:t>, оказанных в гостиницах и иных средствах размещения, которые не являются о</w:t>
      </w:r>
      <w:r w:rsidRPr="003F4D8F">
        <w:rPr>
          <w:sz w:val="28"/>
          <w:szCs w:val="28"/>
        </w:rPr>
        <w:t>бъектам</w:t>
      </w:r>
      <w:r>
        <w:rPr>
          <w:sz w:val="28"/>
          <w:szCs w:val="28"/>
        </w:rPr>
        <w:t>и</w:t>
      </w:r>
      <w:r w:rsidRPr="003F4D8F">
        <w:rPr>
          <w:sz w:val="28"/>
          <w:szCs w:val="28"/>
        </w:rPr>
        <w:t xml:space="preserve"> туристской индустрии, введенны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эксплуатацию (в том числе после реконструкции) после 1 января 2022 года и включенны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реестр объектов туристской</w:t>
      </w:r>
      <w:proofErr w:type="gramEnd"/>
      <w:r w:rsidRPr="003F4D8F">
        <w:rPr>
          <w:sz w:val="28"/>
          <w:szCs w:val="28"/>
        </w:rPr>
        <w:t xml:space="preserve"> индустрии.</w:t>
      </w:r>
      <w:r>
        <w:rPr>
          <w:sz w:val="28"/>
          <w:szCs w:val="28"/>
        </w:rPr>
        <w:t xml:space="preserve"> Данная норма применяется по 30 июня 2027 года.</w:t>
      </w:r>
    </w:p>
    <w:p w:rsidR="002B51AC" w:rsidRDefault="002B51AC" w:rsidP="002B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положений пункта 2 статьи 5 Федерального закона № 67 вышеуказанные нормы Кодекса применяются к услугам, предусмотренным подпунктами 18 и 19 пункта 1 статьи 164 Кодекса, оказанным начиная с 1 июля 2022 года.   </w:t>
      </w:r>
    </w:p>
    <w:p w:rsidR="002B51AC" w:rsidRDefault="002B51AC" w:rsidP="002B5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6A55A7">
        <w:rPr>
          <w:sz w:val="28"/>
          <w:szCs w:val="28"/>
        </w:rPr>
        <w:t xml:space="preserve">аздел </w:t>
      </w:r>
      <w:r w:rsidRPr="006A55A7">
        <w:rPr>
          <w:sz w:val="28"/>
          <w:szCs w:val="28"/>
          <w:lang w:val="en-US"/>
        </w:rPr>
        <w:t>III</w:t>
      </w:r>
      <w:r w:rsidRPr="006A55A7">
        <w:rPr>
          <w:sz w:val="28"/>
          <w:szCs w:val="28"/>
        </w:rPr>
        <w:t xml:space="preserve"> «Операции, облагаемые по налоговой ставке 0 процентов» приложения № 1 к Порядку </w:t>
      </w:r>
      <w:r w:rsidRPr="00A96332">
        <w:rPr>
          <w:sz w:val="28"/>
          <w:szCs w:val="28"/>
        </w:rPr>
        <w:t>заполнения налоговой декларации по</w:t>
      </w:r>
      <w:r>
        <w:rPr>
          <w:sz w:val="28"/>
          <w:szCs w:val="28"/>
        </w:rPr>
        <w:t xml:space="preserve"> налогу на добавленную стоимость</w:t>
      </w:r>
      <w:r w:rsidRPr="00A96332">
        <w:rPr>
          <w:sz w:val="28"/>
          <w:szCs w:val="28"/>
        </w:rPr>
        <w:t>, утвержденн</w:t>
      </w:r>
      <w:r>
        <w:rPr>
          <w:sz w:val="28"/>
          <w:szCs w:val="28"/>
        </w:rPr>
        <w:t>ому</w:t>
      </w:r>
      <w:r w:rsidRPr="00A96332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ФНС </w:t>
      </w:r>
      <w:r w:rsidRPr="00A96332">
        <w:rPr>
          <w:sz w:val="28"/>
          <w:szCs w:val="28"/>
        </w:rPr>
        <w:t xml:space="preserve">России от </w:t>
      </w:r>
      <w:r>
        <w:rPr>
          <w:sz w:val="28"/>
          <w:szCs w:val="28"/>
        </w:rPr>
        <w:t xml:space="preserve">29.10.2014 </w:t>
      </w:r>
      <w:r w:rsidRPr="00A96332">
        <w:rPr>
          <w:sz w:val="28"/>
          <w:szCs w:val="28"/>
        </w:rPr>
        <w:t>№ </w:t>
      </w:r>
      <w:r>
        <w:rPr>
          <w:sz w:val="28"/>
          <w:szCs w:val="28"/>
        </w:rPr>
        <w:t>ММВ-7-3/558</w:t>
      </w:r>
      <w:r w:rsidRPr="00965457">
        <w:rPr>
          <w:sz w:val="28"/>
          <w:szCs w:val="28"/>
        </w:rPr>
        <w:t>@</w:t>
      </w:r>
      <w:r w:rsidRPr="00A96332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</w:t>
      </w:r>
      <w:r w:rsidRPr="00A96332">
        <w:rPr>
          <w:sz w:val="28"/>
          <w:szCs w:val="28"/>
        </w:rPr>
        <w:t>Порядок)</w:t>
      </w:r>
      <w:r>
        <w:rPr>
          <w:sz w:val="28"/>
          <w:szCs w:val="28"/>
        </w:rPr>
        <w:t xml:space="preserve">, </w:t>
      </w:r>
      <w:r w:rsidRPr="006A55A7">
        <w:rPr>
          <w:sz w:val="28"/>
          <w:szCs w:val="28"/>
        </w:rPr>
        <w:t>не содержит код</w:t>
      </w:r>
      <w:r>
        <w:rPr>
          <w:sz w:val="28"/>
          <w:szCs w:val="28"/>
        </w:rPr>
        <w:t>ы</w:t>
      </w:r>
      <w:r w:rsidRPr="006A55A7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й</w:t>
      </w:r>
      <w:r w:rsidRPr="006A55A7">
        <w:rPr>
          <w:sz w:val="28"/>
          <w:szCs w:val="28"/>
        </w:rPr>
        <w:t xml:space="preserve"> по реализации</w:t>
      </w:r>
      <w:r>
        <w:rPr>
          <w:sz w:val="28"/>
          <w:szCs w:val="28"/>
        </w:rPr>
        <w:t xml:space="preserve"> вышеуказанных услуг </w:t>
      </w:r>
      <w:r w:rsidRPr="003F4D8F">
        <w:rPr>
          <w:sz w:val="28"/>
          <w:szCs w:val="28"/>
        </w:rPr>
        <w:t xml:space="preserve">по предоставлению в аренду или </w:t>
      </w:r>
      <w:r w:rsidRPr="003F4D8F">
        <w:rPr>
          <w:sz w:val="28"/>
          <w:szCs w:val="28"/>
        </w:rPr>
        <w:lastRenderedPageBreak/>
        <w:t>пользование на ином праве объектов туристской индустрии</w:t>
      </w:r>
      <w:r>
        <w:rPr>
          <w:sz w:val="28"/>
          <w:szCs w:val="28"/>
        </w:rPr>
        <w:t xml:space="preserve">, а также </w:t>
      </w:r>
      <w:r w:rsidRPr="003F4D8F">
        <w:rPr>
          <w:sz w:val="28"/>
          <w:szCs w:val="28"/>
        </w:rPr>
        <w:t>по предоставлению мест для временного проживания в</w:t>
      </w:r>
      <w:proofErr w:type="gramEnd"/>
      <w:r w:rsidRPr="003F4D8F">
        <w:rPr>
          <w:sz w:val="28"/>
          <w:szCs w:val="28"/>
        </w:rPr>
        <w:t xml:space="preserve"> </w:t>
      </w:r>
      <w:proofErr w:type="gramStart"/>
      <w:r w:rsidRPr="003F4D8F">
        <w:rPr>
          <w:sz w:val="28"/>
          <w:szCs w:val="28"/>
        </w:rPr>
        <w:t>гостиницах</w:t>
      </w:r>
      <w:proofErr w:type="gramEnd"/>
      <w:r w:rsidRPr="003F4D8F">
        <w:rPr>
          <w:sz w:val="28"/>
          <w:szCs w:val="28"/>
        </w:rPr>
        <w:t xml:space="preserve"> и иных средствах размещения</w:t>
      </w:r>
      <w:r>
        <w:rPr>
          <w:sz w:val="28"/>
          <w:szCs w:val="28"/>
        </w:rPr>
        <w:t xml:space="preserve">.   </w:t>
      </w:r>
    </w:p>
    <w:p w:rsidR="002B51AC" w:rsidRDefault="002B51AC" w:rsidP="002B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A55A7">
        <w:rPr>
          <w:sz w:val="28"/>
          <w:szCs w:val="28"/>
        </w:rPr>
        <w:t>связи с этим, до внесения соответствующих изменений в приложение № 1 к Пор</w:t>
      </w:r>
      <w:r w:rsidRPr="00543A7E">
        <w:rPr>
          <w:sz w:val="28"/>
          <w:szCs w:val="28"/>
        </w:rPr>
        <w:t xml:space="preserve">ядку налогоплательщики </w:t>
      </w:r>
      <w:r>
        <w:rPr>
          <w:sz w:val="28"/>
          <w:szCs w:val="28"/>
        </w:rPr>
        <w:t xml:space="preserve">при отражении в налоговых декларациях по НДС, представляемых за налоговые </w:t>
      </w:r>
      <w:proofErr w:type="gramStart"/>
      <w:r>
        <w:rPr>
          <w:sz w:val="28"/>
          <w:szCs w:val="28"/>
        </w:rPr>
        <w:t>периоды</w:t>
      </w:r>
      <w:proofErr w:type="gramEnd"/>
      <w:r>
        <w:rPr>
          <w:sz w:val="28"/>
          <w:szCs w:val="28"/>
        </w:rPr>
        <w:t xml:space="preserve"> начиная с </w:t>
      </w:r>
      <w:r>
        <w:rPr>
          <w:sz w:val="28"/>
          <w:szCs w:val="28"/>
          <w:lang w:val="en-US"/>
        </w:rPr>
        <w:t>III</w:t>
      </w:r>
      <w:r w:rsidRPr="00994C2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 2022 года, операций,</w:t>
      </w:r>
      <w:r w:rsidRPr="00594149">
        <w:rPr>
          <w:sz w:val="28"/>
          <w:szCs w:val="28"/>
        </w:rPr>
        <w:t xml:space="preserve"> </w:t>
      </w:r>
      <w:r w:rsidRPr="001C1475">
        <w:rPr>
          <w:sz w:val="28"/>
          <w:szCs w:val="28"/>
        </w:rPr>
        <w:t>предусмотренн</w:t>
      </w:r>
      <w:r>
        <w:rPr>
          <w:sz w:val="28"/>
          <w:szCs w:val="28"/>
        </w:rPr>
        <w:t>ых</w:t>
      </w:r>
      <w:r w:rsidRPr="001C1475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ами</w:t>
      </w:r>
      <w:r w:rsidRPr="001C1475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1C1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19 </w:t>
      </w:r>
      <w:r w:rsidRPr="001C1475">
        <w:rPr>
          <w:sz w:val="28"/>
          <w:szCs w:val="28"/>
        </w:rPr>
        <w:t xml:space="preserve">пункта 1 статьи 164 </w:t>
      </w:r>
      <w:r>
        <w:rPr>
          <w:sz w:val="28"/>
          <w:szCs w:val="28"/>
        </w:rPr>
        <w:t>К</w:t>
      </w:r>
      <w:r w:rsidRPr="001C1475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, </w:t>
      </w:r>
      <w:r w:rsidRPr="00543A7E">
        <w:rPr>
          <w:sz w:val="28"/>
          <w:szCs w:val="28"/>
        </w:rPr>
        <w:t xml:space="preserve">в 4 разделе </w:t>
      </w:r>
      <w:r>
        <w:rPr>
          <w:sz w:val="28"/>
          <w:szCs w:val="28"/>
        </w:rPr>
        <w:t xml:space="preserve">указанной </w:t>
      </w:r>
      <w:r w:rsidRPr="00543A7E">
        <w:rPr>
          <w:sz w:val="28"/>
          <w:szCs w:val="28"/>
        </w:rPr>
        <w:t>налоговой декларации по НДС</w:t>
      </w:r>
      <w:r>
        <w:rPr>
          <w:sz w:val="28"/>
          <w:szCs w:val="28"/>
        </w:rPr>
        <w:t xml:space="preserve"> вправе использовать следующие коды операций:</w:t>
      </w:r>
    </w:p>
    <w:p w:rsidR="002B51AC" w:rsidRDefault="002B51AC" w:rsidP="002B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23076">
        <w:rPr>
          <w:sz w:val="28"/>
          <w:szCs w:val="28"/>
        </w:rPr>
        <w:t xml:space="preserve">1011455 </w:t>
      </w:r>
      <w:r>
        <w:rPr>
          <w:sz w:val="28"/>
          <w:szCs w:val="28"/>
        </w:rPr>
        <w:t xml:space="preserve">- реализации </w:t>
      </w:r>
      <w:r w:rsidRPr="003F4D8F">
        <w:rPr>
          <w:sz w:val="28"/>
          <w:szCs w:val="28"/>
        </w:rPr>
        <w:t>услуг по предоставлению в аренду или пользование на ином праве объектов туристской индустрии, введенных в эксплуатацию (в том числе после реконструкции) после 1 января 2022 года и включенных в реестр объектов туристской индустрии</w:t>
      </w:r>
      <w:r>
        <w:rPr>
          <w:sz w:val="28"/>
          <w:szCs w:val="28"/>
        </w:rPr>
        <w:t>;</w:t>
      </w:r>
    </w:p>
    <w:p w:rsidR="002B51AC" w:rsidRDefault="002B51AC" w:rsidP="002B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23076">
        <w:rPr>
          <w:sz w:val="28"/>
          <w:szCs w:val="28"/>
        </w:rPr>
        <w:t xml:space="preserve">1011456 - </w:t>
      </w:r>
      <w:r>
        <w:rPr>
          <w:sz w:val="28"/>
          <w:szCs w:val="28"/>
        </w:rPr>
        <w:t xml:space="preserve">реализация </w:t>
      </w:r>
      <w:r w:rsidRPr="003F4D8F">
        <w:rPr>
          <w:sz w:val="28"/>
          <w:szCs w:val="28"/>
        </w:rPr>
        <w:t>услуг по предоставлению мест для временного проживания в гостиницах и иных средствах размещения, которые являются объектами туристской индустрии, введенны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эксплуатацию (в том числе после реконструкции) после 1 января 2022 года и включенны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реестр объектов туристской индустрии</w:t>
      </w:r>
      <w:r>
        <w:rPr>
          <w:sz w:val="28"/>
          <w:szCs w:val="28"/>
        </w:rPr>
        <w:t>;</w:t>
      </w:r>
    </w:p>
    <w:p w:rsidR="00D61827" w:rsidRPr="00324CC9" w:rsidRDefault="002B51AC" w:rsidP="002B51AC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B23076">
        <w:rPr>
          <w:sz w:val="28"/>
          <w:szCs w:val="28"/>
        </w:rPr>
        <w:t xml:space="preserve">1011457 </w:t>
      </w:r>
      <w:r>
        <w:rPr>
          <w:sz w:val="28"/>
          <w:szCs w:val="28"/>
        </w:rPr>
        <w:t xml:space="preserve">- реализация </w:t>
      </w:r>
      <w:r w:rsidRPr="003F4D8F">
        <w:rPr>
          <w:sz w:val="28"/>
          <w:szCs w:val="28"/>
        </w:rPr>
        <w:t xml:space="preserve">услуг по предоставлению мест для временного проживания в гостиницах и иных средствах размещения, которые </w:t>
      </w:r>
      <w:r>
        <w:rPr>
          <w:sz w:val="28"/>
          <w:szCs w:val="28"/>
        </w:rPr>
        <w:t xml:space="preserve">не </w:t>
      </w:r>
      <w:r w:rsidRPr="003F4D8F">
        <w:rPr>
          <w:sz w:val="28"/>
          <w:szCs w:val="28"/>
        </w:rPr>
        <w:t>являются объектами туристской индустрии, введенны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эксплуатацию (в том числе после реконструкции) после 1 января 2022 года и включенны</w:t>
      </w:r>
      <w:r>
        <w:rPr>
          <w:sz w:val="28"/>
          <w:szCs w:val="28"/>
        </w:rPr>
        <w:t>ми</w:t>
      </w:r>
      <w:r w:rsidRPr="003F4D8F">
        <w:rPr>
          <w:sz w:val="28"/>
          <w:szCs w:val="28"/>
        </w:rPr>
        <w:t xml:space="preserve"> в реестр объектов туристской индустрии</w:t>
      </w:r>
      <w:r>
        <w:rPr>
          <w:sz w:val="28"/>
          <w:szCs w:val="28"/>
        </w:rPr>
        <w:t>.</w:t>
      </w:r>
    </w:p>
    <w:p w:rsidR="00F53AA8" w:rsidRDefault="00F53AA8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>
      <w:bookmarkStart w:id="1" w:name="_GoBack"/>
      <w:bookmarkEnd w:id="1"/>
    </w:p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3B1BDE" w:rsidRPr="00837155" w:rsidRDefault="003B1B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770AC" wp14:editId="44EA36FF">
                <wp:simplePos x="0" y="0"/>
                <wp:positionH relativeFrom="column">
                  <wp:posOffset>-440055</wp:posOffset>
                </wp:positionH>
                <wp:positionV relativeFrom="paragraph">
                  <wp:posOffset>113665</wp:posOffset>
                </wp:positionV>
                <wp:extent cx="6505575" cy="1023620"/>
                <wp:effectExtent l="57150" t="57150" r="85725" b="8128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556CBE6" wp14:editId="0DD902C3">
                                        <wp:extent cx="876300" cy="847725"/>
                                        <wp:effectExtent l="0" t="0" r="0" b="9525"/>
                                        <wp:docPr id="66" name="Рисунок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Default="003B1BDE" w:rsidP="003B1BDE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Default="003B1BDE" w:rsidP="003B1BDE">
                                  <w:pPr>
                                    <w:jc w:val="center"/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</w:t>
                                  </w:r>
                                  <w:r w:rsidR="001C5C8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gov.</w:t>
                                  </w: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9" style="position:absolute;margin-left:-34.65pt;margin-top:8.95pt;width:512.2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ij+AIAAMg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556CBE6" wp14:editId="0DD902C3">
                                  <wp:extent cx="876300" cy="847725"/>
                                  <wp:effectExtent l="0" t="0" r="0" b="9525"/>
                                  <wp:docPr id="66" name="Рисунок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Default="003B1BDE" w:rsidP="003B1BD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Default="003B1BDE" w:rsidP="003B1BDE">
                            <w:pPr>
                              <w:jc w:val="center"/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</w:t>
                            </w:r>
                            <w:r w:rsidR="001C5C84">
                              <w:rPr>
                                <w:b/>
                                <w:color w:val="FFFFFF"/>
                                <w:lang w:val="en-US"/>
                              </w:rPr>
                              <w:t>gov.</w:t>
                            </w: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p w:rsidR="00FD144C" w:rsidRDefault="003B1BD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BEBE3" wp14:editId="12A50B08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87753D4" wp14:editId="24D7BE4A">
                                        <wp:extent cx="876300" cy="847725"/>
                                        <wp:effectExtent l="0" t="0" r="0" b="9525"/>
                                        <wp:docPr id="55" name="Рисунок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0" style="position:absolute;margin-left:41.25pt;margin-top:732.75pt;width:512.25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Sv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V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Elp8&#10;696FzK7Bv5CVMym0PxgUUr3DqIZWkmD9dkUUxYg/FVADx0EY2t7jgjAagGGROlxZHK4QkQJUgg0o&#10;4IZTs+lXq0qxZQE3BY6/kGOom5w5R99mBUxsAO3Ccdq2NtuPDmO367YBj/4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WtU0r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87753D4" wp14:editId="24D7BE4A">
                                  <wp:extent cx="876300" cy="847725"/>
                                  <wp:effectExtent l="0" t="0" r="0" b="9525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4E1C9" wp14:editId="3076CF7C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40DEF0B" wp14:editId="15983B03">
                                        <wp:extent cx="876300" cy="847725"/>
                                        <wp:effectExtent l="0" t="0" r="0" b="9525"/>
                                        <wp:docPr id="45" name="Рисунок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margin-left:41.25pt;margin-top:732.75pt;width:512.2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XK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W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Ell8&#10;696FzK7Bv5CVMym0PxgUUr3DqIZWkmD9dkUUxYg/FVADx0EY2t7jgjAagGGROlxZHK4QkQJUgg0o&#10;4IZTs+lXq0qxZQE3BY6/kGOom5w5R99mBUxsAO3Ccdq2NtuPDmO367YBj/4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tUm1yv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40DEF0B" wp14:editId="15983B03">
                                  <wp:extent cx="876300" cy="847725"/>
                                  <wp:effectExtent l="0" t="0" r="0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29E5D" wp14:editId="54823937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C325F84" wp14:editId="5386FBF5">
                                        <wp:extent cx="876300" cy="847725"/>
                                        <wp:effectExtent l="0" t="0" r="0" b="952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41.25pt;margin-top:732.75pt;width:512.2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TW9w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O&#10;+5TW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C325F84" wp14:editId="5386FBF5">
                                  <wp:extent cx="876300" cy="8477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9CE3F" wp14:editId="18CA0382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A3E3ECA" wp14:editId="10FB7F63">
                                        <wp:extent cx="876300" cy="847725"/>
                                        <wp:effectExtent l="0" t="0" r="0" b="9525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41.25pt;margin-top:732.75pt;width:512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1v9wIAAMg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DQ&#10;ru1v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A3E3ECA" wp14:editId="10FB7F63">
                                  <wp:extent cx="876300" cy="84772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43AF" wp14:editId="14323F8F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B253A97" wp14:editId="3E45A665">
                                        <wp:extent cx="876300" cy="847725"/>
                                        <wp:effectExtent l="0" t="0" r="0" b="9525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41.25pt;margin-top:732.75pt;width:512.2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Ae&#10;vVgq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253A97" wp14:editId="3E45A665">
                                  <wp:extent cx="876300" cy="84772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0027" wp14:editId="7BBBC2A3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5BB201E" wp14:editId="06CC034E">
                                        <wp:extent cx="876300" cy="84772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41.25pt;margin-top:732.75pt;width:512.2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X&#10;AjRY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5BB201E" wp14:editId="06CC034E">
                                  <wp:extent cx="876300" cy="8477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sectPr w:rsidR="00FD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3341"/>
    <w:multiLevelType w:val="hybridMultilevel"/>
    <w:tmpl w:val="1B9CB8C4"/>
    <w:lvl w:ilvl="0" w:tplc="14AE978A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8"/>
    <w:rsid w:val="00036F2D"/>
    <w:rsid w:val="00085AA7"/>
    <w:rsid w:val="001C5C84"/>
    <w:rsid w:val="001E60C6"/>
    <w:rsid w:val="002B51AC"/>
    <w:rsid w:val="002C00F8"/>
    <w:rsid w:val="00324CC9"/>
    <w:rsid w:val="003B1BDE"/>
    <w:rsid w:val="00487526"/>
    <w:rsid w:val="00511457"/>
    <w:rsid w:val="005513FE"/>
    <w:rsid w:val="00574EE5"/>
    <w:rsid w:val="005C45F1"/>
    <w:rsid w:val="006830BC"/>
    <w:rsid w:val="007A4EAE"/>
    <w:rsid w:val="00816BC7"/>
    <w:rsid w:val="00837155"/>
    <w:rsid w:val="00A74AD0"/>
    <w:rsid w:val="00AB0A36"/>
    <w:rsid w:val="00B01AE1"/>
    <w:rsid w:val="00B1565F"/>
    <w:rsid w:val="00BB6B05"/>
    <w:rsid w:val="00C11FDD"/>
    <w:rsid w:val="00C71E9C"/>
    <w:rsid w:val="00C72C7F"/>
    <w:rsid w:val="00C822B4"/>
    <w:rsid w:val="00D61827"/>
    <w:rsid w:val="00DB7FBC"/>
    <w:rsid w:val="00DD2D58"/>
    <w:rsid w:val="00E61BAB"/>
    <w:rsid w:val="00E87A3D"/>
    <w:rsid w:val="00F30840"/>
    <w:rsid w:val="00F33655"/>
    <w:rsid w:val="00F53AA8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8619-00-605\&#1056;&#1072;&#1073;&#1086;&#1095;&#1080;&#1081;%20&#1089;&#1090;&#1086;&#1083;\FNS_infol.files_1\pict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76BC-1463-4E45-9502-54BA9665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Светлана Сергеевна</dc:creator>
  <cp:lastModifiedBy>Рысбаева Эльвира Эминжановна</cp:lastModifiedBy>
  <cp:revision>6</cp:revision>
  <cp:lastPrinted>2022-03-03T10:22:00Z</cp:lastPrinted>
  <dcterms:created xsi:type="dcterms:W3CDTF">2022-02-07T04:19:00Z</dcterms:created>
  <dcterms:modified xsi:type="dcterms:W3CDTF">2022-04-11T07:45:00Z</dcterms:modified>
</cp:coreProperties>
</file>