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о форумной кампании </w:t>
      </w:r>
    </w:p>
    <w:p>
      <w:pPr>
        <w:spacing w:after="0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 2022 году форумная кампании Росмолодежи включает 12 всероссийских форумов: «Евразия Global», «Острова», «Бирюса», «Машук», «Самолва», «Таврида», «Территория смыслов», Предпринимательский молодёжный форум, «Работающая молодёжь», Форум социального призвания, «Шум», «Экосистема». Также пройдут семь окружных форумов: «Алтай. Территория развития», «Амур», «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волга», «Ладога», «Ростов», «Среда», «Утро»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Форумы проходят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по всей стране - от Крыма до Дальнего Востока.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форумной кампании - создание экосистемы личностного и профессионального потенциала молодых людей в России, воплощения бизнес-инициатив или общественных идей при участии опытных наставников и авторитетных экспертов.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748"/>
        <w:gridCol w:w="2063"/>
        <w:gridCol w:w="1978"/>
        <w:gridCol w:w="2968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форума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регистрации, прием заявок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Всероссийские (</w:t>
            </w:r>
            <w:r>
              <w:fldChar w:fldCharType="begin"/>
            </w:r>
            <w:r>
              <w:instrText xml:space="preserve"> HYPERLINK "https://events.myrosmol.ru/" \l "sSchedule"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6"/>
                <w:szCs w:val="26"/>
              </w:rPr>
              <w:t>https://events.myrosmol.ru/#sSchedule</w:t>
            </w:r>
            <w:r>
              <w:rPr>
                <w:rStyle w:val="4"/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Бирюса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– 17 июля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26 апреля по 10 июня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студенты и выпускники специальностей гуманитарной направленности,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сотрудников корпораций различных сфер деятельности,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действующих предпринимателей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молодых учёных и IT специалистов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карьера и трудоустройство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«Бирюса» — это тайга, Сибирь, дружба и новые вызовы. Это уникальные знания, знакомства и атмосфера. В этом году участники форума «Территория инициативной молодёжи «Бирюса» окунутся с головой не только в бодрящую воду Красноярского водохранилища, но и в развитие карьерной грамотности. Как быть в тренде на рынке труда, достойно зарабатывать, не перегорать и уверенно строить свою собственную тракеторию – узнают участники форума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 форума: работа в условиях неопределенности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ОстроVа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– 19 августа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 апреля по 15 июня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молодые управленцы и специалисты, заинтересованные в развитии Дальнего Востока,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лидеров студенческих объединений, предпринимательства, НКО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Магистральная тема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управление и развитие Дальнего Востока, в частности Сахалинской области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для формирования условий и механизмов для жизни и развития молодых людей на Дальнем Востоке, в частности в Сахалинской области. По итогам форума участники разработают карту привлекательности Дальнего Востока для молодых управленцев. Форум пройдет в формате следующих треков: патриотизм и территориальное развитие, туризм и гостеприимство, креативные индустрии и IT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Ключевые компетенции форума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решений и управление развитием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молодых предпринимателей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 8 августа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Удмуртская Республика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20 мая по 1 июля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молодёжь, заинтересованная в реализации своих бизнес-идей,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-действующие предприниматели,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руководители проектов и бизнеса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Магистральная 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молодёжное предпринимательство.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поможет молодым людям искать и реализовывать инновационные решения, создавать проекты с их последующим ростом, создавать и развивать устойчивые сообщества молодых предпринимателей, заинтересованных в предпринимательской деятельности в России.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– 27 июня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Калининградская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 апреля по 20 мая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производители контента,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журналисты,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блогеры,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разработчики VR-проектов,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продюсеры,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авторы подкастов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современные медиа.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«ШУМ» объединяет молодых медийщиков от 18 до 35 лет со всей страны. Команды по направлениям в течение недели участвуют в практических кампусах: решают реальные задачи по креативным брифам, создают контент для видеоплатформ и социальных сетей, разрабатывают коммуникационные и PR-стратегии под руководством опытных экспертов и менторов.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работа с информацией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Самолва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июня – 5 сентября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мая по 31 июля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-лидеры и участники волонтёрских и патриотических организаций,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педагоги,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экскурсоводы,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историки,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социологи,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деятели культуры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патриотическое воспитание.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Машук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– 27 августа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 мая по 30 июня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молодые педагоги и учителя,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преподаватели,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лекторы,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-руководители образовательных и просветительских проектов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гуманитарное развитие и гармонизация межнациональных отношений.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«Машук» ставит своей целью укрепление гражданского единства, достижение межнационального единства и межконфессионального согласия.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управление коммуникациями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Таврида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июня – 5 октября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 Крым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 марта по 25 августа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деятели культуры и искусств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заезды: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Кириллица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Шоу-кейс фестиваля «Таврида.АРТ»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Академия наставничества Юрия Башмета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Городская романтика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Арт-маркет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 сцена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эфире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движении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творчество и креативные индустрии.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Точка сбора творческой молодёжи со всей России. Участники получают новые знания по профильным творческим направлениям, создают уникальные проекты вместе с экспертами и повышают уровень креативных компетенций. Все форматы ориентированы на практику, прикладной подход и совместное творчество участников и лидеров арт-рынка, встречи со знаковыми фигурами креативных индустрий.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творчество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рабочей молодёжи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– 18 октября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Нижегородская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июля по 31 августа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-сотрудники предприятий,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студенты СПО,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специалисты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Смены/треки: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и IT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Химики+Медики+ЗОЖ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Туризм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хозяйство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Транспорт/логистика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рабочие профессии.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популяризирует рабочие профессии и технические специальности среди молодёжи, формирует сообщества молодых профессионалов, а также повышает компетенции рабочей молодежи в сфере профессионального, карьерного и личностного развития.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социального призвания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10 октября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Санкт-Петербург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июля по 31 августа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молодые сотрудники социальной сферы,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лидеры НКО,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авторы инклюзивных проектов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Смены/треки: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Эффективная занятость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 без границ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Инфраструктура заботы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Социальные кросс-коммуникации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социальное призвание.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формирует сообщества молодых специалистов социальной сферы, продвигает образ будущего социальной сферы и стратегии развития отрасли среди молодых специалистов, а также создает площадки для обмена опытом и лучшими практиками среди молодых специалистов.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смыслов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июля – 5 августа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Сообщества: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«Город» – прием заявок до 04 июня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«Образование» – прием заявок до 08 июня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«Бизнес» – прием заявок до 12 июня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«Общество» – прием заявок до 16 июня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«Безопасность» – прием заявок до 20 июня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«Управление» – прием заявок до 24 июня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«Политика» – прием заявок до 28 июня 2022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лидеры сообществ и активисты проектов экосистемы молодёжной политики,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молодежных организаций, компаний и предприятий,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НКО,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молодые сотрудники образовательных организаций высшего и среднего профессионального образования, школ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предприниматели и собственники малых и средних предприятий,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сотрудники правоохранительных органов, федеральных органов исполнительной̆ власти, территориальных подразделений ФОИВ, представители региональных и муниципальных органов власти,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-представителей молодёжных крыльев парламентских партий 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стратегические вызовы развития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Одна из крупнейших образовательных площадок России, которая ежегодно собирает молодых профессионалов со всей страны из самых разных отраслей для обсуждения стратегических задач развития страны.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осознанность и созидание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Евразия Global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– 14 июня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марта по 29 апреля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молодые дипломаты,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-лидеры международного молодёжного сотрудничества,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-российские соотечественники, проживающие за рубежом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Публичная дипломатия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Мягкая сила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Гуманитарное влияние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«Евразия Global» создаёт условия для обмена лучшими мировыми практиками разработки проектов в области устойчивого развития молодёжи. Это площадка практико-ориентированного диалога молодых людей России и иностранных государств. Форум пройдет в формате следующих треков: медиа, добро, карьера, молодые соотечественники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оказание влияния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Экосистема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мая – 4 сентября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 область и Камчатский край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область: приём заявок с 12 апреля по 3 мая 2022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Камчатский край: приём заявок с 21 мая по 29 июля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 область: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-экологические активисты,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-победители экологических конкурсов,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-студенты профильных специальностей,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-руководители НКО, работающие в сфере охраны окружающей среды,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ведущих компаний, реализующих ESG-стратегию,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предпринимателей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Камчатский край: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лидеры НКО и проектов в сфере экологии,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-активисты экологических движений,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учёные,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-деятели креативных индустрий и медиа в «зеленой» повестке,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-участники школьных экологических отрядов,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профильных министерств и ведомств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экология.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«Экосистема» соберёт молодёжь, которую волнует экологическое состояние нашей планеты. Форум включает два этапа: «Экосистема. Устойчивое развитие» в Вологодской области и «Экосистема. Заповедный край» в Камчатском крае. Участники обменяются практиками в области охраны окружающей среды и определят механизмы повышения экологической грамотности и экологической культуры среди молодёжи.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экологическая компетенция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Окружные (</w:t>
            </w:r>
            <w:r>
              <w:fldChar w:fldCharType="begin"/>
            </w:r>
            <w:r>
              <w:instrText xml:space="preserve"> HYPERLINK "https://events.myrosmol.ru/" \l "sSchedule"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t>https://events.myrosmol.ru/#sSchedule</w:t>
            </w:r>
            <w:r>
              <w:rPr>
                <w:rStyle w:val="4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– 20 августа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28 апреля по 10 июля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-архитекторы и урбанисты,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-дизайнеры городских пространств,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-менеджеры общественных пространств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здоровый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молодежный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творческий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культурный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разумный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туристический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создание комфортной городской среды.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форума разработают урбанистические и архитектурные концепции города для дальнейшей реализации, подготовят гайды, инструкции, чек-листы по улучшению городской среды.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дизайн-мышление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10 августа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Ханты-Мансийский автономный округ – Югра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27 апреля по 15 июня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-лидеры и активисты НКО,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люди из Уральского федерального округа и других регионов России, имеющие опыт проектной деятельности,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-специалисты по работе с молодёжью из Уральского федерального округа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развитие некоммерческих организаций.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для развития проектной деятельности молодёжных общественных организаций, объединений и сообществ регионов Уральского федерального округа и всей России. Участников ждут онлайн-курс, проектные мастерские, очная и наставническая программы.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управление сообществами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Амур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сентября – 5 октября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Хабаровский край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 июня по 5 августа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предприниматели и стартаперы,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-спортсмены,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-менеджеры спортивной индустрии,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государственные и муниципальные служащие,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-руководители и члены молодежных семейных клубов,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-студенты профильных специальностей,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-журналисты и блогеры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«Дальневосточное здоровье»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«Дальневосточная семья»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«Бизнес-на-Амуре»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предпринимательство.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создаст поддерживающую и развивающую среду для личностной и профессиональной самореализации молодых людей. Участники разработают условия поддержки молодёжных инициатив по развитию Дальнего Востока России, а также сохранению и приумножению человеческого капитала.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предприимчивость и анализ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11 сентября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 июня по 1 августа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-молодежь из малых городов и сельских территорий,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специалисты агропромышленного комплекса,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«кадры для села»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площадка «Ростов Аграрный»Окружная площадка. Направление «Предпринимательство»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Окружная площадка. Направление «Агротуризм»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Окружная площадка. Направление «Сообщества»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развитие села.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для обмена опытом между молодыми людьми, занятыми в агропромышленной отрасли, разработки инициатив и решений по повышению качества жизни и работы в сельской местности.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кооперация и устойчивое развитие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iВолга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– 29 июля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27 апреля по 7 июня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-культурологи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-этнографы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-историки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-регионоведоы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-носители культурного кода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авторы креативных проектов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-дизайнеры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художники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Делай дело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iВолга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Миссия Добро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 народ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процесс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Управляй будущим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Смена-лаборатория «Практика»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Специальное направление «Государственная молодежная политика»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единство народов России.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Форум Приволжского федерального округа направлен на поддержку молодёжных инициатив, повышение уровня компетенций и навыков молодёжи, формирование ценностей патриотизма и навыков инновационного мышления.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компентенция: партнёрство и сотрудничество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Ладога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11 сентября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 область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 мая по 11 июля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-руководители и члены поисковых отрядов,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-волонтёры Победы,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военно-патриотических клубов,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региональных центров  «Авангард»,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-реконструкторы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историков-архивистов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студентов военных вузов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Потоки: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сохранения исторической памяти «Без срока давности»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Современный защитник Отечества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Наследие Петра I на Северо-Западе России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системного воспитание «Я созидаю будущее»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Духовное пространство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Россия: наука и достижения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Киберфронт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будущего в киберсреде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патриотическое воспитание молодёжи.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по формированию патриотической повестки и конструктивного образа мышления молодёжи для устойчивого развития малых территорий регионов Северо-Западного федерального округа. Участники создадут электронный сборник методических рекомендаций по патриотическому воспитанию молодёжи в новых реалиях и разработают подходы к информированию о научных, художественных, промышленных и других достижениях страны, месте России в мировой истории и в современных реалиях.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гражданственность и историческая память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Алтай. Территория развития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мая – 3 июня 2022</w:t>
            </w:r>
          </w:p>
        </w:tc>
        <w:tc>
          <w:tcPr>
            <w:tcW w:w="2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Алтайский край</w:t>
            </w:r>
          </w:p>
        </w:tc>
        <w:tc>
          <w:tcPr>
            <w:tcW w:w="19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 марта по 30 апреля 2022 года</w:t>
            </w:r>
          </w:p>
        </w:tc>
        <w:tc>
          <w:tcPr>
            <w:tcW w:w="2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-специалисты сферы туриндустрии,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-экскурсоводы,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-молодые предприниматели в сфере туризма,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-авторы туристических маршрутов,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-тревел-блогеры,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-представители региональных органов исполнительной власти в сфере туризма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«АТР-социальный: Лидер – Команда – Общество»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«АТР-управленческий: Туризм – Бизнес – Государство»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«АТР-трудовой: Труд – Развитие – Кадры»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Магистральная тема: туризм и индустрия гостеприимства.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Акселерационная платформа для молодых управленцев и молодёжных команд по разработке и реализации туристского потенциала территорий Сибирского федерального округа. Участники займутся внедрением современных технологий и решением задач социально-экономического развития округа.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Ключевая компетенция: клиентоориентированность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B5"/>
    <w:rsid w:val="000E01DC"/>
    <w:rsid w:val="000F32DF"/>
    <w:rsid w:val="00113E63"/>
    <w:rsid w:val="00162A95"/>
    <w:rsid w:val="001B6F5C"/>
    <w:rsid w:val="00216E2F"/>
    <w:rsid w:val="00225DF0"/>
    <w:rsid w:val="00256AAB"/>
    <w:rsid w:val="00265041"/>
    <w:rsid w:val="002D51BE"/>
    <w:rsid w:val="003F6658"/>
    <w:rsid w:val="00423DB2"/>
    <w:rsid w:val="004568CA"/>
    <w:rsid w:val="004F46AE"/>
    <w:rsid w:val="005423A4"/>
    <w:rsid w:val="00573EB5"/>
    <w:rsid w:val="00590934"/>
    <w:rsid w:val="005B43FF"/>
    <w:rsid w:val="005E7575"/>
    <w:rsid w:val="0060566C"/>
    <w:rsid w:val="006631B4"/>
    <w:rsid w:val="006702EE"/>
    <w:rsid w:val="00684E70"/>
    <w:rsid w:val="006F0EEB"/>
    <w:rsid w:val="006F5DEA"/>
    <w:rsid w:val="0070109E"/>
    <w:rsid w:val="00707F0B"/>
    <w:rsid w:val="00767870"/>
    <w:rsid w:val="00776103"/>
    <w:rsid w:val="007B6576"/>
    <w:rsid w:val="008258CC"/>
    <w:rsid w:val="008329B7"/>
    <w:rsid w:val="00865F94"/>
    <w:rsid w:val="008712F1"/>
    <w:rsid w:val="00872F11"/>
    <w:rsid w:val="008A3B15"/>
    <w:rsid w:val="008E3974"/>
    <w:rsid w:val="008F05EC"/>
    <w:rsid w:val="009B73F0"/>
    <w:rsid w:val="00A255B5"/>
    <w:rsid w:val="00A3759A"/>
    <w:rsid w:val="00A97ADB"/>
    <w:rsid w:val="00AD24F5"/>
    <w:rsid w:val="00B86D52"/>
    <w:rsid w:val="00BB738A"/>
    <w:rsid w:val="00BC2CA4"/>
    <w:rsid w:val="00C40200"/>
    <w:rsid w:val="00C8075B"/>
    <w:rsid w:val="00CA10E9"/>
    <w:rsid w:val="00CC4FC7"/>
    <w:rsid w:val="00D428EE"/>
    <w:rsid w:val="00DD52FC"/>
    <w:rsid w:val="00DD71FF"/>
    <w:rsid w:val="00DF4B05"/>
    <w:rsid w:val="00E33A83"/>
    <w:rsid w:val="00E461FD"/>
    <w:rsid w:val="00EE3F60"/>
    <w:rsid w:val="00EF1F39"/>
    <w:rsid w:val="00F65C55"/>
    <w:rsid w:val="00FB2CD1"/>
    <w:rsid w:val="00FE7F20"/>
    <w:rsid w:val="279A6CC5"/>
    <w:rsid w:val="534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2309</Words>
  <Characters>13163</Characters>
  <Lines>109</Lines>
  <Paragraphs>30</Paragraphs>
  <TotalTime>145</TotalTime>
  <ScaleCrop>false</ScaleCrop>
  <LinksUpToDate>false</LinksUpToDate>
  <CharactersWithSpaces>15442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2022-06-08T08:00:00Z</dcterms:created>
  <dc:creator>Близнякова Светлана Юрьевна</dc:creator>
  <cp:lastModifiedBy>UrchenkoKA</cp:lastModifiedBy>
  <dcterms:modified xsi:type="dcterms:W3CDTF">2022-06-22T09:47:10Z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08C878E3DB364B5EA8B4FB3D0B0305E0</vt:lpwstr>
  </property>
</Properties>
</file>