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F4" w:rsidRDefault="00CD3DF4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CD3DF4" w:rsidRDefault="00CD3DF4">
      <w:pPr>
        <w:pStyle w:val="ConsPlusTitle"/>
        <w:jc w:val="center"/>
      </w:pPr>
    </w:p>
    <w:p w:rsidR="00CD3DF4" w:rsidRDefault="00CD3DF4">
      <w:pPr>
        <w:pStyle w:val="ConsPlusTitle"/>
        <w:jc w:val="center"/>
      </w:pPr>
      <w:r>
        <w:t>ПОСТАНОВЛЕНИЕ</w:t>
      </w:r>
    </w:p>
    <w:p w:rsidR="00CD3DF4" w:rsidRDefault="00CD3DF4">
      <w:pPr>
        <w:pStyle w:val="ConsPlusTitle"/>
        <w:jc w:val="center"/>
      </w:pPr>
      <w:r>
        <w:t>от 19 апреля 2013 г. N 129-п</w:t>
      </w:r>
    </w:p>
    <w:p w:rsidR="00CD3DF4" w:rsidRDefault="00CD3DF4">
      <w:pPr>
        <w:pStyle w:val="ConsPlusTitle"/>
        <w:jc w:val="center"/>
      </w:pPr>
    </w:p>
    <w:p w:rsidR="00CD3DF4" w:rsidRDefault="00CD3DF4">
      <w:pPr>
        <w:pStyle w:val="ConsPlusTitle"/>
        <w:jc w:val="center"/>
      </w:pPr>
      <w:r>
        <w:t>О ПОРЯДКЕ ПРЕДСТАВЛЕНИЯ ЛИЦОМ, ПОСТУПАЮЩИМ НА РАБОТУ</w:t>
      </w:r>
    </w:p>
    <w:p w:rsidR="00CD3DF4" w:rsidRDefault="00CD3DF4">
      <w:pPr>
        <w:pStyle w:val="ConsPlusTitle"/>
        <w:jc w:val="center"/>
      </w:pPr>
      <w:r>
        <w:t>НА ДОЛЖНОСТЬ РУКОВОДИТЕЛЯ ГОСУДАРСТВЕННОГО УЧРЕЖДЕНИЯ</w:t>
      </w:r>
    </w:p>
    <w:p w:rsidR="00CD3DF4" w:rsidRDefault="00CD3DF4">
      <w:pPr>
        <w:pStyle w:val="ConsPlusTitle"/>
        <w:jc w:val="center"/>
      </w:pPr>
      <w:r>
        <w:t>ХАНТЫ-МАНСИЙСКОГО АВТОНОМНОГО ОКРУГА - ЮГРЫ,</w:t>
      </w:r>
    </w:p>
    <w:p w:rsidR="00CD3DF4" w:rsidRDefault="00CD3DF4">
      <w:pPr>
        <w:pStyle w:val="ConsPlusTitle"/>
        <w:jc w:val="center"/>
      </w:pPr>
      <w:r>
        <w:t>А ТАКЖЕ РУКОВОДИТЕЛЕМ ГОСУДАРСТВЕННОГО УЧРЕЖДЕНИЯ</w:t>
      </w:r>
    </w:p>
    <w:p w:rsidR="00CD3DF4" w:rsidRDefault="00CD3DF4">
      <w:pPr>
        <w:pStyle w:val="ConsPlusTitle"/>
        <w:jc w:val="center"/>
      </w:pPr>
      <w:r>
        <w:t>ХАНТЫ-МАНСИЙСКОГО АВТОНОМНОГО ОКРУГА - ЮГРЫ СВЕДЕНИЙ</w:t>
      </w:r>
    </w:p>
    <w:p w:rsidR="00CD3DF4" w:rsidRDefault="00CD3DF4">
      <w:pPr>
        <w:pStyle w:val="ConsPlusTitle"/>
        <w:jc w:val="center"/>
      </w:pPr>
      <w:r>
        <w:t>О СВОИХ ДОХОДАХ, ОБ ИМУЩЕСТВЕ И ОБЯЗАТЕЛЬСТВАХ</w:t>
      </w:r>
    </w:p>
    <w:p w:rsidR="00CD3DF4" w:rsidRDefault="00CD3DF4">
      <w:pPr>
        <w:pStyle w:val="ConsPlusTitle"/>
        <w:jc w:val="center"/>
      </w:pPr>
      <w:r>
        <w:t>ИМУЩЕСТВЕННОГО ХАРАКТЕРА И О ДОХОДАХ, ОБ ИМУЩЕСТВЕ</w:t>
      </w:r>
    </w:p>
    <w:p w:rsidR="00CD3DF4" w:rsidRDefault="00CD3DF4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СУПРУГА</w:t>
      </w:r>
    </w:p>
    <w:p w:rsidR="00CD3DF4" w:rsidRDefault="00CD3DF4">
      <w:pPr>
        <w:pStyle w:val="ConsPlusTitle"/>
        <w:jc w:val="center"/>
      </w:pPr>
      <w:r>
        <w:t>(СУПРУГИ) И НЕСОВЕРШЕННОЛЕТНИХ ДЕТЕЙ</w:t>
      </w:r>
    </w:p>
    <w:p w:rsidR="00CD3DF4" w:rsidRDefault="00CD3DF4">
      <w:pPr>
        <w:pStyle w:val="ConsPlusTitle"/>
        <w:jc w:val="center"/>
      </w:pPr>
      <w:r>
        <w:t>И ПРОВЕРКЕ ДОСТОВЕРНОСТИ И ПОЛНОТЫ</w:t>
      </w:r>
    </w:p>
    <w:p w:rsidR="00CD3DF4" w:rsidRDefault="00CD3DF4">
      <w:pPr>
        <w:pStyle w:val="ConsPlusTitle"/>
        <w:jc w:val="center"/>
      </w:pPr>
      <w:r>
        <w:t>ПРЕДСТАВЛЯЕМЫХ УКАЗАННЫМИ ЛИЦАМИ СВЕДЕНИЙ</w:t>
      </w:r>
    </w:p>
    <w:p w:rsidR="00CD3DF4" w:rsidRDefault="00CD3D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3D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3DF4" w:rsidRDefault="00CD3D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3DF4" w:rsidRDefault="00CD3D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26.12.2014 </w:t>
            </w:r>
            <w:hyperlink r:id="rId5" w:history="1">
              <w:r>
                <w:rPr>
                  <w:color w:val="0000FF"/>
                </w:rPr>
                <w:t>N 513-п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D3DF4" w:rsidRDefault="00CD3D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6" w:history="1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 xml:space="preserve">, от 19.01.2017 </w:t>
            </w:r>
            <w:hyperlink r:id="rId7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D3DF4" w:rsidRDefault="00CD3DF4">
      <w:pPr>
        <w:pStyle w:val="ConsPlusNormal"/>
        <w:ind w:firstLine="540"/>
        <w:jc w:val="both"/>
      </w:pPr>
      <w:r>
        <w:t xml:space="preserve">Руководствуясь </w:t>
      </w:r>
      <w:hyperlink r:id="rId8" w:history="1">
        <w:r>
          <w:rPr>
            <w:color w:val="0000FF"/>
          </w:rPr>
          <w:t>статьей 275</w:t>
        </w:r>
      </w:hyperlink>
      <w:r>
        <w:t xml:space="preserve"> Трудового кодекса Российской Федерации,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принимая во внимание Постановления Правительства Российской Федерации от 13 марта 2013 года </w:t>
      </w:r>
      <w:hyperlink r:id="rId10" w:history="1">
        <w:r>
          <w:rPr>
            <w:color w:val="0000FF"/>
          </w:rPr>
          <w:t>N 208</w:t>
        </w:r>
      </w:hyperlink>
      <w:r>
        <w:t xml:space="preserve"> "Об утверждении Правил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</w:t>
      </w:r>
      <w:proofErr w:type="gramStart"/>
      <w:r>
        <w:t xml:space="preserve">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детей", от 13 марта 2013 года </w:t>
      </w:r>
      <w:hyperlink r:id="rId11" w:history="1">
        <w:r>
          <w:rPr>
            <w:color w:val="0000FF"/>
          </w:rPr>
          <w:t>N 207</w:t>
        </w:r>
      </w:hyperlink>
      <w:r>
        <w:t xml:space="preserve">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в соответствии</w:t>
      </w:r>
      <w:proofErr w:type="gramEnd"/>
      <w:r>
        <w:t xml:space="preserve"> со </w:t>
      </w:r>
      <w:hyperlink r:id="rId12" w:history="1">
        <w:r>
          <w:rPr>
            <w:color w:val="0000FF"/>
          </w:rPr>
          <w:t>статьей 8.1</w:t>
        </w:r>
      </w:hyperlink>
      <w:r>
        <w:t xml:space="preserve"> Закона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Правительство Ханты-Мансийского автономного округа - Югры постановляет: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Утвердить: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 xml:space="preserve">1.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представления лицом, поступающим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Ханты-Мансийского автономного округа - Югры, а также руководителем государственного учреждения Ханты-Мансийского автономного округа - Югры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(приложение 1).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 xml:space="preserve">2 - 5. Утратили силу с 1 января 2015 года.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 xml:space="preserve">6. </w:t>
      </w:r>
      <w:hyperlink w:anchor="P15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Ханты-Мансийского автономного округа - Югры, и лицами, замещающими эти должности (приложение 6).</w:t>
      </w:r>
    </w:p>
    <w:p w:rsidR="00CD3DF4" w:rsidRDefault="00CD3DF4">
      <w:pPr>
        <w:pStyle w:val="ConsPlusNormal"/>
        <w:jc w:val="both"/>
      </w:pPr>
    </w:p>
    <w:p w:rsidR="00CD3DF4" w:rsidRDefault="00CD3DF4">
      <w:pPr>
        <w:pStyle w:val="ConsPlusNormal"/>
        <w:jc w:val="right"/>
      </w:pPr>
      <w:r>
        <w:t>Губернатор</w:t>
      </w:r>
    </w:p>
    <w:p w:rsidR="00CD3DF4" w:rsidRDefault="00CD3DF4">
      <w:pPr>
        <w:pStyle w:val="ConsPlusNormal"/>
        <w:jc w:val="right"/>
      </w:pPr>
      <w:r>
        <w:t>Ханты-Мансийского</w:t>
      </w:r>
    </w:p>
    <w:p w:rsidR="00CD3DF4" w:rsidRDefault="00CD3DF4">
      <w:pPr>
        <w:pStyle w:val="ConsPlusNormal"/>
        <w:jc w:val="right"/>
      </w:pPr>
      <w:r>
        <w:t>автономного округа - Югры</w:t>
      </w:r>
    </w:p>
    <w:p w:rsidR="00CD3DF4" w:rsidRDefault="00CD3DF4">
      <w:pPr>
        <w:pStyle w:val="ConsPlusNormal"/>
        <w:jc w:val="right"/>
      </w:pPr>
      <w:r>
        <w:t>Н.В.КОМАРОВА</w:t>
      </w:r>
    </w:p>
    <w:p w:rsidR="00CD3DF4" w:rsidRDefault="00CD3DF4">
      <w:pPr>
        <w:pStyle w:val="ConsPlusNormal"/>
        <w:jc w:val="right"/>
        <w:outlineLvl w:val="0"/>
      </w:pPr>
      <w:r>
        <w:lastRenderedPageBreak/>
        <w:t>Приложение 1</w:t>
      </w:r>
    </w:p>
    <w:p w:rsidR="00CD3DF4" w:rsidRDefault="00CD3DF4">
      <w:pPr>
        <w:pStyle w:val="ConsPlusNormal"/>
        <w:jc w:val="right"/>
      </w:pPr>
      <w:r>
        <w:t>к постановлению Правительства</w:t>
      </w:r>
    </w:p>
    <w:p w:rsidR="00CD3DF4" w:rsidRDefault="00CD3DF4">
      <w:pPr>
        <w:pStyle w:val="ConsPlusNormal"/>
        <w:jc w:val="right"/>
      </w:pPr>
      <w:r>
        <w:t>Ханты-Мансийского</w:t>
      </w:r>
    </w:p>
    <w:p w:rsidR="00CD3DF4" w:rsidRDefault="00CD3DF4">
      <w:pPr>
        <w:pStyle w:val="ConsPlusNormal"/>
        <w:jc w:val="right"/>
      </w:pPr>
      <w:r>
        <w:t>автономного округа - Югры</w:t>
      </w:r>
    </w:p>
    <w:p w:rsidR="00CD3DF4" w:rsidRDefault="00CD3DF4">
      <w:pPr>
        <w:pStyle w:val="ConsPlusNormal"/>
        <w:jc w:val="right"/>
      </w:pPr>
      <w:r>
        <w:t>от 19 апреля 2013 года N 129-п</w:t>
      </w:r>
    </w:p>
    <w:p w:rsidR="00CD3DF4" w:rsidRDefault="00CD3DF4">
      <w:pPr>
        <w:pStyle w:val="ConsPlusNormal"/>
        <w:jc w:val="right"/>
      </w:pPr>
    </w:p>
    <w:p w:rsidR="00CD3DF4" w:rsidRDefault="00CD3DF4">
      <w:pPr>
        <w:pStyle w:val="ConsPlusTitle"/>
        <w:jc w:val="center"/>
      </w:pPr>
      <w:bookmarkStart w:id="0" w:name="P42"/>
      <w:bookmarkEnd w:id="0"/>
      <w:r>
        <w:t>ПОРЯДОК</w:t>
      </w:r>
    </w:p>
    <w:p w:rsidR="00CD3DF4" w:rsidRDefault="00CD3DF4">
      <w:pPr>
        <w:pStyle w:val="ConsPlusTitle"/>
        <w:jc w:val="center"/>
      </w:pPr>
      <w:r>
        <w:t>ПРЕДСТАВЛЕНИЯ ЛИЦОМ, ПОСТУПАЮЩИМ НА РАБОТУ</w:t>
      </w:r>
    </w:p>
    <w:p w:rsidR="00CD3DF4" w:rsidRDefault="00CD3DF4">
      <w:pPr>
        <w:pStyle w:val="ConsPlusTitle"/>
        <w:jc w:val="center"/>
      </w:pPr>
      <w:r>
        <w:t>НА ДОЛЖНОСТЬ РУКОВОДИТЕЛЯ ГОСУДАРСТВЕННОГО УЧРЕЖДЕНИЯ</w:t>
      </w:r>
    </w:p>
    <w:p w:rsidR="00CD3DF4" w:rsidRDefault="00CD3DF4">
      <w:pPr>
        <w:pStyle w:val="ConsPlusTitle"/>
        <w:jc w:val="center"/>
      </w:pPr>
      <w:r>
        <w:t>ХАНТЫ-МАНСИЙСКОГО АВТОНОМНОГО ОКРУГА - ЮГРЫ,</w:t>
      </w:r>
    </w:p>
    <w:p w:rsidR="00CD3DF4" w:rsidRDefault="00CD3DF4">
      <w:pPr>
        <w:pStyle w:val="ConsPlusTitle"/>
        <w:jc w:val="center"/>
      </w:pPr>
      <w:r>
        <w:t>А ТАКЖЕ РУКОВОДИТЕЛЕМ ГОСУДАРСТВЕННОГО УЧРЕЖДЕНИЯ</w:t>
      </w:r>
    </w:p>
    <w:p w:rsidR="00CD3DF4" w:rsidRDefault="00CD3DF4">
      <w:pPr>
        <w:pStyle w:val="ConsPlusTitle"/>
        <w:jc w:val="center"/>
      </w:pPr>
      <w:r>
        <w:t>ХАНТЫ-МАНСИЙСКОГО АВТОНОМНОГО ОКРУГА - ЮГРЫ</w:t>
      </w:r>
    </w:p>
    <w:p w:rsidR="00CD3DF4" w:rsidRDefault="00CD3DF4">
      <w:pPr>
        <w:pStyle w:val="ConsPlusTitle"/>
        <w:jc w:val="center"/>
      </w:pPr>
      <w:r>
        <w:t>СВЕДЕНИЙ О СВОИХ ДОХОДАХ, ОБ ИМУЩЕСТВЕ И ОБЯЗАТЕЛЬСТВАХ</w:t>
      </w:r>
    </w:p>
    <w:p w:rsidR="00CD3DF4" w:rsidRDefault="00CD3DF4">
      <w:pPr>
        <w:pStyle w:val="ConsPlusTitle"/>
        <w:jc w:val="center"/>
      </w:pPr>
      <w:r>
        <w:t>ИМУЩЕСТВЕННОГО ХАРАКТЕРА И О ДОХОДАХ, ОБ ИМУЩЕСТВЕ</w:t>
      </w:r>
    </w:p>
    <w:p w:rsidR="00CD3DF4" w:rsidRDefault="00CD3DF4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СУПРУГА</w:t>
      </w:r>
    </w:p>
    <w:p w:rsidR="00CD3DF4" w:rsidRDefault="00CD3DF4">
      <w:pPr>
        <w:pStyle w:val="ConsPlusTitle"/>
        <w:jc w:val="center"/>
      </w:pPr>
      <w:r>
        <w:t>(СУПРУГИ) И НЕСОВЕРШЕННОЛЕТНИХ ДЕТЕЙ (ДАЛЕЕ - ПОРЯДОК)</w:t>
      </w:r>
    </w:p>
    <w:p w:rsidR="00CD3DF4" w:rsidRDefault="00CD3D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3D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3DF4" w:rsidRDefault="00CD3D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3DF4" w:rsidRDefault="00CD3D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26.12.2014 </w:t>
            </w:r>
            <w:hyperlink r:id="rId14" w:history="1">
              <w:r>
                <w:rPr>
                  <w:color w:val="0000FF"/>
                </w:rPr>
                <w:t>N 513-п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D3DF4" w:rsidRDefault="00CD3D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15" w:history="1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D3DF4" w:rsidRDefault="00CD3DF4">
      <w:pPr>
        <w:pStyle w:val="ConsPlusNormal"/>
        <w:ind w:firstLine="540"/>
        <w:jc w:val="both"/>
      </w:pPr>
    </w:p>
    <w:p w:rsidR="00CD3DF4" w:rsidRDefault="00CD3DF4">
      <w:pPr>
        <w:pStyle w:val="ConsPlusNormal"/>
        <w:ind w:firstLine="540"/>
        <w:jc w:val="both"/>
      </w:pPr>
      <w:r>
        <w:t xml:space="preserve">1. В соответствии с настоящим Порядком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 представляются лицами, поступающими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Ханты-Мансийского автономного округа - Югры, руководителями государственных учреждений Ханты-Мансийского автономного округа - Югры.</w:t>
      </w:r>
    </w:p>
    <w:p w:rsidR="00CD3DF4" w:rsidRDefault="00CD3DF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CD3DF4" w:rsidRDefault="00CD3DF4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2. Лицо, поступающее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Ханты-Мансийского автономного округа - Югры,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Ханты-Мансийского автономного </w:t>
      </w:r>
      <w:proofErr w:type="gramStart"/>
      <w:r>
        <w:t>округа - Югры,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Ханты-Мансийского автономного округа - Югры,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</w:t>
      </w:r>
      <w:proofErr w:type="gramEnd"/>
      <w:r>
        <w:t xml:space="preserve"> </w:t>
      </w:r>
      <w:proofErr w:type="gramStart"/>
      <w:r>
        <w:t>выплаты) за календарный год, предшествующий году подачи лицом документов для поступления на работу на должность руководителя государственного учреждения Ханты-Мансийского автономного округа - Югры,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Ханты-Мансийского автономного округа</w:t>
      </w:r>
      <w:proofErr w:type="gramEnd"/>
      <w:r>
        <w:t xml:space="preserve"> - Югры, по утвержденной Президентом Российской Федерации форме справки.</w:t>
      </w:r>
    </w:p>
    <w:p w:rsidR="00CD3DF4" w:rsidRDefault="00CD3DF4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CD3DF4" w:rsidRDefault="00CD3DF4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3. </w:t>
      </w:r>
      <w:proofErr w:type="gramStart"/>
      <w:r>
        <w:t xml:space="preserve">Руководитель государственного учреждения Ханты-Мансийского автономного округа - Югры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</w:t>
      </w:r>
      <w:r>
        <w:lastRenderedPageBreak/>
        <w:t>характера по состоянию на конец</w:t>
      </w:r>
      <w:proofErr w:type="gramEnd"/>
      <w:r>
        <w:t xml:space="preserve"> </w:t>
      </w:r>
      <w:proofErr w:type="gramStart"/>
      <w:r>
        <w:t>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</w:t>
      </w:r>
      <w:proofErr w:type="gramEnd"/>
      <w:r>
        <w:t xml:space="preserve"> справки.</w:t>
      </w:r>
    </w:p>
    <w:p w:rsidR="00CD3DF4" w:rsidRDefault="00CD3DF4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58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60" w:history="1">
        <w:r>
          <w:rPr>
            <w:color w:val="0000FF"/>
          </w:rPr>
          <w:t>3</w:t>
        </w:r>
      </w:hyperlink>
      <w:r>
        <w:t xml:space="preserve"> настоящего Порядка, представляются в кадровые службы исполнительных органов государственной власти Ханты-Мансийского автономного округа - Югры, в ведении которых находятся соответствующие государственные учреждения Ханты-Мансийского автономного округа - Югры.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если руководитель государственного учреждения Ханты-Мансийского автономного округа - Югры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1 месяца после окончания срока, указанного в </w:t>
      </w:r>
      <w:hyperlink w:anchor="P60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  <w:proofErr w:type="gramEnd"/>
    </w:p>
    <w:p w:rsidR="00CD3DF4" w:rsidRDefault="00CD3D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 xml:space="preserve">5.1. В случае если лицо, поступающее на </w:t>
      </w:r>
      <w:proofErr w:type="gramStart"/>
      <w:r>
        <w:t>работу</w:t>
      </w:r>
      <w:proofErr w:type="gramEnd"/>
      <w:r>
        <w:t xml:space="preserve"> на должность руководителя государственного учреждения Ханты-Мансийского автономного округа - Югры,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1 месяца со дня представления сведений в соответствии с </w:t>
      </w:r>
      <w:hyperlink w:anchor="P58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CD3DF4" w:rsidRDefault="00CD3DF4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26.12.2014 N 513-п)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 xml:space="preserve">6. Сведения о </w:t>
      </w:r>
      <w:proofErr w:type="gramStart"/>
      <w:r>
        <w:t>доходах</w:t>
      </w:r>
      <w:proofErr w:type="gramEnd"/>
      <w:r>
        <w:t xml:space="preserve"> об имуществе и обязательствах имущественного характера, представленные в соответствии с настоящим Порядком лицом, поступающим на работу на должность руководителя государственного учреждения Ханты-Мансийского автономного округа - Югры, а также руководителем государственного учреждения Ханты-Мансийского автономного округа - Югры,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D3DF4" w:rsidRDefault="00CD3D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Сведения о доходах, об имуществе и обязательствах имущественного характера, представленные руководителем государственного учреждения Ханты-Мансийского автономного округа - Югры, а также о доходах, об имуществе и обязательствах имущественного характера его супруги (супруга) и несовершеннолетних детей, размещаются в информационно-телекоммуникационной сети Интернет на официальных сайтах государственного учреждения Ханты-Мансийского автономного округа - Югры, исполнительного органа государственной власти Ханты-Мансийского автономного округа - Югры, осуществляющего функции и полномочия учредителя</w:t>
      </w:r>
      <w:proofErr w:type="gramEnd"/>
      <w:r>
        <w:t xml:space="preserve"> государственного учреждения Ханты-Мансийского автономного округа - Югры, и предоставляются для опубликования общероссийским и окружным средствам массовой информации в соответствии с порядком, утвержденным Правительством Ханты-Мансийского автономного округа - Югры.</w:t>
      </w:r>
    </w:p>
    <w:p w:rsidR="00CD3DF4" w:rsidRDefault="00CD3DF4">
      <w:pPr>
        <w:pStyle w:val="ConsPlusNormal"/>
        <w:jc w:val="both"/>
      </w:pPr>
      <w:r>
        <w:t xml:space="preserve">(п. 7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27.05.2016 N 172-п)</w:t>
      </w:r>
    </w:p>
    <w:p w:rsidR="00CD3DF4" w:rsidRDefault="00CD3DF4">
      <w:pPr>
        <w:pStyle w:val="ConsPlusNormal"/>
        <w:jc w:val="right"/>
      </w:pPr>
    </w:p>
    <w:p w:rsidR="00CD3DF4" w:rsidRDefault="00CD3DF4">
      <w:pPr>
        <w:pStyle w:val="ConsPlusNormal"/>
        <w:jc w:val="right"/>
      </w:pPr>
    </w:p>
    <w:p w:rsidR="00CD3DF4" w:rsidRDefault="00CD3DF4">
      <w:pPr>
        <w:pStyle w:val="ConsPlusNormal"/>
        <w:jc w:val="right"/>
      </w:pPr>
    </w:p>
    <w:p w:rsidR="00CD3DF4" w:rsidRDefault="00CD3DF4">
      <w:pPr>
        <w:pStyle w:val="ConsPlusNormal"/>
        <w:jc w:val="right"/>
      </w:pPr>
    </w:p>
    <w:p w:rsidR="00CD3DF4" w:rsidRDefault="00CD3DF4">
      <w:pPr>
        <w:pStyle w:val="ConsPlusNormal"/>
        <w:jc w:val="right"/>
      </w:pPr>
    </w:p>
    <w:p w:rsidR="00CD3DF4" w:rsidRDefault="00CD3DF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D3DF4" w:rsidRDefault="00CD3DF4">
      <w:pPr>
        <w:pStyle w:val="ConsPlusNormal"/>
        <w:jc w:val="right"/>
        <w:outlineLvl w:val="0"/>
      </w:pPr>
      <w:r>
        <w:lastRenderedPageBreak/>
        <w:t>Приложение 2</w:t>
      </w:r>
    </w:p>
    <w:p w:rsidR="00CD3DF4" w:rsidRDefault="00CD3DF4">
      <w:pPr>
        <w:pStyle w:val="ConsPlusNormal"/>
        <w:jc w:val="right"/>
      </w:pPr>
      <w:r>
        <w:t>к постановлению Правительства</w:t>
      </w:r>
    </w:p>
    <w:p w:rsidR="00CD3DF4" w:rsidRDefault="00CD3DF4">
      <w:pPr>
        <w:pStyle w:val="ConsPlusNormal"/>
        <w:jc w:val="right"/>
      </w:pPr>
      <w:r>
        <w:t>Ханты-Мансийского</w:t>
      </w:r>
    </w:p>
    <w:p w:rsidR="00CD3DF4" w:rsidRDefault="00CD3DF4">
      <w:pPr>
        <w:pStyle w:val="ConsPlusNormal"/>
        <w:jc w:val="right"/>
      </w:pPr>
      <w:r>
        <w:t>автономного округа - Югры</w:t>
      </w:r>
    </w:p>
    <w:p w:rsidR="00CD3DF4" w:rsidRDefault="00CD3DF4">
      <w:pPr>
        <w:pStyle w:val="ConsPlusNormal"/>
        <w:jc w:val="right"/>
      </w:pPr>
      <w:r>
        <w:t>от 19 апреля 2013 года N 129-п</w:t>
      </w:r>
    </w:p>
    <w:p w:rsidR="00CD3DF4" w:rsidRDefault="00CD3DF4">
      <w:pPr>
        <w:pStyle w:val="ConsPlusNormal"/>
      </w:pPr>
    </w:p>
    <w:p w:rsidR="00CD3DF4" w:rsidRDefault="00CD3DF4">
      <w:pPr>
        <w:pStyle w:val="ConsPlusTitle"/>
        <w:jc w:val="center"/>
      </w:pPr>
      <w:r>
        <w:t>СПРАВКА</w:t>
      </w:r>
    </w:p>
    <w:p w:rsidR="00CD3DF4" w:rsidRDefault="00CD3DF4">
      <w:pPr>
        <w:pStyle w:val="ConsPlusTitle"/>
        <w:jc w:val="center"/>
      </w:pPr>
      <w:r>
        <w:t>о доходах, об имуществе и обязательствах</w:t>
      </w:r>
    </w:p>
    <w:p w:rsidR="00CD3DF4" w:rsidRDefault="00CD3DF4">
      <w:pPr>
        <w:pStyle w:val="ConsPlusTitle"/>
        <w:jc w:val="center"/>
      </w:pPr>
      <w:r>
        <w:t>имущественного характера лица, поступающего на работу</w:t>
      </w:r>
    </w:p>
    <w:p w:rsidR="00CD3DF4" w:rsidRDefault="00CD3DF4">
      <w:pPr>
        <w:pStyle w:val="ConsPlusTitle"/>
        <w:jc w:val="center"/>
      </w:pPr>
      <w:r>
        <w:t>на должность руководителя государственного учреждения</w:t>
      </w:r>
    </w:p>
    <w:p w:rsidR="00CD3DF4" w:rsidRDefault="00CD3DF4">
      <w:pPr>
        <w:pStyle w:val="ConsPlusTitle"/>
        <w:jc w:val="center"/>
      </w:pPr>
      <w:r>
        <w:t>Ханты-Мансийского автономного округа - Югры</w:t>
      </w:r>
    </w:p>
    <w:p w:rsidR="00CD3DF4" w:rsidRDefault="00CD3DF4">
      <w:pPr>
        <w:pStyle w:val="ConsPlusNormal"/>
      </w:pPr>
    </w:p>
    <w:p w:rsidR="00CD3DF4" w:rsidRDefault="00CD3DF4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CD3DF4" w:rsidRDefault="00CD3DF4">
      <w:pPr>
        <w:pStyle w:val="ConsPlusNormal"/>
        <w:jc w:val="right"/>
      </w:pPr>
    </w:p>
    <w:p w:rsidR="00CD3DF4" w:rsidRDefault="00CD3DF4">
      <w:pPr>
        <w:pStyle w:val="ConsPlusNormal"/>
        <w:jc w:val="right"/>
      </w:pPr>
    </w:p>
    <w:p w:rsidR="00CD3DF4" w:rsidRDefault="00CD3DF4">
      <w:pPr>
        <w:pStyle w:val="ConsPlusNormal"/>
        <w:jc w:val="right"/>
        <w:outlineLvl w:val="0"/>
      </w:pPr>
      <w:r>
        <w:t>Приложение 3</w:t>
      </w:r>
    </w:p>
    <w:p w:rsidR="00CD3DF4" w:rsidRDefault="00CD3DF4">
      <w:pPr>
        <w:pStyle w:val="ConsPlusNormal"/>
        <w:jc w:val="right"/>
      </w:pPr>
      <w:r>
        <w:t>к постановлению Правительства</w:t>
      </w:r>
    </w:p>
    <w:p w:rsidR="00CD3DF4" w:rsidRDefault="00CD3DF4">
      <w:pPr>
        <w:pStyle w:val="ConsPlusNormal"/>
        <w:jc w:val="right"/>
      </w:pPr>
      <w:r>
        <w:t>Ханты-Мансийского</w:t>
      </w:r>
    </w:p>
    <w:p w:rsidR="00CD3DF4" w:rsidRDefault="00CD3DF4">
      <w:pPr>
        <w:pStyle w:val="ConsPlusNormal"/>
        <w:jc w:val="right"/>
      </w:pPr>
      <w:r>
        <w:t>автономного округа - Югры</w:t>
      </w:r>
    </w:p>
    <w:p w:rsidR="00CD3DF4" w:rsidRDefault="00CD3DF4">
      <w:pPr>
        <w:pStyle w:val="ConsPlusNormal"/>
        <w:jc w:val="right"/>
      </w:pPr>
      <w:r>
        <w:t>от 19 апреля 2013 года N 129-п</w:t>
      </w:r>
    </w:p>
    <w:p w:rsidR="00CD3DF4" w:rsidRDefault="00CD3DF4">
      <w:pPr>
        <w:pStyle w:val="ConsPlusNormal"/>
      </w:pPr>
    </w:p>
    <w:p w:rsidR="00CD3DF4" w:rsidRDefault="00CD3DF4">
      <w:pPr>
        <w:pStyle w:val="ConsPlusTitle"/>
        <w:jc w:val="center"/>
      </w:pPr>
      <w:r>
        <w:t>СПРАВКА</w:t>
      </w:r>
    </w:p>
    <w:p w:rsidR="00CD3DF4" w:rsidRDefault="00CD3DF4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CD3DF4" w:rsidRDefault="00CD3DF4">
      <w:pPr>
        <w:pStyle w:val="ConsPlusTitle"/>
        <w:jc w:val="center"/>
      </w:pPr>
      <w:r>
        <w:t>характера супруга (супруги) и несовершеннолетних детей</w:t>
      </w:r>
    </w:p>
    <w:p w:rsidR="00CD3DF4" w:rsidRDefault="00CD3DF4">
      <w:pPr>
        <w:pStyle w:val="ConsPlusTitle"/>
        <w:jc w:val="center"/>
      </w:pPr>
      <w:r>
        <w:t xml:space="preserve">лица, поступающего на </w:t>
      </w:r>
      <w:proofErr w:type="gramStart"/>
      <w:r>
        <w:t>работу</w:t>
      </w:r>
      <w:proofErr w:type="gramEnd"/>
      <w:r>
        <w:t xml:space="preserve"> на должность руководителя</w:t>
      </w:r>
    </w:p>
    <w:p w:rsidR="00CD3DF4" w:rsidRDefault="00CD3DF4">
      <w:pPr>
        <w:pStyle w:val="ConsPlusTitle"/>
        <w:jc w:val="center"/>
      </w:pPr>
      <w:r>
        <w:t>государственного учреждения Ханты-Мансийского</w:t>
      </w:r>
    </w:p>
    <w:p w:rsidR="00CD3DF4" w:rsidRDefault="00CD3DF4">
      <w:pPr>
        <w:pStyle w:val="ConsPlusTitle"/>
        <w:jc w:val="center"/>
      </w:pPr>
      <w:r>
        <w:t>автономного округа - Югры</w:t>
      </w:r>
    </w:p>
    <w:p w:rsidR="00CD3DF4" w:rsidRDefault="00CD3DF4">
      <w:pPr>
        <w:pStyle w:val="ConsPlusNormal"/>
      </w:pPr>
    </w:p>
    <w:p w:rsidR="00CD3DF4" w:rsidRDefault="00CD3DF4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CD3DF4" w:rsidRDefault="00CD3DF4">
      <w:pPr>
        <w:pStyle w:val="ConsPlusNormal"/>
        <w:jc w:val="right"/>
      </w:pPr>
    </w:p>
    <w:p w:rsidR="00CD3DF4" w:rsidRDefault="00CD3DF4">
      <w:pPr>
        <w:pStyle w:val="ConsPlusNormal"/>
        <w:jc w:val="right"/>
      </w:pPr>
    </w:p>
    <w:p w:rsidR="00CD3DF4" w:rsidRDefault="00CD3DF4">
      <w:pPr>
        <w:pStyle w:val="ConsPlusNormal"/>
        <w:jc w:val="right"/>
        <w:outlineLvl w:val="0"/>
      </w:pPr>
      <w:r>
        <w:t>Приложение 4</w:t>
      </w:r>
    </w:p>
    <w:p w:rsidR="00CD3DF4" w:rsidRDefault="00CD3DF4">
      <w:pPr>
        <w:pStyle w:val="ConsPlusNormal"/>
        <w:jc w:val="right"/>
      </w:pPr>
      <w:r>
        <w:t>к постановлению Правительства</w:t>
      </w:r>
    </w:p>
    <w:p w:rsidR="00CD3DF4" w:rsidRDefault="00CD3DF4">
      <w:pPr>
        <w:pStyle w:val="ConsPlusNormal"/>
        <w:jc w:val="right"/>
      </w:pPr>
      <w:r>
        <w:t>Ханты-Мансийского</w:t>
      </w:r>
    </w:p>
    <w:p w:rsidR="00CD3DF4" w:rsidRDefault="00CD3DF4">
      <w:pPr>
        <w:pStyle w:val="ConsPlusNormal"/>
        <w:jc w:val="right"/>
      </w:pPr>
      <w:r>
        <w:t>автономного округа - Югры</w:t>
      </w:r>
    </w:p>
    <w:p w:rsidR="00CD3DF4" w:rsidRDefault="00CD3DF4">
      <w:pPr>
        <w:pStyle w:val="ConsPlusNormal"/>
        <w:jc w:val="right"/>
      </w:pPr>
      <w:r>
        <w:t>от 19 апреля 2013 года N 129-п</w:t>
      </w:r>
    </w:p>
    <w:p w:rsidR="00CD3DF4" w:rsidRDefault="00CD3DF4">
      <w:pPr>
        <w:pStyle w:val="ConsPlusNormal"/>
      </w:pPr>
    </w:p>
    <w:p w:rsidR="00CD3DF4" w:rsidRDefault="00CD3DF4">
      <w:pPr>
        <w:pStyle w:val="ConsPlusTitle"/>
        <w:jc w:val="center"/>
      </w:pPr>
      <w:r>
        <w:t>СПРАВКА</w:t>
      </w:r>
    </w:p>
    <w:p w:rsidR="00CD3DF4" w:rsidRDefault="00CD3DF4">
      <w:pPr>
        <w:pStyle w:val="ConsPlusTitle"/>
        <w:jc w:val="center"/>
      </w:pPr>
      <w:r>
        <w:t>о доходах, об имуществе и обязательствах</w:t>
      </w:r>
    </w:p>
    <w:p w:rsidR="00CD3DF4" w:rsidRDefault="00CD3DF4">
      <w:pPr>
        <w:pStyle w:val="ConsPlusTitle"/>
        <w:jc w:val="center"/>
      </w:pPr>
      <w:r>
        <w:t>имущественного характера</w:t>
      </w:r>
    </w:p>
    <w:p w:rsidR="00CD3DF4" w:rsidRDefault="00CD3DF4">
      <w:pPr>
        <w:pStyle w:val="ConsPlusTitle"/>
        <w:jc w:val="center"/>
      </w:pPr>
      <w:r>
        <w:t>руководителя государственного учреждения</w:t>
      </w:r>
    </w:p>
    <w:p w:rsidR="00CD3DF4" w:rsidRDefault="00CD3DF4">
      <w:pPr>
        <w:pStyle w:val="ConsPlusTitle"/>
        <w:jc w:val="center"/>
      </w:pPr>
      <w:r>
        <w:t>Ханты-Мансийского автономного округа - Югры</w:t>
      </w:r>
    </w:p>
    <w:p w:rsidR="00CD3DF4" w:rsidRDefault="00CD3DF4">
      <w:pPr>
        <w:pStyle w:val="ConsPlusNormal"/>
      </w:pPr>
    </w:p>
    <w:p w:rsidR="00CD3DF4" w:rsidRDefault="00CD3DF4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CD3DF4" w:rsidRDefault="00CD3DF4">
      <w:pPr>
        <w:pStyle w:val="ConsPlusNormal"/>
        <w:jc w:val="right"/>
      </w:pPr>
      <w:bookmarkStart w:id="3" w:name="_GoBack"/>
      <w:bookmarkEnd w:id="3"/>
    </w:p>
    <w:p w:rsidR="00CD3DF4" w:rsidRDefault="00CD3DF4">
      <w:pPr>
        <w:pStyle w:val="ConsPlusNormal"/>
        <w:jc w:val="right"/>
      </w:pPr>
    </w:p>
    <w:p w:rsidR="00CD3DF4" w:rsidRDefault="00CD3DF4">
      <w:pPr>
        <w:pStyle w:val="ConsPlusNormal"/>
        <w:jc w:val="right"/>
        <w:outlineLvl w:val="0"/>
      </w:pPr>
      <w:r>
        <w:t>Приложение 5</w:t>
      </w:r>
    </w:p>
    <w:p w:rsidR="00CD3DF4" w:rsidRDefault="00CD3DF4">
      <w:pPr>
        <w:pStyle w:val="ConsPlusNormal"/>
        <w:jc w:val="right"/>
      </w:pPr>
      <w:r>
        <w:t>к постановлению Правительства</w:t>
      </w:r>
    </w:p>
    <w:p w:rsidR="00CD3DF4" w:rsidRDefault="00CD3DF4">
      <w:pPr>
        <w:pStyle w:val="ConsPlusNormal"/>
        <w:jc w:val="right"/>
      </w:pPr>
      <w:r>
        <w:t>Ханты-Мансийского</w:t>
      </w:r>
    </w:p>
    <w:p w:rsidR="00CD3DF4" w:rsidRDefault="00CD3DF4">
      <w:pPr>
        <w:pStyle w:val="ConsPlusNormal"/>
        <w:jc w:val="right"/>
      </w:pPr>
      <w:r>
        <w:t>автономного округа - Югры</w:t>
      </w:r>
    </w:p>
    <w:p w:rsidR="00CD3DF4" w:rsidRDefault="00CD3DF4">
      <w:pPr>
        <w:pStyle w:val="ConsPlusNormal"/>
        <w:jc w:val="right"/>
      </w:pPr>
      <w:r>
        <w:t>от 19 апреля 2013 года N 129-п</w:t>
      </w:r>
    </w:p>
    <w:p w:rsidR="00CD3DF4" w:rsidRDefault="00CD3DF4">
      <w:pPr>
        <w:pStyle w:val="ConsPlusNormal"/>
      </w:pPr>
    </w:p>
    <w:p w:rsidR="00CD3DF4" w:rsidRDefault="00CD3DF4">
      <w:pPr>
        <w:pStyle w:val="ConsPlusTitle"/>
        <w:jc w:val="center"/>
      </w:pPr>
      <w:r>
        <w:t>СПРАВКА</w:t>
      </w:r>
    </w:p>
    <w:p w:rsidR="00CD3DF4" w:rsidRDefault="00CD3DF4">
      <w:pPr>
        <w:pStyle w:val="ConsPlusTitle"/>
        <w:jc w:val="center"/>
      </w:pPr>
      <w:r>
        <w:t>о доходах, об имуществе и обязательствах</w:t>
      </w:r>
    </w:p>
    <w:p w:rsidR="00CD3DF4" w:rsidRDefault="00CD3DF4">
      <w:pPr>
        <w:pStyle w:val="ConsPlusTitle"/>
        <w:jc w:val="center"/>
      </w:pPr>
      <w:r>
        <w:lastRenderedPageBreak/>
        <w:t>имущественного характера супруга (супруги)</w:t>
      </w:r>
    </w:p>
    <w:p w:rsidR="00CD3DF4" w:rsidRDefault="00CD3DF4">
      <w:pPr>
        <w:pStyle w:val="ConsPlusTitle"/>
        <w:jc w:val="center"/>
      </w:pPr>
      <w:r>
        <w:t>и несовершеннолетних детей</w:t>
      </w:r>
    </w:p>
    <w:p w:rsidR="00CD3DF4" w:rsidRDefault="00CD3DF4">
      <w:pPr>
        <w:pStyle w:val="ConsPlusTitle"/>
        <w:jc w:val="center"/>
      </w:pPr>
      <w:r>
        <w:t>руководителя государственного учреждения</w:t>
      </w:r>
    </w:p>
    <w:p w:rsidR="00CD3DF4" w:rsidRDefault="00CD3DF4">
      <w:pPr>
        <w:pStyle w:val="ConsPlusTitle"/>
        <w:jc w:val="center"/>
      </w:pPr>
      <w:r>
        <w:t>Ханты-Мансийского автономного округа - Югры</w:t>
      </w:r>
    </w:p>
    <w:p w:rsidR="00CD3DF4" w:rsidRDefault="00CD3DF4">
      <w:pPr>
        <w:pStyle w:val="ConsPlusNormal"/>
      </w:pPr>
    </w:p>
    <w:p w:rsidR="00CD3DF4" w:rsidRDefault="00CD3DF4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26.12.2014 N 513-п.</w:t>
      </w:r>
    </w:p>
    <w:p w:rsidR="00CD3DF4" w:rsidRDefault="00CD3DF4">
      <w:pPr>
        <w:pStyle w:val="ConsPlusNormal"/>
      </w:pPr>
    </w:p>
    <w:p w:rsidR="00CD3DF4" w:rsidRDefault="00CD3DF4">
      <w:pPr>
        <w:pStyle w:val="ConsPlusNormal"/>
        <w:jc w:val="both"/>
      </w:pPr>
    </w:p>
    <w:p w:rsidR="00CD3DF4" w:rsidRDefault="00CD3DF4">
      <w:pPr>
        <w:pStyle w:val="ConsPlusNormal"/>
        <w:jc w:val="both"/>
      </w:pPr>
    </w:p>
    <w:p w:rsidR="00CD3DF4" w:rsidRDefault="00CD3DF4">
      <w:pPr>
        <w:pStyle w:val="ConsPlusNormal"/>
        <w:jc w:val="both"/>
      </w:pPr>
    </w:p>
    <w:p w:rsidR="00CD3DF4" w:rsidRDefault="00CD3DF4">
      <w:pPr>
        <w:pStyle w:val="ConsPlusNormal"/>
        <w:jc w:val="both"/>
      </w:pPr>
    </w:p>
    <w:p w:rsidR="00CD3DF4" w:rsidRDefault="00CD3DF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D3DF4" w:rsidRDefault="00CD3DF4">
      <w:pPr>
        <w:pStyle w:val="ConsPlusNormal"/>
        <w:jc w:val="right"/>
        <w:outlineLvl w:val="0"/>
      </w:pPr>
      <w:r>
        <w:lastRenderedPageBreak/>
        <w:t>Приложение 6</w:t>
      </w:r>
    </w:p>
    <w:p w:rsidR="00CD3DF4" w:rsidRDefault="00CD3DF4">
      <w:pPr>
        <w:pStyle w:val="ConsPlusNormal"/>
        <w:jc w:val="right"/>
      </w:pPr>
      <w:r>
        <w:t>к постановлению Правительства</w:t>
      </w:r>
    </w:p>
    <w:p w:rsidR="00CD3DF4" w:rsidRDefault="00CD3DF4">
      <w:pPr>
        <w:pStyle w:val="ConsPlusNormal"/>
        <w:jc w:val="right"/>
      </w:pPr>
      <w:r>
        <w:t>Ханты-Мансийского</w:t>
      </w:r>
    </w:p>
    <w:p w:rsidR="00CD3DF4" w:rsidRDefault="00CD3DF4">
      <w:pPr>
        <w:pStyle w:val="ConsPlusNormal"/>
        <w:jc w:val="right"/>
      </w:pPr>
      <w:r>
        <w:t>автономного округа - Югры</w:t>
      </w:r>
    </w:p>
    <w:p w:rsidR="00CD3DF4" w:rsidRDefault="00CD3DF4">
      <w:pPr>
        <w:pStyle w:val="ConsPlusNormal"/>
        <w:jc w:val="right"/>
      </w:pPr>
      <w:r>
        <w:t>от 19 апреля 2013 года N 129-п</w:t>
      </w:r>
    </w:p>
    <w:p w:rsidR="00CD3DF4" w:rsidRDefault="00CD3DF4">
      <w:pPr>
        <w:pStyle w:val="ConsPlusNormal"/>
        <w:jc w:val="right"/>
      </w:pPr>
    </w:p>
    <w:p w:rsidR="00CD3DF4" w:rsidRDefault="00CD3DF4">
      <w:pPr>
        <w:pStyle w:val="ConsPlusTitle"/>
        <w:jc w:val="center"/>
      </w:pPr>
      <w:bookmarkStart w:id="4" w:name="P156"/>
      <w:bookmarkEnd w:id="4"/>
      <w:r>
        <w:t>ПОЛОЖЕНИЕ</w:t>
      </w:r>
    </w:p>
    <w:p w:rsidR="00CD3DF4" w:rsidRDefault="00CD3DF4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CD3DF4" w:rsidRDefault="00CD3DF4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CD3DF4" w:rsidRDefault="00CD3DF4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CD3DF4" w:rsidRDefault="00CD3DF4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CD3DF4" w:rsidRDefault="00CD3DF4">
      <w:pPr>
        <w:pStyle w:val="ConsPlusTitle"/>
        <w:jc w:val="center"/>
      </w:pPr>
      <w:r>
        <w:t>ХАНТЫ-МАНСИЙСКОГО АВТОНОМНОГО ОКРУГА - ЮГРЫ,</w:t>
      </w:r>
    </w:p>
    <w:p w:rsidR="00CD3DF4" w:rsidRDefault="00CD3DF4">
      <w:pPr>
        <w:pStyle w:val="ConsPlusTitle"/>
        <w:jc w:val="center"/>
      </w:pPr>
      <w:r>
        <w:t>И ЛИЦАМИ, ЗАМЕЩАЮЩИМИ ЭТИ ДОЛЖНОСТИ (ДАЛЕЕ - ПОЛОЖЕНИЕ)</w:t>
      </w:r>
    </w:p>
    <w:p w:rsidR="00CD3DF4" w:rsidRDefault="00CD3D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3D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3DF4" w:rsidRDefault="00CD3D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3DF4" w:rsidRDefault="00CD3D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26.12.2014 </w:t>
            </w:r>
            <w:hyperlink r:id="rId27" w:history="1">
              <w:r>
                <w:rPr>
                  <w:color w:val="0000FF"/>
                </w:rPr>
                <w:t>N 513-п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D3DF4" w:rsidRDefault="00CD3D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28" w:history="1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 xml:space="preserve">, от 19.01.2017 </w:t>
            </w:r>
            <w:hyperlink r:id="rId29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D3DF4" w:rsidRDefault="00CD3DF4">
      <w:pPr>
        <w:pStyle w:val="ConsPlusNormal"/>
        <w:jc w:val="center"/>
      </w:pPr>
    </w:p>
    <w:p w:rsidR="00CD3DF4" w:rsidRDefault="00CD3DF4">
      <w:pPr>
        <w:pStyle w:val="ConsPlusNormal"/>
        <w:ind w:firstLine="540"/>
        <w:jc w:val="both"/>
      </w:pPr>
      <w:bookmarkStart w:id="5" w:name="P167"/>
      <w:bookmarkEnd w:id="5"/>
      <w:r>
        <w:t xml:space="preserve">1. </w:t>
      </w:r>
      <w:hyperlink r:id="rId30" w:history="1">
        <w:r>
          <w:rPr>
            <w:color w:val="0000FF"/>
          </w:rPr>
          <w:t>Проверка</w:t>
        </w:r>
      </w:hyperlink>
      <w:r>
        <w:t xml:space="preserve"> достоверности и </w:t>
      </w:r>
      <w:proofErr w:type="gramStart"/>
      <w:r>
        <w:t>полноты</w:t>
      </w:r>
      <w:proofErr w:type="gramEnd"/>
      <w:r>
        <w:t xml:space="preserve"> представленных гражданами, претендующими на замещение должностей руководителей государственных учреждений Ханты-Мансийского автономного округа - Югры (далее - государственные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 осуществляется по решению руководителя исполнительного органа государственной власти Ханты-Мансийского автономного округа - Югры, в ведении которого находится соответствующее государственное учреждение (далее также - учредитель) или лица, которому такие полномочия предоставлены учредителем.</w:t>
      </w:r>
    </w:p>
    <w:p w:rsidR="00CD3DF4" w:rsidRDefault="00CD3DF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2. Проверка осуществляется кадровыми службами исполнительных органов государственной власти Ханты-Мансийского автономного округа - Югры, в ведении которых находится соответствующее государственное учреждение (далее - кадровые службы).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б) кадровыми службами органов государственной власти Ханты-Мансийского автономного округа - Югры;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г) Общественной палатой Ханты-Мансийского автономного округа - Югры;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д) общероссийскими и региональными средствами массовой информации.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4. Информация анонимного характера не может служить основанием для проверки.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5.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или лицом, которому такие полномочия предоставлены учредителем.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6. При осуществлении проверки кадровые службы уполномочены:</w:t>
      </w:r>
    </w:p>
    <w:p w:rsidR="00CD3DF4" w:rsidRDefault="00CD3DF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27.05.2016 N 172-п)</w:t>
      </w:r>
    </w:p>
    <w:p w:rsidR="00CD3DF4" w:rsidRDefault="00CD3DF4">
      <w:pPr>
        <w:pStyle w:val="ConsPlusNormal"/>
        <w:spacing w:before="220"/>
        <w:ind w:firstLine="540"/>
        <w:jc w:val="both"/>
      </w:pPr>
      <w:proofErr w:type="gramStart"/>
      <w:r>
        <w:lastRenderedPageBreak/>
        <w:t>а) проводить беседу с гражданином, претендующим на замещение должности руководителя государственного учреждения, а также с лицом, замещающим должность руководителя государственного учреждения;</w:t>
      </w:r>
      <w:proofErr w:type="gramEnd"/>
    </w:p>
    <w:p w:rsidR="00CD3DF4" w:rsidRDefault="00CD3DF4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государственного учреждения, а также лицом, замещающим должность руководителя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CD3DF4" w:rsidRDefault="00CD3DF4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государственного учреждения, а также от лица, замещающего должность руководителя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7. Учредитель государственного учреждения или лицо, которому такие полномочия предоставлены учредителем, обеспечивает: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государственного учреждения, о начале проведения в отношении его проверки - в течение 2 рабочих дней с момента принятия решения о начале проверки;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государственного учреждения, в случае его обращения о том, какие представленные им сведения, указанные в </w:t>
      </w:r>
      <w:hyperlink w:anchor="P167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D3DF4" w:rsidRDefault="00CD3DF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26.12.2014 N 513-п)</w:t>
      </w:r>
    </w:p>
    <w:p w:rsidR="00CD3DF4" w:rsidRDefault="00CD3DF4">
      <w:pPr>
        <w:pStyle w:val="ConsPlusNormal"/>
        <w:spacing w:before="220"/>
        <w:ind w:firstLine="540"/>
        <w:jc w:val="both"/>
      </w:pPr>
      <w:bookmarkStart w:id="6" w:name="P187"/>
      <w:bookmarkEnd w:id="6"/>
      <w:r>
        <w:t>8. По окончании проверки учредитель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государственного учреждения, с результатами проверки под подпись в течение 3 рабочих дней, следующих за днем окончания проверки.</w:t>
      </w:r>
    </w:p>
    <w:p w:rsidR="00CD3DF4" w:rsidRDefault="00CD3D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19.01.2017 N 13-п)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9. Лицо, замещающее должность руководителя государственного учреждения, вправе: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10. По результатам проверки учредитель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государственного учреждения, на должность руководителя государственного учреждения;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государственного учреждения, в назначении на должность руководителя государственного учреждения;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государственного учреждения, мер дисциплинарной ответственности;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г) отсутствие оснований для применения к лицу, замещающему должность руководителя государственного учреждения, мер дисциплинарной ответственности.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10.1. Меры дисциплинарной ответственности к лицу, замещающему должность руководителя государственного учреждения, применяются в порядке, установленном трудовым законодательством Российской Федерации.</w:t>
      </w:r>
    </w:p>
    <w:p w:rsidR="00CD3DF4" w:rsidRDefault="00CD3DF4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10.1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19.01.2017 N 13-п)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 xml:space="preserve">10.2. </w:t>
      </w:r>
      <w:proofErr w:type="gramStart"/>
      <w:r>
        <w:t xml:space="preserve">До применения мер дисциплинарной ответственности учредитель государственного учреждения или лицо, которому такие полномочия предоставлены учредителем, одновременно с указанным в </w:t>
      </w:r>
      <w:hyperlink w:anchor="P187" w:history="1">
        <w:r>
          <w:rPr>
            <w:color w:val="0000FF"/>
          </w:rPr>
          <w:t>пункте 8</w:t>
        </w:r>
      </w:hyperlink>
      <w:r>
        <w:t xml:space="preserve"> Положения ознакомлением лица, замещающего должность руководителя государственного учреждения, с результатами проверки должен затребовать от него письменное объяснение.</w:t>
      </w:r>
      <w:proofErr w:type="gramEnd"/>
    </w:p>
    <w:p w:rsidR="00CD3DF4" w:rsidRDefault="00CD3DF4">
      <w:pPr>
        <w:pStyle w:val="ConsPlusNormal"/>
        <w:jc w:val="both"/>
      </w:pPr>
      <w:r>
        <w:t xml:space="preserve">(п. 10.2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19.01.2017 N 13-п)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10.3. Учредитель государственного учреждения или лицо, которому такие полномочия предоставлены учредителем, применяет к лицу, замещающему должность руководителя государственного учреждения, меры дисциплинарной ответственности не ранее чем через 2 рабочих дня после получения от него письменного объяснения по фактам нарушений, выявленных в результате проверки, либо составления акта о непредставлении таких объяснений.</w:t>
      </w:r>
    </w:p>
    <w:p w:rsidR="00CD3DF4" w:rsidRDefault="00CD3DF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10.3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19.01.2017 N 13-п)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D3DF4" w:rsidRDefault="00CD3DF4">
      <w:pPr>
        <w:pStyle w:val="ConsPlusNormal"/>
        <w:spacing w:before="220"/>
        <w:ind w:firstLine="540"/>
        <w:jc w:val="both"/>
      </w:pPr>
      <w:r>
        <w:t>12.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или лицу, которому такие полномочия предоставлены учредителем, по окончании календарного года приобщаются к личным делам.</w:t>
      </w:r>
    </w:p>
    <w:p w:rsidR="00CD3DF4" w:rsidRDefault="00CD3DF4">
      <w:pPr>
        <w:pStyle w:val="ConsPlusNormal"/>
      </w:pPr>
    </w:p>
    <w:p w:rsidR="00CD3DF4" w:rsidRDefault="00CD3DF4">
      <w:pPr>
        <w:pStyle w:val="ConsPlusNormal"/>
      </w:pPr>
    </w:p>
    <w:p w:rsidR="00CD3DF4" w:rsidRDefault="00CD3D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671" w:rsidRDefault="00473671"/>
    <w:sectPr w:rsidR="00473671" w:rsidSect="00F43D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F4"/>
    <w:rsid w:val="00473671"/>
    <w:rsid w:val="00CD3DF4"/>
    <w:rsid w:val="00F4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3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1FD95A05ACE94BE26ED7C94BD12FDC0B9EADC2EF1DD3CB4D2203EA397D005168CFEA540F5873A3CC6C908450DCE3C2398C95A0048D7CBz8m3K" TargetMode="External"/><Relationship Id="rId13" Type="http://schemas.openxmlformats.org/officeDocument/2006/relationships/hyperlink" Target="consultantplus://offline/ref=5A31FD95A05ACE94BE26F37182D145F2C5B1B4D626F1D16EEE8E2669FCC7D65056CCF8F003B38E3838CD9D590753976D60D3C55A1954D6CA9424C520zAm2K" TargetMode="External"/><Relationship Id="rId18" Type="http://schemas.openxmlformats.org/officeDocument/2006/relationships/hyperlink" Target="consultantplus://offline/ref=5A31FD95A05ACE94BE26F37182D145F2C5B1B4D626F1D16EEE8E2669FCC7D65056CCF8F003B38E3838CD9D580253976D60D3C55A1954D6CA9424C520zAm2K" TargetMode="External"/><Relationship Id="rId26" Type="http://schemas.openxmlformats.org/officeDocument/2006/relationships/hyperlink" Target="consultantplus://offline/ref=5A31FD95A05ACE94BE26F37182D145F2C5B1B4D626F1D16EEE8E2669FCC7D65056CCF8F003B38E3838CD9D5B0053976D60D3C55A1954D6CA9424C520zAm2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31FD95A05ACE94BE26F37182D145F2C5B1B4D626F1D16EEE8E2669FCC7D65056CCF8F003B38E3838CD9D580953976D60D3C55A1954D6CA9424C520zAm2K" TargetMode="External"/><Relationship Id="rId34" Type="http://schemas.openxmlformats.org/officeDocument/2006/relationships/hyperlink" Target="consultantplus://offline/ref=5A31FD95A05ACE94BE26F37182D145F2C5B1B4D626F5D262EF862669FCC7D65056CCF8F003B38E3838CD9D590753976D60D3C55A1954D6CA9424C520zAm2K" TargetMode="External"/><Relationship Id="rId7" Type="http://schemas.openxmlformats.org/officeDocument/2006/relationships/hyperlink" Target="consultantplus://offline/ref=5A31FD95A05ACE94BE26F37182D145F2C5B1B4D626F5D262EF862669FCC7D65056CCF8F003B38E3838CD9D590453976D60D3C55A1954D6CA9424C520zAm2K" TargetMode="External"/><Relationship Id="rId12" Type="http://schemas.openxmlformats.org/officeDocument/2006/relationships/hyperlink" Target="consultantplus://offline/ref=5A31FD95A05ACE94BE26F37182D145F2C5B1B4D626F8D269EA8F2669FCC7D65056CCF8F003B38E3838CD9C590153976D60D3C55A1954D6CA9424C520zAm2K" TargetMode="External"/><Relationship Id="rId17" Type="http://schemas.openxmlformats.org/officeDocument/2006/relationships/hyperlink" Target="consultantplus://offline/ref=5A31FD95A05ACE94BE26F37182D145F2C5B1B4D626F1D16EEE8E2669FCC7D65056CCF8F003B38E3838CD9D580053976D60D3C55A1954D6CA9424C520zAm2K" TargetMode="External"/><Relationship Id="rId25" Type="http://schemas.openxmlformats.org/officeDocument/2006/relationships/hyperlink" Target="consultantplus://offline/ref=5A31FD95A05ACE94BE26F37182D145F2C5B1B4D626F1D16EEE8E2669FCC7D65056CCF8F003B38E3838CD9D5B0053976D60D3C55A1954D6CA9424C520zAm2K" TargetMode="External"/><Relationship Id="rId33" Type="http://schemas.openxmlformats.org/officeDocument/2006/relationships/hyperlink" Target="consultantplus://offline/ref=5A31FD95A05ACE94BE26F37182D145F2C5B1B4D626F1D16EEE8E2669FCC7D65056CCF8F003B38E3838CD9D5B0553976D60D3C55A1954D6CA9424C520zAm2K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31FD95A05ACE94BE26F37182D145F2C5B1B4D626F1D16EEE8E2669FCC7D65056CCF8F003B38E3838CD9D580153976D60D3C55A1954D6CA9424C520zAm2K" TargetMode="External"/><Relationship Id="rId20" Type="http://schemas.openxmlformats.org/officeDocument/2006/relationships/hyperlink" Target="consultantplus://offline/ref=5A31FD95A05ACE94BE26F37182D145F2C5B1B4D626F1D16EEE8E2669FCC7D65056CCF8F003B38E3838CD9D580753976D60D3C55A1954D6CA9424C520zAm2K" TargetMode="External"/><Relationship Id="rId29" Type="http://schemas.openxmlformats.org/officeDocument/2006/relationships/hyperlink" Target="consultantplus://offline/ref=5A31FD95A05ACE94BE26F37182D145F2C5B1B4D626F5D262EF862669FCC7D65056CCF8F003B38E3838CD9D590453976D60D3C55A1954D6CA9424C520zAm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1FD95A05ACE94BE26F37182D145F2C5B1B4D626F2D46FEC812669FCC7D65056CCF8F003B38E3838CD9D590453976D60D3C55A1954D6CA9424C520zAm2K" TargetMode="External"/><Relationship Id="rId11" Type="http://schemas.openxmlformats.org/officeDocument/2006/relationships/hyperlink" Target="consultantplus://offline/ref=5A31FD95A05ACE94BE26ED7C94BD12FDC2BDEADC24F9DD3CB4D2203EA397D005048CA6A940F09D3838D39F5900z5m1K" TargetMode="External"/><Relationship Id="rId24" Type="http://schemas.openxmlformats.org/officeDocument/2006/relationships/hyperlink" Target="consultantplus://offline/ref=5A31FD95A05ACE94BE26F37182D145F2C5B1B4D626F1D16EEE8E2669FCC7D65056CCF8F003B38E3838CD9D5B0053976D60D3C55A1954D6CA9424C520zAm2K" TargetMode="External"/><Relationship Id="rId32" Type="http://schemas.openxmlformats.org/officeDocument/2006/relationships/hyperlink" Target="consultantplus://offline/ref=5A31FD95A05ACE94BE26F37182D145F2C5B1B4D626F2D46FEC812669FCC7D65056CCF8F003B38E3838CD9D590953976D60D3C55A1954D6CA9424C520zAm2K" TargetMode="External"/><Relationship Id="rId37" Type="http://schemas.openxmlformats.org/officeDocument/2006/relationships/hyperlink" Target="consultantplus://offline/ref=5A31FD95A05ACE94BE26F37182D145F2C5B1B4D626F5D262EF862669FCC7D65056CCF8F003B38E3838CD9D580153976D60D3C55A1954D6CA9424C520zAm2K" TargetMode="External"/><Relationship Id="rId5" Type="http://schemas.openxmlformats.org/officeDocument/2006/relationships/hyperlink" Target="consultantplus://offline/ref=5A31FD95A05ACE94BE26F37182D145F2C5B1B4D626F1D16EEE8E2669FCC7D65056CCF8F003B38E3838CD9D590453976D60D3C55A1954D6CA9424C520zAm2K" TargetMode="External"/><Relationship Id="rId15" Type="http://schemas.openxmlformats.org/officeDocument/2006/relationships/hyperlink" Target="consultantplus://offline/ref=5A31FD95A05ACE94BE26F37182D145F2C5B1B4D626F2D46FEC812669FCC7D65056CCF8F003B38E3838CD9D590753976D60D3C55A1954D6CA9424C520zAm2K" TargetMode="External"/><Relationship Id="rId23" Type="http://schemas.openxmlformats.org/officeDocument/2006/relationships/hyperlink" Target="consultantplus://offline/ref=5A31FD95A05ACE94BE26F37182D145F2C5B1B4D626F1D16EEE8E2669FCC7D65056CCF8F003B38E3838CD9D5B0053976D60D3C55A1954D6CA9424C520zAm2K" TargetMode="External"/><Relationship Id="rId28" Type="http://schemas.openxmlformats.org/officeDocument/2006/relationships/hyperlink" Target="consultantplus://offline/ref=5A31FD95A05ACE94BE26F37182D145F2C5B1B4D626F2D46FEC812669FCC7D65056CCF8F003B38E3838CD9D590953976D60D3C55A1954D6CA9424C520zAm2K" TargetMode="External"/><Relationship Id="rId36" Type="http://schemas.openxmlformats.org/officeDocument/2006/relationships/hyperlink" Target="consultantplus://offline/ref=5A31FD95A05ACE94BE26F37182D145F2C5B1B4D626F5D262EF862669FCC7D65056CCF8F003B38E3838CD9D590853976D60D3C55A1954D6CA9424C520zAm2K" TargetMode="External"/><Relationship Id="rId10" Type="http://schemas.openxmlformats.org/officeDocument/2006/relationships/hyperlink" Target="consultantplus://offline/ref=5A31FD95A05ACE94BE26ED7C94BD12FDC2BDEAD326F0DD3CB4D2203EA397D005048CA6A940F09D3838D39F5900z5m1K" TargetMode="External"/><Relationship Id="rId19" Type="http://schemas.openxmlformats.org/officeDocument/2006/relationships/hyperlink" Target="consultantplus://offline/ref=5A31FD95A05ACE94BE26F37182D145F2C5B1B4D626F1D16EEE8E2669FCC7D65056CCF8F003B38E3838CD9D580453976D60D3C55A1954D6CA9424C520zAm2K" TargetMode="External"/><Relationship Id="rId31" Type="http://schemas.openxmlformats.org/officeDocument/2006/relationships/hyperlink" Target="consultantplus://offline/ref=5A31FD95A05ACE94BE26F37182D145F2C5B1B4D626F1D16EEE8E2669FCC7D65056CCF8F003B38E3838CD9D5B0253976D60D3C55A1954D6CA9424C520zAm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1FD95A05ACE94BE26ED7C94BD12FDC0BBEDDD20F0DD3CB4D2203EA397D005168CFEA341FCD7687C9890590646C23C3A84C85Bz1m7K" TargetMode="External"/><Relationship Id="rId14" Type="http://schemas.openxmlformats.org/officeDocument/2006/relationships/hyperlink" Target="consultantplus://offline/ref=5A31FD95A05ACE94BE26F37182D145F2C5B1B4D626F1D16EEE8E2669FCC7D65056CCF8F003B38E3838CD9D590653976D60D3C55A1954D6CA9424C520zAm2K" TargetMode="External"/><Relationship Id="rId22" Type="http://schemas.openxmlformats.org/officeDocument/2006/relationships/hyperlink" Target="consultantplus://offline/ref=5A31FD95A05ACE94BE26F37182D145F2C5B1B4D626F2D46FEC812669FCC7D65056CCF8F003B38E3838CD9D590753976D60D3C55A1954D6CA9424C520zAm2K" TargetMode="External"/><Relationship Id="rId27" Type="http://schemas.openxmlformats.org/officeDocument/2006/relationships/hyperlink" Target="consultantplus://offline/ref=5A31FD95A05ACE94BE26F37182D145F2C5B1B4D626F1D16EEE8E2669FCC7D65056CCF8F003B38E3838CD9D5B0353976D60D3C55A1954D6CA9424C520zAm2K" TargetMode="External"/><Relationship Id="rId30" Type="http://schemas.openxmlformats.org/officeDocument/2006/relationships/hyperlink" Target="consultantplus://offline/ref=5A31FD95A05ACE94BE26ED7C94BD12FDC0BBEDDD20F0DD3CB4D2203EA397D005168CFEA540F7823B3CC6C908450DCE3C2398C95A0048D7CBz8m3K" TargetMode="External"/><Relationship Id="rId35" Type="http://schemas.openxmlformats.org/officeDocument/2006/relationships/hyperlink" Target="consultantplus://offline/ref=5A31FD95A05ACE94BE26F37182D145F2C5B1B4D626F5D262EF862669FCC7D65056CCF8F003B38E3838CD9D590653976D60D3C55A1954D6CA9424C520zAm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2019-10-07T10:38:00Z</dcterms:created>
  <dcterms:modified xsi:type="dcterms:W3CDTF">2019-10-07T10:44:00Z</dcterms:modified>
</cp:coreProperties>
</file>