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Default="000728D5" w:rsidP="000728D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0728D5" w:rsidRDefault="000728D5" w:rsidP="000728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Pr="00071FCC" w:rsidRDefault="000728D5" w:rsidP="000728D5">
      <w:pPr>
        <w:pStyle w:val="3"/>
        <w:rPr>
          <w:caps/>
          <w:sz w:val="20"/>
        </w:rPr>
      </w:pPr>
      <w:r>
        <w:t>БЕЛОЯРСКИЙ РАЙОН</w:t>
      </w:r>
    </w:p>
    <w:p w:rsidR="000728D5" w:rsidRPr="007C37A4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7C37A4">
        <w:rPr>
          <w:caps/>
          <w:sz w:val="20"/>
        </w:rPr>
        <w:t>ХАНТЫ-МАНСИЙСКИЙ АВТОНОМНЫЙ ОКРУГ - ЮГРА</w:t>
      </w:r>
    </w:p>
    <w:p w:rsidR="000728D5" w:rsidRDefault="000728D5" w:rsidP="000728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Default="000728D5" w:rsidP="000728D5">
      <w:pPr>
        <w:pStyle w:val="2"/>
        <w:rPr>
          <w:sz w:val="28"/>
        </w:rPr>
      </w:pPr>
      <w:r>
        <w:rPr>
          <w:sz w:val="28"/>
        </w:rPr>
        <w:t>АДМИНИСТРАЦИЯ  БЕЛОЯРСКОГО РАЙОНА</w:t>
      </w:r>
    </w:p>
    <w:p w:rsidR="000728D5" w:rsidRDefault="000728D5" w:rsidP="000728D5"/>
    <w:p w:rsidR="000728D5" w:rsidRDefault="000728D5" w:rsidP="000728D5">
      <w:pPr>
        <w:pStyle w:val="1"/>
      </w:pPr>
      <w:r>
        <w:t>ПОСТАНОВЛЕНИЕ</w:t>
      </w:r>
    </w:p>
    <w:p w:rsidR="000728D5" w:rsidRDefault="000728D5" w:rsidP="000728D5">
      <w:pPr>
        <w:pStyle w:val="a3"/>
        <w:tabs>
          <w:tab w:val="clear" w:pos="4536"/>
          <w:tab w:val="clear" w:pos="9072"/>
        </w:tabs>
      </w:pPr>
      <w:r>
        <w:t xml:space="preserve">       </w:t>
      </w:r>
    </w:p>
    <w:p w:rsidR="000728D5" w:rsidRPr="00BB1FDB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BB1FDB">
        <w:rPr>
          <w:rFonts w:ascii="Times New Roman" w:hAnsi="Times New Roman" w:cs="Times New Roman"/>
          <w:sz w:val="24"/>
          <w:szCs w:val="24"/>
        </w:rPr>
        <w:t xml:space="preserve">  от </w:t>
      </w:r>
      <w:r w:rsidR="007D324F">
        <w:rPr>
          <w:rFonts w:ascii="Times New Roman" w:hAnsi="Times New Roman" w:cs="Times New Roman"/>
          <w:sz w:val="24"/>
          <w:szCs w:val="24"/>
        </w:rPr>
        <w:t>28 декабря</w:t>
      </w:r>
      <w:r w:rsidR="008A255E">
        <w:rPr>
          <w:rFonts w:ascii="Times New Roman" w:hAnsi="Times New Roman" w:cs="Times New Roman"/>
          <w:sz w:val="24"/>
          <w:szCs w:val="24"/>
        </w:rPr>
        <w:t xml:space="preserve"> 20</w:t>
      </w:r>
      <w:r w:rsidR="00CA3CF5">
        <w:rPr>
          <w:rFonts w:ascii="Times New Roman" w:hAnsi="Times New Roman" w:cs="Times New Roman"/>
          <w:sz w:val="24"/>
          <w:szCs w:val="24"/>
        </w:rPr>
        <w:t>2</w:t>
      </w:r>
      <w:r w:rsidR="00C46D22">
        <w:rPr>
          <w:rFonts w:ascii="Times New Roman" w:hAnsi="Times New Roman" w:cs="Times New Roman"/>
          <w:sz w:val="24"/>
          <w:szCs w:val="24"/>
        </w:rPr>
        <w:t>1</w:t>
      </w:r>
      <w:r w:rsidR="008A255E">
        <w:rPr>
          <w:rFonts w:ascii="Times New Roman" w:hAnsi="Times New Roman" w:cs="Times New Roman"/>
          <w:sz w:val="24"/>
          <w:szCs w:val="24"/>
        </w:rPr>
        <w:t xml:space="preserve"> </w:t>
      </w:r>
      <w:r w:rsidRPr="00BB1FD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1F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B1F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1FDB">
        <w:rPr>
          <w:rFonts w:ascii="Times New Roman" w:hAnsi="Times New Roman" w:cs="Times New Roman"/>
          <w:sz w:val="24"/>
          <w:szCs w:val="24"/>
        </w:rPr>
        <w:t xml:space="preserve">  </w:t>
      </w:r>
      <w:r w:rsidR="007D324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FDB">
        <w:rPr>
          <w:rFonts w:ascii="Times New Roman" w:hAnsi="Times New Roman" w:cs="Times New Roman"/>
          <w:sz w:val="24"/>
          <w:szCs w:val="24"/>
        </w:rPr>
        <w:t xml:space="preserve">   </w:t>
      </w:r>
      <w:r w:rsidR="00D57B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1FDB">
        <w:rPr>
          <w:rFonts w:ascii="Times New Roman" w:hAnsi="Times New Roman" w:cs="Times New Roman"/>
          <w:sz w:val="24"/>
          <w:szCs w:val="24"/>
        </w:rPr>
        <w:t>№</w:t>
      </w:r>
      <w:r w:rsidR="007D324F">
        <w:rPr>
          <w:rFonts w:ascii="Times New Roman" w:hAnsi="Times New Roman" w:cs="Times New Roman"/>
          <w:sz w:val="24"/>
          <w:szCs w:val="24"/>
        </w:rPr>
        <w:t xml:space="preserve"> 1056</w:t>
      </w:r>
    </w:p>
    <w:p w:rsidR="008A255E" w:rsidRDefault="008A255E" w:rsidP="008A255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55E" w:rsidRDefault="008A255E" w:rsidP="008A255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55E" w:rsidRDefault="000F0BA7" w:rsidP="008A255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B3781">
        <w:rPr>
          <w:rFonts w:ascii="Times New Roman" w:hAnsi="Times New Roman" w:cs="Times New Roman"/>
          <w:sz w:val="24"/>
          <w:szCs w:val="24"/>
        </w:rPr>
        <w:t>я</w:t>
      </w:r>
      <w:r w:rsidR="008A255E" w:rsidRPr="00572809">
        <w:rPr>
          <w:rFonts w:ascii="Times New Roman" w:hAnsi="Times New Roman" w:cs="Times New Roman"/>
          <w:sz w:val="24"/>
          <w:szCs w:val="24"/>
        </w:rPr>
        <w:t xml:space="preserve"> </w:t>
      </w:r>
      <w:r w:rsidR="008A255E">
        <w:rPr>
          <w:rFonts w:ascii="Times New Roman" w:hAnsi="Times New Roman" w:cs="Times New Roman"/>
          <w:sz w:val="24"/>
          <w:szCs w:val="24"/>
        </w:rPr>
        <w:t>в приложение</w:t>
      </w:r>
      <w:r w:rsidR="008A255E" w:rsidRPr="00572809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8A255E" w:rsidRPr="00952E5E" w:rsidRDefault="008A255E" w:rsidP="008A255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72809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A3C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CA3C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CA3CF5">
        <w:rPr>
          <w:rFonts w:ascii="Times New Roman" w:hAnsi="Times New Roman" w:cs="Times New Roman"/>
          <w:sz w:val="24"/>
          <w:szCs w:val="24"/>
        </w:rPr>
        <w:t>1449</w:t>
      </w:r>
    </w:p>
    <w:p w:rsidR="006E228D" w:rsidRDefault="006E228D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55E" w:rsidRDefault="008A255E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55E" w:rsidRPr="00CA3CF5" w:rsidRDefault="008A255E" w:rsidP="00CA3CF5">
      <w:pPr>
        <w:pStyle w:val="ConsTitle"/>
        <w:ind w:right="0" w:firstLine="708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proofErr w:type="gramStart"/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П</w:t>
      </w:r>
      <w:proofErr w:type="gramEnd"/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о с т а н о в л я ю:</w:t>
      </w:r>
    </w:p>
    <w:p w:rsidR="000F0BA7" w:rsidRPr="00CA3CF5" w:rsidRDefault="00CA3CF5" w:rsidP="00CA3CF5">
      <w:pPr>
        <w:pStyle w:val="ConsTitle"/>
        <w:ind w:right="0" w:firstLine="54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1. </w:t>
      </w:r>
      <w:proofErr w:type="gramStart"/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Внести в приложение 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«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Порядок взаимодействия администрации Белоярского района и заказчиков Белоярского района в ходе определения поставщиков (подрядчиков, исполнителей) для заказчиков Белоярского района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» к постановлению администрации Белоярского района от 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8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декабря 201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5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года № 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1449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«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Об осуществлении администрацией Белоярского района полномочий на определение поставщиков (подрядчиков, исполнителей) для заказчиков Белоярского района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в рамках централизации закупок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» изменени</w:t>
      </w:r>
      <w:r w:rsidR="004B378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е</w:t>
      </w:r>
      <w:r w:rsidR="00E8561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, </w:t>
      </w:r>
      <w:r w:rsidR="004B378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изложив</w:t>
      </w:r>
      <w:r w:rsidR="00E8561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его в редакции</w:t>
      </w:r>
      <w:r w:rsidR="004B378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, согласно приложению к</w:t>
      </w:r>
      <w:proofErr w:type="gramEnd"/>
      <w:r w:rsidR="004B3781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настоящему постановлению</w:t>
      </w:r>
      <w:r w:rsidR="00E8561C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8A255E" w:rsidRPr="00CA3CF5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p w:rsidR="00E8561C" w:rsidRDefault="008A255E" w:rsidP="00E85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55E">
        <w:rPr>
          <w:rFonts w:ascii="Times New Roman" w:hAnsi="Times New Roman" w:cs="Times New Roman"/>
          <w:sz w:val="24"/>
          <w:szCs w:val="24"/>
        </w:rPr>
        <w:t>2. </w:t>
      </w:r>
      <w:r w:rsidR="00E8561C" w:rsidRPr="00C25E8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E8561C" w:rsidRDefault="00E8561C" w:rsidP="00E85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</w:t>
      </w:r>
      <w:r w:rsidR="004B3781">
        <w:rPr>
          <w:rFonts w:ascii="Times New Roman" w:hAnsi="Times New Roman" w:cs="Times New Roman"/>
          <w:sz w:val="24"/>
          <w:szCs w:val="24"/>
        </w:rPr>
        <w:t xml:space="preserve">ого опубликования, но не ранее </w:t>
      </w:r>
      <w:r>
        <w:rPr>
          <w:rFonts w:ascii="Times New Roman" w:hAnsi="Times New Roman" w:cs="Times New Roman"/>
          <w:sz w:val="24"/>
          <w:szCs w:val="24"/>
        </w:rPr>
        <w:t>1 января 2022 года.</w:t>
      </w:r>
    </w:p>
    <w:p w:rsidR="008A255E" w:rsidRPr="008A255E" w:rsidRDefault="00E8561C" w:rsidP="008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="008A255E" w:rsidRPr="008A25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A255E" w:rsidRPr="008A255E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8A255E" w:rsidRPr="008A255E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8A255E" w:rsidRPr="008A255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A255E" w:rsidRDefault="008A255E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55E" w:rsidRDefault="008A255E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763F" w:rsidRDefault="000F763F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8D5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С.П. Маненков</w:t>
      </w:r>
    </w:p>
    <w:p w:rsidR="002B0EDE" w:rsidRDefault="002B0EDE"/>
    <w:p w:rsidR="002B0EDE" w:rsidRDefault="002B0EDE" w:rsidP="002B0EDE"/>
    <w:p w:rsidR="002B0EDE" w:rsidRDefault="002B0EDE" w:rsidP="002B0EDE"/>
    <w:p w:rsidR="00CA3CF5" w:rsidRDefault="002B0EDE" w:rsidP="002B0EDE">
      <w:pPr>
        <w:tabs>
          <w:tab w:val="left" w:pos="2390"/>
        </w:tabs>
      </w:pPr>
      <w:r>
        <w:tab/>
      </w:r>
    </w:p>
    <w:p w:rsidR="002B0EDE" w:rsidRDefault="002B0EDE" w:rsidP="002B0EDE">
      <w:pPr>
        <w:tabs>
          <w:tab w:val="left" w:pos="2390"/>
        </w:tabs>
      </w:pPr>
    </w:p>
    <w:p w:rsidR="002B0EDE" w:rsidRDefault="002B0EDE" w:rsidP="002B0EDE">
      <w:pPr>
        <w:tabs>
          <w:tab w:val="left" w:pos="2390"/>
        </w:tabs>
      </w:pP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372452249"/>
      <w:r w:rsidRPr="002F2E1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 декабря</w:t>
      </w:r>
      <w:r w:rsidRPr="002F2E1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2E16">
        <w:rPr>
          <w:rFonts w:ascii="Times New Roman" w:hAnsi="Times New Roman" w:cs="Times New Roman"/>
          <w:sz w:val="24"/>
          <w:szCs w:val="24"/>
        </w:rPr>
        <w:t xml:space="preserve"> года № </w:t>
      </w:r>
      <w:r>
        <w:rPr>
          <w:rFonts w:ascii="Times New Roman" w:hAnsi="Times New Roman" w:cs="Times New Roman"/>
          <w:sz w:val="24"/>
          <w:szCs w:val="24"/>
        </w:rPr>
        <w:t>1056</w:t>
      </w:r>
    </w:p>
    <w:p w:rsidR="002B0EDE" w:rsidRPr="002F2E16" w:rsidRDefault="002B0EDE" w:rsidP="002B0EDE">
      <w:pPr>
        <w:pStyle w:val="3"/>
        <w:rPr>
          <w:szCs w:val="24"/>
        </w:rPr>
      </w:pPr>
    </w:p>
    <w:bookmarkEnd w:id="0"/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E1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взаимодействия администрации Белоярского района и заказчиков Белоярского района в ходе определения поставщиков (подрядчиков, исполнителей) </w:t>
      </w: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E16">
        <w:rPr>
          <w:rFonts w:ascii="Times New Roman" w:hAnsi="Times New Roman" w:cs="Times New Roman"/>
          <w:b/>
          <w:bCs/>
          <w:sz w:val="24"/>
          <w:szCs w:val="24"/>
        </w:rPr>
        <w:t>для заказчиков Белоярского района</w:t>
      </w: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E16">
        <w:rPr>
          <w:rFonts w:ascii="Times New Roman" w:hAnsi="Times New Roman" w:cs="Times New Roman"/>
          <w:b/>
          <w:bCs/>
          <w:sz w:val="24"/>
          <w:szCs w:val="24"/>
        </w:rPr>
        <w:t>(далее – Порядок)</w:t>
      </w: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E16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1.1. Настоящий Порядок регулирует вопросы взаимодействия между администрацией Белоярского района, осуществляющей полномочия на определение поставщиков (подрядчиков, исполнителей) для заказчиков Белоярского района (далее – уполномоченный орган), и юридическими лицами, являющимися заказчиками Белоярского района (далее – заказчики):</w:t>
      </w: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1) органами администрации Белоярского района, уполномоченными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осуществляющими закупки (главные распорядители бюджетных средств);</w:t>
      </w: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E16">
        <w:rPr>
          <w:rFonts w:ascii="Times New Roman" w:hAnsi="Times New Roman" w:cs="Times New Roman"/>
          <w:sz w:val="24"/>
          <w:szCs w:val="24"/>
        </w:rPr>
        <w:t>2) </w:t>
      </w:r>
      <w:r w:rsidRPr="002F2E16">
        <w:rPr>
          <w:rFonts w:ascii="Times New Roman" w:hAnsi="Times New Roman"/>
          <w:bCs/>
          <w:sz w:val="24"/>
          <w:szCs w:val="24"/>
        </w:rPr>
        <w:t xml:space="preserve">бюджетными учреждениями, созданными муниципальным образованием Белоярский район, в части закупок, осуществляемых ими в соответствии со </w:t>
      </w:r>
      <w:hyperlink r:id="rId6" w:history="1">
        <w:r w:rsidRPr="002F2E16">
          <w:rPr>
            <w:rFonts w:ascii="Times New Roman" w:hAnsi="Times New Roman"/>
            <w:bCs/>
            <w:sz w:val="24"/>
            <w:szCs w:val="24"/>
          </w:rPr>
          <w:t>статьей 15</w:t>
        </w:r>
      </w:hyperlink>
      <w:r w:rsidRPr="002F2E16">
        <w:rPr>
          <w:rFonts w:ascii="Times New Roman" w:hAnsi="Times New Roman"/>
          <w:bCs/>
          <w:sz w:val="24"/>
          <w:szCs w:val="24"/>
        </w:rPr>
        <w:t xml:space="preserve"> </w:t>
      </w:r>
      <w:r w:rsidRPr="002F2E16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 44-ФЗ);</w:t>
      </w:r>
      <w:proofErr w:type="gramEnd"/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3) а</w:t>
      </w:r>
      <w:r w:rsidRPr="002F2E16">
        <w:rPr>
          <w:rFonts w:ascii="Times New Roman" w:hAnsi="Times New Roman"/>
          <w:bCs/>
          <w:sz w:val="24"/>
          <w:szCs w:val="24"/>
        </w:rPr>
        <w:t xml:space="preserve">втономными учреждениями, созданными муниципальным образованием Белоярский район, в части закупок, осуществляемых ими в соответствии со </w:t>
      </w:r>
      <w:hyperlink r:id="rId7" w:history="1">
        <w:r w:rsidRPr="002F2E16">
          <w:rPr>
            <w:rFonts w:ascii="Times New Roman" w:hAnsi="Times New Roman"/>
            <w:bCs/>
            <w:sz w:val="24"/>
            <w:szCs w:val="24"/>
          </w:rPr>
          <w:t>статьей 15</w:t>
        </w:r>
      </w:hyperlink>
      <w:r w:rsidRPr="002F2E16">
        <w:rPr>
          <w:rFonts w:ascii="Times New Roman" w:hAnsi="Times New Roman"/>
          <w:bCs/>
          <w:sz w:val="24"/>
          <w:szCs w:val="24"/>
        </w:rPr>
        <w:t xml:space="preserve"> Федерального закона № 44-ФЗ</w:t>
      </w:r>
      <w:r w:rsidRPr="002F2E16">
        <w:rPr>
          <w:rFonts w:ascii="Times New Roman" w:hAnsi="Times New Roman" w:cs="Times New Roman"/>
          <w:sz w:val="24"/>
          <w:szCs w:val="24"/>
        </w:rPr>
        <w:t>;</w:t>
      </w: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4) </w:t>
      </w:r>
      <w:r w:rsidRPr="002F2E16">
        <w:rPr>
          <w:rFonts w:ascii="Times New Roman" w:hAnsi="Times New Roman"/>
          <w:bCs/>
          <w:sz w:val="24"/>
          <w:szCs w:val="24"/>
        </w:rPr>
        <w:t xml:space="preserve">муниципальными унитарными предприятиями Белоярского района в части закупок, осуществляемых ими в соответствии со </w:t>
      </w:r>
      <w:hyperlink r:id="rId8" w:history="1">
        <w:r w:rsidRPr="002F2E16">
          <w:rPr>
            <w:rFonts w:ascii="Times New Roman" w:hAnsi="Times New Roman"/>
            <w:bCs/>
            <w:sz w:val="24"/>
            <w:szCs w:val="24"/>
          </w:rPr>
          <w:t>статьей 15</w:t>
        </w:r>
      </w:hyperlink>
      <w:r w:rsidRPr="002F2E16">
        <w:rPr>
          <w:rFonts w:ascii="Times New Roman" w:hAnsi="Times New Roman"/>
          <w:bCs/>
          <w:sz w:val="24"/>
          <w:szCs w:val="24"/>
        </w:rPr>
        <w:t xml:space="preserve"> Федерального закона № 44-ФЗ</w:t>
      </w:r>
      <w:r w:rsidRPr="002F2E16">
        <w:rPr>
          <w:rFonts w:ascii="Times New Roman" w:hAnsi="Times New Roman" w:cs="Times New Roman"/>
          <w:sz w:val="24"/>
          <w:szCs w:val="24"/>
        </w:rPr>
        <w:t>.</w:t>
      </w: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2F2E16">
        <w:rPr>
          <w:rFonts w:ascii="Times New Roman" w:hAnsi="Times New Roman" w:cs="Times New Roman"/>
          <w:sz w:val="24"/>
          <w:szCs w:val="24"/>
        </w:rPr>
        <w:t xml:space="preserve">В случае заключения соглашения между администрацией Белоярского района и администрацией поселения, входящего в состав Белоярского района, о передаче администрации Белоярского района полномочий на определение поставщиков (подрядчиков, исполнителей) для отдельных муниципальных заказчиков, действующих от имени поселений, администрация Белоярского района, на основании части 9 статьи 26 </w:t>
      </w:r>
      <w:r w:rsidRPr="002F2E16">
        <w:rPr>
          <w:rFonts w:ascii="Times New Roman" w:hAnsi="Times New Roman"/>
          <w:bCs/>
          <w:sz w:val="24"/>
          <w:szCs w:val="24"/>
        </w:rPr>
        <w:t xml:space="preserve">Федерального закона № 44-ФЗ осуществляет </w:t>
      </w:r>
      <w:r w:rsidRPr="002F2E16">
        <w:rPr>
          <w:rFonts w:ascii="Times New Roman" w:hAnsi="Times New Roman" w:cs="Times New Roman"/>
          <w:sz w:val="24"/>
          <w:szCs w:val="24"/>
        </w:rPr>
        <w:t>полномочия на определение поставщиков (подрядчиков, исполнителей) для таких муниципальных заказчиков.</w:t>
      </w:r>
      <w:proofErr w:type="gramEnd"/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E16">
        <w:rPr>
          <w:rFonts w:ascii="Times New Roman" w:hAnsi="Times New Roman" w:cs="Times New Roman"/>
          <w:sz w:val="24"/>
          <w:szCs w:val="24"/>
        </w:rPr>
        <w:t xml:space="preserve">1.3. Основные понятия, используемые в Порядке, применяются в том же значении, что и в </w:t>
      </w:r>
      <w:r w:rsidRPr="002F2E16">
        <w:rPr>
          <w:rFonts w:ascii="Times New Roman" w:hAnsi="Times New Roman"/>
          <w:bCs/>
          <w:sz w:val="24"/>
          <w:szCs w:val="24"/>
        </w:rPr>
        <w:t>Федеральном законе № 44-ФЗ</w:t>
      </w:r>
      <w:r w:rsidRPr="002F2E16">
        <w:rPr>
          <w:rFonts w:ascii="Times New Roman" w:hAnsi="Times New Roman" w:cs="Times New Roman"/>
          <w:sz w:val="24"/>
          <w:szCs w:val="24"/>
        </w:rPr>
        <w:t>.</w:t>
      </w:r>
    </w:p>
    <w:p w:rsidR="002B0EDE" w:rsidRPr="002F2E16" w:rsidRDefault="002B0EDE" w:rsidP="002B0EDE">
      <w:pPr>
        <w:pStyle w:val="ConsPlusNormal"/>
        <w:jc w:val="center"/>
      </w:pP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E16">
        <w:rPr>
          <w:rFonts w:ascii="Times New Roman" w:hAnsi="Times New Roman" w:cs="Times New Roman"/>
          <w:bCs/>
          <w:sz w:val="24"/>
          <w:szCs w:val="24"/>
        </w:rPr>
        <w:t>2. Полномочия уполномоченного органа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 xml:space="preserve">2.1. Уполномоченный орган для заказчиков проводит процедуры определения поставщиков (подрядчиков, исполнителей) путем проведения закупок открытыми конкурентными способами. 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 xml:space="preserve">2.2. Уполномоченный орган, в ходе осуществления полномочий на определение поставщиков (подрядчиков, исполнителей) для заказчиков: 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1) формирует с использованием единой информационной системы в сфере закупок и размещает извещения об осуществлении закупок, изменения в извещения об осуществлении закупок, извещени</w:t>
      </w:r>
      <w:r>
        <w:rPr>
          <w:b w:val="0"/>
          <w:bCs w:val="0"/>
        </w:rPr>
        <w:t>я</w:t>
      </w:r>
      <w:r w:rsidRPr="002F2E16">
        <w:rPr>
          <w:b w:val="0"/>
          <w:bCs w:val="0"/>
        </w:rPr>
        <w:t xml:space="preserve"> об отмене закупок на основании документов и </w:t>
      </w:r>
      <w:r w:rsidRPr="002F2E16">
        <w:rPr>
          <w:b w:val="0"/>
          <w:bCs w:val="0"/>
        </w:rPr>
        <w:lastRenderedPageBreak/>
        <w:t>информации, необходимых для размещения указанных извещений, подготовленных заказчиком в соответствии с требованиями Федерального закона № 44-ФЗ;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2) при формировании и размещении извещений об осуществлении закупок, изменений в извещения об осуществлении закупок, если иное не установлено заказчиком в предоставленных документах и информации, назначает даты и время проведения процедур определения поставщиков (подрядчиков, исполнителей);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3) размещает в единой информационной системе разъяснения положений извещений об осуществлении закупок на основании документов и информации, подготовленных заказчиком в соответствии с требованиями Федерального закона № 44-ФЗ;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4) осуществляет функции комиссии по определению поставщиков (подрядчиков, исполнителей) в соответствии с Федеральным законом № 44-ФЗ;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5) на основании решений, принятых членами комиссии по осуществлению закупок, формирует с использованием электронной площадки протоколы заседаний комиссий по осуществлению закупок и направляет оператору электронной площадки в соответствии с Федеральным законом № 44-ФЗ;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6) обеспечивает направление (предоставление) заказчику всех необходимых документов и информации для заключения контракта;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7) осуществляет иные действия, предусмотренные Федеральным законом № 44-ФЗ в ходе определения поставщиков (подрядчиков, исполнителей).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2.3. Полномочия, предусмотренные подпунктами 1, 2, 3, 5, 6 пункта 2.2. раздела 2 настоящего Порядка осуществляются работниками отдела муниципального заказа администрации Белоярского района.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2.4. Полномочия, предусмотренные подпунктом 4 пункта 2.2. раздела 2 настоящего Порядка осуществляются лицами, в том числе, работниками администрации Белоярского района, включенными в состав комиссии по определению поставщиков (подрядчиков, исполнителей).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2.5. Полномочия, предусмотренные подпунктом 7 пункта 2.2. раздела 2 настоящего Порядка осуществляются должностными лицами, указанными в пунктах 2.3., 2.4. раздела 2 настоящего Порядка, в зависимости от характера осуществляемых действий.</w:t>
      </w:r>
    </w:p>
    <w:p w:rsidR="002B0EDE" w:rsidRPr="002F2E16" w:rsidRDefault="002B0EDE" w:rsidP="002B0EDE">
      <w:pPr>
        <w:pStyle w:val="ConsPlusNormal"/>
        <w:jc w:val="center"/>
      </w:pP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E16">
        <w:rPr>
          <w:rFonts w:ascii="Times New Roman" w:hAnsi="Times New Roman" w:cs="Times New Roman"/>
          <w:bCs/>
          <w:sz w:val="24"/>
          <w:szCs w:val="24"/>
        </w:rPr>
        <w:t>3. Полномочия заказчиков</w:t>
      </w:r>
    </w:p>
    <w:p w:rsidR="002B0EDE" w:rsidRPr="002F2E16" w:rsidRDefault="002B0EDE" w:rsidP="002B0EDE">
      <w:pPr>
        <w:pStyle w:val="ConsPlusNormal"/>
        <w:jc w:val="center"/>
      </w:pP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3.1. Заказчики в ходе осуществления закупок, включая процедуры по определению поставщиков (подрядчиков, исполнителей), осуществляют следующие полномочия в сфере закупок товаров, работ, услуг: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proofErr w:type="gramStart"/>
      <w:r w:rsidRPr="002F2E16">
        <w:rPr>
          <w:b w:val="0"/>
          <w:bCs w:val="0"/>
        </w:rPr>
        <w:t>1) планирование и обоснование закупок, определение условий контракта, в том числе начальной (максимальной) цены контракта, начальной цены единицы товара, работы, услуги, разработк</w:t>
      </w:r>
      <w:r>
        <w:rPr>
          <w:b w:val="0"/>
          <w:bCs w:val="0"/>
        </w:rPr>
        <w:t>а</w:t>
      </w:r>
      <w:r w:rsidRPr="002F2E16">
        <w:rPr>
          <w:b w:val="0"/>
          <w:bCs w:val="0"/>
        </w:rPr>
        <w:t xml:space="preserve"> описания объекта закупки (техническое задание), проекта контракта, установление преимуществ и (или) ограничений;</w:t>
      </w:r>
      <w:proofErr w:type="gramEnd"/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2) подготовк</w:t>
      </w:r>
      <w:r>
        <w:rPr>
          <w:b w:val="0"/>
          <w:bCs w:val="0"/>
        </w:rPr>
        <w:t>а</w:t>
      </w:r>
      <w:r w:rsidRPr="002F2E16">
        <w:rPr>
          <w:b w:val="0"/>
          <w:bCs w:val="0"/>
        </w:rPr>
        <w:t xml:space="preserve"> и утверждение информации и документов, необходимых в соответствии с  Федеральным законом № 44-ФЗ, а также утверждение извещения об осуществлении закупки</w:t>
      </w:r>
      <w:r>
        <w:rPr>
          <w:b w:val="0"/>
          <w:bCs w:val="0"/>
        </w:rPr>
        <w:t>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3) размещение в единой информационной системе всех документов и информации о закупке, за исключением документов и информации, публикуемых уполномоченным органом в рамках реализации своих полномочий;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4) подготовк</w:t>
      </w:r>
      <w:r>
        <w:rPr>
          <w:b w:val="0"/>
          <w:bCs w:val="0"/>
        </w:rPr>
        <w:t>а</w:t>
      </w:r>
      <w:r w:rsidRPr="002F2E16">
        <w:rPr>
          <w:b w:val="0"/>
          <w:bCs w:val="0"/>
        </w:rPr>
        <w:t xml:space="preserve"> разъяснений положений извещений об осуществлении закупок в случае поступления запросов от участников закупок и направление их уполномоченному органу для последующего размещения в единой информационной системе;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5)  подписани</w:t>
      </w:r>
      <w:r>
        <w:rPr>
          <w:b w:val="0"/>
          <w:bCs w:val="0"/>
        </w:rPr>
        <w:t>е</w:t>
      </w:r>
      <w:r w:rsidRPr="002F2E16">
        <w:rPr>
          <w:b w:val="0"/>
          <w:bCs w:val="0"/>
        </w:rPr>
        <w:t xml:space="preserve"> контракта, в том числе, в случаях, предусмотренных Федеральным законом № 44-ФЗ, обеспечение </w:t>
      </w:r>
      <w:proofErr w:type="gramStart"/>
      <w:r w:rsidRPr="002F2E16">
        <w:rPr>
          <w:b w:val="0"/>
          <w:bCs w:val="0"/>
        </w:rPr>
        <w:t>проведения процедуры согласования заключения контракта</w:t>
      </w:r>
      <w:proofErr w:type="gramEnd"/>
      <w:r w:rsidRPr="002F2E16">
        <w:rPr>
          <w:b w:val="0"/>
          <w:bCs w:val="0"/>
        </w:rPr>
        <w:t xml:space="preserve"> с контрольным органом в сфере закупок, включая подготовку и предоставление всех необходимых документов для такого согласования;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6) осуществл</w:t>
      </w:r>
      <w:r>
        <w:rPr>
          <w:b w:val="0"/>
          <w:bCs w:val="0"/>
        </w:rPr>
        <w:t>ение</w:t>
      </w:r>
      <w:r w:rsidRPr="002F2E16">
        <w:rPr>
          <w:b w:val="0"/>
          <w:bCs w:val="0"/>
        </w:rPr>
        <w:t xml:space="preserve"> ины</w:t>
      </w:r>
      <w:r>
        <w:rPr>
          <w:b w:val="0"/>
          <w:bCs w:val="0"/>
        </w:rPr>
        <w:t>х</w:t>
      </w:r>
      <w:r w:rsidRPr="002F2E16">
        <w:rPr>
          <w:b w:val="0"/>
          <w:bCs w:val="0"/>
        </w:rPr>
        <w:t xml:space="preserve"> действи</w:t>
      </w:r>
      <w:r>
        <w:rPr>
          <w:b w:val="0"/>
          <w:bCs w:val="0"/>
        </w:rPr>
        <w:t>й</w:t>
      </w:r>
      <w:r w:rsidRPr="002F2E16">
        <w:rPr>
          <w:b w:val="0"/>
          <w:bCs w:val="0"/>
        </w:rPr>
        <w:t>, необходимы</w:t>
      </w:r>
      <w:r>
        <w:rPr>
          <w:b w:val="0"/>
          <w:bCs w:val="0"/>
        </w:rPr>
        <w:t>х</w:t>
      </w:r>
      <w:r w:rsidRPr="002F2E16">
        <w:rPr>
          <w:b w:val="0"/>
          <w:bCs w:val="0"/>
        </w:rPr>
        <w:t xml:space="preserve"> в ходе осуществления закупок, а так же связанных с заключением, исполнением контракта.</w:t>
      </w:r>
    </w:p>
    <w:p w:rsidR="002B0EDE" w:rsidRPr="002F2E16" w:rsidRDefault="002B0EDE" w:rsidP="002B0EDE">
      <w:pPr>
        <w:pStyle w:val="ConsPlusNormal"/>
        <w:jc w:val="center"/>
        <w:rPr>
          <w:sz w:val="22"/>
        </w:rPr>
      </w:pPr>
    </w:p>
    <w:p w:rsidR="002B0EDE" w:rsidRPr="002F2E16" w:rsidRDefault="002B0EDE" w:rsidP="002B0EDE">
      <w:pPr>
        <w:pStyle w:val="ConsPlusNormal"/>
        <w:jc w:val="center"/>
        <w:rPr>
          <w:sz w:val="22"/>
        </w:rPr>
      </w:pPr>
    </w:p>
    <w:p w:rsidR="002B0EDE" w:rsidRPr="002F2E16" w:rsidRDefault="002B0EDE" w:rsidP="002B0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E16">
        <w:rPr>
          <w:rFonts w:ascii="Times New Roman" w:hAnsi="Times New Roman" w:cs="Times New Roman"/>
          <w:bCs/>
          <w:sz w:val="24"/>
          <w:szCs w:val="24"/>
        </w:rPr>
        <w:t>4. Ответственность заказчиков и уполномоченного органа</w:t>
      </w:r>
    </w:p>
    <w:p w:rsidR="002B0EDE" w:rsidRPr="002F2E16" w:rsidRDefault="002B0EDE" w:rsidP="002B0EDE">
      <w:pPr>
        <w:pStyle w:val="ConsPlusNormal"/>
        <w:jc w:val="center"/>
        <w:rPr>
          <w:sz w:val="22"/>
        </w:rPr>
      </w:pP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4.1. </w:t>
      </w:r>
      <w:r>
        <w:rPr>
          <w:b w:val="0"/>
          <w:bCs w:val="0"/>
        </w:rPr>
        <w:t>П</w:t>
      </w:r>
      <w:r w:rsidRPr="002F2E16">
        <w:rPr>
          <w:b w:val="0"/>
          <w:bCs w:val="0"/>
        </w:rPr>
        <w:t xml:space="preserve">ри предоставлении уполномоченному органу информации и документов, необходимых для размещения в единой информационной системе извещения об осуществлении закупки, изменения в извещение об осуществлении закупки, извещения об отмене закупки, разъяснения положений извещения об осуществлении закупки заказчик </w:t>
      </w:r>
      <w:r>
        <w:rPr>
          <w:b w:val="0"/>
          <w:bCs w:val="0"/>
        </w:rPr>
        <w:t xml:space="preserve"> </w:t>
      </w:r>
      <w:r w:rsidRPr="002F2E16">
        <w:rPr>
          <w:b w:val="0"/>
          <w:bCs w:val="0"/>
        </w:rPr>
        <w:t xml:space="preserve">несет ответственность </w:t>
      </w:r>
      <w:proofErr w:type="gramStart"/>
      <w:r w:rsidRPr="002F2E16">
        <w:rPr>
          <w:b w:val="0"/>
          <w:bCs w:val="0"/>
        </w:rPr>
        <w:t>за</w:t>
      </w:r>
      <w:proofErr w:type="gramEnd"/>
      <w:r w:rsidRPr="002F2E16">
        <w:rPr>
          <w:b w:val="0"/>
          <w:bCs w:val="0"/>
        </w:rPr>
        <w:t>: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1) полноту и достоверность предоставляемой информации;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2) соответствие предоставляемой информации действующему законодательству;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3) своевременность предоставления информации в случаях, когда в ходе определения поставщика (подрядчик</w:t>
      </w:r>
      <w:r>
        <w:rPr>
          <w:b w:val="0"/>
          <w:bCs w:val="0"/>
        </w:rPr>
        <w:t>а</w:t>
      </w:r>
      <w:r w:rsidRPr="002F2E16">
        <w:rPr>
          <w:b w:val="0"/>
          <w:bCs w:val="0"/>
        </w:rPr>
        <w:t>, исполнител</w:t>
      </w:r>
      <w:r>
        <w:rPr>
          <w:b w:val="0"/>
          <w:bCs w:val="0"/>
        </w:rPr>
        <w:t>я</w:t>
      </w:r>
      <w:r w:rsidRPr="002F2E16">
        <w:rPr>
          <w:b w:val="0"/>
          <w:bCs w:val="0"/>
        </w:rPr>
        <w:t>) Федеральным законом № 44-ФЗ и иными правовыми актами в сфере закупок предусмотрены определенные сроки.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4.2. </w:t>
      </w:r>
      <w:proofErr w:type="gramStart"/>
      <w:r w:rsidRPr="002F2E16">
        <w:rPr>
          <w:b w:val="0"/>
          <w:bCs w:val="0"/>
        </w:rPr>
        <w:t>В ходе взаимодействия с заказчиком при определении поставщика</w:t>
      </w:r>
      <w:r>
        <w:rPr>
          <w:b w:val="0"/>
          <w:bCs w:val="0"/>
        </w:rPr>
        <w:t xml:space="preserve"> </w:t>
      </w:r>
      <w:r w:rsidRPr="002F2E16">
        <w:rPr>
          <w:b w:val="0"/>
          <w:bCs w:val="0"/>
        </w:rPr>
        <w:t>(подрядчик</w:t>
      </w:r>
      <w:r>
        <w:rPr>
          <w:b w:val="0"/>
          <w:bCs w:val="0"/>
        </w:rPr>
        <w:t>а</w:t>
      </w:r>
      <w:r w:rsidRPr="002F2E16">
        <w:rPr>
          <w:b w:val="0"/>
          <w:bCs w:val="0"/>
        </w:rPr>
        <w:t>, исполнител</w:t>
      </w:r>
      <w:r>
        <w:rPr>
          <w:b w:val="0"/>
          <w:bCs w:val="0"/>
        </w:rPr>
        <w:t>я</w:t>
      </w:r>
      <w:r w:rsidRPr="002F2E16">
        <w:rPr>
          <w:b w:val="0"/>
          <w:bCs w:val="0"/>
        </w:rPr>
        <w:t>), в том числе при размещении в единой информационной системе извещения об осуществлении закупки, изменения в извещение об осуществлении закупки, извещения об отмене закупки, разъяснения положений извещения об осуществлении закупки, на основании информации и документов, предоставленных заказчиком, уполномоченный орган несет ответственность за:</w:t>
      </w:r>
      <w:proofErr w:type="gramEnd"/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1) полноту размещения</w:t>
      </w:r>
      <w:r>
        <w:rPr>
          <w:b w:val="0"/>
          <w:bCs w:val="0"/>
        </w:rPr>
        <w:t xml:space="preserve"> в</w:t>
      </w:r>
      <w:r w:rsidRPr="002F2E16">
        <w:rPr>
          <w:b w:val="0"/>
          <w:bCs w:val="0"/>
        </w:rPr>
        <w:t xml:space="preserve"> единой информационной системе предоставленной заказчиком информации о закупках;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 xml:space="preserve">2) размещение </w:t>
      </w:r>
      <w:r>
        <w:rPr>
          <w:b w:val="0"/>
          <w:bCs w:val="0"/>
        </w:rPr>
        <w:t xml:space="preserve">в </w:t>
      </w:r>
      <w:r w:rsidRPr="002F2E16">
        <w:rPr>
          <w:b w:val="0"/>
          <w:bCs w:val="0"/>
        </w:rPr>
        <w:t>единой информационной системе информации о закупках в срок не позднее 5 рабочих дней со дня принятия работниками отдела муниципального заказа полного пакета документов по закупке при условии соответствия предоставленных заказчиков документов действующему законодательству;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>3) своевременность оповещения заказчика о готовности информации и документов по итогам процедуры определения поставщиков (подрядчиков, исполнителей), необходимых для заключения контрактов.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  <w:r w:rsidRPr="002F2E16">
        <w:rPr>
          <w:b w:val="0"/>
          <w:bCs w:val="0"/>
        </w:rPr>
        <w:t xml:space="preserve">4.3. В случаях, не установленных разделом 4 настоящего Порядка, ответственность заказчика и уполномоченного органа определяется в соответствии с действующим законодательством в рамках осуществленных ими действий.  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</w:p>
    <w:p w:rsidR="002B0EDE" w:rsidRPr="002F2E16" w:rsidRDefault="002B0EDE" w:rsidP="002B0EDE">
      <w:pPr>
        <w:pStyle w:val="ConsPlusNormal"/>
        <w:ind w:firstLine="540"/>
        <w:jc w:val="center"/>
        <w:rPr>
          <w:b w:val="0"/>
          <w:bCs w:val="0"/>
        </w:rPr>
      </w:pPr>
      <w:r w:rsidRPr="002F2E16">
        <w:rPr>
          <w:b w:val="0"/>
          <w:bCs w:val="0"/>
        </w:rPr>
        <w:t>_______________________</w:t>
      </w:r>
    </w:p>
    <w:p w:rsidR="002B0EDE" w:rsidRPr="002F2E16" w:rsidRDefault="002B0EDE" w:rsidP="002B0EDE">
      <w:pPr>
        <w:pStyle w:val="ConsPlusNormal"/>
        <w:ind w:firstLine="540"/>
        <w:jc w:val="both"/>
        <w:rPr>
          <w:b w:val="0"/>
          <w:bCs w:val="0"/>
        </w:rPr>
      </w:pPr>
    </w:p>
    <w:p w:rsidR="002B0EDE" w:rsidRPr="002F2E16" w:rsidRDefault="002B0EDE" w:rsidP="002B0EDE">
      <w:pPr>
        <w:pStyle w:val="ConsPlusNormal"/>
        <w:jc w:val="center"/>
        <w:rPr>
          <w:sz w:val="22"/>
        </w:rPr>
      </w:pPr>
    </w:p>
    <w:p w:rsidR="002B0EDE" w:rsidRPr="002F2E16" w:rsidRDefault="002B0EDE" w:rsidP="002B0EDE">
      <w:pPr>
        <w:pStyle w:val="ConsPlusNormal"/>
        <w:jc w:val="center"/>
        <w:rPr>
          <w:sz w:val="22"/>
        </w:rPr>
      </w:pPr>
    </w:p>
    <w:p w:rsidR="002B0EDE" w:rsidRPr="002B0EDE" w:rsidRDefault="002B0EDE" w:rsidP="002B0EDE">
      <w:pPr>
        <w:tabs>
          <w:tab w:val="left" w:pos="2390"/>
        </w:tabs>
      </w:pPr>
      <w:bookmarkStart w:id="1" w:name="_GoBack"/>
      <w:bookmarkEnd w:id="1"/>
    </w:p>
    <w:sectPr w:rsidR="002B0EDE" w:rsidRPr="002B0EDE" w:rsidSect="000F76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5"/>
    <w:rsid w:val="00027F12"/>
    <w:rsid w:val="000728D5"/>
    <w:rsid w:val="000879BD"/>
    <w:rsid w:val="000F0BA7"/>
    <w:rsid w:val="000F763F"/>
    <w:rsid w:val="00187FD7"/>
    <w:rsid w:val="00216FE5"/>
    <w:rsid w:val="00221065"/>
    <w:rsid w:val="002B0EDE"/>
    <w:rsid w:val="00425C42"/>
    <w:rsid w:val="00437F21"/>
    <w:rsid w:val="004B3781"/>
    <w:rsid w:val="004E54F0"/>
    <w:rsid w:val="00586C70"/>
    <w:rsid w:val="00596E95"/>
    <w:rsid w:val="00597248"/>
    <w:rsid w:val="00621595"/>
    <w:rsid w:val="00661577"/>
    <w:rsid w:val="006A57C7"/>
    <w:rsid w:val="006E228D"/>
    <w:rsid w:val="007204A4"/>
    <w:rsid w:val="00793FB3"/>
    <w:rsid w:val="007D324F"/>
    <w:rsid w:val="00865DE3"/>
    <w:rsid w:val="008A255E"/>
    <w:rsid w:val="00AE7C2F"/>
    <w:rsid w:val="00BA7E82"/>
    <w:rsid w:val="00C0589C"/>
    <w:rsid w:val="00C34984"/>
    <w:rsid w:val="00C37BC8"/>
    <w:rsid w:val="00C46D22"/>
    <w:rsid w:val="00CA3CF5"/>
    <w:rsid w:val="00CB3A42"/>
    <w:rsid w:val="00D57B33"/>
    <w:rsid w:val="00DA1A21"/>
    <w:rsid w:val="00DD1D00"/>
    <w:rsid w:val="00E8561C"/>
    <w:rsid w:val="00EE0CA9"/>
    <w:rsid w:val="00F0155F"/>
    <w:rsid w:val="00F14820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1A21"/>
    <w:pPr>
      <w:ind w:left="720"/>
      <w:contextualSpacing/>
    </w:pPr>
  </w:style>
  <w:style w:type="paragraph" w:customStyle="1" w:styleId="ConsPlusNormal">
    <w:name w:val="ConsPlusNormal"/>
    <w:rsid w:val="002B0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1A21"/>
    <w:pPr>
      <w:ind w:left="720"/>
      <w:contextualSpacing/>
    </w:pPr>
  </w:style>
  <w:style w:type="paragraph" w:customStyle="1" w:styleId="ConsPlusNormal">
    <w:name w:val="ConsPlusNormal"/>
    <w:rsid w:val="002B0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44EB8F773BB01CB7D90AA636EB986401C5901E3D1BD847048F76A04113BFD68AB1F8FC330584344z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F44EB8F773BB01CB7D90AA636EB986401C5901E3D1BD847048F76A04113BFD68AB1F8FC330584344z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F44EB8F773BB01CB7D90AA636EB986401C5901E3D1BD847048F76A04113BFD68AB1F8FC330584344zC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UtyaganovaNV</dc:creator>
  <cp:lastModifiedBy>Гулидова Ольга Викторовна</cp:lastModifiedBy>
  <cp:revision>8</cp:revision>
  <cp:lastPrinted>2013-12-20T03:19:00Z</cp:lastPrinted>
  <dcterms:created xsi:type="dcterms:W3CDTF">2021-12-16T05:36:00Z</dcterms:created>
  <dcterms:modified xsi:type="dcterms:W3CDTF">2022-01-13T06:38:00Z</dcterms:modified>
</cp:coreProperties>
</file>