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81" w:rsidRDefault="00D24076" w:rsidP="00D24076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D24076" w:rsidRDefault="001E0E81" w:rsidP="00D24076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Начало действия  05.06.2018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24 мая 2018 г. N 51176</w:t>
      </w:r>
    </w:p>
    <w:p w:rsidR="00D24076" w:rsidRDefault="00D24076" w:rsidP="00D2407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ТРАНСПОРТА РОССИЙСКОЙ ФЕДЕРАЦИИ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 мая 2018 г. N 170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ВНЕСЕНИИ ИЗМЕНЕНИЙ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ПОЛОЖЕНИЕ ОБ ОСОБЕННОСТЯХ РЕЖИМА РАБОЧЕГО ВРЕМЕНИ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 ВРЕМЕНИ ОТДЫХА ВОДИТЕЛЕЙ АВТОМОБИЛЕЙ, </w:t>
      </w:r>
      <w:proofErr w:type="gramStart"/>
      <w:r>
        <w:rPr>
          <w:rFonts w:ascii="Arial" w:hAnsi="Arial" w:cs="Arial"/>
          <w:sz w:val="20"/>
          <w:szCs w:val="20"/>
        </w:rPr>
        <w:t>УТВЕРЖДЕННОЕ</w:t>
      </w:r>
      <w:proofErr w:type="gramEnd"/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ТРАНСПОРТА РОССИЙСКОЙ ФЕДЕРАЦИИ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АВГУСТА 2004 Г. N 15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целях совершенствования нормативной правовой базы Министерства транспорта Российской Федерации и в соответствии с Федеральным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30 декабря 2001 г. N 197-ФЗ "Трудовой кодекс Российской Федерации" (Собрание законодательства Российской Федерации, 2002, N 1, ст. 3, N 30, ст. 3014, 3033; 2003, N 27, ст. 2700; 2004, N 18, ст. 1690, N 35, ст. 3607;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2005, N 1, ст. 27, N 13, ст. 1209, N 19, ст. 1752; 2006, N 27, ст. 2878, N 41, ст. 4285, N 52, ст. 5498; 2007, N 1, ст. 34, N 17, ст. 1930, N 30, ст. 3808, N 41, ст. 4844, N 43, ст. 5084, N 49, ст. 6070;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2008, N 9, ст. 812, N 30, ст. 3613, 3616, N 52, ст. 6235, 6236; 2009, N 1, ст. 17, 21, N 19, ст. 2270, N 29, ст. 3604, N 30, ст. 3732, 3739, N 46, ст. 5419, N 48, ст. 5717, N 50, ст. 6146; 2010, N 31, ст. 4196, N 52, ст. 7002;</w:t>
      </w:r>
      <w:proofErr w:type="gramEnd"/>
      <w:r>
        <w:rPr>
          <w:rFonts w:ascii="Arial" w:hAnsi="Arial" w:cs="Arial"/>
          <w:sz w:val="20"/>
          <w:szCs w:val="20"/>
        </w:rPr>
        <w:t xml:space="preserve"> 2011, N 1, ст. 49, N 25, ст. 3539, N 27, ст. 3880, N 30, ст. 4586, 4590, 4591, 4596, N 45, ст. 6333, 6335, N 48, ст. 6730, 6735, N 49, ст. 7015, 7031, N 50, ст. 7359, N 52, ст. 7639; 2012, N 10, ст. 1164, N 14, ст. 1553, N 18, ст. 2127, N 31, ст. 4325, N 47, ст. 6399, N 50, ст. 6954, N 50, ст. 6957, 6959, N 53, ст. 7605; 2013, N 14, ст. 1666, 1668; N 19, ст. 2322, 2326, 2329, N 23, ст. 2866, 2883, N 27, ст. 3449, 3454, 3477, N 30, ст. 4037, N 48, ст. 6165, N 52, ст. 6986; 2014, N 14, ст. 1542, 1547, 1548, N 19, ст. 2321, N </w:t>
      </w:r>
      <w:proofErr w:type="gramStart"/>
      <w:r>
        <w:rPr>
          <w:rFonts w:ascii="Arial" w:hAnsi="Arial" w:cs="Arial"/>
          <w:sz w:val="20"/>
          <w:szCs w:val="20"/>
        </w:rPr>
        <w:t xml:space="preserve">23, ст. 2930, N 26, ст. 3405, N 30, ст. 4217, N 45, ст. 6143, N 48, ст. 6639, N 49, ст. 6918, N 52, ст. 7543, 7554; 2015, N 1, ст. 10, 42, 72; N 14, ст. 2022; </w:t>
      </w:r>
      <w:proofErr w:type="gramEnd"/>
      <w:r>
        <w:rPr>
          <w:rFonts w:ascii="Arial" w:hAnsi="Arial" w:cs="Arial"/>
          <w:sz w:val="20"/>
          <w:szCs w:val="20"/>
        </w:rPr>
        <w:t xml:space="preserve">N 18, ст. 2625; N 24, ст. 3379; N 27, ст. 3991, 3992; N 29, ст. 4356, 4359, 4363, 4368, N 41, ст. 5639; 2016, N 1, ст. 11, 54, N 18, ст. 2508, N 27, ст. 4169, 4172, 4205, 4238, 4280, 4281; </w:t>
      </w:r>
      <w:proofErr w:type="gramStart"/>
      <w:r>
        <w:rPr>
          <w:rFonts w:ascii="Arial" w:hAnsi="Arial" w:cs="Arial"/>
          <w:sz w:val="20"/>
          <w:szCs w:val="20"/>
        </w:rPr>
        <w:t>2017, N 1, ст. 46, N 18, ст. 2661, N 25, ст. 3594, N 27, ст. 3936, N 31, ст. 4804, 4805, N 49, ст. 7331, N 52, ст. 7923; 2018, N 1, ст. 45, 86, N 7, ст. 968) приказываю:</w:t>
      </w:r>
      <w:proofErr w:type="gramEnd"/>
    </w:p>
    <w:p w:rsidR="00D24076" w:rsidRDefault="00D24076" w:rsidP="00D240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Внести изменения в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об особенностях режима рабочего времени и времени отдыха водителей автомобилей, утвержденное приказом Минтранса России от 20 августа 2004 г. N 15 (зарегистрирован Минюстом России 1 ноября 2004 г., регистрационный N 6094), с изменениями, внесенными приказами Минтранса России от 24 декабря 2013 г. N 484 (зарегистрирован Минюстом России 10 июня 2014 г., регистрационный N 32636), от 13</w:t>
      </w:r>
      <w:proofErr w:type="gramEnd"/>
      <w:r>
        <w:rPr>
          <w:rFonts w:ascii="Arial" w:hAnsi="Arial" w:cs="Arial"/>
          <w:sz w:val="20"/>
          <w:szCs w:val="20"/>
        </w:rPr>
        <w:t xml:space="preserve"> октября 2015 г. N 299 (зарегистрирован Минюстом России 19 октября 2015 г., регистрационный N 39356) и от 5 июня 2017 г. N 212 (зарегистрирован Минюстом России 19 июня 2017 г., регистрационный N 47064), согласно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М.Ю.СОКОЛОВ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Минтранса России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3 мая 2018 г. N 170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29"/>
      <w:bookmarkEnd w:id="0"/>
      <w:r>
        <w:rPr>
          <w:rFonts w:ascii="Arial" w:hAnsi="Arial" w:cs="Arial"/>
          <w:sz w:val="20"/>
          <w:szCs w:val="20"/>
        </w:rPr>
        <w:t>ИЗМЕНЕНИЯ,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ВНОСИМЫЕ</w:t>
      </w:r>
      <w:proofErr w:type="gramEnd"/>
      <w:r>
        <w:rPr>
          <w:rFonts w:ascii="Arial" w:hAnsi="Arial" w:cs="Arial"/>
          <w:sz w:val="20"/>
          <w:szCs w:val="20"/>
        </w:rPr>
        <w:t xml:space="preserve"> В ПОЛОЖЕНИЕ ОБ ОСОБЕННОСТЯХ РЕЖИМА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РАБОЧЕГО ВРЕМЕНИ И ВРЕМЕНИ ОТДЫХА ВОДИТЕЛЕЙ АВТОМОБИЛЕЙ,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УТВЕРЖДЕННОЕ</w:t>
      </w:r>
      <w:proofErr w:type="gramEnd"/>
      <w:r>
        <w:rPr>
          <w:rFonts w:ascii="Arial" w:hAnsi="Arial" w:cs="Arial"/>
          <w:sz w:val="20"/>
          <w:szCs w:val="20"/>
        </w:rPr>
        <w:t xml:space="preserve"> ПРИКАЗОМ МИНИСТЕРСТВА ТРАНСПОРТА РОССИЙСКОЙ</w:t>
      </w:r>
    </w:p>
    <w:p w:rsidR="00D24076" w:rsidRDefault="00D24076" w:rsidP="00D2407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ФЕДЕРАЦИИ ОТ 20 АВГУСТА 2004 Г. N 15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после слов "занятых на международных перевозках</w:t>
      </w:r>
      <w:proofErr w:type="gramStart"/>
      <w:r>
        <w:rPr>
          <w:rFonts w:ascii="Arial" w:hAnsi="Arial" w:cs="Arial"/>
          <w:sz w:val="20"/>
          <w:szCs w:val="20"/>
        </w:rPr>
        <w:t>,"</w:t>
      </w:r>
      <w:proofErr w:type="gramEnd"/>
      <w:r>
        <w:rPr>
          <w:rFonts w:ascii="Arial" w:hAnsi="Arial" w:cs="Arial"/>
          <w:sz w:val="20"/>
          <w:szCs w:val="20"/>
        </w:rPr>
        <w:t xml:space="preserve"> дополнить словами "водителей пожарных и аварийно-спасательных автомобилей,".</w:t>
      </w:r>
    </w:p>
    <w:p w:rsidR="00D24076" w:rsidRDefault="00D24076" w:rsidP="00D240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10</w:t>
        </w:r>
      </w:hyperlink>
      <w:r>
        <w:rPr>
          <w:rFonts w:ascii="Arial" w:hAnsi="Arial" w:cs="Arial"/>
          <w:sz w:val="20"/>
          <w:szCs w:val="20"/>
        </w:rPr>
        <w:t xml:space="preserve"> после слов "12 часов" дополнить словами "при условии, если не превышается время управления автомобилем, предусмотренное пунктами 16 и 17 настоящего Положения".</w:t>
      </w:r>
    </w:p>
    <w:p w:rsidR="00D24076" w:rsidRDefault="00D24076" w:rsidP="00D240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 12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D24076" w:rsidRDefault="00D24076" w:rsidP="00D240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"12. </w:t>
      </w:r>
      <w:proofErr w:type="gramStart"/>
      <w:r>
        <w:rPr>
          <w:rFonts w:ascii="Arial" w:hAnsi="Arial" w:cs="Arial"/>
          <w:sz w:val="20"/>
          <w:szCs w:val="20"/>
        </w:rPr>
        <w:t>Водителям, осуществляющим перевозки для учреждений здравоохранения, организаций коммунальных служб, телеграфной, телефонной и почтовой связи, вещателей общероссийских обязательных общедоступных телеканалов и радиоканалов, оператора связи, осуществляющего эфирную цифровую наземную трансляцию общероссийских обязательных общедоступных телеканалов и радиоканалов, аварийных служб, технологические (</w:t>
      </w:r>
      <w:proofErr w:type="spellStart"/>
      <w:r>
        <w:rPr>
          <w:rFonts w:ascii="Arial" w:hAnsi="Arial" w:cs="Arial"/>
          <w:sz w:val="20"/>
          <w:szCs w:val="20"/>
        </w:rPr>
        <w:t>внутриобъектные</w:t>
      </w:r>
      <w:proofErr w:type="spellEnd"/>
      <w:r>
        <w:rPr>
          <w:rFonts w:ascii="Arial" w:hAnsi="Arial" w:cs="Arial"/>
          <w:sz w:val="20"/>
          <w:szCs w:val="20"/>
        </w:rPr>
        <w:t>, внутризаводские и внутрикарьерные) перевозки без выхода на автомобильные дороги общего пользования, улицы городов и других населенных пунктов, перевозки на служебных легковых автомобилях</w:t>
      </w:r>
      <w:proofErr w:type="gramEnd"/>
      <w:r>
        <w:rPr>
          <w:rFonts w:ascii="Arial" w:hAnsi="Arial" w:cs="Arial"/>
          <w:sz w:val="20"/>
          <w:szCs w:val="20"/>
        </w:rPr>
        <w:t xml:space="preserve"> при обслуживании органов государственной власти и органов местного самоуправления, руководителей организаций, а также перевозки на инкассаторских автомобилях, продолжительность ежедневной работы (смены) может быть увеличена до 12 часов в случае, если общая продолжительность управления автомобилем в течение периода ежедневной работы (смены) не превышает 9 часов".</w:t>
      </w:r>
    </w:p>
    <w:p w:rsidR="00D24076" w:rsidRDefault="00D24076" w:rsidP="00D240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Предложение второе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пункта 17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D24076" w:rsidRDefault="00D24076" w:rsidP="00D240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"При этом суммарная продолжительность управления автомобилем за неделю не может превышать 56 часов и за две недели подряд - 90 часов (неделей считается период времени с 00 часов 00 минут 00 секунд понедельника до 24 часов 00 минут 00 секунд воскресенья)".</w:t>
      </w:r>
    </w:p>
    <w:p w:rsidR="00D24076" w:rsidRDefault="00D24076" w:rsidP="00D240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пункте 19</w:t>
        </w:r>
      </w:hyperlink>
      <w:r>
        <w:rPr>
          <w:rFonts w:ascii="Arial" w:hAnsi="Arial" w:cs="Arial"/>
          <w:sz w:val="20"/>
          <w:szCs w:val="20"/>
        </w:rPr>
        <w:t xml:space="preserve"> слова "На междугородных перевозках после первых четырех часов непрерывного управления автомобилем водителю предоставляется" заменить словами "Не позже, чем через четыре часа управления автомобилем водитель обязан сделать".</w:t>
      </w: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076" w:rsidRDefault="00D24076" w:rsidP="00D2407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D24076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4076"/>
    <w:rsid w:val="001A1EBF"/>
    <w:rsid w:val="001E0E81"/>
    <w:rsid w:val="00A75A94"/>
    <w:rsid w:val="00B56078"/>
    <w:rsid w:val="00D2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0CB18ABEDAA51940DFDC1DC8030790E932DD0DFBC287D33E92B9DF7155895CA2CF2E03AEBDC2B534sD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0CB18ABEDAA51940DFDC1DC8030790E932DD0DFBC287D33E92B9DF7155895CA2CF2E03AEBDC2B634s0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0CB18ABEDAA51940DFDC1DC8030790E932DD0DFBC287D33E92B9DF7155895CA2CF2E03AEBDC2B734sDD" TargetMode="External"/><Relationship Id="rId11" Type="http://schemas.openxmlformats.org/officeDocument/2006/relationships/hyperlink" Target="consultantplus://offline/ref=3F0CB18ABEDAA51940DFDC1DC8030790E932DD0DFBC287D33E92B9DF7155895CA2CF2E30sAD" TargetMode="External"/><Relationship Id="rId5" Type="http://schemas.openxmlformats.org/officeDocument/2006/relationships/hyperlink" Target="consultantplus://offline/ref=3F0CB18ABEDAA51940DFDC1DC8030790E93BDC06F5C587D33E92B9DF7135s5D" TargetMode="External"/><Relationship Id="rId10" Type="http://schemas.openxmlformats.org/officeDocument/2006/relationships/hyperlink" Target="consultantplus://offline/ref=3F0CB18ABEDAA51940DFDC1DC8030790E932DD0DFBC287D33E92B9DF7155895CA2CF2E03AEBDC2B234s7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F0CB18ABEDAA51940DFDC1DC8030790E932DD0DFBC287D33E92B9DF7155895CA2CF2E30s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897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2018-06-05T03:42:00Z</dcterms:created>
  <dcterms:modified xsi:type="dcterms:W3CDTF">2018-06-05T10:38:00Z</dcterms:modified>
</cp:coreProperties>
</file>