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2B" w:rsidRDefault="00DB192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192B" w:rsidRDefault="00DB192B">
      <w:pPr>
        <w:pStyle w:val="ConsPlusNormal"/>
        <w:jc w:val="both"/>
      </w:pPr>
    </w:p>
    <w:p w:rsidR="00DB192B" w:rsidRDefault="00DB192B">
      <w:pPr>
        <w:pStyle w:val="ConsPlusTitle"/>
        <w:jc w:val="center"/>
      </w:pPr>
      <w:r>
        <w:t>ДУМА БЕЛОЯРСКОГО РАЙОНА</w:t>
      </w:r>
    </w:p>
    <w:p w:rsidR="00DB192B" w:rsidRDefault="00DB192B">
      <w:pPr>
        <w:pStyle w:val="ConsPlusTitle"/>
        <w:jc w:val="center"/>
      </w:pPr>
    </w:p>
    <w:p w:rsidR="00DB192B" w:rsidRDefault="00DB192B">
      <w:pPr>
        <w:pStyle w:val="ConsPlusTitle"/>
        <w:jc w:val="center"/>
      </w:pPr>
      <w:r>
        <w:t>РЕШЕНИЕ</w:t>
      </w:r>
    </w:p>
    <w:p w:rsidR="00DB192B" w:rsidRDefault="00DB192B">
      <w:pPr>
        <w:pStyle w:val="ConsPlusTitle"/>
        <w:jc w:val="center"/>
      </w:pPr>
      <w:r>
        <w:t>от 18 ноября 2005 г. N 131</w:t>
      </w:r>
    </w:p>
    <w:p w:rsidR="00DB192B" w:rsidRDefault="00DB192B">
      <w:pPr>
        <w:pStyle w:val="ConsPlusTitle"/>
        <w:jc w:val="center"/>
      </w:pPr>
    </w:p>
    <w:p w:rsidR="00DB192B" w:rsidRDefault="00DB192B">
      <w:pPr>
        <w:pStyle w:val="ConsPlusTitle"/>
        <w:jc w:val="center"/>
      </w:pPr>
      <w:r>
        <w:t>О ВВЕДЕНИИ В ДЕЙСТВИЕ СИСТЕМЫ НАЛОГООБЛОЖЕНИЯ В ВИДЕ</w:t>
      </w:r>
    </w:p>
    <w:p w:rsidR="00DB192B" w:rsidRDefault="00DB192B">
      <w:pPr>
        <w:pStyle w:val="ConsPlusTitle"/>
        <w:jc w:val="center"/>
      </w:pPr>
      <w:r>
        <w:t>ЕДИНОГО НАЛОГА НА ВМЕНЕННЫЙ ДОХОД ДЛЯ ОТДЕЛЬНЫХ ВИДОВ</w:t>
      </w:r>
    </w:p>
    <w:p w:rsidR="00DB192B" w:rsidRDefault="00DB192B">
      <w:pPr>
        <w:pStyle w:val="ConsPlusTitle"/>
        <w:jc w:val="center"/>
      </w:pPr>
      <w:r>
        <w:t>ДЕЯТЕЛЬНОСТИ НА ТЕРРИТОРИИ БЕЛОЯРСКОГО РАЙОНА</w:t>
      </w:r>
    </w:p>
    <w:p w:rsidR="00DB192B" w:rsidRDefault="00DB192B">
      <w:pPr>
        <w:pStyle w:val="ConsPlusNormal"/>
        <w:jc w:val="center"/>
      </w:pPr>
      <w:r>
        <w:t>Список изменяющих документов</w:t>
      </w:r>
    </w:p>
    <w:p w:rsidR="00DB192B" w:rsidRDefault="00DB192B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решения</w:t>
        </w:r>
      </w:hyperlink>
      <w:r>
        <w:t xml:space="preserve"> Думы МО город Белоярский</w:t>
      </w:r>
      <w:proofErr w:type="gramEnd"/>
    </w:p>
    <w:p w:rsidR="00DB192B" w:rsidRDefault="00DB192B">
      <w:pPr>
        <w:pStyle w:val="ConsPlusNormal"/>
        <w:jc w:val="center"/>
      </w:pPr>
      <w:r>
        <w:t>от 23.12.2005 N 150,</w:t>
      </w:r>
    </w:p>
    <w:p w:rsidR="00DB192B" w:rsidRDefault="00DB192B">
      <w:pPr>
        <w:pStyle w:val="ConsPlusNormal"/>
        <w:jc w:val="center"/>
      </w:pPr>
      <w:r>
        <w:t xml:space="preserve">решений Думы Белоярского района от 16.05.2006 </w:t>
      </w:r>
      <w:hyperlink r:id="rId6" w:history="1">
        <w:r>
          <w:rPr>
            <w:color w:val="0000FF"/>
          </w:rPr>
          <w:t>N 21</w:t>
        </w:r>
      </w:hyperlink>
      <w:r>
        <w:t>,</w:t>
      </w:r>
    </w:p>
    <w:p w:rsidR="00DB192B" w:rsidRDefault="00DB192B">
      <w:pPr>
        <w:pStyle w:val="ConsPlusNormal"/>
        <w:jc w:val="center"/>
      </w:pPr>
      <w:r>
        <w:t xml:space="preserve">от 08.06.2006 </w:t>
      </w:r>
      <w:hyperlink r:id="rId7" w:history="1">
        <w:r>
          <w:rPr>
            <w:color w:val="0000FF"/>
          </w:rPr>
          <w:t>N 39</w:t>
        </w:r>
      </w:hyperlink>
      <w:r>
        <w:t xml:space="preserve">, от 08.06.2006 </w:t>
      </w:r>
      <w:hyperlink r:id="rId8" w:history="1">
        <w:r>
          <w:rPr>
            <w:color w:val="0000FF"/>
          </w:rPr>
          <w:t>N 41</w:t>
        </w:r>
      </w:hyperlink>
      <w:r>
        <w:t xml:space="preserve">, от 27.03.2008 </w:t>
      </w:r>
      <w:hyperlink r:id="rId9" w:history="1">
        <w:r>
          <w:rPr>
            <w:color w:val="0000FF"/>
          </w:rPr>
          <w:t>N 24</w:t>
        </w:r>
      </w:hyperlink>
      <w:r>
        <w:t>,</w:t>
      </w:r>
    </w:p>
    <w:p w:rsidR="00DB192B" w:rsidRDefault="00DB192B">
      <w:pPr>
        <w:pStyle w:val="ConsPlusNormal"/>
        <w:jc w:val="center"/>
      </w:pPr>
      <w:r>
        <w:t xml:space="preserve">от 15.05.2008 </w:t>
      </w:r>
      <w:hyperlink r:id="rId10" w:history="1">
        <w:r>
          <w:rPr>
            <w:color w:val="0000FF"/>
          </w:rPr>
          <w:t>N 32</w:t>
        </w:r>
      </w:hyperlink>
      <w:r>
        <w:t xml:space="preserve">, от 26.05.2011 </w:t>
      </w:r>
      <w:hyperlink r:id="rId11" w:history="1">
        <w:r>
          <w:rPr>
            <w:color w:val="0000FF"/>
          </w:rPr>
          <w:t>N 167</w:t>
        </w:r>
      </w:hyperlink>
      <w:r>
        <w:t>,</w:t>
      </w:r>
    </w:p>
    <w:p w:rsidR="00DB192B" w:rsidRDefault="00DB192B">
      <w:pPr>
        <w:pStyle w:val="ConsPlusNormal"/>
        <w:jc w:val="center"/>
      </w:pPr>
      <w:r>
        <w:t xml:space="preserve">от 21.05.2014 </w:t>
      </w:r>
      <w:hyperlink r:id="rId12" w:history="1">
        <w:r>
          <w:rPr>
            <w:color w:val="0000FF"/>
          </w:rPr>
          <w:t>N 449</w:t>
        </w:r>
      </w:hyperlink>
      <w:r>
        <w:t xml:space="preserve">, от 29.10.2014 </w:t>
      </w:r>
      <w:hyperlink r:id="rId13" w:history="1">
        <w:r>
          <w:rPr>
            <w:color w:val="0000FF"/>
          </w:rPr>
          <w:t>N 485</w:t>
        </w:r>
      </w:hyperlink>
      <w:r>
        <w:t>)</w:t>
      </w:r>
    </w:p>
    <w:p w:rsidR="00DB192B" w:rsidRDefault="00DB192B">
      <w:pPr>
        <w:pStyle w:val="ConsPlusNormal"/>
        <w:jc w:val="center"/>
      </w:pPr>
    </w:p>
    <w:p w:rsidR="00DB192B" w:rsidRDefault="00DB192B">
      <w:pPr>
        <w:pStyle w:val="ConsPlusNormal"/>
        <w:ind w:firstLine="540"/>
        <w:jc w:val="both"/>
      </w:pPr>
      <w:proofErr w:type="gramStart"/>
      <w:r>
        <w:t xml:space="preserve">На основании Федеральных законов от 29 июля 2004 г. </w:t>
      </w:r>
      <w:hyperlink r:id="rId14" w:history="1">
        <w:r>
          <w:rPr>
            <w:color w:val="0000FF"/>
          </w:rPr>
          <w:t>N 95-ФЗ</w:t>
        </w:r>
      </w:hyperlink>
      <w:r>
        <w:t xml:space="preserve">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сборах", от 18 июня 2005 г. </w:t>
      </w:r>
      <w:hyperlink r:id="rId15" w:history="1">
        <w:r>
          <w:rPr>
            <w:color w:val="0000FF"/>
          </w:rPr>
          <w:t>N 63-ФЗ</w:t>
        </w:r>
      </w:hyperlink>
      <w:r>
        <w:t xml:space="preserve"> "О внесении изменений в статью 346.26 части второй Налогового кодекса Российской Федерации", от 21</w:t>
      </w:r>
      <w:proofErr w:type="gramEnd"/>
      <w:r>
        <w:t xml:space="preserve"> июля 2005 г. </w:t>
      </w:r>
      <w:hyperlink r:id="rId16" w:history="1">
        <w:r>
          <w:rPr>
            <w:color w:val="0000FF"/>
          </w:rPr>
          <w:t>N 101-ФЗ</w:t>
        </w:r>
      </w:hyperlink>
      <w:r>
        <w:t xml:space="preserve"> "О внесении изменений в главы 26.2 и 26.3 части второй Налогового кодекса Российской Федерации и некоторые законодательные акты Российской Федерации о налогах и сборах, а также о признании утратившими силу отдельных положений законодательных актов Российской Федерации" Дума муниципального образования Белоярский район решила:</w:t>
      </w:r>
    </w:p>
    <w:p w:rsidR="00DB192B" w:rsidRDefault="00DB192B">
      <w:pPr>
        <w:pStyle w:val="ConsPlusNormal"/>
        <w:ind w:firstLine="540"/>
        <w:jc w:val="both"/>
      </w:pPr>
      <w:r>
        <w:t xml:space="preserve">1. Ввести на территории Белоярского района с 1 января 2006 года в действие систему налогообложения в виде единого </w:t>
      </w:r>
      <w:hyperlink r:id="rId17" w:history="1">
        <w:r>
          <w:rPr>
            <w:color w:val="0000FF"/>
          </w:rPr>
          <w:t>налога</w:t>
        </w:r>
      </w:hyperlink>
      <w:r>
        <w:t xml:space="preserve"> на вмененный доход для отдельных видов деятельности.</w:t>
      </w:r>
    </w:p>
    <w:p w:rsidR="00DB192B" w:rsidRDefault="00DB192B">
      <w:pPr>
        <w:pStyle w:val="ConsPlusNormal"/>
        <w:ind w:firstLine="540"/>
        <w:jc w:val="both"/>
      </w:pPr>
      <w:r>
        <w:t>2. Определить следующие виды предпринимательской деятельности, в отношении которых вводится единый налог на вмененный доход:</w:t>
      </w:r>
    </w:p>
    <w:p w:rsidR="00DB192B" w:rsidRDefault="00DB192B">
      <w:pPr>
        <w:pStyle w:val="ConsPlusNormal"/>
        <w:ind w:firstLine="540"/>
        <w:jc w:val="both"/>
      </w:pPr>
      <w:proofErr w:type="gramStart"/>
      <w:r>
        <w:t xml:space="preserve">1) оказание бытовых услуг, их групп, подгрупп, видов и (или) отдельных бытовых услуг, классифицируемых в соответствии с Общероссийским </w:t>
      </w:r>
      <w:hyperlink r:id="rId18" w:history="1">
        <w:r>
          <w:rPr>
            <w:color w:val="0000FF"/>
          </w:rPr>
          <w:t>классификатором</w:t>
        </w:r>
      </w:hyperlink>
      <w:r>
        <w:t xml:space="preserve"> услуг населению, в пределах следующих видов деятельности:</w:t>
      </w:r>
      <w:proofErr w:type="gramEnd"/>
    </w:p>
    <w:p w:rsidR="00DB192B" w:rsidRDefault="00DB192B">
      <w:pPr>
        <w:pStyle w:val="ConsPlusNormal"/>
        <w:ind w:firstLine="540"/>
        <w:jc w:val="both"/>
      </w:pPr>
      <w:r>
        <w:t>ремонт и (или) пошив обуви,</w:t>
      </w:r>
    </w:p>
    <w:p w:rsidR="00DB192B" w:rsidRDefault="00DB192B">
      <w:pPr>
        <w:pStyle w:val="ConsPlusNormal"/>
        <w:ind w:firstLine="540"/>
        <w:jc w:val="both"/>
      </w:pPr>
      <w:r>
        <w:t>ремонт и (или) пошив швейных, меховых и кожаных изделий, головных уборов и изделий текстильной галантереи,</w:t>
      </w:r>
    </w:p>
    <w:p w:rsidR="00DB192B" w:rsidRDefault="00DB192B">
      <w:pPr>
        <w:pStyle w:val="ConsPlusNormal"/>
        <w:ind w:firstLine="540"/>
        <w:jc w:val="both"/>
      </w:pPr>
      <w:r>
        <w:t>ремонт и (или) пошив и (или) вязание трикотажных изделий,</w:t>
      </w:r>
    </w:p>
    <w:p w:rsidR="00DB192B" w:rsidRDefault="00DB192B">
      <w:pPr>
        <w:pStyle w:val="ConsPlusNormal"/>
        <w:ind w:firstLine="540"/>
        <w:jc w:val="both"/>
      </w:pPr>
      <w:r>
        <w:t>ремонт и техническое обслуживание бытовой радиоэлектронной аппаратуры,</w:t>
      </w:r>
    </w:p>
    <w:p w:rsidR="00DB192B" w:rsidRDefault="00DB192B">
      <w:pPr>
        <w:pStyle w:val="ConsPlusNormal"/>
        <w:ind w:firstLine="540"/>
        <w:jc w:val="both"/>
      </w:pPr>
      <w:r>
        <w:t>ремонт бытовых машин,</w:t>
      </w:r>
    </w:p>
    <w:p w:rsidR="00DB192B" w:rsidRDefault="00DB192B">
      <w:pPr>
        <w:pStyle w:val="ConsPlusNormal"/>
        <w:ind w:firstLine="540"/>
        <w:jc w:val="both"/>
      </w:pPr>
      <w:r>
        <w:t>ремонт бытовых приборов,</w:t>
      </w:r>
    </w:p>
    <w:p w:rsidR="00DB192B" w:rsidRDefault="00DB192B">
      <w:pPr>
        <w:pStyle w:val="ConsPlusNormal"/>
        <w:ind w:firstLine="540"/>
        <w:jc w:val="both"/>
      </w:pPr>
      <w:r>
        <w:t>ремонт и изготовление металлоизделий,</w:t>
      </w:r>
    </w:p>
    <w:p w:rsidR="00DB192B" w:rsidRDefault="00DB192B">
      <w:pPr>
        <w:pStyle w:val="ConsPlusNormal"/>
        <w:ind w:firstLine="540"/>
        <w:jc w:val="both"/>
      </w:pPr>
      <w:r>
        <w:t>химическая чистка,</w:t>
      </w:r>
    </w:p>
    <w:p w:rsidR="00DB192B" w:rsidRDefault="00DB192B">
      <w:pPr>
        <w:pStyle w:val="ConsPlusNormal"/>
        <w:ind w:firstLine="540"/>
        <w:jc w:val="both"/>
      </w:pPr>
      <w:r>
        <w:t>услуги прачечных,</w:t>
      </w:r>
    </w:p>
    <w:p w:rsidR="00DB192B" w:rsidRDefault="00DB192B">
      <w:pPr>
        <w:pStyle w:val="ConsPlusNormal"/>
        <w:ind w:firstLine="540"/>
        <w:jc w:val="both"/>
      </w:pPr>
      <w:r>
        <w:t>услуги фотоателье, фот</w:t>
      </w:r>
      <w:proofErr w:type="gramStart"/>
      <w:r>
        <w:t>о-</w:t>
      </w:r>
      <w:proofErr w:type="gramEnd"/>
      <w:r>
        <w:t xml:space="preserve"> и кинолабораторий,</w:t>
      </w:r>
    </w:p>
    <w:p w:rsidR="00DB192B" w:rsidRDefault="00DB192B">
      <w:pPr>
        <w:pStyle w:val="ConsPlusNormal"/>
        <w:ind w:firstLine="540"/>
        <w:jc w:val="both"/>
      </w:pPr>
      <w:r>
        <w:t>парикмахерские и косметические услуги, оказываемые организациями коммунально-бытового назначения,</w:t>
      </w:r>
    </w:p>
    <w:p w:rsidR="00DB192B" w:rsidRDefault="00DB192B">
      <w:pPr>
        <w:pStyle w:val="ConsPlusNormal"/>
        <w:ind w:firstLine="540"/>
        <w:jc w:val="both"/>
      </w:pPr>
      <w:r>
        <w:t>услуги предприятий по прокату,</w:t>
      </w:r>
    </w:p>
    <w:p w:rsidR="00DB192B" w:rsidRDefault="00DB192B">
      <w:pPr>
        <w:pStyle w:val="ConsPlusNormal"/>
        <w:ind w:firstLine="540"/>
        <w:jc w:val="both"/>
      </w:pPr>
      <w:r>
        <w:t>услуги бань, душевых и саун,</w:t>
      </w:r>
    </w:p>
    <w:p w:rsidR="00DB192B" w:rsidRDefault="00DB192B">
      <w:pPr>
        <w:pStyle w:val="ConsPlusNormal"/>
        <w:ind w:firstLine="540"/>
        <w:jc w:val="both"/>
      </w:pPr>
      <w:r>
        <w:t>ремонт мебели,</w:t>
      </w:r>
    </w:p>
    <w:p w:rsidR="00DB192B" w:rsidRDefault="00DB192B">
      <w:pPr>
        <w:pStyle w:val="ConsPlusNormal"/>
        <w:ind w:firstLine="540"/>
        <w:jc w:val="both"/>
      </w:pPr>
      <w:r>
        <w:t>прочие услуги по изготовлению и ремонту мебели,</w:t>
      </w:r>
    </w:p>
    <w:p w:rsidR="00DB192B" w:rsidRDefault="00DB192B">
      <w:pPr>
        <w:pStyle w:val="ConsPlusNormal"/>
        <w:ind w:firstLine="540"/>
        <w:jc w:val="both"/>
      </w:pPr>
      <w:r>
        <w:t>ритуальные услуги;</w:t>
      </w:r>
    </w:p>
    <w:p w:rsidR="00DB192B" w:rsidRDefault="00DB192B">
      <w:pPr>
        <w:pStyle w:val="ConsPlusNormal"/>
        <w:jc w:val="both"/>
      </w:pPr>
      <w:r>
        <w:lastRenderedPageBreak/>
        <w:t xml:space="preserve">(пп. 1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Белоярского района от 29.10.2014 N 485)</w:t>
      </w:r>
    </w:p>
    <w:p w:rsidR="00DB192B" w:rsidRDefault="00DB192B">
      <w:pPr>
        <w:pStyle w:val="ConsPlusNormal"/>
        <w:ind w:firstLine="540"/>
        <w:jc w:val="both"/>
      </w:pPr>
      <w:r>
        <w:t>2) оказание ветеринарных услуг;</w:t>
      </w:r>
    </w:p>
    <w:p w:rsidR="00DB192B" w:rsidRDefault="00DB192B">
      <w:pPr>
        <w:pStyle w:val="ConsPlusNormal"/>
        <w:ind w:firstLine="540"/>
        <w:jc w:val="both"/>
      </w:pPr>
      <w:r>
        <w:t>3) оказания услуг по ремонту, техническому обслуживанию и мойке автомототранспортных средств;</w:t>
      </w:r>
    </w:p>
    <w:p w:rsidR="00DB192B" w:rsidRDefault="00DB192B">
      <w:pPr>
        <w:pStyle w:val="ConsPlusNormal"/>
        <w:jc w:val="both"/>
      </w:pPr>
      <w:r>
        <w:t xml:space="preserve">(пп. 3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Белоярского района от 29.10.2014 N 485)</w:t>
      </w:r>
    </w:p>
    <w:p w:rsidR="00DB192B" w:rsidRDefault="00DB192B">
      <w:pPr>
        <w:pStyle w:val="ConsPlusNormal"/>
        <w:ind w:firstLine="540"/>
        <w:jc w:val="both"/>
      </w:pPr>
      <w: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DB192B" w:rsidRDefault="00DB192B">
      <w:pPr>
        <w:pStyle w:val="ConsPlusNormal"/>
        <w:jc w:val="both"/>
      </w:pPr>
      <w:r>
        <w:t xml:space="preserve">(пп. 4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Белоярского района от 29.10.2014 N 485)</w:t>
      </w:r>
    </w:p>
    <w:p w:rsidR="00DB192B" w:rsidRDefault="00DB192B">
      <w:pPr>
        <w:pStyle w:val="ConsPlusNormal"/>
        <w:ind w:firstLine="540"/>
        <w:jc w:val="both"/>
      </w:pPr>
      <w: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DB192B" w:rsidRDefault="00DB192B">
      <w:pPr>
        <w:pStyle w:val="ConsPlusNormal"/>
        <w:ind w:firstLine="540"/>
        <w:jc w:val="both"/>
      </w:pPr>
      <w:r>
        <w:t xml:space="preserve"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>
        <w:t>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DB192B" w:rsidRDefault="00DB192B">
      <w:pPr>
        <w:pStyle w:val="ConsPlusNormal"/>
        <w:ind w:firstLine="540"/>
        <w:jc w:val="both"/>
      </w:pPr>
      <w: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DB192B" w:rsidRDefault="00DB192B">
      <w:pPr>
        <w:pStyle w:val="ConsPlusNormal"/>
        <w:jc w:val="both"/>
      </w:pPr>
      <w:r>
        <w:t xml:space="preserve">(пп. 7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Белоярского района от 29.10.2014 N 485)</w:t>
      </w:r>
    </w:p>
    <w:p w:rsidR="00DB192B" w:rsidRDefault="00DB192B">
      <w:pPr>
        <w:pStyle w:val="ConsPlusNormal"/>
        <w:ind w:firstLine="540"/>
        <w:jc w:val="both"/>
      </w:pPr>
      <w:r>
        <w:t xml:space="preserve"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proofErr w:type="gramStart"/>
      <w:r>
        <w:t>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DB192B" w:rsidRDefault="00DB192B">
      <w:pPr>
        <w:pStyle w:val="ConsPlusNormal"/>
        <w:ind w:firstLine="540"/>
        <w:jc w:val="both"/>
      </w:pPr>
      <w:r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DB192B" w:rsidRDefault="00DB192B">
      <w:pPr>
        <w:pStyle w:val="ConsPlusNormal"/>
        <w:ind w:firstLine="540"/>
        <w:jc w:val="both"/>
      </w:pPr>
      <w:r>
        <w:t>10) распространение наружной рекламы с использованием рекламных конструкций;</w:t>
      </w:r>
    </w:p>
    <w:p w:rsidR="00DB192B" w:rsidRDefault="00DB192B">
      <w:pPr>
        <w:pStyle w:val="ConsPlusNormal"/>
        <w:jc w:val="both"/>
      </w:pPr>
      <w:r>
        <w:t xml:space="preserve">(пп. 10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Белоярского района от 29.10.2014 N 485)</w:t>
      </w:r>
    </w:p>
    <w:p w:rsidR="00DB192B" w:rsidRDefault="00DB192B">
      <w:pPr>
        <w:pStyle w:val="ConsPlusNormal"/>
        <w:ind w:firstLine="540"/>
        <w:jc w:val="both"/>
      </w:pPr>
      <w:r>
        <w:t>11) размещения рекламы с использованием внешних и внутренних поверхностей транспортных средств;</w:t>
      </w:r>
    </w:p>
    <w:p w:rsidR="00DB192B" w:rsidRDefault="00DB192B">
      <w:pPr>
        <w:pStyle w:val="ConsPlusNormal"/>
        <w:jc w:val="both"/>
      </w:pPr>
      <w:r>
        <w:t xml:space="preserve">(пп. 11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Думы Белоярского района от 29.10.2014 N 485)</w:t>
      </w:r>
    </w:p>
    <w:p w:rsidR="00DB192B" w:rsidRDefault="00DB192B">
      <w:pPr>
        <w:pStyle w:val="ConsPlusNormal"/>
        <w:ind w:firstLine="540"/>
        <w:jc w:val="both"/>
      </w:pPr>
      <w:r>
        <w:t xml:space="preserve">12) оказания услуг по временному размещению и проживанию организациями и предпринимателями, использующими в </w:t>
      </w:r>
      <w:proofErr w:type="gramStart"/>
      <w:r>
        <w:t>каждом</w:t>
      </w:r>
      <w:proofErr w:type="gramEnd"/>
      <w:r>
        <w:t xml:space="preserve">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DB192B" w:rsidRDefault="00DB192B">
      <w:pPr>
        <w:pStyle w:val="ConsPlusNormal"/>
        <w:jc w:val="both"/>
      </w:pPr>
      <w:r>
        <w:t xml:space="preserve">(пп. 12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Думы Белоярского района от 29.10.2014 N 485)</w:t>
      </w:r>
    </w:p>
    <w:p w:rsidR="00DB192B" w:rsidRDefault="00DB192B">
      <w:pPr>
        <w:pStyle w:val="ConsPlusNormal"/>
        <w:ind w:firstLine="540"/>
        <w:jc w:val="both"/>
      </w:pPr>
      <w: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DB192B" w:rsidRDefault="00DB192B">
      <w:pPr>
        <w:pStyle w:val="ConsPlusNormal"/>
        <w:jc w:val="both"/>
      </w:pPr>
      <w:r>
        <w:t xml:space="preserve">(пп. 13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Думы Белоярского района от 29.10.2014 N 485)</w:t>
      </w:r>
    </w:p>
    <w:p w:rsidR="00DB192B" w:rsidRDefault="00DB192B">
      <w:pPr>
        <w:pStyle w:val="ConsPlusNormal"/>
        <w:ind w:firstLine="540"/>
        <w:jc w:val="both"/>
      </w:pPr>
      <w:r>
        <w:t xml:space="preserve">14) утратил силу. - </w:t>
      </w:r>
      <w:hyperlink r:id="rId27" w:history="1">
        <w:r>
          <w:rPr>
            <w:color w:val="0000FF"/>
          </w:rPr>
          <w:t>Решение</w:t>
        </w:r>
      </w:hyperlink>
      <w:r>
        <w:t xml:space="preserve"> Думы Белоярского района от 29.10.2014 N 485;</w:t>
      </w:r>
    </w:p>
    <w:p w:rsidR="00DB192B" w:rsidRDefault="00DB192B">
      <w:pPr>
        <w:pStyle w:val="ConsPlusNormal"/>
        <w:ind w:firstLine="540"/>
        <w:jc w:val="both"/>
      </w:pPr>
      <w:r>
        <w:t>15)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DB192B" w:rsidRDefault="00DB192B">
      <w:pPr>
        <w:pStyle w:val="ConsPlusNormal"/>
        <w:jc w:val="both"/>
      </w:pPr>
      <w:r>
        <w:t xml:space="preserve">(пп. 15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решением</w:t>
        </w:r>
      </w:hyperlink>
      <w:r>
        <w:t xml:space="preserve"> Думы Белоярского района от 29.10.2014 N 485)</w:t>
      </w:r>
    </w:p>
    <w:p w:rsidR="00DB192B" w:rsidRDefault="00DB192B">
      <w:pPr>
        <w:pStyle w:val="ConsPlusNormal"/>
        <w:ind w:firstLine="540"/>
        <w:jc w:val="both"/>
      </w:pPr>
      <w:r>
        <w:t xml:space="preserve">3 - 4.2. Утратили силу. - </w:t>
      </w:r>
      <w:hyperlink r:id="rId29" w:history="1">
        <w:r>
          <w:rPr>
            <w:color w:val="0000FF"/>
          </w:rPr>
          <w:t>Решение</w:t>
        </w:r>
      </w:hyperlink>
      <w:r>
        <w:t xml:space="preserve"> Думы Белоярского района от 15.05.2008 N 32.</w:t>
      </w:r>
    </w:p>
    <w:p w:rsidR="00DB192B" w:rsidRDefault="00DB192B">
      <w:pPr>
        <w:pStyle w:val="ConsPlusNormal"/>
        <w:ind w:firstLine="540"/>
        <w:jc w:val="both"/>
      </w:pPr>
      <w:r>
        <w:t xml:space="preserve">5. Установить </w:t>
      </w:r>
      <w:hyperlink w:anchor="P80" w:history="1">
        <w:r>
          <w:rPr>
            <w:color w:val="0000FF"/>
          </w:rPr>
          <w:t>значения</w:t>
        </w:r>
      </w:hyperlink>
      <w:r>
        <w:t xml:space="preserve"> корректирующего коэффициента базовой доходности</w:t>
      </w:r>
      <w:proofErr w:type="gramStart"/>
      <w:r>
        <w:t xml:space="preserve"> К</w:t>
      </w:r>
      <w:proofErr w:type="gramEnd"/>
      <w:r>
        <w:t xml:space="preserve"> 2, учитывающие совокупность особенностей ведения предпринимательской деятельности, согласно </w:t>
      </w:r>
      <w:r>
        <w:lastRenderedPageBreak/>
        <w:t>Приложению к настоящему решению.</w:t>
      </w:r>
    </w:p>
    <w:p w:rsidR="00DB192B" w:rsidRDefault="00DB192B">
      <w:pPr>
        <w:pStyle w:val="ConsPlusNormal"/>
        <w:jc w:val="both"/>
      </w:pPr>
      <w:r>
        <w:t xml:space="preserve">(п. 5 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Белоярского района от 21.05.2014 N 449)</w:t>
      </w:r>
    </w:p>
    <w:p w:rsidR="00DB192B" w:rsidRDefault="00DB192B">
      <w:pPr>
        <w:pStyle w:val="ConsPlusNormal"/>
        <w:ind w:firstLine="540"/>
        <w:jc w:val="both"/>
      </w:pPr>
      <w:r>
        <w:t xml:space="preserve">5.1 - 8.1. Утратили силу. - </w:t>
      </w:r>
      <w:hyperlink r:id="rId31" w:history="1">
        <w:r>
          <w:rPr>
            <w:color w:val="0000FF"/>
          </w:rPr>
          <w:t>Решение</w:t>
        </w:r>
      </w:hyperlink>
      <w:r>
        <w:t xml:space="preserve"> Думы Белоярского района от 15.05.2008 N 32.</w:t>
      </w:r>
    </w:p>
    <w:p w:rsidR="00DB192B" w:rsidRDefault="00DB192B">
      <w:pPr>
        <w:pStyle w:val="ConsPlusNormal"/>
        <w:ind w:firstLine="540"/>
        <w:jc w:val="both"/>
      </w:pPr>
      <w:r>
        <w:t>9. Настоящее решение вступает в силу с 1 января 2006 года, но не ранее чем по истечении одного месяца со дня его официального опубликования.</w:t>
      </w:r>
    </w:p>
    <w:p w:rsidR="00DB192B" w:rsidRDefault="00DB192B">
      <w:pPr>
        <w:pStyle w:val="ConsPlusNormal"/>
        <w:ind w:firstLine="540"/>
        <w:jc w:val="both"/>
      </w:pPr>
      <w:r>
        <w:t>10. Настоящее решение опубликовать в газете "Белоярские Вести".</w:t>
      </w:r>
    </w:p>
    <w:p w:rsidR="00DB192B" w:rsidRDefault="00DB192B">
      <w:pPr>
        <w:pStyle w:val="ConsPlusNormal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финансам и налоговой политике администрации Белоярского района (И.Ю.Гисс).</w:t>
      </w:r>
    </w:p>
    <w:p w:rsidR="00DB192B" w:rsidRDefault="00DB192B">
      <w:pPr>
        <w:pStyle w:val="ConsPlusNormal"/>
        <w:jc w:val="right"/>
      </w:pPr>
    </w:p>
    <w:p w:rsidR="00DB192B" w:rsidRDefault="00DB192B">
      <w:pPr>
        <w:pStyle w:val="ConsPlusNormal"/>
        <w:jc w:val="right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образования</w:t>
      </w:r>
    </w:p>
    <w:p w:rsidR="00DB192B" w:rsidRDefault="00DB192B">
      <w:pPr>
        <w:pStyle w:val="ConsPlusNormal"/>
        <w:jc w:val="right"/>
      </w:pPr>
      <w:r>
        <w:t>С.П.МАНЕНКОВ</w:t>
      </w:r>
    </w:p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Normal"/>
        <w:jc w:val="right"/>
      </w:pPr>
      <w:r>
        <w:t>Приложение</w:t>
      </w:r>
    </w:p>
    <w:p w:rsidR="00DB192B" w:rsidRDefault="00DB192B">
      <w:pPr>
        <w:pStyle w:val="ConsPlusNormal"/>
        <w:jc w:val="right"/>
      </w:pPr>
      <w:r>
        <w:t xml:space="preserve">к решению Думы </w:t>
      </w:r>
      <w:proofErr w:type="gramStart"/>
      <w:r>
        <w:t>муниципального</w:t>
      </w:r>
      <w:proofErr w:type="gramEnd"/>
    </w:p>
    <w:p w:rsidR="00DB192B" w:rsidRDefault="00DB192B">
      <w:pPr>
        <w:pStyle w:val="ConsPlusNormal"/>
        <w:jc w:val="right"/>
      </w:pPr>
      <w:r>
        <w:t>образования город Белоярский</w:t>
      </w:r>
    </w:p>
    <w:p w:rsidR="00DB192B" w:rsidRDefault="00DB192B">
      <w:pPr>
        <w:pStyle w:val="ConsPlusNormal"/>
        <w:jc w:val="right"/>
      </w:pPr>
      <w:r>
        <w:t>от 18 ноября 2005 г. N 131</w:t>
      </w:r>
    </w:p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Title"/>
        <w:jc w:val="center"/>
      </w:pPr>
      <w:bookmarkStart w:id="0" w:name="P80"/>
      <w:bookmarkEnd w:id="0"/>
      <w:r>
        <w:t>ЗНАЧЕНИЯ</w:t>
      </w:r>
    </w:p>
    <w:p w:rsidR="00DB192B" w:rsidRDefault="00DB192B">
      <w:pPr>
        <w:pStyle w:val="ConsPlusTitle"/>
        <w:jc w:val="center"/>
      </w:pPr>
      <w:r>
        <w:t>КОРРЕКТИРУЮЩЕГО КОЭФФИЦИЕНТА К</w:t>
      </w:r>
      <w:proofErr w:type="gramStart"/>
      <w:r>
        <w:t>2</w:t>
      </w:r>
      <w:proofErr w:type="gramEnd"/>
    </w:p>
    <w:p w:rsidR="00DB192B" w:rsidRDefault="00DB192B">
      <w:pPr>
        <w:pStyle w:val="ConsPlusNormal"/>
        <w:jc w:val="center"/>
      </w:pPr>
      <w:r>
        <w:t>Список изменяющих документов</w:t>
      </w:r>
    </w:p>
    <w:p w:rsidR="00DB192B" w:rsidRDefault="00DB192B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Думы Белоярского района от 21.05.2014 N 449)</w:t>
      </w:r>
    </w:p>
    <w:p w:rsidR="00DB192B" w:rsidRDefault="00DB192B">
      <w:pPr>
        <w:pStyle w:val="ConsPlusNormal"/>
      </w:pPr>
    </w:p>
    <w:p w:rsidR="00DB192B" w:rsidRDefault="00DB192B">
      <w:pPr>
        <w:pStyle w:val="ConsPlusNormal"/>
        <w:ind w:firstLine="540"/>
        <w:jc w:val="both"/>
      </w:pPr>
      <w:r>
        <w:t>1. Коэффициенты, учитывающие виды бытовых услуг (К2-1)</w:t>
      </w:r>
    </w:p>
    <w:p w:rsidR="00DB192B" w:rsidRDefault="00DB192B">
      <w:pPr>
        <w:sectPr w:rsidR="00DB192B" w:rsidSect="00A56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92B" w:rsidRDefault="00DB1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2494"/>
      </w:tblGrid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center"/>
            </w:pPr>
            <w:r>
              <w:t>Виды бытовых услуг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Корректирующие коэффициенты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Ремонт и пошив обуви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Ремонт обуви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0,8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Пошив обуви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Ремонт и (или) пошив швейных, меховых, кожаных изделий, головных уборов, изделий текстильной галантереи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0,7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Ремонт и (или) пошив, и (или) вязание трикотажных изделий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0,5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Ремонт бытовой радиоэлектронной аппаратуры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Ремонт бытовых машин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Ремонт бытовых приборов, в том числе часов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0,7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Ремонт и (или) изготовление металлоизделий (в том числе ювелирных изделий)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Ремонт и (или) изготовление металлоизделий (за исключением ювелирных изделий)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0,7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Химическая чистка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0,8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Услуги прачечных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0,7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Услуги фотоателье, фотолабораторий (включая фотосъемки населения)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Услуги фотоателье, фотолабораторий (за исключением фотосъемки населения)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Услуги по фотосъемке населения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0,7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lastRenderedPageBreak/>
              <w:t>Услуги парикмахерских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Услуги по прокату видеокассет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Услуги по прокату предметов спорта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0,3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Услуги по прокату легковых автомобилей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Услуги по прокату электробытовых машин и приборов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0,7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Прочие услуги по прокату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0,6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Услуги бань и душевых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0,7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Сборка и ремонт мебели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0,7</w:t>
            </w:r>
          </w:p>
        </w:tc>
      </w:tr>
    </w:tbl>
    <w:p w:rsidR="00DB192B" w:rsidRDefault="00DB192B">
      <w:pPr>
        <w:pStyle w:val="ConsPlusNormal"/>
        <w:jc w:val="both"/>
      </w:pPr>
    </w:p>
    <w:p w:rsidR="00DB192B" w:rsidRDefault="00DB192B">
      <w:pPr>
        <w:pStyle w:val="ConsPlusNormal"/>
        <w:ind w:firstLine="540"/>
        <w:jc w:val="both"/>
      </w:pPr>
      <w:r>
        <w:t>2. Коэффициенты, учитывающие ассортимент товаров (К2-2)</w:t>
      </w:r>
    </w:p>
    <w:p w:rsidR="00DB192B" w:rsidRDefault="00DB1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2494"/>
      </w:tblGrid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center"/>
            </w:pPr>
            <w:r>
              <w:t>Группы (виды) товаров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Корректирующие коэффициенты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Продовольственные товары (за исключением алкогольной продукции и (или) пива)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0,8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Алкогольная продукция, пиво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</w:tbl>
    <w:p w:rsidR="00DB192B" w:rsidRDefault="00DB192B">
      <w:pPr>
        <w:pStyle w:val="ConsPlusNormal"/>
        <w:jc w:val="both"/>
      </w:pPr>
    </w:p>
    <w:p w:rsidR="00DB192B" w:rsidRDefault="00DB192B">
      <w:pPr>
        <w:pStyle w:val="ConsPlusNormal"/>
        <w:ind w:firstLine="540"/>
        <w:jc w:val="both"/>
      </w:pPr>
      <w:r>
        <w:t>В случае реализации смешанных групп товаров применяется коэффициент в размере 1,0.</w:t>
      </w:r>
    </w:p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Normal"/>
        <w:ind w:firstLine="540"/>
        <w:jc w:val="both"/>
      </w:pPr>
      <w:r>
        <w:t>3. Коэффициенты, учитывающие площадь торгового зала (К2-3)</w:t>
      </w:r>
    </w:p>
    <w:p w:rsidR="00DB192B" w:rsidRDefault="00DB19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2494"/>
      </w:tblGrid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center"/>
            </w:pPr>
            <w:r>
              <w:lastRenderedPageBreak/>
              <w:t>Площадь (квадратных метров)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Корректирующие коэффициенты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До 30 кв. метров включительно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Свыше 30 кв. метров до 150 кв. метров включительно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0,8</w:t>
            </w:r>
          </w:p>
        </w:tc>
      </w:tr>
    </w:tbl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Normal"/>
        <w:ind w:firstLine="540"/>
        <w:jc w:val="both"/>
      </w:pPr>
      <w:r>
        <w:t>4. Коэффициенты, учитывающие особенности предпринимательской деятельности в сфере услуг общественного питания (К2-4)</w:t>
      </w:r>
    </w:p>
    <w:p w:rsidR="00DB192B" w:rsidRDefault="00DB19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2494"/>
      </w:tblGrid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Корректирующие коэффициенты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Предприятия общественного питания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</w:pPr>
            <w:r>
              <w:t>В том числе общедоступные столовые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0,8</w:t>
            </w:r>
          </w:p>
        </w:tc>
      </w:tr>
    </w:tbl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Normal"/>
        <w:ind w:firstLine="540"/>
        <w:jc w:val="both"/>
      </w:pPr>
      <w:r>
        <w:t>5. Коэффициенты, учитывающие особенности ведения прочих видов предпринимательской деятельности (К2-5)</w:t>
      </w:r>
    </w:p>
    <w:p w:rsidR="00DB192B" w:rsidRDefault="00DB19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2494"/>
      </w:tblGrid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center"/>
            </w:pPr>
            <w:r>
              <w:t>Прочие виды предпринимательской деятельности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Корректирующие коэффициенты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both"/>
            </w:pPr>
            <w:r>
              <w:t>Оказание ветеринарных услуг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both"/>
            </w:pPr>
            <w:r>
              <w:t>Оказание услуг по ремонту и (или) техническому обслуживанию и (или) мойке автотранспортных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both"/>
            </w:pPr>
            <w:r>
              <w:t>Распространение и (или) размещение наружной рекламы, за исключением социальной рекламы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0,2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both"/>
            </w:pPr>
            <w:r>
              <w:t>Распространение и (или) размещение наружной социальной рекламы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0,005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both"/>
            </w:pPr>
            <w:r>
              <w:t>Оказание услуг по хранению автотранспортных средств на платных стоянках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0,35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both"/>
            </w:pPr>
            <w:r>
              <w:lastRenderedPageBreak/>
              <w:t>Оказание автотранспортных услуг по перевозке пассажиров и грузов при эксплуатации не более 20 транспортных средств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both"/>
            </w:pPr>
            <w:r>
              <w:t>Комиссионная торговля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0,6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both"/>
            </w:pPr>
            <w:r>
              <w:t>Реализация товаров с использованием торговых автоматов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1,0</w:t>
            </w:r>
          </w:p>
        </w:tc>
      </w:tr>
    </w:tbl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Normal"/>
        <w:ind w:firstLine="540"/>
        <w:jc w:val="both"/>
      </w:pPr>
      <w:r>
        <w:t>6. Коэффициенты, учитывающие особенности места ведения предпринимательской деятельности (К2-6)</w:t>
      </w:r>
    </w:p>
    <w:p w:rsidR="00DB192B" w:rsidRDefault="00DB19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2494"/>
      </w:tblGrid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center"/>
            </w:pPr>
            <w:r>
              <w:t>Место ведения предпринимательской деятельности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Корректирующие коэффициенты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both"/>
            </w:pPr>
            <w:r>
              <w:t>Город Белоярский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0,8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both"/>
            </w:pPr>
            <w:r>
              <w:t>Сельские населенные пункты (поселки): Сорум, Сосновка, Верхнеказымский, Лыхма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0,75</w:t>
            </w:r>
          </w:p>
        </w:tc>
      </w:tr>
      <w:tr w:rsidR="00DB192B">
        <w:tc>
          <w:tcPr>
            <w:tcW w:w="7143" w:type="dxa"/>
          </w:tcPr>
          <w:p w:rsidR="00DB192B" w:rsidRDefault="00DB192B">
            <w:pPr>
              <w:pStyle w:val="ConsPlusNormal"/>
              <w:jc w:val="both"/>
            </w:pPr>
            <w:r>
              <w:t xml:space="preserve">Сельские населенные пункты (села, деревни): Село Казым, деревня Нумто, деревня Тугияны, село </w:t>
            </w:r>
            <w:proofErr w:type="gramStart"/>
            <w:r>
              <w:t>Полноват</w:t>
            </w:r>
            <w:proofErr w:type="gramEnd"/>
            <w:r>
              <w:t>, село Ванзеват, село Тугияны</w:t>
            </w:r>
          </w:p>
        </w:tc>
        <w:tc>
          <w:tcPr>
            <w:tcW w:w="2494" w:type="dxa"/>
          </w:tcPr>
          <w:p w:rsidR="00DB192B" w:rsidRDefault="00DB192B">
            <w:pPr>
              <w:pStyle w:val="ConsPlusNormal"/>
              <w:jc w:val="center"/>
            </w:pPr>
            <w:r>
              <w:t>0,3</w:t>
            </w:r>
          </w:p>
        </w:tc>
      </w:tr>
    </w:tbl>
    <w:p w:rsidR="00DB192B" w:rsidRDefault="00DB192B">
      <w:pPr>
        <w:pStyle w:val="ConsPlusNormal"/>
        <w:jc w:val="both"/>
      </w:pPr>
    </w:p>
    <w:p w:rsidR="00DB192B" w:rsidRDefault="00DB192B">
      <w:pPr>
        <w:pStyle w:val="ConsPlusNormal"/>
        <w:ind w:firstLine="540"/>
        <w:jc w:val="both"/>
      </w:pPr>
      <w:r>
        <w:t>К-6 применяется для всех видов предпринимательской деятельности.</w:t>
      </w:r>
    </w:p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Normal"/>
        <w:ind w:firstLine="540"/>
        <w:jc w:val="both"/>
      </w:pPr>
    </w:p>
    <w:p w:rsidR="00DB192B" w:rsidRDefault="00DB19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138" w:rsidRDefault="00AD0138"/>
    <w:sectPr w:rsidR="00AD0138" w:rsidSect="0089041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48"/>
  <w:proofState w:grammar="clean"/>
  <w:defaultTabStop w:val="708"/>
  <w:characterSpacingControl w:val="doNotCompress"/>
  <w:compat/>
  <w:rsids>
    <w:rsidRoot w:val="00DB192B"/>
    <w:rsid w:val="00AD0138"/>
    <w:rsid w:val="00DB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1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1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017FB770D6F641982D181107FCAC199F9B6BBAE471B6EA90A1BD62DB6827BD365CD54EC98077D9B87833vDl2J" TargetMode="External"/><Relationship Id="rId13" Type="http://schemas.openxmlformats.org/officeDocument/2006/relationships/hyperlink" Target="consultantplus://offline/ref=50017FB770D6F641982D181107FCAC199F9B6BBAE677B5E692ACE068D3312BBF31538A59CEC97BD8B87833D7v6l5J" TargetMode="External"/><Relationship Id="rId18" Type="http://schemas.openxmlformats.org/officeDocument/2006/relationships/hyperlink" Target="consultantplus://offline/ref=50017FB770D6F641982D061C1190FB1698953DB0E272BBB5CDFEE63F8Cv6l1J" TargetMode="External"/><Relationship Id="rId26" Type="http://schemas.openxmlformats.org/officeDocument/2006/relationships/hyperlink" Target="consultantplus://offline/ref=50017FB770D6F641982D181107FCAC199F9B6BBAE677B5E692ACE068D3312BBF31538A59CEC97BD8B87833D4v6l4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0017FB770D6F641982D181107FCAC199F9B6BBAE677B5E692ACE068D3312BBF31538A59CEC97BD8B87833D5v6l6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0017FB770D6F641982D181107FCAC199F9B6BBAE471B6EA91A1BD62DB6827BD365CD54EC98077D9B87833vDl2J" TargetMode="External"/><Relationship Id="rId12" Type="http://schemas.openxmlformats.org/officeDocument/2006/relationships/hyperlink" Target="consultantplus://offline/ref=50017FB770D6F641982D181107FCAC199F9B6BBAE677B0E091AAE068D3312BBF31538A59CEC97BD8B87833D7v6l5J" TargetMode="External"/><Relationship Id="rId17" Type="http://schemas.openxmlformats.org/officeDocument/2006/relationships/hyperlink" Target="consultantplus://offline/ref=50017FB770D6F641982D061C1190FB16989931B0E27EBBB5CDFEE63F8C612DEA71138C0C8D8E71DBvBlDJ" TargetMode="External"/><Relationship Id="rId25" Type="http://schemas.openxmlformats.org/officeDocument/2006/relationships/hyperlink" Target="consultantplus://offline/ref=50017FB770D6F641982D181107FCAC199F9B6BBAE677B5E692ACE068D3312BBF31538A59CEC97BD8B87833D4v6l3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017FB770D6F641982D061C1190FB16989630B3E570BBB5CDFEE63F8Cv6l1J" TargetMode="External"/><Relationship Id="rId20" Type="http://schemas.openxmlformats.org/officeDocument/2006/relationships/hyperlink" Target="consultantplus://offline/ref=50017FB770D6F641982D181107FCAC199F9B6BBAE677B5E692ACE068D3312BBF31538A59CEC97BD8B87833D5v6l4J" TargetMode="External"/><Relationship Id="rId29" Type="http://schemas.openxmlformats.org/officeDocument/2006/relationships/hyperlink" Target="consultantplus://offline/ref=50017FB770D6F641982D181107FCAC199F9B6BBAE373B5E695A1BD62DB6827BD365CD54EC98077D9B87833vDl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017FB770D6F641982D181107FCAC199F9B6BBAE471B6EB94A1BD62DB6827BD365CD54EC98077D9B87833vDl2J" TargetMode="External"/><Relationship Id="rId11" Type="http://schemas.openxmlformats.org/officeDocument/2006/relationships/hyperlink" Target="consultantplus://offline/ref=50017FB770D6F641982D181107FCAC199F9B6BBAE17EB7E492A1BD62DB6827BD365CD54EC98077D9B87833vDl2J" TargetMode="External"/><Relationship Id="rId24" Type="http://schemas.openxmlformats.org/officeDocument/2006/relationships/hyperlink" Target="consultantplus://offline/ref=50017FB770D6F641982D181107FCAC199F9B6BBAE677B5E692ACE068D3312BBF31538A59CEC97BD8B87833D4v6l2J" TargetMode="External"/><Relationship Id="rId32" Type="http://schemas.openxmlformats.org/officeDocument/2006/relationships/hyperlink" Target="consultantplus://offline/ref=50017FB770D6F641982D181107FCAC199F9B6BBAE677B0E091AAE068D3312BBF31538A59CEC97BD8B87833D7v6l7J" TargetMode="External"/><Relationship Id="rId5" Type="http://schemas.openxmlformats.org/officeDocument/2006/relationships/hyperlink" Target="consultantplus://offline/ref=50017FB770D6F641982D181107FCAC199F9B6BBAE471B6EB92A1BD62DB6827BD365CD54EC98077D9B87833vDl2J" TargetMode="External"/><Relationship Id="rId15" Type="http://schemas.openxmlformats.org/officeDocument/2006/relationships/hyperlink" Target="consultantplus://offline/ref=50017FB770D6F641982D061C1190FB169C9435B5E47CE6BFC5A7EA3Dv8lBJ" TargetMode="External"/><Relationship Id="rId23" Type="http://schemas.openxmlformats.org/officeDocument/2006/relationships/hyperlink" Target="consultantplus://offline/ref=50017FB770D6F641982D181107FCAC199F9B6BBAE677B5E692ACE068D3312BBF31538A59CEC97BD8B87833D4v6l0J" TargetMode="External"/><Relationship Id="rId28" Type="http://schemas.openxmlformats.org/officeDocument/2006/relationships/hyperlink" Target="consultantplus://offline/ref=50017FB770D6F641982D181107FCAC199F9B6BBAE677B5E692ACE068D3312BBF31538A59CEC97BD8B87833D4v6l6J" TargetMode="External"/><Relationship Id="rId10" Type="http://schemas.openxmlformats.org/officeDocument/2006/relationships/hyperlink" Target="consultantplus://offline/ref=50017FB770D6F641982D181107FCAC199F9B6BBAE373B5E695A1BD62DB6827BD365CD54EC98077D9B87833vDl2J" TargetMode="External"/><Relationship Id="rId19" Type="http://schemas.openxmlformats.org/officeDocument/2006/relationships/hyperlink" Target="consultantplus://offline/ref=50017FB770D6F641982D181107FCAC199F9B6BBAE677B5E692ACE068D3312BBF31538A59CEC97BD8B87833D7v6l6J" TargetMode="External"/><Relationship Id="rId31" Type="http://schemas.openxmlformats.org/officeDocument/2006/relationships/hyperlink" Target="consultantplus://offline/ref=50017FB770D6F641982D181107FCAC199F9B6BBAE373B5E695A1BD62DB6827BD365CD54EC98077D9B87833vDlE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0017FB770D6F641982D181107FCAC199F9B6BBAE374B4E791A1BD62DB6827BD365CD54EC98077D9B87833vDl2J" TargetMode="External"/><Relationship Id="rId14" Type="http://schemas.openxmlformats.org/officeDocument/2006/relationships/hyperlink" Target="consultantplus://offline/ref=50017FB770D6F641982D061C1190FB16989535B6E377BBB5CDFEE63F8Cv6l1J" TargetMode="External"/><Relationship Id="rId22" Type="http://schemas.openxmlformats.org/officeDocument/2006/relationships/hyperlink" Target="consultantplus://offline/ref=50017FB770D6F641982D181107FCAC199F9B6BBAE677B5E692ACE068D3312BBF31538A59CEC97BD8B87833D5v6l8J" TargetMode="External"/><Relationship Id="rId27" Type="http://schemas.openxmlformats.org/officeDocument/2006/relationships/hyperlink" Target="consultantplus://offline/ref=50017FB770D6F641982D181107FCAC199F9B6BBAE677B5E692ACE068D3312BBF31538A59CEC97BD8B87833D4v6l5J" TargetMode="External"/><Relationship Id="rId30" Type="http://schemas.openxmlformats.org/officeDocument/2006/relationships/hyperlink" Target="consultantplus://offline/ref=50017FB770D6F641982D181107FCAC199F9B6BBAE677B0E091AAE068D3312BBF31538A59CEC97BD8B87833D7v6l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2103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Орлова</dc:creator>
  <cp:keywords/>
  <dc:description/>
  <cp:lastModifiedBy>Ольга Орлова</cp:lastModifiedBy>
  <cp:revision>1</cp:revision>
  <dcterms:created xsi:type="dcterms:W3CDTF">2016-06-10T09:37:00Z</dcterms:created>
  <dcterms:modified xsi:type="dcterms:W3CDTF">2016-06-10T09:38:00Z</dcterms:modified>
</cp:coreProperties>
</file>