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6"/>
          <w:szCs w:val="26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«___» __________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№ ____</w:t>
      </w: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Белоярского района</w:t>
      </w:r>
    </w:p>
    <w:p>
      <w:pPr>
        <w:tabs>
          <w:tab w:val="left" w:pos="540"/>
          <w:tab w:val="left" w:pos="720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от </w:t>
      </w:r>
      <w:r>
        <w:rPr>
          <w:rFonts w:hint="default"/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>
        <w:rPr>
          <w:b/>
          <w:sz w:val="24"/>
          <w:szCs w:val="24"/>
        </w:rPr>
        <w:t xml:space="preserve"> 20</w:t>
      </w:r>
      <w:r>
        <w:rPr>
          <w:rFonts w:hint="default"/>
          <w:b/>
          <w:sz w:val="24"/>
          <w:szCs w:val="24"/>
          <w:lang w:val="ru-RU"/>
        </w:rPr>
        <w:t>14</w:t>
      </w:r>
      <w:r>
        <w:rPr>
          <w:b/>
          <w:sz w:val="24"/>
          <w:szCs w:val="24"/>
        </w:rPr>
        <w:t xml:space="preserve"> года № </w:t>
      </w:r>
      <w:r>
        <w:rPr>
          <w:rFonts w:hint="default"/>
          <w:b/>
          <w:sz w:val="24"/>
          <w:szCs w:val="24"/>
          <w:lang w:val="ru-RU"/>
        </w:rPr>
        <w:t>1300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</w:t>
      </w:r>
      <w:r>
        <w:rPr>
          <w:rFonts w:hint="default"/>
          <w:sz w:val="24"/>
          <w:szCs w:val="24"/>
          <w:lang w:val="ru-RU"/>
        </w:rPr>
        <w:t xml:space="preserve"> приложение 1 «Положение о резервах материальных ресурсов (запасов) Белоярского района для ликвидации чрезвычайных ситуаций муниципального характера и в целях гражданской обороны</w:t>
      </w:r>
      <w:r>
        <w:rPr>
          <w:rFonts w:hint="default"/>
          <w:bCs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сентября 2014 года № 1300 «О создании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следующ</w:t>
      </w:r>
      <w:r>
        <w:rPr>
          <w:sz w:val="24"/>
          <w:szCs w:val="24"/>
          <w:lang w:val="ru-RU"/>
        </w:rPr>
        <w:t>ее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ru-RU"/>
        </w:rPr>
        <w:t>зменение</w:t>
      </w:r>
      <w:r>
        <w:rPr>
          <w:sz w:val="24"/>
          <w:szCs w:val="24"/>
        </w:rPr>
        <w:t>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абзац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второй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пункта</w:t>
      </w:r>
      <w:r>
        <w:rPr>
          <w:rFonts w:hint="default"/>
          <w:sz w:val="24"/>
          <w:szCs w:val="24"/>
          <w:lang w:val="ru-RU"/>
        </w:rPr>
        <w:t xml:space="preserve"> 2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>изложить</w:t>
      </w:r>
      <w:r>
        <w:rPr>
          <w:rFonts w:hint="default"/>
          <w:sz w:val="24"/>
          <w:szCs w:val="24"/>
          <w:lang w:val="ru-RU"/>
        </w:rPr>
        <w:t xml:space="preserve"> в следующей редакции</w:t>
      </w:r>
      <w:r>
        <w:rPr>
          <w:sz w:val="24"/>
          <w:szCs w:val="24"/>
        </w:rPr>
        <w:t>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«Резервы могут использоваться при введении режима повышенной готовности а также на иные цели, не связанные с ликвидацией чрезвычайных ситуаций, только на основании решений, принятых главой Белоярского района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>;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С.П.Маненков</w:t>
      </w:r>
    </w:p>
    <w:sectPr>
      <w:headerReference r:id="rId3" w:type="default"/>
      <w:headerReference r:id="rId4" w:type="even"/>
      <w:pgSz w:w="11906" w:h="16838"/>
      <w:pgMar w:top="1021" w:right="851" w:bottom="102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466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08D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3EF6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14142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0F37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12B6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7B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47452"/>
    <w:rsid w:val="00C518C5"/>
    <w:rsid w:val="00C65664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E0755"/>
    <w:rsid w:val="00CF243F"/>
    <w:rsid w:val="00CF4CD3"/>
    <w:rsid w:val="00D00D2F"/>
    <w:rsid w:val="00D011E3"/>
    <w:rsid w:val="00D01EBB"/>
    <w:rsid w:val="00D056B3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06A81D59"/>
    <w:rsid w:val="15074AA3"/>
    <w:rsid w:val="15935DDC"/>
    <w:rsid w:val="19677ED0"/>
    <w:rsid w:val="1B642731"/>
    <w:rsid w:val="1E81151C"/>
    <w:rsid w:val="3CE31D71"/>
    <w:rsid w:val="4A632ED4"/>
    <w:rsid w:val="77A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uiPriority w:val="0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qFormat/>
    <w:uiPriority w:val="0"/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27FB-F808-49B4-BF31-FA589D25A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2</Pages>
  <Words>493</Words>
  <Characters>2811</Characters>
  <Lines>23</Lines>
  <Paragraphs>6</Paragraphs>
  <TotalTime>4</TotalTime>
  <ScaleCrop>false</ScaleCrop>
  <LinksUpToDate>false</LinksUpToDate>
  <CharactersWithSpaces>3298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2020-12-14T06:19:00Z</dcterms:created>
  <dc:creator>А.Н.Гончаров</dc:creator>
  <cp:lastModifiedBy>BraginVV</cp:lastModifiedBy>
  <cp:lastPrinted>2024-07-22T10:37:20Z</cp:lastPrinted>
  <dcterms:modified xsi:type="dcterms:W3CDTF">2024-07-22T10:37:30Z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07F5E67956F4446EB49454767BD6D637_13</vt:lpwstr>
  </property>
</Properties>
</file>